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EC832" w14:textId="66C4CB99" w:rsidR="001D2E00" w:rsidRPr="00801561" w:rsidRDefault="00521FC3" w:rsidP="004F4F66">
      <w:pPr>
        <w:rPr>
          <w:rFonts w:ascii="ＭＳ 明朝" w:eastAsia="ＭＳ 明朝" w:hAnsi="ＭＳ 明朝" w:cs="ＭＳ 明朝"/>
          <w:b/>
          <w:bCs/>
          <w:sz w:val="36"/>
          <w:szCs w:val="36"/>
        </w:rPr>
      </w:pPr>
      <w:r>
        <w:rPr>
          <w:rFonts w:ascii="ＭＳ 明朝" w:eastAsia="ＭＳ 明朝" w:hAnsi="ＭＳ 明朝" w:cs="ＭＳ 明朝" w:hint="eastAsia"/>
          <w:b/>
          <w:bCs/>
          <w:sz w:val="36"/>
          <w:szCs w:val="36"/>
        </w:rPr>
        <w:t>仮説検討用資料</w:t>
      </w:r>
    </w:p>
    <w:p w14:paraId="53147DDE" w14:textId="77777777" w:rsidR="00531E67" w:rsidRDefault="00531E67" w:rsidP="002A31A2">
      <w:pPr>
        <w:rPr>
          <w:sz w:val="20"/>
          <w:szCs w:val="20"/>
        </w:rPr>
      </w:pPr>
    </w:p>
    <w:p w14:paraId="49D520E2" w14:textId="79AF3F18" w:rsidR="009004FD" w:rsidRDefault="008B4BDB" w:rsidP="002A31A2">
      <w:pPr>
        <w:rPr>
          <w:sz w:val="20"/>
          <w:szCs w:val="20"/>
        </w:rPr>
      </w:pPr>
      <w:r w:rsidRPr="008B4BDB">
        <w:rPr>
          <w:rFonts w:hint="eastAsia"/>
          <w:sz w:val="20"/>
          <w:szCs w:val="20"/>
        </w:rPr>
        <w:t>様々な年代の色の見え方を考慮した</w:t>
      </w:r>
      <w:r w:rsidRPr="008B4BDB">
        <w:rPr>
          <w:rFonts w:hint="eastAsia"/>
          <w:sz w:val="20"/>
          <w:szCs w:val="20"/>
        </w:rPr>
        <w:t xml:space="preserve">, </w:t>
      </w:r>
      <w:r w:rsidRPr="008B4BDB">
        <w:rPr>
          <w:rFonts w:hint="eastAsia"/>
          <w:sz w:val="20"/>
          <w:szCs w:val="20"/>
        </w:rPr>
        <w:t>色の組み合わせによる文章の読みやすさを分析する配色サポートツール</w:t>
      </w:r>
    </w:p>
    <w:p w14:paraId="046875A2" w14:textId="11D23F5A" w:rsidR="00D44BFC" w:rsidRPr="009004FD" w:rsidRDefault="009004FD" w:rsidP="002A31A2">
      <w:pPr>
        <w:rPr>
          <w:sz w:val="20"/>
          <w:szCs w:val="20"/>
        </w:rPr>
      </w:pPr>
      <w:r w:rsidRPr="009004FD">
        <w:rPr>
          <w:sz w:val="20"/>
          <w:szCs w:val="20"/>
        </w:rPr>
        <w:t>https://www.jstage.jst.go.jp/article/nig/53/3/53_189/_article/-char/ja/</w:t>
      </w:r>
    </w:p>
    <w:p w14:paraId="3E31A4F8" w14:textId="35A64C4B" w:rsidR="00190199" w:rsidRDefault="00190199" w:rsidP="00727B59"/>
    <w:p w14:paraId="47C9A72C" w14:textId="399F4970" w:rsidR="009D426B" w:rsidRDefault="009D426B" w:rsidP="00727B59">
      <w:r>
        <w:rPr>
          <w:rFonts w:hint="eastAsia"/>
        </w:rPr>
        <w:t>色の知覚　年齢</w:t>
      </w:r>
    </w:p>
    <w:p w14:paraId="2ED111A6" w14:textId="259EDD7B" w:rsidR="00B67E4F" w:rsidRDefault="00B67E4F" w:rsidP="00727B59"/>
    <w:p w14:paraId="5AA378CC" w14:textId="403E911C" w:rsidR="00B67E4F" w:rsidRDefault="00307967" w:rsidP="00727B59">
      <w:r>
        <w:rPr>
          <w:rFonts w:hint="eastAsia"/>
        </w:rPr>
        <w:t>加齢に伴う色の見えの変化</w:t>
      </w:r>
    </w:p>
    <w:p w14:paraId="5A687B77" w14:textId="41C82A13" w:rsidR="00B67E4F" w:rsidRDefault="008D59DD" w:rsidP="00727B59">
      <w:hyperlink r:id="rId8" w:history="1">
        <w:r w:rsidR="00702FA0" w:rsidRPr="007B484C">
          <w:rPr>
            <w:rStyle w:val="aa"/>
          </w:rPr>
          <w:t>https://www.jstage.jst.go.jp/article/jieij1980/82/8/82_8_530/_pdf</w:t>
        </w:r>
      </w:hyperlink>
    </w:p>
    <w:p w14:paraId="370304C7" w14:textId="77777777" w:rsidR="005F4659" w:rsidRDefault="005F4659" w:rsidP="00727B59"/>
    <w:p w14:paraId="0D1C1C70" w14:textId="7904A202" w:rsidR="00702FA0" w:rsidRDefault="005F4659" w:rsidP="00727B59">
      <w:r w:rsidRPr="005F4659">
        <w:t>https://www.web-alls.co.jp/archives/7035</w:t>
      </w:r>
    </w:p>
    <w:p w14:paraId="45B7E78B" w14:textId="5AD328CE" w:rsidR="00702FA0" w:rsidRDefault="00702FA0" w:rsidP="00727B59">
      <w:r w:rsidRPr="00702FA0">
        <w:rPr>
          <w:noProof/>
        </w:rPr>
        <w:drawing>
          <wp:inline distT="0" distB="0" distL="0" distR="0" wp14:anchorId="238EDC6D" wp14:editId="57A2E2B4">
            <wp:extent cx="6192520" cy="302323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3023235"/>
                    </a:xfrm>
                    <a:prstGeom prst="rect">
                      <a:avLst/>
                    </a:prstGeom>
                  </pic:spPr>
                </pic:pic>
              </a:graphicData>
            </a:graphic>
          </wp:inline>
        </w:drawing>
      </w:r>
    </w:p>
    <w:p w14:paraId="71D159C6" w14:textId="076DF333" w:rsidR="00A433C9" w:rsidRDefault="00A433C9" w:rsidP="00727B59"/>
    <w:p w14:paraId="20179F28" w14:textId="7F72E4BB" w:rsidR="00A433C9" w:rsidRDefault="00A433C9" w:rsidP="00727B59">
      <w:r>
        <w:rPr>
          <w:rFonts w:hint="eastAsia"/>
        </w:rPr>
        <w:t>年齢別</w:t>
      </w:r>
      <w:r w:rsidR="00DD1AC9">
        <w:rPr>
          <w:rFonts w:hint="eastAsia"/>
        </w:rPr>
        <w:t xml:space="preserve">　色の好み</w:t>
      </w:r>
    </w:p>
    <w:p w14:paraId="6AB0DBBC" w14:textId="17D51E4B" w:rsidR="00A433C9" w:rsidRDefault="008D59DD" w:rsidP="00727B59">
      <w:hyperlink r:id="rId10" w:history="1">
        <w:r w:rsidR="00854C1E" w:rsidRPr="007B484C">
          <w:rPr>
            <w:rStyle w:val="aa"/>
          </w:rPr>
          <w:t>https://iro-color.com/questionnaire/result/color-preference-by-age.html</w:t>
        </w:r>
      </w:hyperlink>
    </w:p>
    <w:p w14:paraId="65F7D73F" w14:textId="77777777" w:rsidR="00854C1E" w:rsidRDefault="00854C1E" w:rsidP="00727B59"/>
    <w:p w14:paraId="7D6A3C93" w14:textId="077CC15A" w:rsidR="00854C1E" w:rsidRDefault="008D59DD" w:rsidP="00727B59">
      <w:hyperlink r:id="rId11" w:history="1">
        <w:r w:rsidR="00854C1E" w:rsidRPr="007B484C">
          <w:rPr>
            <w:rStyle w:val="aa"/>
          </w:rPr>
          <w:t>https://urala-design.jp/editors-note/%E3%83%87%E3%82%B6%E3%82%A4%E3%83%B3%E3%83%BB%E8%89%B2%E3%81%AE%E5%A5%BD%E3%81%BF%E3%81%AF%E5%B9%B4%E9%BD%A2%E3%81%A7%E5%A4%89%E3%82%8F%E3%82%8B/</w:t>
        </w:r>
      </w:hyperlink>
    </w:p>
    <w:p w14:paraId="6563BFDC" w14:textId="0D871696" w:rsidR="00854C1E" w:rsidRDefault="00854C1E" w:rsidP="00727B59"/>
    <w:p w14:paraId="127A3663" w14:textId="6F4490C2" w:rsidR="00E1230B" w:rsidRDefault="008D59DD" w:rsidP="00727B59">
      <w:hyperlink r:id="rId12" w:history="1">
        <w:r w:rsidR="00E1230B" w:rsidRPr="007B484C">
          <w:rPr>
            <w:rStyle w:val="aa"/>
          </w:rPr>
          <w:t>https://sol.panasonic.biz/press/tips/spstyle-no47.html</w:t>
        </w:r>
      </w:hyperlink>
    </w:p>
    <w:p w14:paraId="5AD71D98" w14:textId="422E60D5" w:rsidR="00E1230B" w:rsidRDefault="00E1230B" w:rsidP="00727B59"/>
    <w:p w14:paraId="08459676" w14:textId="67120B53" w:rsidR="00664D72" w:rsidRDefault="008D59DD" w:rsidP="00727B59">
      <w:hyperlink r:id="rId13" w:history="1">
        <w:r w:rsidR="00664D72" w:rsidRPr="007B484C">
          <w:rPr>
            <w:rStyle w:val="aa"/>
          </w:rPr>
          <w:t>http://0510lab.jugem.jp/?eid=15</w:t>
        </w:r>
      </w:hyperlink>
    </w:p>
    <w:p w14:paraId="78898D47" w14:textId="2627C1BC" w:rsidR="00664D72" w:rsidRDefault="00664D72" w:rsidP="00727B59"/>
    <w:p w14:paraId="5E401E6A" w14:textId="5CDBAF88" w:rsidR="0082435F" w:rsidRDefault="0082435F" w:rsidP="00727B59"/>
    <w:p w14:paraId="72E9EB3D" w14:textId="2DF853DE" w:rsidR="0082435F" w:rsidRDefault="00D23066" w:rsidP="00D23066">
      <w:r>
        <w:rPr>
          <w:rFonts w:hint="eastAsia"/>
        </w:rPr>
        <w:t>調べる観点：</w:t>
      </w:r>
      <w:r w:rsidR="00EC775A">
        <w:rPr>
          <w:rFonts w:hint="eastAsia"/>
        </w:rPr>
        <w:t>行間・文字の</w:t>
      </w:r>
      <w:r>
        <w:rPr>
          <w:rFonts w:hint="eastAsia"/>
        </w:rPr>
        <w:t>間隔の見やすさ</w:t>
      </w:r>
    </w:p>
    <w:p w14:paraId="7D1F1319" w14:textId="614CD9B6" w:rsidR="0082435F" w:rsidRDefault="0082435F" w:rsidP="00727B59"/>
    <w:p w14:paraId="30AB2A75" w14:textId="511D4CCC" w:rsidR="0082435F" w:rsidRDefault="009244F2" w:rsidP="00727B59">
      <w:r>
        <w:rPr>
          <w:rFonts w:hint="eastAsia"/>
        </w:rPr>
        <w:t>論文１</w:t>
      </w:r>
      <w:r w:rsidR="00521FC3">
        <w:rPr>
          <w:rFonts w:hint="eastAsia"/>
        </w:rPr>
        <w:t>：</w:t>
      </w:r>
      <w:hyperlink r:id="rId14" w:history="1">
        <w:r w:rsidR="00521FC3" w:rsidRPr="00B04CAE">
          <w:rPr>
            <w:rStyle w:val="aa"/>
          </w:rPr>
          <w:t>https://www.jstage.jst.go.jp/article/jhesj/26/2/26_65/_pdf/-char/ja</w:t>
        </w:r>
      </w:hyperlink>
    </w:p>
    <w:p w14:paraId="0354EC00" w14:textId="3253B0CB" w:rsidR="00CA1E2D" w:rsidRDefault="00CA1E2D" w:rsidP="00727B59">
      <w:r>
        <w:rPr>
          <w:rFonts w:hint="eastAsia"/>
        </w:rPr>
        <w:t>学生世代にあたる</w:t>
      </w:r>
      <w:r w:rsidR="0017114A">
        <w:rPr>
          <w:rFonts w:hint="eastAsia"/>
        </w:rPr>
        <w:t>若年者層の</w:t>
      </w:r>
      <w:r w:rsidR="00034644">
        <w:rPr>
          <w:rFonts w:hint="eastAsia"/>
        </w:rPr>
        <w:t>図</w:t>
      </w:r>
      <w:r w:rsidR="00034644">
        <w:rPr>
          <w:rFonts w:hint="eastAsia"/>
        </w:rPr>
        <w:t>1</w:t>
      </w:r>
      <w:r w:rsidR="00034644">
        <w:rPr>
          <w:rFonts w:hint="eastAsia"/>
        </w:rPr>
        <w:t>（</w:t>
      </w:r>
      <w:r w:rsidR="009244F2">
        <w:rPr>
          <w:rFonts w:hint="eastAsia"/>
        </w:rPr>
        <w:t>論文１：</w:t>
      </w:r>
      <w:r w:rsidR="00B668A5">
        <w:rPr>
          <w:rFonts w:hint="eastAsia"/>
        </w:rPr>
        <w:t>ｐ３</w:t>
      </w:r>
      <w:r w:rsidR="00034644">
        <w:rPr>
          <w:rFonts w:hint="eastAsia"/>
        </w:rPr>
        <w:t>）</w:t>
      </w:r>
      <w:r w:rsidR="003E1A05">
        <w:rPr>
          <w:rFonts w:hint="eastAsia"/>
        </w:rPr>
        <w:t>「スマートディバイス</w:t>
      </w:r>
      <w:r w:rsidR="003D7D97">
        <w:rPr>
          <w:rFonts w:hint="eastAsia"/>
        </w:rPr>
        <w:t>の利用の有無と利用機器</w:t>
      </w:r>
      <w:r w:rsidR="003E1A05">
        <w:rPr>
          <w:rFonts w:hint="eastAsia"/>
        </w:rPr>
        <w:t>」</w:t>
      </w:r>
      <w:r w:rsidR="003D7D97">
        <w:rPr>
          <w:rFonts w:hint="eastAsia"/>
        </w:rPr>
        <w:t>より</w:t>
      </w:r>
      <w:r w:rsidR="00D7570C">
        <w:rPr>
          <w:rFonts w:hint="eastAsia"/>
        </w:rPr>
        <w:t>若年者はスマートフォンの利用が</w:t>
      </w:r>
      <w:r w:rsidR="00D7570C">
        <w:rPr>
          <w:rFonts w:hint="eastAsia"/>
        </w:rPr>
        <w:t>8</w:t>
      </w:r>
      <w:r w:rsidR="00D7570C">
        <w:rPr>
          <w:rFonts w:hint="eastAsia"/>
        </w:rPr>
        <w:t>割を超えている。</w:t>
      </w:r>
    </w:p>
    <w:p w14:paraId="575CF251" w14:textId="3AB9AC81" w:rsidR="00233A67" w:rsidRDefault="00233A67" w:rsidP="00727B59"/>
    <w:p w14:paraId="001BB366" w14:textId="41ED473A" w:rsidR="00233A67" w:rsidRDefault="00917806" w:rsidP="00727B59">
      <w:pPr>
        <w:rPr>
          <w:color w:val="FF0000"/>
        </w:rPr>
      </w:pPr>
      <w:r>
        <w:rPr>
          <w:rFonts w:hint="eastAsia"/>
          <w:color w:val="FF0000"/>
        </w:rPr>
        <w:t>ターゲットは学生が主である為「</w:t>
      </w:r>
      <w:r w:rsidR="007A4D7A">
        <w:rPr>
          <w:rFonts w:hint="eastAsia"/>
          <w:color w:val="FF0000"/>
        </w:rPr>
        <w:t>パソコン</w:t>
      </w:r>
      <w:r w:rsidR="007F6333">
        <w:rPr>
          <w:rFonts w:hint="eastAsia"/>
          <w:color w:val="FF0000"/>
        </w:rPr>
        <w:t>ではなく、スマートフォンで閲覧することを前提</w:t>
      </w:r>
      <w:r>
        <w:rPr>
          <w:rFonts w:hint="eastAsia"/>
          <w:color w:val="FF0000"/>
        </w:rPr>
        <w:t>にレイアウトを作成した方がよい」という仮説をたてられるのではないか。</w:t>
      </w:r>
    </w:p>
    <w:p w14:paraId="46D26139" w14:textId="0FE8A9CB" w:rsidR="000E502A" w:rsidRDefault="000E502A" w:rsidP="00727B59">
      <w:pPr>
        <w:rPr>
          <w:color w:val="FF0000"/>
        </w:rPr>
      </w:pPr>
    </w:p>
    <w:p w14:paraId="6BC67B4E" w14:textId="1E02E131" w:rsidR="000E502A" w:rsidRDefault="009244F2" w:rsidP="00727B59">
      <w:r>
        <w:rPr>
          <w:rFonts w:hint="eastAsia"/>
        </w:rPr>
        <w:t>論文１</w:t>
      </w:r>
      <w:r w:rsidR="00B878DB">
        <w:rPr>
          <w:rFonts w:hint="eastAsia"/>
        </w:rPr>
        <w:t>：</w:t>
      </w:r>
      <w:r w:rsidR="00B878DB">
        <w:rPr>
          <w:rFonts w:hint="eastAsia"/>
        </w:rPr>
        <w:t>7</w:t>
      </w:r>
      <w:r w:rsidR="00B878DB">
        <w:rPr>
          <w:rFonts w:hint="eastAsia"/>
        </w:rPr>
        <w:t>ページ目</w:t>
      </w:r>
      <w:r w:rsidR="00D012A5">
        <w:rPr>
          <w:rFonts w:hint="eastAsia"/>
        </w:rPr>
        <w:t>「</w:t>
      </w:r>
      <w:r w:rsidR="00D012A5">
        <w:rPr>
          <w:rFonts w:hint="eastAsia"/>
        </w:rPr>
        <w:t>3</w:t>
      </w:r>
      <w:r w:rsidR="00D012A5">
        <w:rPr>
          <w:rFonts w:hint="eastAsia"/>
        </w:rPr>
        <w:t>－</w:t>
      </w:r>
      <w:r w:rsidR="00D012A5">
        <w:rPr>
          <w:rFonts w:hint="eastAsia"/>
        </w:rPr>
        <w:t>5.</w:t>
      </w:r>
      <w:r w:rsidR="00D012A5">
        <w:rPr>
          <w:rFonts w:hint="eastAsia"/>
        </w:rPr>
        <w:t>画面上の問題点と目の疲れとの関連性」</w:t>
      </w:r>
      <w:r w:rsidR="00924730">
        <w:rPr>
          <w:rFonts w:hint="eastAsia"/>
        </w:rPr>
        <w:t>表５</w:t>
      </w:r>
    </w:p>
    <w:p w14:paraId="6F85DA2F" w14:textId="25CEAAF1" w:rsidR="00924730" w:rsidRDefault="00924730" w:rsidP="00727B59">
      <w:r>
        <w:rPr>
          <w:rFonts w:hint="eastAsia"/>
        </w:rPr>
        <w:t>若年層が目の疲れを感じる</w:t>
      </w:r>
      <w:r w:rsidR="00B736D5">
        <w:rPr>
          <w:rFonts w:hint="eastAsia"/>
        </w:rPr>
        <w:t>画面上の問題点は</w:t>
      </w:r>
      <w:r w:rsidR="008C79ED">
        <w:rPr>
          <w:rFonts w:hint="eastAsia"/>
        </w:rPr>
        <w:t>23</w:t>
      </w:r>
      <w:r w:rsidR="00CA5036">
        <w:rPr>
          <w:rFonts w:hint="eastAsia"/>
        </w:rPr>
        <w:t>項目中</w:t>
      </w:r>
    </w:p>
    <w:p w14:paraId="3E858FC9" w14:textId="6092F63A" w:rsidR="00B736D5" w:rsidRDefault="00D043D2" w:rsidP="00D043D2">
      <w:pPr>
        <w:pStyle w:val="ad"/>
        <w:ind w:leftChars="0" w:left="360"/>
      </w:pPr>
      <w:r>
        <w:rPr>
          <w:rFonts w:hint="eastAsia"/>
        </w:rPr>
        <w:t>・</w:t>
      </w:r>
      <w:r w:rsidR="00B736D5">
        <w:rPr>
          <w:rFonts w:hint="eastAsia"/>
        </w:rPr>
        <w:t>暗い色の文字は読みにくい</w:t>
      </w:r>
    </w:p>
    <w:p w14:paraId="7BCDD36E" w14:textId="1BB51CD2" w:rsidR="00B736D5" w:rsidRDefault="00720512" w:rsidP="00720512">
      <w:r>
        <w:rPr>
          <w:rFonts w:hint="eastAsia"/>
        </w:rPr>
        <w:t>のみ</w:t>
      </w:r>
      <w:r w:rsidR="00AB776E">
        <w:rPr>
          <w:rFonts w:hint="eastAsia"/>
        </w:rPr>
        <w:t>が挙がっており、若年層は「画面の暗さ」による見づらさの回答が多いことが分かった。</w:t>
      </w:r>
    </w:p>
    <w:p w14:paraId="78D283A2" w14:textId="4B7ACE62" w:rsidR="00FA29B6" w:rsidRDefault="00FA29B6" w:rsidP="00727B59">
      <w:r>
        <w:rPr>
          <w:rFonts w:hint="eastAsia"/>
        </w:rPr>
        <w:t>論文内に「</w:t>
      </w:r>
      <w:r>
        <w:t>若年者は、「暗い色の文字は</w:t>
      </w:r>
      <w:r>
        <w:t xml:space="preserve"> </w:t>
      </w:r>
      <w:r>
        <w:t>読みにくい」において有意差が認められ、目の疲れを</w:t>
      </w:r>
      <w:r>
        <w:t xml:space="preserve"> </w:t>
      </w:r>
      <w:r>
        <w:t>感じる利用者ほど、スマートデ</w:t>
      </w:r>
      <w:r w:rsidR="00B668A5">
        <w:rPr>
          <w:rFonts w:hint="eastAsia"/>
        </w:rPr>
        <w:t>ィ</w:t>
      </w:r>
      <w:r>
        <w:t>バイス画面上の明度の</w:t>
      </w:r>
      <w:r>
        <w:t xml:space="preserve"> </w:t>
      </w:r>
      <w:r>
        <w:t>低い文字を読みにくいと感じていた。</w:t>
      </w:r>
      <w:r>
        <w:rPr>
          <w:rFonts w:hint="eastAsia"/>
        </w:rPr>
        <w:t>」との記述が見とめられる。</w:t>
      </w:r>
    </w:p>
    <w:p w14:paraId="6F1B595A" w14:textId="073FBF8B" w:rsidR="00700576" w:rsidRDefault="00700576" w:rsidP="00727B59"/>
    <w:p w14:paraId="33A3F610" w14:textId="1EFC69A7" w:rsidR="00700576" w:rsidRDefault="00700576" w:rsidP="00727B59">
      <w:pPr>
        <w:rPr>
          <w:color w:val="FF0000"/>
        </w:rPr>
      </w:pPr>
      <w:r>
        <w:rPr>
          <w:rFonts w:hint="eastAsia"/>
          <w:color w:val="FF0000"/>
        </w:rPr>
        <w:t>若年者が見にくいと感じる</w:t>
      </w:r>
      <w:r w:rsidR="00621AE5">
        <w:rPr>
          <w:rFonts w:hint="eastAsia"/>
          <w:color w:val="FF0000"/>
        </w:rPr>
        <w:t>環境条件が「暗さ」であることから、</w:t>
      </w:r>
      <w:r w:rsidR="000017BA">
        <w:rPr>
          <w:rFonts w:hint="eastAsia"/>
          <w:color w:val="FF0000"/>
        </w:rPr>
        <w:t>暗さを排除したレイアウト（</w:t>
      </w:r>
      <w:r w:rsidR="00D754F3">
        <w:rPr>
          <w:rFonts w:hint="eastAsia"/>
          <w:color w:val="FF0000"/>
        </w:rPr>
        <w:t>画面が暗く感じないよう背景を白っぽい</w:t>
      </w:r>
      <w:r w:rsidR="00441B21">
        <w:rPr>
          <w:rFonts w:hint="eastAsia"/>
          <w:color w:val="FF0000"/>
        </w:rPr>
        <w:t>色合い</w:t>
      </w:r>
      <w:r w:rsidR="00D754F3">
        <w:rPr>
          <w:rFonts w:hint="eastAsia"/>
          <w:color w:val="FF0000"/>
        </w:rPr>
        <w:t>にする、等</w:t>
      </w:r>
      <w:r w:rsidR="000017BA">
        <w:rPr>
          <w:rFonts w:hint="eastAsia"/>
          <w:color w:val="FF0000"/>
        </w:rPr>
        <w:t>）</w:t>
      </w:r>
      <w:r w:rsidR="00D754F3">
        <w:rPr>
          <w:rFonts w:hint="eastAsia"/>
          <w:color w:val="FF0000"/>
        </w:rPr>
        <w:t>が</w:t>
      </w:r>
      <w:r w:rsidR="00D26D92">
        <w:rPr>
          <w:rFonts w:hint="eastAsia"/>
          <w:color w:val="FF0000"/>
        </w:rPr>
        <w:t>レイアウトを作る上で適切ではないかと仮説をたてられる。</w:t>
      </w:r>
    </w:p>
    <w:p w14:paraId="16739875" w14:textId="6BAC8C8E" w:rsidR="00D26D92" w:rsidRDefault="00D26D92" w:rsidP="00727B59">
      <w:pPr>
        <w:rPr>
          <w:color w:val="FF0000"/>
        </w:rPr>
      </w:pPr>
    </w:p>
    <w:p w14:paraId="55990B70" w14:textId="2B05F07E" w:rsidR="00D26D92" w:rsidRDefault="00D26D92" w:rsidP="00727B59">
      <w:pPr>
        <w:rPr>
          <w:color w:val="FF0000"/>
        </w:rPr>
      </w:pPr>
    </w:p>
    <w:p w14:paraId="40D519C0" w14:textId="54889211" w:rsidR="00D26D92" w:rsidRDefault="00521FC3" w:rsidP="00727B59">
      <w:r>
        <w:rPr>
          <w:rFonts w:hint="eastAsia"/>
        </w:rPr>
        <w:t>論文２：</w:t>
      </w:r>
      <w:hyperlink r:id="rId15" w:history="1">
        <w:r w:rsidR="005D6C60" w:rsidRPr="00ED3559">
          <w:rPr>
            <w:rStyle w:val="aa"/>
          </w:rPr>
          <w:t>https://www.jstage.jst.go.jp/article/jhesj/17/1/17_KJ00007022240/_pdf/-char/ja</w:t>
        </w:r>
      </w:hyperlink>
    </w:p>
    <w:p w14:paraId="15C4B0A5" w14:textId="6AAE874D" w:rsidR="005D6C60" w:rsidRDefault="0079665C" w:rsidP="00727B59">
      <w:pPr>
        <w:rPr>
          <w:color w:val="FF0000"/>
        </w:rPr>
      </w:pPr>
      <w:r>
        <w:rPr>
          <w:rFonts w:hint="eastAsia"/>
        </w:rPr>
        <w:t>デジタルアクセシビリティ向上による</w:t>
      </w:r>
      <w:r w:rsidR="00323844">
        <w:rPr>
          <w:rFonts w:hint="eastAsia"/>
        </w:rPr>
        <w:t>疲労感を抑制するコンピュータ画面の明度条件を</w:t>
      </w:r>
      <w:r w:rsidR="000011B7">
        <w:rPr>
          <w:rFonts w:hint="eastAsia"/>
        </w:rPr>
        <w:t>明らかにすることを目的とした研究。</w:t>
      </w:r>
      <w:r w:rsidR="008625E1">
        <w:rPr>
          <w:rFonts w:hint="eastAsia"/>
        </w:rPr>
        <w:t>生理指標および心理評価を測定対象としている。</w:t>
      </w:r>
      <w:r w:rsidR="00A60A8E" w:rsidRPr="00540C5F">
        <w:rPr>
          <w:rFonts w:hint="eastAsia"/>
          <w:color w:val="FF0000"/>
        </w:rPr>
        <w:t>（研究対象として大学生の</w:t>
      </w:r>
      <w:r w:rsidR="00A60A8E" w:rsidRPr="00540C5F">
        <w:rPr>
          <w:rFonts w:hint="eastAsia"/>
          <w:color w:val="FF0000"/>
        </w:rPr>
        <w:t>VDT</w:t>
      </w:r>
      <w:r w:rsidR="00A60A8E" w:rsidRPr="00540C5F">
        <w:rPr>
          <w:rFonts w:hint="eastAsia"/>
          <w:color w:val="FF0000"/>
        </w:rPr>
        <w:t>課題遂行</w:t>
      </w:r>
      <w:r w:rsidR="00540C5F" w:rsidRPr="00540C5F">
        <w:rPr>
          <w:rFonts w:hint="eastAsia"/>
          <w:color w:val="FF0000"/>
        </w:rPr>
        <w:t>の作業パフォーマンス</w:t>
      </w:r>
      <w:r w:rsidR="00A60A8E" w:rsidRPr="00540C5F">
        <w:rPr>
          <w:rFonts w:hint="eastAsia"/>
          <w:color w:val="FF0000"/>
        </w:rPr>
        <w:t>が挙げられている為、</w:t>
      </w:r>
      <w:r w:rsidR="00540C5F" w:rsidRPr="00540C5F">
        <w:rPr>
          <w:rFonts w:hint="eastAsia"/>
          <w:color w:val="FF0000"/>
        </w:rPr>
        <w:t>論文１の明度に関する仮説と合わせて使用できるのでは。</w:t>
      </w:r>
      <w:r w:rsidR="00A60A8E" w:rsidRPr="00540C5F">
        <w:rPr>
          <w:rFonts w:hint="eastAsia"/>
          <w:color w:val="FF0000"/>
        </w:rPr>
        <w:t>）</w:t>
      </w:r>
    </w:p>
    <w:p w14:paraId="2A886187" w14:textId="4D124C7D" w:rsidR="00540C5F" w:rsidRDefault="00540C5F" w:rsidP="00727B59">
      <w:pPr>
        <w:rPr>
          <w:color w:val="FF0000"/>
        </w:rPr>
      </w:pPr>
    </w:p>
    <w:p w14:paraId="616EA893" w14:textId="510A98F6" w:rsidR="00060221" w:rsidRDefault="00325918" w:rsidP="00727B59">
      <w:r>
        <w:rPr>
          <w:rFonts w:hint="eastAsia"/>
        </w:rPr>
        <w:t>＊</w:t>
      </w:r>
      <w:r>
        <w:rPr>
          <w:rFonts w:hint="eastAsia"/>
        </w:rPr>
        <w:t>VDT</w:t>
      </w:r>
      <w:r>
        <w:rPr>
          <w:rFonts w:hint="eastAsia"/>
        </w:rPr>
        <w:t>：</w:t>
      </w:r>
      <w:r>
        <w:rPr>
          <w:rFonts w:hint="eastAsia"/>
        </w:rPr>
        <w:t>Visual</w:t>
      </w:r>
      <w:r>
        <w:rPr>
          <w:rFonts w:hint="eastAsia"/>
        </w:rPr>
        <w:t xml:space="preserve">　</w:t>
      </w:r>
      <w:r>
        <w:rPr>
          <w:rFonts w:hint="eastAsia"/>
        </w:rPr>
        <w:t>Display</w:t>
      </w:r>
      <w:r>
        <w:rPr>
          <w:rFonts w:hint="eastAsia"/>
        </w:rPr>
        <w:t xml:space="preserve">　</w:t>
      </w:r>
      <w:r>
        <w:rPr>
          <w:rFonts w:hint="eastAsia"/>
        </w:rPr>
        <w:t>Terminals</w:t>
      </w:r>
      <w:r w:rsidR="00060221">
        <w:rPr>
          <w:rFonts w:hint="eastAsia"/>
        </w:rPr>
        <w:t>の略。</w:t>
      </w:r>
      <w:r w:rsidR="00AA0BB6">
        <w:rPr>
          <w:rFonts w:hint="eastAsia"/>
        </w:rPr>
        <w:t>ディスプレイ、キーボード等により構成されるコンピュータ出力装置</w:t>
      </w:r>
      <w:r w:rsidR="0078065A">
        <w:rPr>
          <w:rFonts w:hint="eastAsia"/>
        </w:rPr>
        <w:t>を指す。</w:t>
      </w:r>
    </w:p>
    <w:p w14:paraId="02D8CCEE" w14:textId="1E9B023E" w:rsidR="00630D42" w:rsidRDefault="00060221" w:rsidP="00727B59">
      <w:r>
        <w:rPr>
          <w:rFonts w:hint="eastAsia"/>
        </w:rPr>
        <w:t>＊</w:t>
      </w:r>
      <w:r w:rsidR="00630D42">
        <w:rPr>
          <w:rFonts w:hint="eastAsia"/>
        </w:rPr>
        <w:t>VDT</w:t>
      </w:r>
      <w:r w:rsidR="00630D42">
        <w:rPr>
          <w:rFonts w:hint="eastAsia"/>
        </w:rPr>
        <w:t>作業：</w:t>
      </w:r>
      <w:r w:rsidR="00630D42">
        <w:rPr>
          <w:rFonts w:hint="eastAsia"/>
        </w:rPr>
        <w:t>VDT</w:t>
      </w:r>
      <w:r w:rsidR="00630D42">
        <w:rPr>
          <w:rFonts w:hint="eastAsia"/>
        </w:rPr>
        <w:t>機器を使用し、データ入力・検索・</w:t>
      </w:r>
      <w:r w:rsidR="00EB0FD6">
        <w:rPr>
          <w:rFonts w:hint="eastAsia"/>
        </w:rPr>
        <w:t>照合等、文章</w:t>
      </w:r>
      <w:r w:rsidR="00D965FE">
        <w:rPr>
          <w:rFonts w:hint="eastAsia"/>
        </w:rPr>
        <w:t>・画像</w:t>
      </w:r>
      <w:r w:rsidR="00EB0FD6">
        <w:rPr>
          <w:rFonts w:hint="eastAsia"/>
        </w:rPr>
        <w:t>の作成</w:t>
      </w:r>
      <w:r w:rsidR="00D965FE">
        <w:rPr>
          <w:rFonts w:hint="eastAsia"/>
        </w:rPr>
        <w:t>・編集・修正等、プログラミング、監視等</w:t>
      </w:r>
      <w:r>
        <w:rPr>
          <w:rFonts w:hint="eastAsia"/>
        </w:rPr>
        <w:t>を行う作業</w:t>
      </w:r>
    </w:p>
    <w:p w14:paraId="3BB1B514" w14:textId="2B7C8EB8" w:rsidR="0078065A" w:rsidRDefault="0078065A" w:rsidP="00727B59"/>
    <w:p w14:paraId="647BE323" w14:textId="40C44F96" w:rsidR="0078065A" w:rsidRDefault="00757257" w:rsidP="00727B59">
      <w:pPr>
        <w:rPr>
          <w:color w:val="FF0000"/>
        </w:rPr>
      </w:pPr>
      <w:r>
        <w:rPr>
          <w:rFonts w:hint="eastAsia"/>
        </w:rPr>
        <w:t>疲労感について、</w:t>
      </w:r>
      <w:r w:rsidR="00F76D1B">
        <w:rPr>
          <w:rFonts w:hint="eastAsia"/>
        </w:rPr>
        <w:t>８配色の中で</w:t>
      </w:r>
      <w:r w:rsidR="006F1ADA">
        <w:rPr>
          <w:rFonts w:hint="eastAsia"/>
        </w:rPr>
        <w:t>最も</w:t>
      </w:r>
      <w:r w:rsidR="00F76D1B">
        <w:rPr>
          <w:rFonts w:hint="eastAsia"/>
        </w:rPr>
        <w:t>明度さが低い配色</w:t>
      </w:r>
      <w:r w:rsidR="009521C7">
        <w:rPr>
          <w:rFonts w:hint="eastAsia"/>
        </w:rPr>
        <w:t>が高かった</w:t>
      </w:r>
      <w:r w:rsidR="004111C6" w:rsidRPr="009521C7">
        <w:rPr>
          <w:rFonts w:hint="eastAsia"/>
          <w:color w:val="FF0000"/>
        </w:rPr>
        <w:t>（</w:t>
      </w:r>
      <w:r w:rsidR="00243795">
        <w:rPr>
          <w:rFonts w:hint="eastAsia"/>
          <w:color w:val="FF0000"/>
        </w:rPr>
        <w:t>色の明度が近いほうが</w:t>
      </w:r>
      <w:r w:rsidR="001B23AA">
        <w:rPr>
          <w:rFonts w:hint="eastAsia"/>
          <w:color w:val="FF0000"/>
        </w:rPr>
        <w:t>文字認識にストレスを感じるといえる。</w:t>
      </w:r>
      <w:r w:rsidR="001B23AA">
        <w:rPr>
          <w:color w:val="FF0000"/>
        </w:rPr>
        <w:t>Ex.</w:t>
      </w:r>
      <w:r w:rsidR="004111C6" w:rsidRPr="009521C7">
        <w:rPr>
          <w:rFonts w:hint="eastAsia"/>
          <w:color w:val="FF0000"/>
        </w:rPr>
        <w:t>「白に濃い黒」よりも「白にグレー」の方が</w:t>
      </w:r>
      <w:r w:rsidR="009521C7">
        <w:rPr>
          <w:rFonts w:hint="eastAsia"/>
          <w:color w:val="FF0000"/>
        </w:rPr>
        <w:t>、</w:t>
      </w:r>
      <w:r w:rsidR="004111C6" w:rsidRPr="009521C7">
        <w:rPr>
          <w:rFonts w:hint="eastAsia"/>
          <w:color w:val="FF0000"/>
        </w:rPr>
        <w:t>疲労感が高くなる）</w:t>
      </w:r>
    </w:p>
    <w:p w14:paraId="29BCAFA7" w14:textId="799C3F2E" w:rsidR="009521C7" w:rsidRDefault="00764FE5" w:rsidP="00727B59">
      <w:r>
        <w:rPr>
          <w:rFonts w:hint="eastAsia"/>
        </w:rPr>
        <w:t>（論文２</w:t>
      </w:r>
      <w:r w:rsidR="00DE0F80">
        <w:rPr>
          <w:rFonts w:hint="eastAsia"/>
        </w:rPr>
        <w:t>ページ３</w:t>
      </w:r>
      <w:r>
        <w:rPr>
          <w:rFonts w:hint="eastAsia"/>
        </w:rPr>
        <w:t>：</w:t>
      </w:r>
      <w:r w:rsidR="00DE0F80">
        <w:rPr>
          <w:rFonts w:hint="eastAsia"/>
        </w:rPr>
        <w:t>「</w:t>
      </w:r>
      <w:r>
        <w:rPr>
          <w:rFonts w:hint="eastAsia"/>
        </w:rPr>
        <w:t>作業量と誤入力率について</w:t>
      </w:r>
      <w:r w:rsidR="00DE0F80">
        <w:rPr>
          <w:rFonts w:hint="eastAsia"/>
        </w:rPr>
        <w:t>」より</w:t>
      </w:r>
      <w:r>
        <w:rPr>
          <w:rFonts w:hint="eastAsia"/>
        </w:rPr>
        <w:t>）</w:t>
      </w:r>
    </w:p>
    <w:p w14:paraId="6BDC9C14" w14:textId="1BB46274" w:rsidR="001B23AA" w:rsidRDefault="001B23AA" w:rsidP="00727B59"/>
    <w:p w14:paraId="7231A9C5" w14:textId="6F9B6B94" w:rsidR="008E2874" w:rsidRDefault="00BB4B5B" w:rsidP="00727B59">
      <w:r>
        <w:rPr>
          <w:rFonts w:hint="eastAsia"/>
        </w:rPr>
        <w:t>「</w:t>
      </w:r>
      <w:r>
        <w:rPr>
          <w:rFonts w:hint="eastAsia"/>
        </w:rPr>
        <w:t>3</w:t>
      </w:r>
      <w:r>
        <w:rPr>
          <w:rFonts w:hint="eastAsia"/>
        </w:rPr>
        <w:t>－</w:t>
      </w:r>
      <w:r>
        <w:rPr>
          <w:rFonts w:hint="eastAsia"/>
        </w:rPr>
        <w:t>5</w:t>
      </w:r>
      <w:r w:rsidR="008E2874">
        <w:rPr>
          <w:rFonts w:hint="eastAsia"/>
        </w:rPr>
        <w:t>画面に対するイメージ評価</w:t>
      </w:r>
      <w:r>
        <w:rPr>
          <w:rFonts w:hint="eastAsia"/>
        </w:rPr>
        <w:t>」</w:t>
      </w:r>
      <w:r w:rsidR="008E2874">
        <w:rPr>
          <w:rFonts w:hint="eastAsia"/>
        </w:rPr>
        <w:t>（論文２</w:t>
      </w:r>
      <w:r w:rsidR="00B668A5">
        <w:rPr>
          <w:rFonts w:hint="eastAsia"/>
        </w:rPr>
        <w:t>：ｐ</w:t>
      </w:r>
      <w:r>
        <w:rPr>
          <w:rFonts w:hint="eastAsia"/>
        </w:rPr>
        <w:t>４</w:t>
      </w:r>
      <w:r w:rsidR="008E2874">
        <w:rPr>
          <w:rFonts w:hint="eastAsia"/>
        </w:rPr>
        <w:t>）</w:t>
      </w:r>
    </w:p>
    <w:p w14:paraId="04BB8D6C" w14:textId="296252E0" w:rsidR="00BB4B5B" w:rsidRDefault="00BB4B5B" w:rsidP="00727B59">
      <w:r>
        <w:rPr>
          <w:rFonts w:hint="eastAsia"/>
        </w:rPr>
        <w:t>明度が画面イメージに与える影響に対する記載</w:t>
      </w:r>
    </w:p>
    <w:p w14:paraId="3C122362" w14:textId="55991261" w:rsidR="00257943" w:rsidRDefault="00257943" w:rsidP="00727B59">
      <w:r>
        <w:rPr>
          <w:rFonts w:hint="eastAsia"/>
        </w:rPr>
        <w:t>画面の明度差が減少するほど「見にくい」「読みにくい」「醜い」「地味」</w:t>
      </w:r>
      <w:r w:rsidR="00842A97">
        <w:rPr>
          <w:rFonts w:hint="eastAsia"/>
        </w:rPr>
        <w:t>のマイナスイメージが増加している。</w:t>
      </w:r>
    </w:p>
    <w:p w14:paraId="6C6302CE" w14:textId="22FF31A7" w:rsidR="00F55BFA" w:rsidRDefault="00F55BFA" w:rsidP="00727B59"/>
    <w:p w14:paraId="551DBEDE" w14:textId="0D45D08A" w:rsidR="001B7ADD" w:rsidRDefault="00AF309B" w:rsidP="00F55BFA">
      <w:r>
        <w:rPr>
          <w:rFonts w:hint="eastAsia"/>
        </w:rPr>
        <w:lastRenderedPageBreak/>
        <w:t>基準内配色のうち、配色①の誤入力率が最も高かった。</w:t>
      </w:r>
    </w:p>
    <w:p w14:paraId="4A5E0816" w14:textId="5F98BB90" w:rsidR="00AF309B" w:rsidRDefault="00AF309B" w:rsidP="00F55BFA">
      <w:r>
        <w:rPr>
          <w:rFonts w:hint="eastAsia"/>
        </w:rPr>
        <w:t>これらのことから、一般的に初期設定とし</w:t>
      </w:r>
      <w:r w:rsidR="00C1286C">
        <w:rPr>
          <w:rFonts w:hint="eastAsia"/>
        </w:rPr>
        <w:t>て用いられることの多い黒文字</w:t>
      </w:r>
      <w:r w:rsidR="009A2E9D">
        <w:rPr>
          <w:rFonts w:hint="eastAsia"/>
        </w:rPr>
        <w:t>（</w:t>
      </w:r>
      <w:r w:rsidR="009A2E9D">
        <w:rPr>
          <w:rFonts w:hint="eastAsia"/>
        </w:rPr>
        <w:t>L</w:t>
      </w:r>
      <w:r w:rsidR="009A2E9D">
        <w:rPr>
          <w:rFonts w:hint="eastAsia"/>
        </w:rPr>
        <w:t>値：０）に対して最大明度差となる白背景（Ｌ値：</w:t>
      </w:r>
      <w:r w:rsidR="009A2E9D">
        <w:rPr>
          <w:rFonts w:hint="eastAsia"/>
        </w:rPr>
        <w:t>255</w:t>
      </w:r>
      <w:r w:rsidR="009A2E9D">
        <w:rPr>
          <w:rFonts w:hint="eastAsia"/>
        </w:rPr>
        <w:t>）より、わずかに明度差を落とした配色</w:t>
      </w:r>
      <w:r w:rsidR="00ED6C49">
        <w:rPr>
          <w:rFonts w:hint="eastAsia"/>
        </w:rPr>
        <w:t>（Ｌ値の差：</w:t>
      </w:r>
      <w:r w:rsidR="00ED6C49">
        <w:rPr>
          <w:rFonts w:hint="eastAsia"/>
        </w:rPr>
        <w:t>159</w:t>
      </w:r>
      <w:r w:rsidR="00ED6C49">
        <w:rPr>
          <w:rFonts w:hint="eastAsia"/>
        </w:rPr>
        <w:t>～</w:t>
      </w:r>
      <w:r w:rsidR="00ED6C49">
        <w:rPr>
          <w:rFonts w:hint="eastAsia"/>
        </w:rPr>
        <w:t>223</w:t>
      </w:r>
      <w:r w:rsidR="00ED6C49">
        <w:rPr>
          <w:rFonts w:hint="eastAsia"/>
        </w:rPr>
        <w:t>前後）の方が作業効率の向上に適している</w:t>
      </w:r>
      <w:r w:rsidR="00D0068E">
        <w:rPr>
          <w:rFonts w:hint="eastAsia"/>
        </w:rPr>
        <w:t>可能性が推察される。</w:t>
      </w:r>
    </w:p>
    <w:p w14:paraId="01607A74" w14:textId="77777777" w:rsidR="00D0068E" w:rsidRDefault="00D0068E" w:rsidP="00F55BFA"/>
    <w:p w14:paraId="37499707" w14:textId="3F05DD23" w:rsidR="00B668A5" w:rsidRDefault="00454A19" w:rsidP="00727B59">
      <w:pPr>
        <w:rPr>
          <w:color w:val="FF0000"/>
        </w:rPr>
      </w:pPr>
      <w:r w:rsidRPr="00EE144E">
        <w:rPr>
          <w:rFonts w:hint="eastAsia"/>
          <w:color w:val="FF0000"/>
        </w:rPr>
        <w:t>明度差があまりないのも適さないが、</w:t>
      </w:r>
      <w:r w:rsidR="00EE144E" w:rsidRPr="00EE144E">
        <w:rPr>
          <w:rFonts w:hint="eastAsia"/>
          <w:color w:val="FF0000"/>
        </w:rPr>
        <w:t>ありすぎるのも作業効率を落とすことになる為、適切な明度差に設定する必要があるのではないか</w:t>
      </w:r>
    </w:p>
    <w:p w14:paraId="5F015A5C" w14:textId="51F462AC" w:rsidR="00EE144E" w:rsidRDefault="00EE144E" w:rsidP="00727B59">
      <w:pPr>
        <w:rPr>
          <w:color w:val="FF0000"/>
        </w:rPr>
      </w:pPr>
    </w:p>
    <w:p w14:paraId="277A45DD" w14:textId="063BDEF8" w:rsidR="00EE144E" w:rsidRDefault="00EE144E" w:rsidP="00727B59"/>
    <w:p w14:paraId="41E575C8" w14:textId="16A128C8" w:rsidR="00CA78EE" w:rsidRDefault="00CA78EE" w:rsidP="00727B59"/>
    <w:p w14:paraId="467D88A0" w14:textId="696EF59C" w:rsidR="00CA78EE" w:rsidRDefault="00CA78EE" w:rsidP="00727B59">
      <w:r>
        <w:rPr>
          <w:rFonts w:hint="eastAsia"/>
        </w:rPr>
        <w:t>「</w:t>
      </w:r>
      <w:r>
        <w:rPr>
          <w:rFonts w:hint="eastAsia"/>
        </w:rPr>
        <w:t>4</w:t>
      </w:r>
      <w:r>
        <w:rPr>
          <w:rFonts w:hint="eastAsia"/>
        </w:rPr>
        <w:t>－</w:t>
      </w:r>
      <w:r>
        <w:rPr>
          <w:rFonts w:hint="eastAsia"/>
        </w:rPr>
        <w:t>3.</w:t>
      </w:r>
      <w:r>
        <w:rPr>
          <w:rFonts w:hint="eastAsia"/>
        </w:rPr>
        <w:t>明度条件と心理評価」（論文２：</w:t>
      </w:r>
      <w:r w:rsidR="00C44F8B">
        <w:rPr>
          <w:rFonts w:hint="eastAsia"/>
        </w:rPr>
        <w:t>ｐ５</w:t>
      </w:r>
      <w:r>
        <w:rPr>
          <w:rFonts w:hint="eastAsia"/>
        </w:rPr>
        <w:t>）</w:t>
      </w:r>
    </w:p>
    <w:p w14:paraId="5A3BF4B6" w14:textId="6DAEA414" w:rsidR="00F45417" w:rsidRDefault="00463BC1" w:rsidP="00727B59">
      <w:r>
        <w:rPr>
          <w:rFonts w:hint="eastAsia"/>
        </w:rPr>
        <w:t>白と黒に</w:t>
      </w:r>
      <w:r w:rsidR="00413A8A">
        <w:rPr>
          <w:rFonts w:hint="eastAsia"/>
        </w:rPr>
        <w:t>よる最大明度差の画面が、眠気やだるさを抑制することで画面に集中させる</w:t>
      </w:r>
      <w:r w:rsidR="00F45417">
        <w:rPr>
          <w:rFonts w:hint="eastAsia"/>
        </w:rPr>
        <w:t>効果を持つ一方で、コントラストの強さからグレアが生じ、不快感や見にくさの原因になったことが推察される</w:t>
      </w:r>
    </w:p>
    <w:p w14:paraId="06AECF2C" w14:textId="050DF9D5" w:rsidR="00CA78EE" w:rsidRDefault="005971E8" w:rsidP="00727B59">
      <w:r>
        <w:rPr>
          <w:rFonts w:hint="eastAsia"/>
        </w:rPr>
        <w:t>したがって</w:t>
      </w:r>
      <w:r w:rsidR="00E62EAF">
        <w:rPr>
          <w:rFonts w:hint="eastAsia"/>
        </w:rPr>
        <w:t>、画面の明度差の大きさは、</w:t>
      </w:r>
      <w:r w:rsidR="0053098F">
        <w:rPr>
          <w:rFonts w:hint="eastAsia"/>
        </w:rPr>
        <w:t>派手で美しい</w:t>
      </w:r>
      <w:r w:rsidR="00A43F2B">
        <w:rPr>
          <w:rFonts w:hint="eastAsia"/>
        </w:rPr>
        <w:t>と感じさせる印象を与えることで</w:t>
      </w:r>
      <w:r w:rsidR="001D4D02">
        <w:rPr>
          <w:rFonts w:hint="eastAsia"/>
        </w:rPr>
        <w:t>、画面を注視</w:t>
      </w:r>
      <w:r w:rsidR="003367CB">
        <w:rPr>
          <w:rFonts w:hint="eastAsia"/>
        </w:rPr>
        <w:t>する意識を</w:t>
      </w:r>
      <w:r w:rsidR="00070A0E">
        <w:rPr>
          <w:rFonts w:hint="eastAsia"/>
        </w:rPr>
        <w:t>喚起させる効果が期待されるが、</w:t>
      </w:r>
      <w:r w:rsidR="00770846">
        <w:rPr>
          <w:rFonts w:hint="eastAsia"/>
        </w:rPr>
        <w:t>視認性や可読性</w:t>
      </w:r>
      <w:r w:rsidR="00D649EE">
        <w:rPr>
          <w:rFonts w:hint="eastAsia"/>
        </w:rPr>
        <w:t>における</w:t>
      </w:r>
      <w:r w:rsidR="002811A4">
        <w:rPr>
          <w:rFonts w:hint="eastAsia"/>
        </w:rPr>
        <w:t>アクセシビリティ確保の点で、長時間の</w:t>
      </w:r>
      <w:r w:rsidR="002811A4">
        <w:rPr>
          <w:rFonts w:hint="eastAsia"/>
        </w:rPr>
        <w:t>VDT</w:t>
      </w:r>
      <w:r w:rsidR="002811A4">
        <w:rPr>
          <w:rFonts w:hint="eastAsia"/>
        </w:rPr>
        <w:t>作業には明度差をやや</w:t>
      </w:r>
      <w:r w:rsidR="00573E5D">
        <w:rPr>
          <w:rFonts w:hint="eastAsia"/>
        </w:rPr>
        <w:t>抑えた</w:t>
      </w:r>
      <w:r w:rsidR="005C70A7">
        <w:rPr>
          <w:rFonts w:hint="eastAsia"/>
        </w:rPr>
        <w:t>配色の画面が</w:t>
      </w:r>
      <w:r w:rsidR="00456F1D">
        <w:rPr>
          <w:rFonts w:hint="eastAsia"/>
        </w:rPr>
        <w:t>適していると考えられる。</w:t>
      </w:r>
    </w:p>
    <w:p w14:paraId="7D5B861A" w14:textId="77777777" w:rsidR="007D4936" w:rsidRDefault="007D4936" w:rsidP="00727B59">
      <w:pPr>
        <w:rPr>
          <w:rFonts w:hint="eastAsia"/>
        </w:rPr>
      </w:pPr>
    </w:p>
    <w:p w14:paraId="4780C27C" w14:textId="6672E0C9" w:rsidR="00947237" w:rsidRDefault="00947237" w:rsidP="00727B59"/>
    <w:p w14:paraId="60266E70" w14:textId="6ED293A9" w:rsidR="00E23AFB" w:rsidRDefault="00C415BB" w:rsidP="00727B59">
      <w:r>
        <w:rPr>
          <w:rFonts w:hint="eastAsia"/>
        </w:rPr>
        <w:t>「</w:t>
      </w:r>
      <w:r w:rsidR="00613E56">
        <w:rPr>
          <w:rFonts w:hint="eastAsia"/>
        </w:rPr>
        <w:t>異なる色相を背景色とする</w:t>
      </w:r>
      <w:r w:rsidR="00613E56">
        <w:rPr>
          <w:rFonts w:hint="eastAsia"/>
        </w:rPr>
        <w:t>VDT</w:t>
      </w:r>
      <w:r w:rsidR="00613E56">
        <w:rPr>
          <w:rFonts w:hint="eastAsia"/>
        </w:rPr>
        <w:t>画面に対するイメージ評価と</w:t>
      </w:r>
      <w:r w:rsidR="00CF7AA8">
        <w:rPr>
          <w:rFonts w:hint="eastAsia"/>
        </w:rPr>
        <w:t>疲労感</w:t>
      </w:r>
      <w:r>
        <w:rPr>
          <w:rFonts w:hint="eastAsia"/>
        </w:rPr>
        <w:t>」</w:t>
      </w:r>
    </w:p>
    <w:p w14:paraId="4AE5DE1E" w14:textId="7D3D7F3D" w:rsidR="00E23AFB" w:rsidRDefault="008D59DD" w:rsidP="00727B59">
      <w:hyperlink r:id="rId16" w:history="1">
        <w:r w:rsidR="00915944" w:rsidRPr="006A1957">
          <w:rPr>
            <w:rStyle w:val="aa"/>
          </w:rPr>
          <w:t>https://www.jstage.jst.go.jp/article/jhesj/23/2/23_59/_pdf/-char/ja</w:t>
        </w:r>
      </w:hyperlink>
      <w:r w:rsidR="00276358">
        <w:rPr>
          <w:rFonts w:hint="eastAsia"/>
        </w:rPr>
        <w:t>論文</w:t>
      </w:r>
    </w:p>
    <w:p w14:paraId="319C8387" w14:textId="4ACD2F15" w:rsidR="00276358" w:rsidRDefault="008D59DD" w:rsidP="00727B59">
      <w:hyperlink r:id="rId17" w:history="1">
        <w:r w:rsidR="00276358" w:rsidRPr="006A1957">
          <w:rPr>
            <w:rStyle w:val="aa"/>
          </w:rPr>
          <w:t>https://www.jstage.jst.go.jp/article/jhesj/23/2/23_59/_article/-char/ja/</w:t>
        </w:r>
      </w:hyperlink>
      <w:r w:rsidR="00FE5D9B">
        <w:rPr>
          <w:rFonts w:hint="eastAsia"/>
        </w:rPr>
        <w:t>説明ページ</w:t>
      </w:r>
    </w:p>
    <w:p w14:paraId="11FF21CA" w14:textId="77777777" w:rsidR="00276358" w:rsidRPr="00276358" w:rsidRDefault="00276358" w:rsidP="00727B59"/>
    <w:p w14:paraId="28421196" w14:textId="44925B24" w:rsidR="00300F68" w:rsidRDefault="006A597B" w:rsidP="00727B59">
      <w:r>
        <w:rPr>
          <w:rFonts w:hint="eastAsia"/>
        </w:rPr>
        <w:t>国際基準</w:t>
      </w:r>
      <w:r w:rsidR="009F5781">
        <w:rPr>
          <w:rFonts w:hint="eastAsia"/>
        </w:rPr>
        <w:t>に適合する明度差を有する配色においても、</w:t>
      </w:r>
      <w:r w:rsidR="007F46FB">
        <w:rPr>
          <w:rFonts w:hint="eastAsia"/>
        </w:rPr>
        <w:t>高彩度</w:t>
      </w:r>
      <w:r w:rsidR="00B80269">
        <w:rPr>
          <w:rFonts w:hint="eastAsia"/>
        </w:rPr>
        <w:t>の背景色や陰</w:t>
      </w:r>
      <w:r w:rsidR="00300F68">
        <w:rPr>
          <w:rFonts w:hint="eastAsia"/>
        </w:rPr>
        <w:t>画表示モードは画面閲覧時の見やすさや読みやすさを低下させる</w:t>
      </w:r>
      <w:r w:rsidR="003C271B">
        <w:rPr>
          <w:rFonts w:hint="eastAsia"/>
        </w:rPr>
        <w:t>可能性がある。</w:t>
      </w:r>
    </w:p>
    <w:p w14:paraId="3DBF4FB7" w14:textId="0045711C" w:rsidR="003C271B" w:rsidRDefault="003C271B" w:rsidP="00727B59">
      <w:r>
        <w:rPr>
          <w:rFonts w:hint="eastAsia"/>
        </w:rPr>
        <w:t>無色彩および低</w:t>
      </w:r>
      <w:r w:rsidR="00A341E7">
        <w:rPr>
          <w:rFonts w:hint="eastAsia"/>
        </w:rPr>
        <w:t>彩度の有彩</w:t>
      </w:r>
      <w:r w:rsidR="00233BA4">
        <w:rPr>
          <w:rFonts w:hint="eastAsia"/>
        </w:rPr>
        <w:t>色を背景とする陽画表示の配色は</w:t>
      </w:r>
      <w:r w:rsidR="00B91F13">
        <w:rPr>
          <w:rFonts w:hint="eastAsia"/>
        </w:rPr>
        <w:t>、審美性</w:t>
      </w:r>
      <w:r w:rsidR="00B12158">
        <w:rPr>
          <w:rFonts w:hint="eastAsia"/>
        </w:rPr>
        <w:t>、可読性</w:t>
      </w:r>
      <w:r w:rsidR="000F344A">
        <w:rPr>
          <w:rFonts w:hint="eastAsia"/>
        </w:rPr>
        <w:t>の観点から文章</w:t>
      </w:r>
      <w:r w:rsidR="003E33C8">
        <w:rPr>
          <w:rFonts w:hint="eastAsia"/>
        </w:rPr>
        <w:t>閲覧時の配色として</w:t>
      </w:r>
      <w:r w:rsidR="00A81CFA">
        <w:rPr>
          <w:rFonts w:hint="eastAsia"/>
        </w:rPr>
        <w:t>適していると考え</w:t>
      </w:r>
      <w:r w:rsidR="00160607">
        <w:rPr>
          <w:rFonts w:hint="eastAsia"/>
        </w:rPr>
        <w:t>ら</w:t>
      </w:r>
      <w:r w:rsidR="00A81CFA">
        <w:rPr>
          <w:rFonts w:hint="eastAsia"/>
        </w:rPr>
        <w:t>れる。</w:t>
      </w:r>
    </w:p>
    <w:p w14:paraId="2F4759EB" w14:textId="5F51543A" w:rsidR="00276358" w:rsidRDefault="00276358" w:rsidP="00727B59"/>
    <w:p w14:paraId="4E191654" w14:textId="7E611A79" w:rsidR="00276358" w:rsidRDefault="00276358" w:rsidP="00727B59"/>
    <w:p w14:paraId="65680403" w14:textId="419E8358" w:rsidR="00471FF9" w:rsidRDefault="008A492E" w:rsidP="00727B59">
      <w:r>
        <w:rPr>
          <w:rFonts w:hint="eastAsia"/>
        </w:rPr>
        <w:t>「</w:t>
      </w:r>
      <w:r w:rsidR="009F0B82">
        <w:rPr>
          <w:rFonts w:hint="eastAsia"/>
        </w:rPr>
        <w:t>学齢に適した</w:t>
      </w:r>
      <w:r w:rsidR="009F0B82">
        <w:rPr>
          <w:rFonts w:hint="eastAsia"/>
        </w:rPr>
        <w:t>VDT</w:t>
      </w:r>
      <w:r w:rsidR="009F0B82">
        <w:rPr>
          <w:rFonts w:hint="eastAsia"/>
        </w:rPr>
        <w:t>テキスト</w:t>
      </w:r>
      <w:r w:rsidR="00471FF9">
        <w:rPr>
          <w:rFonts w:hint="eastAsia"/>
        </w:rPr>
        <w:t>リーディングのための画面構成とその認知特性</w:t>
      </w:r>
      <w:r>
        <w:rPr>
          <w:rFonts w:hint="eastAsia"/>
        </w:rPr>
        <w:t>」</w:t>
      </w:r>
    </w:p>
    <w:p w14:paraId="5F30A77C" w14:textId="0F5A47B4" w:rsidR="008A492E" w:rsidRDefault="008D59DD" w:rsidP="00727B59">
      <w:hyperlink r:id="rId18" w:history="1">
        <w:r w:rsidR="008A492E" w:rsidRPr="006A1957">
          <w:rPr>
            <w:rStyle w:val="aa"/>
          </w:rPr>
          <w:t>https://ousar.lib.okayama-u.ac.jp/ja/11415</w:t>
        </w:r>
      </w:hyperlink>
    </w:p>
    <w:p w14:paraId="6A21F586" w14:textId="2A9DEFD2" w:rsidR="008A492E" w:rsidRDefault="008A492E" w:rsidP="00727B59"/>
    <w:p w14:paraId="08061C11" w14:textId="1FF5E930" w:rsidR="00471FF9" w:rsidRDefault="00FC31D7" w:rsidP="00727B59">
      <w:r>
        <w:rPr>
          <w:rFonts w:hint="eastAsia"/>
        </w:rPr>
        <w:t>年齢ごとの</w:t>
      </w:r>
      <w:r w:rsidR="00116345">
        <w:rPr>
          <w:rFonts w:hint="eastAsia"/>
        </w:rPr>
        <w:t>VDT</w:t>
      </w:r>
      <w:r w:rsidR="00116345">
        <w:rPr>
          <w:rFonts w:hint="eastAsia"/>
        </w:rPr>
        <w:t>による見やすい</w:t>
      </w:r>
      <w:r>
        <w:rPr>
          <w:rFonts w:hint="eastAsia"/>
        </w:rPr>
        <w:t>文字</w:t>
      </w:r>
      <w:r w:rsidR="00116345">
        <w:rPr>
          <w:rFonts w:hint="eastAsia"/>
        </w:rPr>
        <w:t>の大きさについての記述あり</w:t>
      </w:r>
    </w:p>
    <w:p w14:paraId="36ACD41A" w14:textId="39ACD6AF" w:rsidR="00116345" w:rsidRDefault="000B1742" w:rsidP="00727B59">
      <w:r>
        <w:rPr>
          <w:rFonts w:hint="eastAsia"/>
        </w:rPr>
        <w:t>→</w:t>
      </w:r>
      <w:r w:rsidR="0064732E">
        <w:rPr>
          <w:rFonts w:hint="eastAsia"/>
        </w:rPr>
        <w:t>VDT</w:t>
      </w:r>
      <w:r w:rsidR="0064732E">
        <w:rPr>
          <w:rFonts w:hint="eastAsia"/>
        </w:rPr>
        <w:t>適した文字サイズと画面構成</w:t>
      </w:r>
      <w:r w:rsidR="00D87D75">
        <w:rPr>
          <w:rFonts w:hint="eastAsia"/>
        </w:rPr>
        <w:t>条件を調べた</w:t>
      </w:r>
      <w:r w:rsidR="00D56C7C">
        <w:rPr>
          <w:rFonts w:hint="eastAsia"/>
        </w:rPr>
        <w:t>結果を統計分析し、小学生から大学生にわたる、学齢別の至適</w:t>
      </w:r>
      <w:r w:rsidR="00986DEB">
        <w:rPr>
          <w:rFonts w:hint="eastAsia"/>
        </w:rPr>
        <w:t>文字サイズの特性曲線を</w:t>
      </w:r>
      <w:r w:rsidR="00E32C1C">
        <w:rPr>
          <w:rFonts w:hint="eastAsia"/>
        </w:rPr>
        <w:t>導出。</w:t>
      </w:r>
    </w:p>
    <w:p w14:paraId="36B4CF77" w14:textId="5187E48B" w:rsidR="00E32C1C" w:rsidRDefault="00E32C1C" w:rsidP="00727B59"/>
    <w:p w14:paraId="655779F1" w14:textId="77777777" w:rsidR="00E32C1C" w:rsidRPr="00471FF9" w:rsidRDefault="00E32C1C" w:rsidP="00727B59">
      <w:pPr>
        <w:rPr>
          <w:rFonts w:hint="eastAsia"/>
        </w:rPr>
      </w:pPr>
    </w:p>
    <w:p w14:paraId="799539FD" w14:textId="38953175" w:rsidR="00276358" w:rsidRDefault="003E59A6" w:rsidP="00727B59">
      <w:r>
        <w:rPr>
          <w:rFonts w:hint="eastAsia"/>
        </w:rPr>
        <w:t>「行間と箇条書きがメールの読解プロセスに与える影響―視線計測による検討―」</w:t>
      </w:r>
    </w:p>
    <w:p w14:paraId="4E135EC7" w14:textId="497B5862" w:rsidR="00CF7AA8" w:rsidRDefault="00D05D5C" w:rsidP="00727B59">
      <w:hyperlink r:id="rId19" w:history="1">
        <w:r w:rsidRPr="006A1957">
          <w:rPr>
            <w:rStyle w:val="aa"/>
          </w:rPr>
          <w:t>https://www.jstage.jst.go.jp/article/jjet/40/Suppl./40_S40006/_pdf/-char/ja</w:t>
        </w:r>
      </w:hyperlink>
    </w:p>
    <w:p w14:paraId="6439BA4F" w14:textId="479BE88D" w:rsidR="00D05D5C" w:rsidRDefault="00D05D5C" w:rsidP="00727B59"/>
    <w:p w14:paraId="4335375F" w14:textId="481E086E" w:rsidR="00801FDE" w:rsidRDefault="00801FDE" w:rsidP="00727B59">
      <w:r>
        <w:rPr>
          <w:rFonts w:hint="eastAsia"/>
        </w:rPr>
        <w:t>メールを題材にした論文だが、調査対象を大学生にして</w:t>
      </w:r>
      <w:r w:rsidR="00C74A63">
        <w:rPr>
          <w:rFonts w:hint="eastAsia"/>
        </w:rPr>
        <w:t>いる。</w:t>
      </w:r>
    </w:p>
    <w:p w14:paraId="7A3DE0BE" w14:textId="2B4A22EB" w:rsidR="004B56C0" w:rsidRDefault="00B2224D" w:rsidP="00727B59">
      <w:r>
        <w:rPr>
          <w:rFonts w:hint="eastAsia"/>
        </w:rPr>
        <w:t>学業・ビジネスにおいて効率化を図るためにはどのようなメールの書き方をすべきかが結論として記述</w:t>
      </w:r>
      <w:r>
        <w:rPr>
          <w:rFonts w:hint="eastAsia"/>
        </w:rPr>
        <w:lastRenderedPageBreak/>
        <w:t>されており、</w:t>
      </w:r>
      <w:r w:rsidR="004B56C0">
        <w:rPr>
          <w:rFonts w:hint="eastAsia"/>
        </w:rPr>
        <w:t>課題を表示する際のレイアウトに使えるかも？</w:t>
      </w:r>
    </w:p>
    <w:p w14:paraId="4ACABAC9" w14:textId="29CF4ECC" w:rsidR="004B56C0" w:rsidRDefault="00D7099A" w:rsidP="00727B59">
      <w:r>
        <w:rPr>
          <w:rFonts w:hint="eastAsia"/>
        </w:rPr>
        <w:t>（行間の有無・箇条書きの有無）</w:t>
      </w:r>
    </w:p>
    <w:p w14:paraId="110EA029" w14:textId="22D4920D" w:rsidR="00273F5E" w:rsidRDefault="00273F5E" w:rsidP="00727B59"/>
    <w:p w14:paraId="4FF3BF68" w14:textId="68F2A22A" w:rsidR="00273F5E" w:rsidRDefault="00273F5E" w:rsidP="00727B59"/>
    <w:p w14:paraId="3F440BD6" w14:textId="5639110C" w:rsidR="001078A1" w:rsidRDefault="001078A1" w:rsidP="00727B59">
      <w:pPr>
        <w:rPr>
          <w:rFonts w:hint="eastAsia"/>
        </w:rPr>
      </w:pPr>
      <w:r>
        <w:rPr>
          <w:rFonts w:hint="eastAsia"/>
        </w:rPr>
        <w:t>「</w:t>
      </w:r>
      <w:r w:rsidR="002E6211">
        <w:rPr>
          <w:rFonts w:hint="eastAsia"/>
        </w:rPr>
        <w:t>大学生のコンピュータ活用時における身体的疲労感と画面上の問題点</w:t>
      </w:r>
      <w:r w:rsidR="005B7761">
        <w:rPr>
          <w:rFonts w:hint="eastAsia"/>
        </w:rPr>
        <w:t>との関連</w:t>
      </w:r>
      <w:r>
        <w:rPr>
          <w:rFonts w:hint="eastAsia"/>
        </w:rPr>
        <w:t>」</w:t>
      </w:r>
    </w:p>
    <w:p w14:paraId="52068E27" w14:textId="6EB42378" w:rsidR="001078A1" w:rsidRDefault="001078A1" w:rsidP="00727B59">
      <w:hyperlink r:id="rId20" w:history="1">
        <w:r w:rsidRPr="006A1957">
          <w:rPr>
            <w:rStyle w:val="aa"/>
          </w:rPr>
          <w:t>https://www.jstage.jst.go.jp/article/jhesj/16/1/16_KJ00007022211/_pdf/-char/ja</w:t>
        </w:r>
      </w:hyperlink>
      <w:r w:rsidR="005B7761">
        <w:rPr>
          <w:rFonts w:hint="eastAsia"/>
        </w:rPr>
        <w:t>論文</w:t>
      </w:r>
    </w:p>
    <w:p w14:paraId="32AE73A2" w14:textId="009E5EB1" w:rsidR="001078A1" w:rsidRDefault="005B7761" w:rsidP="00727B59">
      <w:hyperlink r:id="rId21" w:history="1">
        <w:r w:rsidRPr="006A1957">
          <w:rPr>
            <w:rStyle w:val="aa"/>
          </w:rPr>
          <w:t>https://www.jstage.jst.go.jp/article/jhesj/16/1/16_KJ00007022211/_article/-char/ja/</w:t>
        </w:r>
      </w:hyperlink>
      <w:r>
        <w:rPr>
          <w:rFonts w:hint="eastAsia"/>
        </w:rPr>
        <w:t>説明ページ</w:t>
      </w:r>
    </w:p>
    <w:p w14:paraId="538889C8" w14:textId="7F75781E" w:rsidR="005B7761" w:rsidRDefault="005B7761" w:rsidP="00727B59"/>
    <w:p w14:paraId="588E0651" w14:textId="015A4B21" w:rsidR="005B7761" w:rsidRDefault="00E265CF" w:rsidP="00727B59">
      <w:pPr>
        <w:rPr>
          <w:rFonts w:hint="eastAsia"/>
        </w:rPr>
      </w:pPr>
      <w:r>
        <w:rPr>
          <w:rFonts w:hint="eastAsia"/>
        </w:rPr>
        <w:t>画面のわかりやすさ、文字色</w:t>
      </w:r>
      <w:r w:rsidR="00572A2A">
        <w:rPr>
          <w:rFonts w:hint="eastAsia"/>
        </w:rPr>
        <w:t>、背景色等に関する画面上の問題点と身体的疲労に関連が認められた。</w:t>
      </w:r>
    </w:p>
    <w:p w14:paraId="434EF83F" w14:textId="7719B7C2" w:rsidR="005B7761" w:rsidRPr="005B7761" w:rsidRDefault="00F512F2" w:rsidP="00727B59">
      <w:pPr>
        <w:rPr>
          <w:rFonts w:hint="eastAsia"/>
        </w:rPr>
      </w:pPr>
      <w:r>
        <w:rPr>
          <w:rFonts w:hint="eastAsia"/>
        </w:rPr>
        <w:t>見にくい条件が記述されてい</w:t>
      </w:r>
      <w:r w:rsidR="00F363FD">
        <w:rPr>
          <w:rFonts w:hint="eastAsia"/>
        </w:rPr>
        <w:t>る</w:t>
      </w:r>
      <w:r w:rsidR="00EC28F5">
        <w:rPr>
          <w:rFonts w:hint="eastAsia"/>
        </w:rPr>
        <w:t>。</w:t>
      </w:r>
    </w:p>
    <w:p w14:paraId="370B526D" w14:textId="34DC3B62" w:rsidR="005B7761" w:rsidRDefault="00F363FD" w:rsidP="00727B59">
      <w:r>
        <w:rPr>
          <w:rFonts w:hint="eastAsia"/>
        </w:rPr>
        <w:t>（→それを逆にすれば</w:t>
      </w:r>
      <w:r w:rsidR="001B4A7F">
        <w:rPr>
          <w:rFonts w:hint="eastAsia"/>
        </w:rPr>
        <w:t>仮説</w:t>
      </w:r>
      <w:r w:rsidR="00EC28F5">
        <w:rPr>
          <w:rFonts w:hint="eastAsia"/>
        </w:rPr>
        <w:t>が</w:t>
      </w:r>
      <w:r w:rsidR="001B4A7F">
        <w:rPr>
          <w:rFonts w:hint="eastAsia"/>
        </w:rPr>
        <w:t>できそう</w:t>
      </w:r>
      <w:r>
        <w:rPr>
          <w:rFonts w:hint="eastAsia"/>
        </w:rPr>
        <w:t>）</w:t>
      </w:r>
    </w:p>
    <w:p w14:paraId="7FDEED6C" w14:textId="02049F6A" w:rsidR="005C4E9D" w:rsidRDefault="005C4E9D" w:rsidP="00727B59">
      <w:r>
        <w:rPr>
          <w:rFonts w:hint="eastAsia"/>
        </w:rPr>
        <w:t>画面上の問題点が</w:t>
      </w:r>
    </w:p>
    <w:p w14:paraId="06645D55" w14:textId="4BD727E3" w:rsidR="005C4E9D" w:rsidRDefault="005C4E9D" w:rsidP="00727B59">
      <w:r>
        <w:rPr>
          <w:rFonts w:hint="eastAsia"/>
        </w:rPr>
        <w:t>画面全体・使用色・</w:t>
      </w:r>
      <w:r w:rsidR="00AB0FC4">
        <w:rPr>
          <w:rFonts w:hint="eastAsia"/>
        </w:rPr>
        <w:t>画面や色の変化・文字・背景・配色・わかりやすさ</w:t>
      </w:r>
    </w:p>
    <w:p w14:paraId="1821FD3E" w14:textId="3B04ED2E" w:rsidR="00AB0FC4" w:rsidRDefault="00AB0FC4" w:rsidP="00727B59">
      <w:r>
        <w:rPr>
          <w:rFonts w:hint="eastAsia"/>
        </w:rPr>
        <w:t>の観点で項目化して調査されている。</w:t>
      </w:r>
    </w:p>
    <w:p w14:paraId="470BC831" w14:textId="2A0BC868" w:rsidR="00AB0FC4" w:rsidRDefault="00AB0FC4" w:rsidP="00727B59"/>
    <w:p w14:paraId="211417FF" w14:textId="1AE95FCA" w:rsidR="00AB0FC4" w:rsidRDefault="00AB0FC4" w:rsidP="00727B59"/>
    <w:p w14:paraId="118B26E6" w14:textId="1683549A" w:rsidR="002B6A66" w:rsidRDefault="008D5316" w:rsidP="00727B59">
      <w:r>
        <w:rPr>
          <w:rFonts w:hint="eastAsia"/>
        </w:rPr>
        <w:t>ちょっと観点からはずれてるがイメージはしやすい。</w:t>
      </w:r>
    </w:p>
    <w:p w14:paraId="060C8D2C" w14:textId="0E084B1A" w:rsidR="00AB0FC4" w:rsidRDefault="002B6A66" w:rsidP="00727B59">
      <w:r>
        <w:rPr>
          <w:rFonts w:hint="eastAsia"/>
        </w:rPr>
        <w:t>「</w:t>
      </w:r>
      <w:r w:rsidR="00915FA4">
        <w:rPr>
          <w:rFonts w:hint="eastAsia"/>
        </w:rPr>
        <w:t>ゲーミフィケーション要素を活用したタスク管理アプリによる先延ばし行動の改善を試みる</w:t>
      </w:r>
      <w:r>
        <w:rPr>
          <w:rFonts w:hint="eastAsia"/>
        </w:rPr>
        <w:t>」</w:t>
      </w:r>
    </w:p>
    <w:p w14:paraId="47400480" w14:textId="29702FF6" w:rsidR="009E7A0A" w:rsidRDefault="002B6A66" w:rsidP="00727B59">
      <w:hyperlink r:id="rId22" w:history="1">
        <w:r w:rsidRPr="006A1957">
          <w:rPr>
            <w:rStyle w:val="aa"/>
          </w:rPr>
          <w:t>https://ipsj.ixsq.nii.ac.jp/ej/?action=pages_view_main&amp;active_action=repository_view_main_item_detail&amp;item_id=197394&amp;item_no=1&amp;page_id=13&amp;block_id=8</w:t>
        </w:r>
      </w:hyperlink>
    </w:p>
    <w:p w14:paraId="5C390F92" w14:textId="6F35E93A" w:rsidR="002B6A66" w:rsidRDefault="002B6A66" w:rsidP="00727B59"/>
    <w:p w14:paraId="02414C89" w14:textId="64F5DFBE" w:rsidR="00915FA4" w:rsidRPr="002B6A66" w:rsidRDefault="00915FA4" w:rsidP="00727B59">
      <w:pPr>
        <w:rPr>
          <w:rFonts w:hint="eastAsia"/>
        </w:rPr>
      </w:pPr>
      <w:r>
        <w:rPr>
          <w:rFonts w:hint="eastAsia"/>
        </w:rPr>
        <w:t>学生対象のタスク管理関連の論文</w:t>
      </w:r>
    </w:p>
    <w:sectPr w:rsidR="00915FA4" w:rsidRPr="002B6A66" w:rsidSect="002A31A2">
      <w:footerReference w:type="default" r:id="rId23"/>
      <w:pgSz w:w="11906" w:h="16838"/>
      <w:pgMar w:top="284" w:right="1077" w:bottom="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744C8" w14:textId="77777777" w:rsidR="008D59DD" w:rsidRDefault="008D59DD" w:rsidP="00746D38">
      <w:r>
        <w:separator/>
      </w:r>
    </w:p>
  </w:endnote>
  <w:endnote w:type="continuationSeparator" w:id="0">
    <w:p w14:paraId="2BA67FB9" w14:textId="77777777" w:rsidR="008D59DD" w:rsidRDefault="008D59DD" w:rsidP="00746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0165757"/>
      <w:docPartObj>
        <w:docPartGallery w:val="Page Numbers (Bottom of Page)"/>
        <w:docPartUnique/>
      </w:docPartObj>
    </w:sdtPr>
    <w:sdtEndPr/>
    <w:sdtContent>
      <w:p w14:paraId="008BFCE0" w14:textId="39348F74" w:rsidR="003D3C7E" w:rsidRDefault="003D3C7E">
        <w:pPr>
          <w:pStyle w:val="a6"/>
          <w:jc w:val="center"/>
        </w:pPr>
        <w:r>
          <w:fldChar w:fldCharType="begin"/>
        </w:r>
        <w:r>
          <w:instrText>PAGE   \* MERGEFORMAT</w:instrText>
        </w:r>
        <w:r>
          <w:fldChar w:fldCharType="separate"/>
        </w:r>
        <w:r w:rsidRPr="003D3C7E">
          <w:rPr>
            <w:noProof/>
            <w:lang w:val="ja-JP"/>
          </w:rPr>
          <w:t>1</w:t>
        </w:r>
        <w:r>
          <w:fldChar w:fldCharType="end"/>
        </w:r>
      </w:p>
    </w:sdtContent>
  </w:sdt>
  <w:p w14:paraId="48181561" w14:textId="77777777" w:rsidR="003D3C7E" w:rsidRDefault="003D3C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50F57" w14:textId="77777777" w:rsidR="008D59DD" w:rsidRDefault="008D59DD" w:rsidP="00746D38">
      <w:r>
        <w:separator/>
      </w:r>
    </w:p>
  </w:footnote>
  <w:footnote w:type="continuationSeparator" w:id="0">
    <w:p w14:paraId="45F7CAF6" w14:textId="77777777" w:rsidR="008D59DD" w:rsidRDefault="008D59DD" w:rsidP="00746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4594E"/>
    <w:multiLevelType w:val="hybridMultilevel"/>
    <w:tmpl w:val="BF2A2BDC"/>
    <w:lvl w:ilvl="0" w:tplc="A43AD7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10"/>
    <w:rsid w:val="000011B7"/>
    <w:rsid w:val="000017BA"/>
    <w:rsid w:val="00004502"/>
    <w:rsid w:val="000237C8"/>
    <w:rsid w:val="00023AB2"/>
    <w:rsid w:val="00032761"/>
    <w:rsid w:val="00034644"/>
    <w:rsid w:val="00036533"/>
    <w:rsid w:val="00050541"/>
    <w:rsid w:val="00060221"/>
    <w:rsid w:val="00062D02"/>
    <w:rsid w:val="00070A0E"/>
    <w:rsid w:val="00070E87"/>
    <w:rsid w:val="00086E6F"/>
    <w:rsid w:val="000A0E38"/>
    <w:rsid w:val="000B1742"/>
    <w:rsid w:val="000C0442"/>
    <w:rsid w:val="000C4BB7"/>
    <w:rsid w:val="000C5EE7"/>
    <w:rsid w:val="000D4905"/>
    <w:rsid w:val="000D66F4"/>
    <w:rsid w:val="000E502A"/>
    <w:rsid w:val="000F344A"/>
    <w:rsid w:val="00104698"/>
    <w:rsid w:val="001059C2"/>
    <w:rsid w:val="001078A1"/>
    <w:rsid w:val="00116345"/>
    <w:rsid w:val="00134510"/>
    <w:rsid w:val="0014511F"/>
    <w:rsid w:val="00160607"/>
    <w:rsid w:val="00162D3C"/>
    <w:rsid w:val="0017114A"/>
    <w:rsid w:val="0017130A"/>
    <w:rsid w:val="00175E7C"/>
    <w:rsid w:val="00176D0E"/>
    <w:rsid w:val="00180B18"/>
    <w:rsid w:val="00190199"/>
    <w:rsid w:val="001B23AA"/>
    <w:rsid w:val="001B4A7F"/>
    <w:rsid w:val="001B5B7F"/>
    <w:rsid w:val="001B7ADD"/>
    <w:rsid w:val="001B7E73"/>
    <w:rsid w:val="001C409E"/>
    <w:rsid w:val="001D2E00"/>
    <w:rsid w:val="001D4D02"/>
    <w:rsid w:val="001E5E6B"/>
    <w:rsid w:val="001E7133"/>
    <w:rsid w:val="001F0D82"/>
    <w:rsid w:val="00202AB8"/>
    <w:rsid w:val="00211C74"/>
    <w:rsid w:val="00220A6A"/>
    <w:rsid w:val="002228B3"/>
    <w:rsid w:val="00223987"/>
    <w:rsid w:val="00224A5E"/>
    <w:rsid w:val="00233A67"/>
    <w:rsid w:val="00233BA4"/>
    <w:rsid w:val="00235486"/>
    <w:rsid w:val="002403CB"/>
    <w:rsid w:val="00243795"/>
    <w:rsid w:val="00257943"/>
    <w:rsid w:val="002710FD"/>
    <w:rsid w:val="00273F5E"/>
    <w:rsid w:val="00276358"/>
    <w:rsid w:val="002805B4"/>
    <w:rsid w:val="002811A4"/>
    <w:rsid w:val="0028215A"/>
    <w:rsid w:val="0028642E"/>
    <w:rsid w:val="002910C9"/>
    <w:rsid w:val="0029517A"/>
    <w:rsid w:val="002A31A2"/>
    <w:rsid w:val="002B48AA"/>
    <w:rsid w:val="002B6A66"/>
    <w:rsid w:val="002C499D"/>
    <w:rsid w:val="002C7A39"/>
    <w:rsid w:val="002E1460"/>
    <w:rsid w:val="002E38CA"/>
    <w:rsid w:val="002E4B04"/>
    <w:rsid w:val="002E6211"/>
    <w:rsid w:val="00300F68"/>
    <w:rsid w:val="00302A63"/>
    <w:rsid w:val="00305FA2"/>
    <w:rsid w:val="00307967"/>
    <w:rsid w:val="00307C61"/>
    <w:rsid w:val="00310275"/>
    <w:rsid w:val="003107C3"/>
    <w:rsid w:val="003131B6"/>
    <w:rsid w:val="00323844"/>
    <w:rsid w:val="00325918"/>
    <w:rsid w:val="003367CB"/>
    <w:rsid w:val="00363FA3"/>
    <w:rsid w:val="00375200"/>
    <w:rsid w:val="00376418"/>
    <w:rsid w:val="00377DD8"/>
    <w:rsid w:val="00383DE5"/>
    <w:rsid w:val="003A75C2"/>
    <w:rsid w:val="003B2BCF"/>
    <w:rsid w:val="003C0C8E"/>
    <w:rsid w:val="003C271B"/>
    <w:rsid w:val="003C41F8"/>
    <w:rsid w:val="003C424F"/>
    <w:rsid w:val="003C57E5"/>
    <w:rsid w:val="003D3C7E"/>
    <w:rsid w:val="003D7D97"/>
    <w:rsid w:val="003E16E8"/>
    <w:rsid w:val="003E1A05"/>
    <w:rsid w:val="003E33C8"/>
    <w:rsid w:val="003E59A6"/>
    <w:rsid w:val="00400BF6"/>
    <w:rsid w:val="00402CE4"/>
    <w:rsid w:val="004111C6"/>
    <w:rsid w:val="00413A8A"/>
    <w:rsid w:val="0043492C"/>
    <w:rsid w:val="00434CB3"/>
    <w:rsid w:val="00435A07"/>
    <w:rsid w:val="00441B21"/>
    <w:rsid w:val="00443BD6"/>
    <w:rsid w:val="00450CA2"/>
    <w:rsid w:val="00454454"/>
    <w:rsid w:val="00454A19"/>
    <w:rsid w:val="00456F1D"/>
    <w:rsid w:val="00463BC1"/>
    <w:rsid w:val="00471FF9"/>
    <w:rsid w:val="004A32E3"/>
    <w:rsid w:val="004B56C0"/>
    <w:rsid w:val="004D4B5D"/>
    <w:rsid w:val="004F4F66"/>
    <w:rsid w:val="004F7184"/>
    <w:rsid w:val="00500C74"/>
    <w:rsid w:val="00521FC3"/>
    <w:rsid w:val="00522E4E"/>
    <w:rsid w:val="0053098F"/>
    <w:rsid w:val="00531E67"/>
    <w:rsid w:val="0053515C"/>
    <w:rsid w:val="00540C5F"/>
    <w:rsid w:val="005438A2"/>
    <w:rsid w:val="00553CED"/>
    <w:rsid w:val="0055769B"/>
    <w:rsid w:val="0056104E"/>
    <w:rsid w:val="005615F4"/>
    <w:rsid w:val="00572A2A"/>
    <w:rsid w:val="00573E00"/>
    <w:rsid w:val="00573E5D"/>
    <w:rsid w:val="00585E20"/>
    <w:rsid w:val="005863CE"/>
    <w:rsid w:val="005924C1"/>
    <w:rsid w:val="005971E8"/>
    <w:rsid w:val="00597793"/>
    <w:rsid w:val="005B36D1"/>
    <w:rsid w:val="005B7761"/>
    <w:rsid w:val="005C4E9D"/>
    <w:rsid w:val="005C70A7"/>
    <w:rsid w:val="005D6C60"/>
    <w:rsid w:val="005D74D3"/>
    <w:rsid w:val="005F4659"/>
    <w:rsid w:val="00603A67"/>
    <w:rsid w:val="00613E56"/>
    <w:rsid w:val="00616837"/>
    <w:rsid w:val="00616D56"/>
    <w:rsid w:val="00621AE5"/>
    <w:rsid w:val="006252B4"/>
    <w:rsid w:val="00630D42"/>
    <w:rsid w:val="00634731"/>
    <w:rsid w:val="0063546F"/>
    <w:rsid w:val="00641FBB"/>
    <w:rsid w:val="0064732E"/>
    <w:rsid w:val="00662AA2"/>
    <w:rsid w:val="00664D72"/>
    <w:rsid w:val="00664F6C"/>
    <w:rsid w:val="00667A6D"/>
    <w:rsid w:val="006727AD"/>
    <w:rsid w:val="00690B34"/>
    <w:rsid w:val="006A523D"/>
    <w:rsid w:val="006A597B"/>
    <w:rsid w:val="006A6E9C"/>
    <w:rsid w:val="006B31FF"/>
    <w:rsid w:val="006D593C"/>
    <w:rsid w:val="006E409B"/>
    <w:rsid w:val="006E695F"/>
    <w:rsid w:val="006F1ADA"/>
    <w:rsid w:val="00700576"/>
    <w:rsid w:val="00702FA0"/>
    <w:rsid w:val="00714212"/>
    <w:rsid w:val="007150FF"/>
    <w:rsid w:val="00715CD4"/>
    <w:rsid w:val="00720512"/>
    <w:rsid w:val="0072175E"/>
    <w:rsid w:val="00727B59"/>
    <w:rsid w:val="00727D06"/>
    <w:rsid w:val="007405B1"/>
    <w:rsid w:val="00746D38"/>
    <w:rsid w:val="00750651"/>
    <w:rsid w:val="00757257"/>
    <w:rsid w:val="007614CE"/>
    <w:rsid w:val="00764FE5"/>
    <w:rsid w:val="00766208"/>
    <w:rsid w:val="00766A0E"/>
    <w:rsid w:val="00770846"/>
    <w:rsid w:val="00772253"/>
    <w:rsid w:val="0077421C"/>
    <w:rsid w:val="0078065A"/>
    <w:rsid w:val="007809DC"/>
    <w:rsid w:val="00782A3B"/>
    <w:rsid w:val="0079665C"/>
    <w:rsid w:val="007A4D7A"/>
    <w:rsid w:val="007B115F"/>
    <w:rsid w:val="007D4936"/>
    <w:rsid w:val="007F2029"/>
    <w:rsid w:val="007F46FB"/>
    <w:rsid w:val="007F6333"/>
    <w:rsid w:val="00801561"/>
    <w:rsid w:val="00801FDE"/>
    <w:rsid w:val="00802909"/>
    <w:rsid w:val="008070A0"/>
    <w:rsid w:val="00811539"/>
    <w:rsid w:val="008172C4"/>
    <w:rsid w:val="00822F76"/>
    <w:rsid w:val="0082435F"/>
    <w:rsid w:val="008334C5"/>
    <w:rsid w:val="00842A97"/>
    <w:rsid w:val="00853CA3"/>
    <w:rsid w:val="00854C1E"/>
    <w:rsid w:val="008575C4"/>
    <w:rsid w:val="008625E1"/>
    <w:rsid w:val="00874F78"/>
    <w:rsid w:val="00897068"/>
    <w:rsid w:val="008A2217"/>
    <w:rsid w:val="008A4161"/>
    <w:rsid w:val="008A492E"/>
    <w:rsid w:val="008B4BDB"/>
    <w:rsid w:val="008C79ED"/>
    <w:rsid w:val="008D5316"/>
    <w:rsid w:val="008D59DD"/>
    <w:rsid w:val="008E2874"/>
    <w:rsid w:val="008E3A66"/>
    <w:rsid w:val="009004FD"/>
    <w:rsid w:val="0090488C"/>
    <w:rsid w:val="00915944"/>
    <w:rsid w:val="00915FA4"/>
    <w:rsid w:val="00917806"/>
    <w:rsid w:val="00922B67"/>
    <w:rsid w:val="009244F2"/>
    <w:rsid w:val="00924730"/>
    <w:rsid w:val="00924FDF"/>
    <w:rsid w:val="00944ACC"/>
    <w:rsid w:val="00947237"/>
    <w:rsid w:val="0095155D"/>
    <w:rsid w:val="009521C7"/>
    <w:rsid w:val="009540EA"/>
    <w:rsid w:val="009600F7"/>
    <w:rsid w:val="00973E9C"/>
    <w:rsid w:val="00986DEB"/>
    <w:rsid w:val="009870FC"/>
    <w:rsid w:val="00993CEE"/>
    <w:rsid w:val="00993F27"/>
    <w:rsid w:val="00994C75"/>
    <w:rsid w:val="00997D03"/>
    <w:rsid w:val="009A2E9D"/>
    <w:rsid w:val="009A79A6"/>
    <w:rsid w:val="009B1BFD"/>
    <w:rsid w:val="009B5E53"/>
    <w:rsid w:val="009B6584"/>
    <w:rsid w:val="009C2EDC"/>
    <w:rsid w:val="009C7C0E"/>
    <w:rsid w:val="009D426B"/>
    <w:rsid w:val="009E6A07"/>
    <w:rsid w:val="009E7A0A"/>
    <w:rsid w:val="009F0B82"/>
    <w:rsid w:val="009F5781"/>
    <w:rsid w:val="00A1229A"/>
    <w:rsid w:val="00A23845"/>
    <w:rsid w:val="00A25E2E"/>
    <w:rsid w:val="00A341E7"/>
    <w:rsid w:val="00A433C9"/>
    <w:rsid w:val="00A43F2B"/>
    <w:rsid w:val="00A4482B"/>
    <w:rsid w:val="00A54C43"/>
    <w:rsid w:val="00A60A8E"/>
    <w:rsid w:val="00A81CFA"/>
    <w:rsid w:val="00A84949"/>
    <w:rsid w:val="00A93888"/>
    <w:rsid w:val="00AA0BB6"/>
    <w:rsid w:val="00AA6CA0"/>
    <w:rsid w:val="00AB0FC4"/>
    <w:rsid w:val="00AB776E"/>
    <w:rsid w:val="00AD1F18"/>
    <w:rsid w:val="00AD2235"/>
    <w:rsid w:val="00AD6869"/>
    <w:rsid w:val="00AD73E6"/>
    <w:rsid w:val="00AE4519"/>
    <w:rsid w:val="00AF309B"/>
    <w:rsid w:val="00AF6884"/>
    <w:rsid w:val="00B12158"/>
    <w:rsid w:val="00B2224D"/>
    <w:rsid w:val="00B25C8A"/>
    <w:rsid w:val="00B32348"/>
    <w:rsid w:val="00B3396E"/>
    <w:rsid w:val="00B44BEB"/>
    <w:rsid w:val="00B44FDA"/>
    <w:rsid w:val="00B4671A"/>
    <w:rsid w:val="00B52171"/>
    <w:rsid w:val="00B5402A"/>
    <w:rsid w:val="00B64E73"/>
    <w:rsid w:val="00B668A5"/>
    <w:rsid w:val="00B67462"/>
    <w:rsid w:val="00B67E4F"/>
    <w:rsid w:val="00B736D5"/>
    <w:rsid w:val="00B80269"/>
    <w:rsid w:val="00B878DB"/>
    <w:rsid w:val="00B91F13"/>
    <w:rsid w:val="00BA4958"/>
    <w:rsid w:val="00BB4B5B"/>
    <w:rsid w:val="00BE3841"/>
    <w:rsid w:val="00BF0175"/>
    <w:rsid w:val="00C0795A"/>
    <w:rsid w:val="00C115E9"/>
    <w:rsid w:val="00C1286C"/>
    <w:rsid w:val="00C145E0"/>
    <w:rsid w:val="00C15A77"/>
    <w:rsid w:val="00C174F6"/>
    <w:rsid w:val="00C22D3F"/>
    <w:rsid w:val="00C415BB"/>
    <w:rsid w:val="00C44F8B"/>
    <w:rsid w:val="00C505E4"/>
    <w:rsid w:val="00C542F8"/>
    <w:rsid w:val="00C54C85"/>
    <w:rsid w:val="00C55DC5"/>
    <w:rsid w:val="00C61118"/>
    <w:rsid w:val="00C66A22"/>
    <w:rsid w:val="00C67A5E"/>
    <w:rsid w:val="00C71500"/>
    <w:rsid w:val="00C74A63"/>
    <w:rsid w:val="00C81E63"/>
    <w:rsid w:val="00C85234"/>
    <w:rsid w:val="00C91981"/>
    <w:rsid w:val="00CA1E2D"/>
    <w:rsid w:val="00CA5036"/>
    <w:rsid w:val="00CA78EE"/>
    <w:rsid w:val="00CF1CE7"/>
    <w:rsid w:val="00CF7AA8"/>
    <w:rsid w:val="00D0068E"/>
    <w:rsid w:val="00D012A5"/>
    <w:rsid w:val="00D043D2"/>
    <w:rsid w:val="00D05D5C"/>
    <w:rsid w:val="00D070B8"/>
    <w:rsid w:val="00D0771A"/>
    <w:rsid w:val="00D201EE"/>
    <w:rsid w:val="00D23066"/>
    <w:rsid w:val="00D231A6"/>
    <w:rsid w:val="00D26D92"/>
    <w:rsid w:val="00D315FA"/>
    <w:rsid w:val="00D33608"/>
    <w:rsid w:val="00D36999"/>
    <w:rsid w:val="00D44BFC"/>
    <w:rsid w:val="00D56C7C"/>
    <w:rsid w:val="00D649EE"/>
    <w:rsid w:val="00D652F7"/>
    <w:rsid w:val="00D7099A"/>
    <w:rsid w:val="00D754F3"/>
    <w:rsid w:val="00D7570C"/>
    <w:rsid w:val="00D761A9"/>
    <w:rsid w:val="00D83400"/>
    <w:rsid w:val="00D87992"/>
    <w:rsid w:val="00D87D75"/>
    <w:rsid w:val="00D92BDB"/>
    <w:rsid w:val="00D96466"/>
    <w:rsid w:val="00D965FE"/>
    <w:rsid w:val="00D96927"/>
    <w:rsid w:val="00D975C9"/>
    <w:rsid w:val="00DA1B7A"/>
    <w:rsid w:val="00DC2702"/>
    <w:rsid w:val="00DC2CBF"/>
    <w:rsid w:val="00DD1AC9"/>
    <w:rsid w:val="00DE0F80"/>
    <w:rsid w:val="00DE0FB7"/>
    <w:rsid w:val="00DE735C"/>
    <w:rsid w:val="00DF0DF0"/>
    <w:rsid w:val="00DF1E64"/>
    <w:rsid w:val="00DF3906"/>
    <w:rsid w:val="00E1230B"/>
    <w:rsid w:val="00E23AFB"/>
    <w:rsid w:val="00E260FF"/>
    <w:rsid w:val="00E265CF"/>
    <w:rsid w:val="00E268FB"/>
    <w:rsid w:val="00E27755"/>
    <w:rsid w:val="00E305C2"/>
    <w:rsid w:val="00E30A1A"/>
    <w:rsid w:val="00E32C1C"/>
    <w:rsid w:val="00E47610"/>
    <w:rsid w:val="00E47E8B"/>
    <w:rsid w:val="00E53E13"/>
    <w:rsid w:val="00E62EAF"/>
    <w:rsid w:val="00E65475"/>
    <w:rsid w:val="00E73786"/>
    <w:rsid w:val="00E8440E"/>
    <w:rsid w:val="00EA7D6A"/>
    <w:rsid w:val="00EB0FD6"/>
    <w:rsid w:val="00EC28F5"/>
    <w:rsid w:val="00EC775A"/>
    <w:rsid w:val="00ED1AB2"/>
    <w:rsid w:val="00ED6C49"/>
    <w:rsid w:val="00EE144E"/>
    <w:rsid w:val="00EE1C3C"/>
    <w:rsid w:val="00EF1182"/>
    <w:rsid w:val="00F106E2"/>
    <w:rsid w:val="00F15497"/>
    <w:rsid w:val="00F21432"/>
    <w:rsid w:val="00F2482F"/>
    <w:rsid w:val="00F329D6"/>
    <w:rsid w:val="00F363FD"/>
    <w:rsid w:val="00F4015F"/>
    <w:rsid w:val="00F45417"/>
    <w:rsid w:val="00F468D8"/>
    <w:rsid w:val="00F512F2"/>
    <w:rsid w:val="00F55BFA"/>
    <w:rsid w:val="00F63D87"/>
    <w:rsid w:val="00F741BA"/>
    <w:rsid w:val="00F75A91"/>
    <w:rsid w:val="00F76D1B"/>
    <w:rsid w:val="00F77236"/>
    <w:rsid w:val="00F81BD8"/>
    <w:rsid w:val="00F85641"/>
    <w:rsid w:val="00F86085"/>
    <w:rsid w:val="00FA29B6"/>
    <w:rsid w:val="00FA5D08"/>
    <w:rsid w:val="00FA70FD"/>
    <w:rsid w:val="00FB1889"/>
    <w:rsid w:val="00FC31D7"/>
    <w:rsid w:val="00FD1D03"/>
    <w:rsid w:val="00FE360E"/>
    <w:rsid w:val="00FE5D9B"/>
    <w:rsid w:val="00FF7B26"/>
    <w:rsid w:val="01506E28"/>
    <w:rsid w:val="024DB13D"/>
    <w:rsid w:val="0301B180"/>
    <w:rsid w:val="03332DB6"/>
    <w:rsid w:val="034F10FD"/>
    <w:rsid w:val="03997E70"/>
    <w:rsid w:val="04CE01F8"/>
    <w:rsid w:val="09B1B1D3"/>
    <w:rsid w:val="09C3A78C"/>
    <w:rsid w:val="0AB9E163"/>
    <w:rsid w:val="0C79EC02"/>
    <w:rsid w:val="0E72C2EA"/>
    <w:rsid w:val="10934C6F"/>
    <w:rsid w:val="1234F99F"/>
    <w:rsid w:val="123C48DC"/>
    <w:rsid w:val="132960F0"/>
    <w:rsid w:val="14CB11B8"/>
    <w:rsid w:val="1747E8E9"/>
    <w:rsid w:val="18007CD3"/>
    <w:rsid w:val="18B870D8"/>
    <w:rsid w:val="19012854"/>
    <w:rsid w:val="1A03B111"/>
    <w:rsid w:val="1AD7ADC3"/>
    <w:rsid w:val="1B47E353"/>
    <w:rsid w:val="1BCAEB5D"/>
    <w:rsid w:val="1CD97D9C"/>
    <w:rsid w:val="20D274FA"/>
    <w:rsid w:val="2177BD8E"/>
    <w:rsid w:val="225141BD"/>
    <w:rsid w:val="235957D7"/>
    <w:rsid w:val="236673DE"/>
    <w:rsid w:val="2388B3AC"/>
    <w:rsid w:val="24E7D17A"/>
    <w:rsid w:val="261CA97B"/>
    <w:rsid w:val="2F62C644"/>
    <w:rsid w:val="3218FC4E"/>
    <w:rsid w:val="32AAC8DF"/>
    <w:rsid w:val="3417B32E"/>
    <w:rsid w:val="346371CD"/>
    <w:rsid w:val="37222E37"/>
    <w:rsid w:val="382CED7D"/>
    <w:rsid w:val="38AB9E98"/>
    <w:rsid w:val="39C8BDDE"/>
    <w:rsid w:val="3B08FF76"/>
    <w:rsid w:val="3BC69E07"/>
    <w:rsid w:val="3C21DC4E"/>
    <w:rsid w:val="3C3882C8"/>
    <w:rsid w:val="3D159586"/>
    <w:rsid w:val="3DBDFD03"/>
    <w:rsid w:val="4358A3D1"/>
    <w:rsid w:val="456C8EC6"/>
    <w:rsid w:val="45CB58E2"/>
    <w:rsid w:val="45E7DB3E"/>
    <w:rsid w:val="479BFFF8"/>
    <w:rsid w:val="47C79044"/>
    <w:rsid w:val="48808052"/>
    <w:rsid w:val="48C18D86"/>
    <w:rsid w:val="48CA6F6F"/>
    <w:rsid w:val="49914813"/>
    <w:rsid w:val="4AA46D91"/>
    <w:rsid w:val="4B073E54"/>
    <w:rsid w:val="4B14351B"/>
    <w:rsid w:val="4BF7617A"/>
    <w:rsid w:val="4CE65DBA"/>
    <w:rsid w:val="4CE8BB9A"/>
    <w:rsid w:val="4E2E8173"/>
    <w:rsid w:val="4E6306D9"/>
    <w:rsid w:val="4F8CED61"/>
    <w:rsid w:val="5113AF15"/>
    <w:rsid w:val="520E3A3B"/>
    <w:rsid w:val="5236A531"/>
    <w:rsid w:val="525DF7DE"/>
    <w:rsid w:val="53D27592"/>
    <w:rsid w:val="55617021"/>
    <w:rsid w:val="5650644F"/>
    <w:rsid w:val="56767583"/>
    <w:rsid w:val="5A818306"/>
    <w:rsid w:val="5B5609A3"/>
    <w:rsid w:val="5FBE966D"/>
    <w:rsid w:val="61455EA3"/>
    <w:rsid w:val="616BF361"/>
    <w:rsid w:val="6229E3C8"/>
    <w:rsid w:val="6267BEE6"/>
    <w:rsid w:val="6288A46F"/>
    <w:rsid w:val="63CCD6B1"/>
    <w:rsid w:val="63CE74E0"/>
    <w:rsid w:val="63E5BC8D"/>
    <w:rsid w:val="64CEECB5"/>
    <w:rsid w:val="66726861"/>
    <w:rsid w:val="667C4FFD"/>
    <w:rsid w:val="66D7DE98"/>
    <w:rsid w:val="6818205E"/>
    <w:rsid w:val="685B5B7D"/>
    <w:rsid w:val="69EF9962"/>
    <w:rsid w:val="6BBEC039"/>
    <w:rsid w:val="6DCB537C"/>
    <w:rsid w:val="6E699E13"/>
    <w:rsid w:val="6F80443B"/>
    <w:rsid w:val="7157E925"/>
    <w:rsid w:val="739D3943"/>
    <w:rsid w:val="73BACC73"/>
    <w:rsid w:val="74F5B1DF"/>
    <w:rsid w:val="76794B6A"/>
    <w:rsid w:val="7698412E"/>
    <w:rsid w:val="769A5B81"/>
    <w:rsid w:val="76B4F40D"/>
    <w:rsid w:val="771E8DA3"/>
    <w:rsid w:val="78151BCB"/>
    <w:rsid w:val="78AEB0E9"/>
    <w:rsid w:val="78EABB40"/>
    <w:rsid w:val="7BC9CC95"/>
    <w:rsid w:val="7D00F1E5"/>
    <w:rsid w:val="7E5FBC92"/>
    <w:rsid w:val="7FA72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F845A36"/>
  <w15:docId w15:val="{C49F0220-692B-4A77-B4F2-BCA1BF1E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23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46D38"/>
    <w:pPr>
      <w:tabs>
        <w:tab w:val="center" w:pos="4252"/>
        <w:tab w:val="right" w:pos="8504"/>
      </w:tabs>
      <w:snapToGrid w:val="0"/>
    </w:pPr>
  </w:style>
  <w:style w:type="character" w:customStyle="1" w:styleId="a5">
    <w:name w:val="ヘッダー (文字)"/>
    <w:basedOn w:val="a0"/>
    <w:link w:val="a4"/>
    <w:uiPriority w:val="99"/>
    <w:rsid w:val="00746D38"/>
  </w:style>
  <w:style w:type="paragraph" w:styleId="a6">
    <w:name w:val="footer"/>
    <w:basedOn w:val="a"/>
    <w:link w:val="a7"/>
    <w:uiPriority w:val="99"/>
    <w:unhideWhenUsed/>
    <w:rsid w:val="00746D38"/>
    <w:pPr>
      <w:tabs>
        <w:tab w:val="center" w:pos="4252"/>
        <w:tab w:val="right" w:pos="8504"/>
      </w:tabs>
      <w:snapToGrid w:val="0"/>
    </w:pPr>
  </w:style>
  <w:style w:type="character" w:customStyle="1" w:styleId="a7">
    <w:name w:val="フッター (文字)"/>
    <w:basedOn w:val="a0"/>
    <w:link w:val="a6"/>
    <w:uiPriority w:val="99"/>
    <w:rsid w:val="00746D38"/>
  </w:style>
  <w:style w:type="paragraph" w:styleId="a8">
    <w:name w:val="Balloon Text"/>
    <w:basedOn w:val="a"/>
    <w:link w:val="a9"/>
    <w:uiPriority w:val="99"/>
    <w:semiHidden/>
    <w:unhideWhenUsed/>
    <w:rsid w:val="00C505E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505E4"/>
    <w:rPr>
      <w:rFonts w:asciiTheme="majorHAnsi" w:eastAsiaTheme="majorEastAsia" w:hAnsiTheme="majorHAnsi" w:cstheme="majorBidi"/>
      <w:sz w:val="18"/>
      <w:szCs w:val="18"/>
    </w:rPr>
  </w:style>
  <w:style w:type="character" w:styleId="aa">
    <w:name w:val="Hyperlink"/>
    <w:basedOn w:val="a0"/>
    <w:uiPriority w:val="99"/>
    <w:unhideWhenUsed/>
    <w:rsid w:val="0029517A"/>
    <w:rPr>
      <w:color w:val="0000FF" w:themeColor="hyperlink"/>
      <w:u w:val="single"/>
    </w:rPr>
  </w:style>
  <w:style w:type="character" w:styleId="ab">
    <w:name w:val="Unresolved Mention"/>
    <w:basedOn w:val="a0"/>
    <w:uiPriority w:val="99"/>
    <w:semiHidden/>
    <w:unhideWhenUsed/>
    <w:rsid w:val="0029517A"/>
    <w:rPr>
      <w:color w:val="605E5C"/>
      <w:shd w:val="clear" w:color="auto" w:fill="E1DFDD"/>
    </w:rPr>
  </w:style>
  <w:style w:type="character" w:styleId="ac">
    <w:name w:val="FollowedHyperlink"/>
    <w:basedOn w:val="a0"/>
    <w:uiPriority w:val="99"/>
    <w:semiHidden/>
    <w:unhideWhenUsed/>
    <w:rsid w:val="00FF7B26"/>
    <w:rPr>
      <w:color w:val="800080" w:themeColor="followedHyperlink"/>
      <w:u w:val="single"/>
    </w:rPr>
  </w:style>
  <w:style w:type="paragraph" w:styleId="ad">
    <w:name w:val="List Paragraph"/>
    <w:basedOn w:val="a"/>
    <w:uiPriority w:val="34"/>
    <w:qFormat/>
    <w:rsid w:val="00B736D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71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age.jst.go.jp/article/jieij1980/82/8/82_8_530/_pdf" TargetMode="External"/><Relationship Id="rId13" Type="http://schemas.openxmlformats.org/officeDocument/2006/relationships/hyperlink" Target="http://0510lab.jugem.jp/?eid=15" TargetMode="External"/><Relationship Id="rId18" Type="http://schemas.openxmlformats.org/officeDocument/2006/relationships/hyperlink" Target="https://ousar.lib.okayama-u.ac.jp/ja/11415" TargetMode="External"/><Relationship Id="rId3" Type="http://schemas.openxmlformats.org/officeDocument/2006/relationships/styles" Target="styles.xml"/><Relationship Id="rId21" Type="http://schemas.openxmlformats.org/officeDocument/2006/relationships/hyperlink" Target="https://www.jstage.jst.go.jp/article/jhesj/16/1/16_KJ00007022211/_article/-char/ja/" TargetMode="External"/><Relationship Id="rId7" Type="http://schemas.openxmlformats.org/officeDocument/2006/relationships/endnotes" Target="endnotes.xml"/><Relationship Id="rId12" Type="http://schemas.openxmlformats.org/officeDocument/2006/relationships/hyperlink" Target="https://sol.panasonic.biz/press/tips/spstyle-no47.html" TargetMode="External"/><Relationship Id="rId17" Type="http://schemas.openxmlformats.org/officeDocument/2006/relationships/hyperlink" Target="https://www.jstage.jst.go.jp/article/jhesj/23/2/23_59/_article/-char/j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stage.jst.go.jp/article/jhesj/23/2/23_59/_pdf/-char/ja" TargetMode="External"/><Relationship Id="rId20" Type="http://schemas.openxmlformats.org/officeDocument/2006/relationships/hyperlink" Target="https://www.jstage.jst.go.jp/article/jhesj/16/1/16_KJ00007022211/_pdf/-char/j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ala-design.jp/editors-note/%E3%83%87%E3%82%B6%E3%82%A4%E3%83%B3%E3%83%BB%E8%89%B2%E3%81%AE%E5%A5%BD%E3%81%BF%E3%81%AF%E5%B9%B4%E9%BD%A2%E3%81%A7%E5%A4%89%E3%82%8F%E3%82%8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stage.jst.go.jp/article/jhesj/17/1/17_KJ00007022240/_pdf/-char/ja" TargetMode="External"/><Relationship Id="rId23" Type="http://schemas.openxmlformats.org/officeDocument/2006/relationships/footer" Target="footer1.xml"/><Relationship Id="rId10" Type="http://schemas.openxmlformats.org/officeDocument/2006/relationships/hyperlink" Target="https://iro-color.com/questionnaire/result/color-preference-by-age.html" TargetMode="External"/><Relationship Id="rId19" Type="http://schemas.openxmlformats.org/officeDocument/2006/relationships/hyperlink" Target="https://www.jstage.jst.go.jp/article/jjet/40/Suppl./40_S40006/_pdf/-char/j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stage.jst.go.jp/article/jhesj/26/2/26_65/_pdf/-char/ja" TargetMode="External"/><Relationship Id="rId22" Type="http://schemas.openxmlformats.org/officeDocument/2006/relationships/hyperlink" Target="https://ipsj.ixsq.nii.ac.jp/ej/?action=pages_view_main&amp;active_action=repository_view_main_item_detail&amp;item_id=197394&amp;item_no=1&amp;page_id=13&amp;block_id=8"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1D315-6EB4-49CD-8CE7-BE53A752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TotalTime>
  <Pages>4</Pages>
  <Words>731</Words>
  <Characters>4167</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長井あづみ</dc:creator>
  <cp:lastModifiedBy>長井　あづみ</cp:lastModifiedBy>
  <cp:revision>390</cp:revision>
  <cp:lastPrinted>2018-12-17T00:44:00Z</cp:lastPrinted>
  <dcterms:created xsi:type="dcterms:W3CDTF">2017-06-09T03:37:00Z</dcterms:created>
  <dcterms:modified xsi:type="dcterms:W3CDTF">2021-07-14T03:24:00Z</dcterms:modified>
</cp:coreProperties>
</file>