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73C" w:rsidP="00F7473C" w:rsidRDefault="00C14D53" w14:paraId="1A7620B3" w14:textId="0E74C388">
      <w:pPr>
        <w:pStyle w:val="paragraph"/>
        <w:spacing w:before="0" w:beforeAutospacing="0" w:after="0" w:afterAutospacing="0"/>
        <w:jc w:val="both"/>
        <w:textAlignment w:val="baseline"/>
        <w:rPr>
          <w:rFonts w:ascii="Meiryo UI" w:hAnsi="Meiryo UI" w:eastAsia="Meiryo UI"/>
          <w:sz w:val="18"/>
          <w:szCs w:val="18"/>
        </w:rPr>
      </w:pPr>
      <w:r>
        <w:rPr>
          <w:rStyle w:val="normaltextrun"/>
          <w:rFonts w:hint="eastAsia" w:ascii="ＭＳ 明朝" w:hAnsi="ＭＳ 明朝" w:eastAsia="ＭＳ 明朝"/>
          <w:sz w:val="20"/>
          <w:szCs w:val="20"/>
        </w:rPr>
        <w:t>１．</w:t>
      </w:r>
      <w:r w:rsidR="00F7473C">
        <w:rPr>
          <w:rStyle w:val="normaltextrun"/>
          <w:rFonts w:hint="eastAsia" w:ascii="ＭＳ 明朝" w:hAnsi="ＭＳ 明朝" w:eastAsia="ＭＳ 明朝"/>
          <w:sz w:val="20"/>
          <w:szCs w:val="20"/>
        </w:rPr>
        <w:t>様々な年代の色の見え方を考慮した</w:t>
      </w:r>
      <w:r w:rsidR="00F7473C">
        <w:rPr>
          <w:rStyle w:val="normaltextrun"/>
          <w:rFonts w:ascii="Century" w:hAnsi="Century" w:eastAsia="Meiryo UI"/>
          <w:sz w:val="20"/>
          <w:szCs w:val="20"/>
        </w:rPr>
        <w:t>, </w:t>
      </w:r>
      <w:r w:rsidR="00F7473C">
        <w:rPr>
          <w:rStyle w:val="normaltextrun"/>
          <w:rFonts w:hint="eastAsia" w:ascii="ＭＳ 明朝" w:hAnsi="ＭＳ 明朝" w:eastAsia="ＭＳ 明朝"/>
          <w:sz w:val="20"/>
          <w:szCs w:val="20"/>
        </w:rPr>
        <w:t>色の組み合わせによる文章の読みやすさを分析する配色サポートツール</w:t>
      </w:r>
      <w:r w:rsidR="00F7473C">
        <w:rPr>
          <w:rStyle w:val="eop"/>
          <w:rFonts w:hint="eastAsia" w:ascii="ＭＳ 明朝" w:hAnsi="ＭＳ 明朝" w:eastAsia="ＭＳ 明朝"/>
          <w:sz w:val="20"/>
          <w:szCs w:val="20"/>
        </w:rPr>
        <w:t> </w:t>
      </w:r>
    </w:p>
    <w:p w:rsidR="00F7473C" w:rsidP="00F7473C" w:rsidRDefault="00F7473C" w14:paraId="40D12F45" w14:textId="77777777">
      <w:pPr>
        <w:pStyle w:val="paragraph"/>
        <w:spacing w:before="0" w:beforeAutospacing="0" w:after="0" w:afterAutospacing="0"/>
        <w:jc w:val="both"/>
        <w:textAlignment w:val="baseline"/>
        <w:rPr>
          <w:rFonts w:hint="eastAsia" w:ascii="Meiryo UI" w:hAnsi="Meiryo UI" w:eastAsia="Meiryo UI"/>
          <w:sz w:val="18"/>
          <w:szCs w:val="18"/>
        </w:rPr>
      </w:pPr>
      <w:r>
        <w:rPr>
          <w:rStyle w:val="normaltextrun"/>
          <w:rFonts w:ascii="Century" w:hAnsi="Century" w:eastAsia="Meiryo UI"/>
          <w:sz w:val="20"/>
          <w:szCs w:val="20"/>
        </w:rPr>
        <w:t>https://www.jstage.jst.go.jp/article/nig/53/3/53_189/_article/-char/ja/</w:t>
      </w:r>
      <w:r>
        <w:rPr>
          <w:rStyle w:val="eop"/>
          <w:rFonts w:ascii="Century" w:hAnsi="Century" w:eastAsia="Meiryo UI"/>
          <w:sz w:val="20"/>
          <w:szCs w:val="20"/>
        </w:rPr>
        <w:t> </w:t>
      </w:r>
    </w:p>
    <w:p w:rsidR="00C14D53" w:rsidRDefault="00C14D53" w14:paraId="57513E60" w14:textId="77777777"/>
    <w:p w:rsidR="00F7473C" w:rsidRDefault="00C14D53" w14:paraId="6655D724" w14:textId="13460CD9">
      <w:pPr>
        <w:rPr>
          <w:rFonts w:hint="eastAsia"/>
        </w:rPr>
      </w:pPr>
      <w:r>
        <w:rPr>
          <w:rFonts w:hint="eastAsia"/>
        </w:rPr>
        <w:t>２．</w:t>
      </w:r>
      <w:r w:rsidR="00F7473C">
        <w:rPr>
          <w:rFonts w:hint="eastAsia"/>
        </w:rPr>
        <w:t>色の知覚　年齢</w:t>
      </w:r>
    </w:p>
    <w:p w:rsidR="00F7473C" w:rsidP="00F7473C" w:rsidRDefault="00F7473C" w14:paraId="2E620BD2" w14:textId="77777777">
      <w:r w:rsidRPr="005F4659">
        <w:t>https://www.web-alls.co.jp/archives/7035</w:t>
      </w:r>
    </w:p>
    <w:p w:rsidR="00F7473C" w:rsidRDefault="00F7473C" w14:paraId="66ADA363" w14:textId="0240C071">
      <w:pPr>
        <w:rPr>
          <w:noProof/>
        </w:rPr>
      </w:pPr>
    </w:p>
    <w:p w:rsidR="00C14D53" w:rsidP="00C14D53" w:rsidRDefault="00C14D53" w14:paraId="285D7BC0" w14:textId="5BF5F8F2">
      <w:r>
        <w:rPr>
          <w:rFonts w:hint="eastAsia"/>
        </w:rPr>
        <w:t>３．</w:t>
      </w:r>
      <w:r>
        <w:rPr>
          <w:rFonts w:hint="eastAsia"/>
        </w:rPr>
        <w:t>年齢別　色の好み</w:t>
      </w:r>
    </w:p>
    <w:p w:rsidR="00C14D53" w:rsidP="00C14D53" w:rsidRDefault="00C14D53" w14:paraId="7A70EEA7" w14:textId="77777777">
      <w:hyperlink w:history="1" r:id="rId4">
        <w:r w:rsidRPr="007B484C">
          <w:rPr>
            <w:rStyle w:val="a3"/>
          </w:rPr>
          <w:t>https://iro-color.com/questionnaire/result/color-preference-by-age.html</w:t>
        </w:r>
      </w:hyperlink>
    </w:p>
    <w:p w:rsidR="00C14D53" w:rsidP="00C14D53" w:rsidRDefault="00C14D53" w14:paraId="59807048" w14:textId="77777777"/>
    <w:p w:rsidR="00C14D53" w:rsidP="00C14D53" w:rsidRDefault="00C14D53" w14:paraId="2F605E7D" w14:textId="77777777">
      <w:hyperlink w:history="1" r:id="rId5">
        <w:r w:rsidRPr="007B484C">
          <w:rPr>
            <w:rStyle w:val="a3"/>
          </w:rPr>
          <w:t>https://urala-design.jp/editors-note/%E3%83%87%E3%82%B6%E3%82%A4%E3%83%B3%E3%83%BB%E8%89%B2%E3%81%AE%E5%A5%BD%E</w:t>
        </w:r>
        <w:r w:rsidRPr="007B484C">
          <w:rPr>
            <w:rStyle w:val="a3"/>
          </w:rPr>
          <w:t>3</w:t>
        </w:r>
        <w:r w:rsidRPr="007B484C">
          <w:rPr>
            <w:rStyle w:val="a3"/>
          </w:rPr>
          <w:t>%81%BF%E3%81%AF%E5%B9%B4%E9%BD%A2%E3%81%A7%E5%A4%89%E3%82%8F%E3%82%8B/</w:t>
        </w:r>
      </w:hyperlink>
    </w:p>
    <w:p w:rsidR="00C14D53" w:rsidP="00C14D53" w:rsidRDefault="00C14D53" w14:paraId="1F159D35" w14:textId="77777777"/>
    <w:p w:rsidR="00C14D53" w:rsidP="00C14D53" w:rsidRDefault="00C14D53" w14:paraId="1B3CABC9" w14:textId="77777777">
      <w:hyperlink w:history="1" r:id="rId6">
        <w:r w:rsidRPr="007B484C">
          <w:rPr>
            <w:rStyle w:val="a3"/>
          </w:rPr>
          <w:t>https://sol.panasonic.biz/press/tips/spstyle-no47.html</w:t>
        </w:r>
      </w:hyperlink>
    </w:p>
    <w:p w:rsidR="00C14D53" w:rsidP="00C14D53" w:rsidRDefault="00C14D53" w14:paraId="0196F3F9" w14:textId="77777777"/>
    <w:p w:rsidR="00C14D53" w:rsidP="00C14D53" w:rsidRDefault="00C14D53" w14:paraId="171A428B" w14:textId="77777777">
      <w:hyperlink w:history="1" r:id="rId7">
        <w:r w:rsidRPr="007B484C">
          <w:rPr>
            <w:rStyle w:val="a3"/>
          </w:rPr>
          <w:t>http://0510lab.jugem</w:t>
        </w:r>
        <w:r w:rsidRPr="007B484C">
          <w:rPr>
            <w:rStyle w:val="a3"/>
          </w:rPr>
          <w:t>.</w:t>
        </w:r>
        <w:r w:rsidRPr="007B484C">
          <w:rPr>
            <w:rStyle w:val="a3"/>
          </w:rPr>
          <w:t>jp/?eid=15</w:t>
        </w:r>
      </w:hyperlink>
    </w:p>
    <w:p w:rsidR="00C14D53" w:rsidRDefault="00C14D53" w14:paraId="0923623B" w14:textId="065C3874"/>
    <w:p w:rsidR="00C14D53" w:rsidP="00C14D53" w:rsidRDefault="00C14D53" w14:paraId="6F9F512B" w14:textId="77777777">
      <w:r>
        <w:rPr>
          <w:rFonts w:hint="eastAsia"/>
        </w:rPr>
        <w:t>４．</w:t>
      </w:r>
      <w:r>
        <w:rPr>
          <w:rFonts w:hint="eastAsia"/>
        </w:rPr>
        <w:t>調べる観点：行間・文字の間隔の見やすさ</w:t>
      </w:r>
    </w:p>
    <w:p w:rsidR="00C14D53" w:rsidP="00C14D53" w:rsidRDefault="00C14D53" w14:paraId="2D815BA3" w14:textId="77777777">
      <w:r>
        <w:rPr>
          <w:rFonts w:hint="eastAsia"/>
        </w:rPr>
        <w:t>論文１：</w:t>
      </w:r>
      <w:hyperlink w:history="1" r:id="rId8">
        <w:r w:rsidRPr="00B04CAE">
          <w:rPr>
            <w:rStyle w:val="a3"/>
          </w:rPr>
          <w:t>https://www.jstage.jst.go.jp/article/jhesj/26/2/26_65/_pdf/-char/ja</w:t>
        </w:r>
      </w:hyperlink>
    </w:p>
    <w:p w:rsidR="00C14D53" w:rsidP="00C14D53" w:rsidRDefault="00C14D53" w14:paraId="56A54D5C" w14:textId="77777777">
      <w:r>
        <w:rPr>
          <w:rFonts w:hint="eastAsia"/>
        </w:rPr>
        <w:t>学生世代にあたる若年者層の図1（論文１：ｐ３）「スマートディバイスの利用の有無と利用機器」より若年者はスマートフォンの利用が8割を超えている。</w:t>
      </w:r>
    </w:p>
    <w:p w:rsidR="00C14D53" w:rsidP="00C14D53" w:rsidRDefault="00C14D53" w14:paraId="1E95B7C3" w14:textId="77777777"/>
    <w:p w:rsidR="00C14D53" w:rsidP="00C14D53" w:rsidRDefault="00C14D53" w14:paraId="70B7788C" w14:textId="77777777">
      <w:pPr>
        <w:rPr>
          <w:color w:val="FF0000"/>
        </w:rPr>
      </w:pPr>
      <w:r>
        <w:rPr>
          <w:rFonts w:hint="eastAsia"/>
          <w:color w:val="FF0000"/>
        </w:rPr>
        <w:t>ターゲットは学生が主である為「パソコンではなく、スマートフォンで閲覧することを前提にレイアウトを作成した方がよい」という仮説をたてられるのではないか。</w:t>
      </w:r>
    </w:p>
    <w:p w:rsidR="00C14D53" w:rsidP="00C14D53" w:rsidRDefault="00C14D53" w14:paraId="1304FB99" w14:textId="77777777"/>
    <w:p w:rsidR="00C14D53" w:rsidP="00C14D53" w:rsidRDefault="00C14D53" w14:paraId="3B703A9B" w14:textId="68D6C9B4">
      <w:r>
        <w:rPr>
          <w:rFonts w:hint="eastAsia"/>
        </w:rPr>
        <w:t>論文１：7ページ目「3－5.画面上の問題点と目の疲れとの関連性」表５</w:t>
      </w:r>
    </w:p>
    <w:p w:rsidR="00C14D53" w:rsidP="00C14D53" w:rsidRDefault="00C14D53" w14:paraId="5B851A62" w14:textId="77777777">
      <w:r>
        <w:rPr>
          <w:rFonts w:hint="eastAsia"/>
        </w:rPr>
        <w:t>若年層が目の疲れを感じる画面上の問題点は23項目中</w:t>
      </w:r>
    </w:p>
    <w:p w:rsidR="00C14D53" w:rsidP="00C14D53" w:rsidRDefault="00C14D53" w14:paraId="1C5205C8" w14:textId="77777777">
      <w:pPr>
        <w:pStyle w:val="a5"/>
        <w:ind w:left="360" w:leftChars="0"/>
      </w:pPr>
      <w:r>
        <w:rPr>
          <w:rFonts w:hint="eastAsia"/>
        </w:rPr>
        <w:t>・暗い色の文字は読みにくい</w:t>
      </w:r>
    </w:p>
    <w:p w:rsidR="00C14D53" w:rsidP="00C14D53" w:rsidRDefault="00C14D53" w14:paraId="11B49DE1" w14:textId="77777777">
      <w:r>
        <w:rPr>
          <w:rFonts w:hint="eastAsia"/>
        </w:rPr>
        <w:t>のみが挙がっており、若年層は「画面の暗さ」による見づらさの回答が多いことが分かった。</w:t>
      </w:r>
    </w:p>
    <w:p w:rsidR="00C14D53" w:rsidP="00C14D53" w:rsidRDefault="00C14D53" w14:paraId="59197A82" w14:textId="77777777">
      <w:r>
        <w:rPr>
          <w:rFonts w:hint="eastAsia"/>
        </w:rPr>
        <w:t>論文内に「</w:t>
      </w:r>
      <w:r>
        <w:t>若年者は、「暗い色の文字は 読みにくい」において有意差が認められ、目の疲れを 感じる利用者ほど、スマートデ</w:t>
      </w:r>
      <w:r>
        <w:rPr>
          <w:rFonts w:hint="eastAsia"/>
        </w:rPr>
        <w:t>ィ</w:t>
      </w:r>
      <w:r>
        <w:t>バイス画面上の明度の 低い文字を読みにくいと感じていた。</w:t>
      </w:r>
      <w:r>
        <w:rPr>
          <w:rFonts w:hint="eastAsia"/>
        </w:rPr>
        <w:t>」との記述が見とめられる。</w:t>
      </w:r>
    </w:p>
    <w:p w:rsidR="00C14D53" w:rsidP="00C14D53" w:rsidRDefault="00C14D53" w14:paraId="417DA8CA" w14:textId="77777777"/>
    <w:p w:rsidR="00C14D53" w:rsidP="00C14D53" w:rsidRDefault="00C14D53" w14:paraId="0CC125E0" w14:textId="77777777">
      <w:pPr>
        <w:rPr>
          <w:color w:val="FF0000"/>
        </w:rPr>
      </w:pPr>
      <w:r>
        <w:rPr>
          <w:rFonts w:hint="eastAsia"/>
          <w:color w:val="FF0000"/>
        </w:rPr>
        <w:t>若年者が見にくいと感じる環境条件が「暗さ」であることから、暗さを排除したレイアウト</w:t>
      </w:r>
      <w:r>
        <w:rPr>
          <w:rFonts w:hint="eastAsia"/>
          <w:color w:val="FF0000"/>
        </w:rPr>
        <w:lastRenderedPageBreak/>
        <w:t>（画面が暗く感じないよう背景を白っぽい色合いにする、等）がレイアウトを作る上で適切ではないかと仮説をたてられる。</w:t>
      </w:r>
    </w:p>
    <w:p w:rsidR="00C14D53" w:rsidRDefault="00C14D53" w14:paraId="1AEE7A22" w14:textId="257C2E7B"/>
    <w:p w:rsidR="00C14D53" w:rsidP="00C14D53" w:rsidRDefault="00C14D53" w14:paraId="08596FB8" w14:textId="77777777">
      <w:r>
        <w:rPr>
          <w:rFonts w:hint="eastAsia"/>
        </w:rPr>
        <w:t>論文２：</w:t>
      </w:r>
      <w:r>
        <w:fldChar w:fldCharType="begin"/>
      </w:r>
      <w:r>
        <w:instrText xml:space="preserve"> HYPERLINK "https://www.jstage.jst.go.jp/article/jhesj/17/1/17_KJ00007022240/_pdf/-char/ja" </w:instrText>
      </w:r>
      <w:r>
        <w:fldChar w:fldCharType="separate"/>
      </w:r>
      <w:r w:rsidRPr="00ED3559">
        <w:rPr>
          <w:rStyle w:val="a3"/>
        </w:rPr>
        <w:t>https://www.jstage.jst.go.jp/article/jhesj/17/1/17_KJ00007022240/_pdf/-char/ja</w:t>
      </w:r>
      <w:r>
        <w:rPr>
          <w:rStyle w:val="a3"/>
        </w:rPr>
        <w:fldChar w:fldCharType="end"/>
      </w:r>
    </w:p>
    <w:p w:rsidR="00C14D53" w:rsidP="00C14D53" w:rsidRDefault="00C14D53" w14:paraId="6A1F90ED" w14:textId="77777777">
      <w:pPr>
        <w:rPr>
          <w:color w:val="FF0000"/>
        </w:rPr>
      </w:pPr>
      <w:r>
        <w:rPr>
          <w:rFonts w:hint="eastAsia"/>
        </w:rPr>
        <w:t>デジタルアクセシビリティ向上による疲労感を抑制するコンピュータ画面の明度条件を明らかにすることを目的とした研究。生理指標および心理評価を測定対象としている。</w:t>
      </w:r>
      <w:r w:rsidRPr="00540C5F">
        <w:rPr>
          <w:rFonts w:hint="eastAsia"/>
          <w:color w:val="FF0000"/>
        </w:rPr>
        <w:t>（研究対象として大学生のVDT課題遂行の作業パフォーマンスが挙げられている為、論文１の明度に関する仮説と合わせて使用できるのでは。）</w:t>
      </w:r>
    </w:p>
    <w:p w:rsidR="00C14D53" w:rsidP="00C14D53" w:rsidRDefault="00C14D53" w14:paraId="5807BEF2" w14:textId="77777777">
      <w:pPr>
        <w:rPr>
          <w:color w:val="FF0000"/>
        </w:rPr>
      </w:pPr>
    </w:p>
    <w:p w:rsidR="00C14D53" w:rsidP="00C14D53" w:rsidRDefault="00C14D53" w14:paraId="3C352481" w14:textId="77777777">
      <w:r>
        <w:rPr>
          <w:rFonts w:hint="eastAsia"/>
        </w:rPr>
        <w:t>＊VDT：Visual　Display　Terminalsの略。ディスプレイ、キーボード等により構成されるコンピュータ出力装置を指す。</w:t>
      </w:r>
    </w:p>
    <w:p w:rsidR="00C14D53" w:rsidP="00C14D53" w:rsidRDefault="00C14D53" w14:paraId="5DC6337E" w14:textId="77777777">
      <w:r>
        <w:rPr>
          <w:rFonts w:hint="eastAsia"/>
        </w:rPr>
        <w:t>＊VDT作業：VDT機器を使用し、データ入力・検索・照合等、文章・画像の作成・編集・修正等、プログラミング、監視等を行う作業</w:t>
      </w:r>
    </w:p>
    <w:p w:rsidR="00C14D53" w:rsidP="00C14D53" w:rsidRDefault="00C14D53" w14:paraId="17B23F52" w14:textId="77777777"/>
    <w:p w:rsidR="00C14D53" w:rsidP="00C14D53" w:rsidRDefault="00C14D53" w14:paraId="2C33D866" w14:textId="77777777">
      <w:pPr>
        <w:rPr>
          <w:color w:val="FF0000"/>
        </w:rPr>
      </w:pPr>
      <w:r>
        <w:rPr>
          <w:rFonts w:hint="eastAsia"/>
        </w:rPr>
        <w:t>疲労感について、８配色の中で最も明度さが低い配色が高かった</w:t>
      </w:r>
      <w:r w:rsidRPr="009521C7">
        <w:rPr>
          <w:rFonts w:hint="eastAsia"/>
          <w:color w:val="FF0000"/>
        </w:rPr>
        <w:t>（</w:t>
      </w:r>
      <w:r>
        <w:rPr>
          <w:rFonts w:hint="eastAsia"/>
          <w:color w:val="FF0000"/>
        </w:rPr>
        <w:t>色の明度が近いほうが文字認識にストレスを感じるといえる。</w:t>
      </w:r>
      <w:r>
        <w:rPr>
          <w:color w:val="FF0000"/>
        </w:rPr>
        <w:t>Ex.</w:t>
      </w:r>
      <w:r w:rsidRPr="009521C7">
        <w:rPr>
          <w:rFonts w:hint="eastAsia"/>
          <w:color w:val="FF0000"/>
        </w:rPr>
        <w:t>「白に濃い黒」よりも「白にグレー」の方が</w:t>
      </w:r>
      <w:r>
        <w:rPr>
          <w:rFonts w:hint="eastAsia"/>
          <w:color w:val="FF0000"/>
        </w:rPr>
        <w:t>、</w:t>
      </w:r>
      <w:r w:rsidRPr="009521C7">
        <w:rPr>
          <w:rFonts w:hint="eastAsia"/>
          <w:color w:val="FF0000"/>
        </w:rPr>
        <w:t>疲労感が高くなる）</w:t>
      </w:r>
    </w:p>
    <w:p w:rsidR="00C14D53" w:rsidP="00C14D53" w:rsidRDefault="00C14D53" w14:paraId="5C018FF4" w14:textId="77777777">
      <w:r>
        <w:rPr>
          <w:rFonts w:hint="eastAsia"/>
        </w:rPr>
        <w:t>（論文２ページ３：「作業量と誤入力率について」より）</w:t>
      </w:r>
    </w:p>
    <w:p w:rsidR="00C14D53" w:rsidP="00C14D53" w:rsidRDefault="00C14D53" w14:paraId="42FC67BF" w14:textId="77777777"/>
    <w:p w:rsidR="00C14D53" w:rsidP="00C14D53" w:rsidRDefault="00C14D53" w14:paraId="6824D7A3" w14:textId="77777777">
      <w:r>
        <w:rPr>
          <w:rFonts w:hint="eastAsia"/>
        </w:rPr>
        <w:t>「3－5画面に対するイメージ評価」（論文２：ｐ４）</w:t>
      </w:r>
    </w:p>
    <w:p w:rsidR="00C14D53" w:rsidP="00C14D53" w:rsidRDefault="00C14D53" w14:paraId="68716C77" w14:textId="77777777">
      <w:r>
        <w:rPr>
          <w:rFonts w:hint="eastAsia"/>
        </w:rPr>
        <w:t>明度が画面イメージに与える影響に対する記載</w:t>
      </w:r>
    </w:p>
    <w:p w:rsidR="00C14D53" w:rsidP="00C14D53" w:rsidRDefault="00C14D53" w14:paraId="625B12C8" w14:textId="77777777">
      <w:r>
        <w:rPr>
          <w:rFonts w:hint="eastAsia"/>
        </w:rPr>
        <w:t>画面の明度差が減少するほど「見にくい」「読みにくい」「醜い」「地味」のマイナスイメージが増加している。</w:t>
      </w:r>
    </w:p>
    <w:p w:rsidR="00C14D53" w:rsidP="00C14D53" w:rsidRDefault="00C14D53" w14:paraId="5AEC5EAB" w14:textId="77777777"/>
    <w:p w:rsidR="00C14D53" w:rsidP="00C14D53" w:rsidRDefault="00C14D53" w14:paraId="38F8A20F" w14:textId="77777777">
      <w:r>
        <w:rPr>
          <w:rFonts w:hint="eastAsia"/>
        </w:rPr>
        <w:t>基準内配色のうち、配色①の誤入力率が最も高かった。</w:t>
      </w:r>
    </w:p>
    <w:p w:rsidR="00C14D53" w:rsidP="00C14D53" w:rsidRDefault="00C14D53" w14:paraId="356DEE6B" w14:textId="77777777">
      <w:r>
        <w:rPr>
          <w:rFonts w:hint="eastAsia"/>
        </w:rPr>
        <w:t>これらのことから、一般的に初期設定として用いられることの多い黒文字（L値：０）に対して最大明度差となる白背景（Ｌ値：255）より、わずかに明度差を落とした配色（Ｌ値の差：159～223前後）の方が作業効率の向上に適している可能性が推察される。</w:t>
      </w:r>
    </w:p>
    <w:p w:rsidR="00C14D53" w:rsidP="00C14D53" w:rsidRDefault="00C14D53" w14:paraId="556057F6" w14:textId="77777777"/>
    <w:p w:rsidR="00C14D53" w:rsidP="00C14D53" w:rsidRDefault="00C14D53" w14:paraId="6C1B5114" w14:textId="77777777">
      <w:pPr>
        <w:rPr>
          <w:color w:val="FF0000"/>
        </w:rPr>
      </w:pPr>
      <w:r w:rsidRPr="00EE144E">
        <w:rPr>
          <w:rFonts w:hint="eastAsia"/>
          <w:color w:val="FF0000"/>
        </w:rPr>
        <w:t>明度差があまりないのも適さないが、ありすぎるのも作業効率を落とすことになる為、適切な明度差に設定する必要があるのではないか</w:t>
      </w:r>
    </w:p>
    <w:p w:rsidR="00C14D53" w:rsidP="00C14D53" w:rsidRDefault="00C14D53" w14:paraId="6F026EDD" w14:textId="77777777">
      <w:pPr>
        <w:rPr>
          <w:rFonts w:hint="eastAsia"/>
        </w:rPr>
      </w:pPr>
    </w:p>
    <w:p w:rsidR="00C14D53" w:rsidP="00C14D53" w:rsidRDefault="00C14D53" w14:paraId="4B640534" w14:textId="77777777">
      <w:r>
        <w:rPr>
          <w:rFonts w:hint="eastAsia"/>
        </w:rPr>
        <w:t>「4－3.明度条件と心理評価」（論文２：ｐ５）</w:t>
      </w:r>
    </w:p>
    <w:p w:rsidR="00C14D53" w:rsidP="00C14D53" w:rsidRDefault="00C14D53" w14:paraId="57286B8A" w14:textId="77777777">
      <w:r>
        <w:rPr>
          <w:rFonts w:hint="eastAsia"/>
        </w:rPr>
        <w:t>白と黒による最大明度差の画面が、眠気やだるさを抑制することで画面に集中させる効果を持つ一方で、コントラストの強さからグレアが生じ、不快感や見にくさの原因になったことが推察される</w:t>
      </w:r>
    </w:p>
    <w:p w:rsidR="00C14D53" w:rsidP="00C14D53" w:rsidRDefault="00C14D53" w14:paraId="44B26A32" w14:textId="77777777">
      <w:r>
        <w:rPr>
          <w:rFonts w:hint="eastAsia"/>
        </w:rPr>
        <w:lastRenderedPageBreak/>
        <w:t>したがって、画面の明度差の大きさは、派手で美しいと感じさせる印象を与えることで、画面を注視する意識を喚起させる効果が期待されるが、視認性や可読性におけるアクセシビリティ確保の点で、長時間のVDT作業には明度差をやや抑えた配色の画面が適していると考えられる。</w:t>
      </w:r>
    </w:p>
    <w:p w:rsidR="00C14D53" w:rsidRDefault="00C14D53" w14:paraId="280FFC94" w14:textId="328804AD"/>
    <w:p w:rsidR="00C14D53" w:rsidP="00C14D53" w:rsidRDefault="00C14D53" w14:paraId="4E0CBBD9" w14:textId="3CC78C60">
      <w:r>
        <w:rPr>
          <w:rFonts w:hint="eastAsia"/>
        </w:rPr>
        <w:t>５．</w:t>
      </w:r>
      <w:r>
        <w:rPr>
          <w:rFonts w:hint="eastAsia"/>
        </w:rPr>
        <w:t>「異なる色相を背景色とするVDT画面に対するイメージ評価と疲労感」</w:t>
      </w:r>
    </w:p>
    <w:p w:rsidR="00C14D53" w:rsidP="00C14D53" w:rsidRDefault="00C14D53" w14:paraId="6526BB91" w14:textId="77777777">
      <w:hyperlink w:history="1" r:id="rId9">
        <w:r w:rsidRPr="006A1957">
          <w:rPr>
            <w:rStyle w:val="a3"/>
          </w:rPr>
          <w:t>https://www.jstage.jst.go.jp/article/jhesj/23/2/23_59/_pdf/-char/ja</w:t>
        </w:r>
      </w:hyperlink>
      <w:r>
        <w:rPr>
          <w:rFonts w:hint="eastAsia"/>
        </w:rPr>
        <w:t>論文</w:t>
      </w:r>
    </w:p>
    <w:p w:rsidR="00C14D53" w:rsidP="00C14D53" w:rsidRDefault="00C14D53" w14:paraId="19F68ED5" w14:textId="77777777">
      <w:hyperlink w:history="1" r:id="rId10">
        <w:r w:rsidRPr="006A1957">
          <w:rPr>
            <w:rStyle w:val="a3"/>
          </w:rPr>
          <w:t>https://www.jstage.jst.go.jp/article/jhesj/23/2/23_59/_article/-char/ja/</w:t>
        </w:r>
      </w:hyperlink>
      <w:r>
        <w:rPr>
          <w:rFonts w:hint="eastAsia"/>
        </w:rPr>
        <w:t>説明ページ</w:t>
      </w:r>
    </w:p>
    <w:p w:rsidRPr="00276358" w:rsidR="00C14D53" w:rsidP="00C14D53" w:rsidRDefault="00C14D53" w14:paraId="22D23D19" w14:textId="77777777"/>
    <w:p w:rsidR="00C14D53" w:rsidP="00C14D53" w:rsidRDefault="00C14D53" w14:paraId="767EB900" w14:textId="77777777">
      <w:r>
        <w:rPr>
          <w:rFonts w:hint="eastAsia"/>
        </w:rPr>
        <w:t>国際基準に適合する明度差を有する配色においても、高彩度の背景色や陰画表示モードは画面閲覧時の見やすさや読みやすさを低下させる可能性がある。</w:t>
      </w:r>
    </w:p>
    <w:p w:rsidR="00C14D53" w:rsidP="00C14D53" w:rsidRDefault="00C14D53" w14:paraId="768C3BCB" w14:textId="77777777">
      <w:r>
        <w:rPr>
          <w:rFonts w:hint="eastAsia"/>
        </w:rPr>
        <w:t>無色彩および低彩度の有彩色を背景とする陽画表示の配色は、審美性、可読性の観点から文章閲覧時の配色として適していると考えられる。</w:t>
      </w:r>
    </w:p>
    <w:p w:rsidR="00C14D53" w:rsidRDefault="00C14D53" w14:paraId="27283F2F" w14:textId="6037F264"/>
    <w:p w:rsidR="00C14D53" w:rsidP="00C14D53" w:rsidRDefault="00C14D53" w14:paraId="1B90FF50" w14:textId="77777777">
      <w:r>
        <w:rPr>
          <w:rFonts w:hint="eastAsia"/>
        </w:rPr>
        <w:t>６．</w:t>
      </w:r>
      <w:r>
        <w:rPr>
          <w:rFonts w:hint="eastAsia"/>
        </w:rPr>
        <w:t>「学齢に適したVDTテキストリーディングのための画面構成とその認知特性」</w:t>
      </w:r>
    </w:p>
    <w:p w:rsidR="00C14D53" w:rsidP="00C14D53" w:rsidRDefault="00C14D53" w14:paraId="249F691F" w14:textId="77777777">
      <w:hyperlink w:history="1" r:id="rId11">
        <w:r w:rsidRPr="006A1957">
          <w:rPr>
            <w:rStyle w:val="a3"/>
          </w:rPr>
          <w:t>https://ousar.lib.okayama-u.ac.jp/ja/11415</w:t>
        </w:r>
      </w:hyperlink>
    </w:p>
    <w:p w:rsidR="00C14D53" w:rsidP="00C14D53" w:rsidRDefault="00C14D53" w14:paraId="12908190" w14:textId="77777777"/>
    <w:p w:rsidR="00C14D53" w:rsidP="00C14D53" w:rsidRDefault="00C14D53" w14:paraId="4CC726BC" w14:textId="77777777">
      <w:r>
        <w:rPr>
          <w:rFonts w:hint="eastAsia"/>
        </w:rPr>
        <w:t>年齢ごとのVDTによる見やすい文字の大きさについての記述あり</w:t>
      </w:r>
    </w:p>
    <w:p w:rsidR="00C14D53" w:rsidP="00C14D53" w:rsidRDefault="00C14D53" w14:paraId="0F25E7B2" w14:textId="77777777">
      <w:r>
        <w:rPr>
          <w:rFonts w:hint="eastAsia"/>
        </w:rPr>
        <w:t>→VDT適した文字サイズと画面構成条件を調べた結果を統計分析し、小学生から大学生にわたる、学齢別の至適文字サイズの特性曲線を導出。</w:t>
      </w:r>
    </w:p>
    <w:p w:rsidR="00C14D53" w:rsidRDefault="00C14D53" w14:paraId="5D5AE255" w14:textId="4BB363B7"/>
    <w:p w:rsidR="00C14D53" w:rsidP="00C14D53" w:rsidRDefault="00C14D53" w14:paraId="2A20F1B0" w14:textId="3AA525BE">
      <w:r>
        <w:rPr>
          <w:rFonts w:hint="eastAsia"/>
        </w:rPr>
        <w:t>７．</w:t>
      </w:r>
      <w:r>
        <w:rPr>
          <w:rFonts w:hint="eastAsia"/>
        </w:rPr>
        <w:t>「行間と箇条書きがメールの読解プロセスに与える影響―視線計測による検討―」</w:t>
      </w:r>
    </w:p>
    <w:p w:rsidR="00C14D53" w:rsidP="00C14D53" w:rsidRDefault="00C14D53" w14:paraId="4CE4B2D8" w14:textId="77777777">
      <w:hyperlink w:history="1" r:id="rId12">
        <w:r w:rsidRPr="006A1957">
          <w:rPr>
            <w:rStyle w:val="a3"/>
          </w:rPr>
          <w:t>https://www.jstage.jst.go.jp/article/jjet/40/Suppl./40_S40006/_pdf/-char/ja</w:t>
        </w:r>
      </w:hyperlink>
    </w:p>
    <w:p w:rsidR="00C14D53" w:rsidP="00C14D53" w:rsidRDefault="00C14D53" w14:paraId="7CADF45D" w14:textId="77777777"/>
    <w:p w:rsidR="00C14D53" w:rsidP="00C14D53" w:rsidRDefault="00C14D53" w14:paraId="38848334" w14:textId="77777777">
      <w:r>
        <w:rPr>
          <w:rFonts w:hint="eastAsia"/>
        </w:rPr>
        <w:t>メールを題材にした論文だが、調査対象を大学生にしている。</w:t>
      </w:r>
    </w:p>
    <w:p w:rsidR="00C14D53" w:rsidP="00C14D53" w:rsidRDefault="00C14D53" w14:paraId="4EAA3FA0" w14:textId="77777777">
      <w:r>
        <w:rPr>
          <w:rFonts w:hint="eastAsia"/>
        </w:rPr>
        <w:t>学業・ビジネスにおいて効率化を図るためにはどのようなメールの書き方をすべきかが結論として記述されており、課題を表示する際のレイアウトに使えるかも？</w:t>
      </w:r>
    </w:p>
    <w:p w:rsidR="00C14D53" w:rsidP="00C14D53" w:rsidRDefault="00C14D53" w14:paraId="7457BFE1" w14:textId="77777777">
      <w:r>
        <w:rPr>
          <w:rFonts w:hint="eastAsia"/>
        </w:rPr>
        <w:t>（行間の有無・箇条書きの有無）</w:t>
      </w:r>
    </w:p>
    <w:p w:rsidR="00C14D53" w:rsidRDefault="00C14D53" w14:paraId="06D1651E" w14:textId="65AB8C90"/>
    <w:p w:rsidR="00C14D53" w:rsidP="00C14D53" w:rsidRDefault="00C14D53" w14:paraId="53E3697E" w14:textId="750DC14E">
      <w:r w:rsidR="00C14D53">
        <w:rPr/>
        <w:t>８．</w:t>
      </w:r>
      <w:r w:rsidR="6965B476">
        <w:rPr/>
        <w:t>②</w:t>
      </w:r>
    </w:p>
    <w:p w:rsidR="00C14D53" w:rsidP="00C14D53" w:rsidRDefault="00C14D53" w14:paraId="051FFBDD" w14:textId="02BA041C">
      <w:r w:rsidR="00C14D53">
        <w:rPr/>
        <w:t>「大学生のコンピュータ活用時における身体的疲労感と画面上の問題点との関連」</w:t>
      </w:r>
    </w:p>
    <w:p w:rsidR="00C14D53" w:rsidP="00C14D53" w:rsidRDefault="00C14D53" w14:paraId="370E05EF" w14:textId="77777777">
      <w:hyperlink w:history="1" r:id="rId13">
        <w:r w:rsidRPr="006A1957">
          <w:rPr>
            <w:rStyle w:val="a3"/>
          </w:rPr>
          <w:t>https://www.jstage.jst.go.jp/article/jhesj/16/1/16_KJ00007022211/_pdf/-char/ja</w:t>
        </w:r>
      </w:hyperlink>
      <w:r>
        <w:rPr>
          <w:rFonts w:hint="eastAsia"/>
        </w:rPr>
        <w:t>論文</w:t>
      </w:r>
    </w:p>
    <w:p w:rsidR="00C14D53" w:rsidP="00C14D53" w:rsidRDefault="00C14D53" w14:paraId="30066D16" w14:textId="77777777">
      <w:hyperlink w:history="1" r:id="rId14">
        <w:r w:rsidRPr="006A1957">
          <w:rPr>
            <w:rStyle w:val="a3"/>
          </w:rPr>
          <w:t>https://www.jstage.jst.go.jp/article/jhesj/16/1/16_KJ00007022211/_article/-char/ja/</w:t>
        </w:r>
      </w:hyperlink>
      <w:r>
        <w:rPr>
          <w:rFonts w:hint="eastAsia"/>
        </w:rPr>
        <w:t>説明ページ</w:t>
      </w:r>
    </w:p>
    <w:p w:rsidR="00C14D53" w:rsidP="00C14D53" w:rsidRDefault="00C14D53" w14:paraId="0193B59F" w14:textId="77777777"/>
    <w:p w:rsidR="00C14D53" w:rsidP="00C14D53" w:rsidRDefault="00C14D53" w14:paraId="1AAB32F6" w14:textId="77777777">
      <w:r>
        <w:rPr>
          <w:rFonts w:hint="eastAsia"/>
        </w:rPr>
        <w:t>画面のわかりやすさ、文字色、背景色等に関する画面上の問題点と身体的疲労に関連が認められた。</w:t>
      </w:r>
    </w:p>
    <w:p w:rsidRPr="005B7761" w:rsidR="00C14D53" w:rsidP="00C14D53" w:rsidRDefault="00C14D53" w14:paraId="34CEC290" w14:textId="77777777">
      <w:r>
        <w:rPr>
          <w:rFonts w:hint="eastAsia"/>
        </w:rPr>
        <w:lastRenderedPageBreak/>
        <w:t>見にくい条件が記述されている。</w:t>
      </w:r>
    </w:p>
    <w:p w:rsidR="00C14D53" w:rsidP="00C14D53" w:rsidRDefault="00C14D53" w14:paraId="7B0AE051" w14:textId="77777777">
      <w:r>
        <w:rPr>
          <w:rFonts w:hint="eastAsia"/>
        </w:rPr>
        <w:t>（→それを逆にすれば仮説ができそう）</w:t>
      </w:r>
    </w:p>
    <w:p w:rsidR="00C14D53" w:rsidP="00C14D53" w:rsidRDefault="00C14D53" w14:paraId="6B4C8F5A" w14:textId="77777777">
      <w:r>
        <w:rPr>
          <w:rFonts w:hint="eastAsia"/>
        </w:rPr>
        <w:t>画面上の問題点が</w:t>
      </w:r>
    </w:p>
    <w:p w:rsidR="00C14D53" w:rsidP="00C14D53" w:rsidRDefault="00C14D53" w14:paraId="732464F5" w14:textId="77777777">
      <w:r>
        <w:rPr>
          <w:rFonts w:hint="eastAsia"/>
        </w:rPr>
        <w:t>画面全体・使用色・画面や色の変化・文字・背景・配色・わかりやすさ</w:t>
      </w:r>
    </w:p>
    <w:p w:rsidR="00C14D53" w:rsidP="00C14D53" w:rsidRDefault="00C14D53" w14:paraId="5641EF2F" w14:textId="77777777">
      <w:r>
        <w:rPr>
          <w:rFonts w:hint="eastAsia"/>
        </w:rPr>
        <w:t>の観点で項目化して調査されている。</w:t>
      </w:r>
    </w:p>
    <w:p w:rsidR="00C14D53" w:rsidRDefault="00C14D53" w14:paraId="013C65F4" w14:textId="78DA707D"/>
    <w:p w:rsidRPr="00F81503" w:rsidR="00C14D53" w:rsidP="00C14D53" w:rsidRDefault="00F81503" w14:paraId="4F411EA4" w14:textId="121BE5BB">
      <w:pPr>
        <w:rPr>
          <w:rFonts w:hint="eastAsia"/>
        </w:rPr>
      </w:pPr>
      <w:r>
        <w:rPr>
          <w:rFonts w:hint="eastAsia"/>
        </w:rPr>
        <w:t>９．</w:t>
      </w:r>
      <w:r w:rsidR="00C14D53">
        <w:rPr>
          <w:rFonts w:hint="eastAsia"/>
        </w:rPr>
        <w:t>「ゲーミフィケーション要素を活用したタスク管理アプリによる先延ばし行動の改善を試みる」</w:t>
      </w:r>
      <w:r>
        <w:rPr>
          <w:rFonts w:hint="eastAsia"/>
        </w:rPr>
        <w:t>（</w:t>
      </w:r>
      <w:r>
        <w:rPr>
          <w:rFonts w:hint="eastAsia"/>
        </w:rPr>
        <w:t>ちょっと観点からはずれているがイメージはしやすい。</w:t>
      </w:r>
      <w:r>
        <w:rPr>
          <w:rFonts w:hint="eastAsia"/>
        </w:rPr>
        <w:t>）</w:t>
      </w:r>
    </w:p>
    <w:p w:rsidR="00C14D53" w:rsidP="00C14D53" w:rsidRDefault="00C14D53" w14:paraId="1041475B" w14:textId="77777777">
      <w:hyperlink w:history="1" r:id="rId15">
        <w:r w:rsidRPr="006A1957">
          <w:rPr>
            <w:rStyle w:val="a3"/>
          </w:rPr>
          <w:t>https://ipsj.ixsq.nii.ac.jp/ej/?action=pages_view_main&amp;active_action=repository_view_main_item_detail&amp;item_id=197394&amp;item_no=1&amp;page_id=13&amp;block_id=8</w:t>
        </w:r>
      </w:hyperlink>
    </w:p>
    <w:p w:rsidR="00F81503" w:rsidP="00F81503" w:rsidRDefault="00F81503" w14:paraId="4533947F" w14:textId="77777777"/>
    <w:p w:rsidR="00F81503" w:rsidP="00F81503" w:rsidRDefault="00F81503" w14:paraId="2A3D57F7" w14:textId="6A00B122">
      <w:pPr>
        <w:rPr>
          <w:rFonts w:hint="eastAsia"/>
        </w:rPr>
      </w:pPr>
      <w:r>
        <w:rPr>
          <w:rFonts w:hint="eastAsia"/>
        </w:rPr>
        <w:t>１０．</w:t>
      </w:r>
    </w:p>
    <w:p w:rsidRPr="00F81503" w:rsidR="00F81503" w:rsidP="00F81503" w:rsidRDefault="00F81503" w14:paraId="0E3F3768" w14:textId="3CE8A7F0">
      <w:pPr>
        <w:rPr>
          <w:rFonts w:hint="eastAsia"/>
        </w:rPr>
      </w:pPr>
      <w:r w:rsidRPr="00CE3898">
        <w:t>https://www.jstage.jst.go.jp/article/ieejeiss/128/7/128_7_1058/_pdf/-char/ja</w:t>
      </w:r>
    </w:p>
    <w:p w:rsidR="00F81503" w:rsidP="00F81503" w:rsidRDefault="00F81503" w14:paraId="4539162D" w14:textId="4AADDB9B">
      <w:r>
        <w:rPr>
          <w:rFonts w:hint="eastAsia"/>
        </w:rPr>
        <w:t>・</w:t>
      </w:r>
      <w:r>
        <w:rPr>
          <w:rFonts w:hint="eastAsia"/>
        </w:rPr>
        <w:t>若年健常者における無彩色配色の情報提供においては背景が白、文字が黒でコントラストが75％以上で有効。</w:t>
      </w:r>
    </w:p>
    <w:p w:rsidR="00F81503" w:rsidP="00F81503" w:rsidRDefault="00F81503" w14:paraId="363B849F" w14:textId="77777777">
      <w:r>
        <w:rPr>
          <w:rFonts w:hint="eastAsia"/>
        </w:rPr>
        <w:t>→ポジティブ配色ではディスプレイ全体の強度が高くなるため、瞳孔径が小さくなり、可読性が向上する。反対にネガティブ配色では瞳孔径が大きくなり可読性が低下するのではないかという考察。</w:t>
      </w:r>
    </w:p>
    <w:p w:rsidRPr="00F81503" w:rsidR="00F81503" w:rsidP="00F81503" w:rsidRDefault="00F81503" w14:paraId="0ACEAFD0" w14:textId="77777777">
      <w:pPr>
        <w:rPr>
          <w:rFonts w:hint="eastAsia"/>
        </w:rPr>
      </w:pPr>
    </w:p>
    <w:p w:rsidR="00F81503" w:rsidP="00F81503" w:rsidRDefault="00F81503" w14:paraId="3A14A506" w14:textId="695F0D9C">
      <w:r>
        <w:rPr>
          <w:rFonts w:hint="eastAsia"/>
        </w:rPr>
        <w:t>・背景が白、文字が黒の場合(ポジティブ配色）、コントラストが低下するほど可読性（1文字あたりの平均黙読時間）が低下する。</w:t>
      </w:r>
    </w:p>
    <w:p w:rsidR="00F81503" w:rsidP="00F81503" w:rsidRDefault="00F81503" w14:paraId="73CF125F" w14:textId="77777777">
      <w:r>
        <w:rPr>
          <w:rFonts w:hint="eastAsia"/>
        </w:rPr>
        <w:t>→時間が経過すれば、ポジティブ配色よりネガティブ配色のほうが視認性が高いという考察。</w:t>
      </w:r>
    </w:p>
    <w:p w:rsidRPr="00F81503" w:rsidR="00F81503" w:rsidP="00F81503" w:rsidRDefault="00F81503" w14:paraId="7E99F814" w14:textId="77777777">
      <w:pPr>
        <w:rPr>
          <w:rFonts w:hint="eastAsia"/>
        </w:rPr>
      </w:pPr>
    </w:p>
    <w:p w:rsidR="00F81503" w:rsidP="00F81503" w:rsidRDefault="00F81503" w14:paraId="450BA781" w14:textId="77777777">
      <w:r>
        <w:rPr>
          <w:rFonts w:hint="eastAsia"/>
        </w:rPr>
        <w:t>・背景が黒、文字が白の場合（ネガティブ配色）は可読性の個人差が大きい。</w:t>
      </w:r>
    </w:p>
    <w:p w:rsidR="00F81503" w:rsidP="00F81503" w:rsidRDefault="00F81503" w14:paraId="51F6CF18" w14:textId="77777777">
      <w:r>
        <w:rPr>
          <w:rFonts w:hint="eastAsia"/>
        </w:rPr>
        <w:t>→背景色が白色の場合、輝度が高くまぶしさを感じるという考察。</w:t>
      </w:r>
    </w:p>
    <w:p w:rsidR="00F81503" w:rsidP="00F81503" w:rsidRDefault="00F81503" w14:paraId="788D802B" w14:textId="77777777"/>
    <w:p w:rsidR="00F81503" w:rsidP="00F81503" w:rsidRDefault="00F81503" w14:paraId="097C368B" w14:textId="7A927C88">
      <w:r>
        <w:rPr>
          <w:rFonts w:hint="eastAsia"/>
        </w:rPr>
        <w:t>１１．</w:t>
      </w:r>
      <w:r>
        <w:rPr>
          <w:rFonts w:hint="eastAsia"/>
        </w:rPr>
        <w:t>背景色と文字色のコントラストが低下すると、注視時間が長くなり、※サッカードが小さくなり、一度に知覚認知できる文字数が低下し、知覚認知に要する時間が長くなる。</w:t>
      </w:r>
    </w:p>
    <w:p w:rsidR="00F81503" w:rsidP="00F81503" w:rsidRDefault="00F81503" w14:paraId="7D4529B7" w14:textId="77777777"/>
    <w:p w:rsidR="00F81503" w:rsidP="00F81503" w:rsidRDefault="00F81503" w14:paraId="615E4CA9" w14:textId="77777777">
      <w:r>
        <w:rPr>
          <w:rFonts w:hint="eastAsia"/>
        </w:rPr>
        <w:t>※サッカード・・・</w:t>
      </w:r>
      <w:r w:rsidRPr="00334192">
        <w:rPr>
          <w:rFonts w:hint="eastAsia"/>
        </w:rPr>
        <w:t>眼球が小刻みに、高速で動く運動を意味する語。文章を読んでいて次の行に移る際など、対象を追うために意識的に行われることもあれば、動揺している際などに無意識的に行われることもある。</w:t>
      </w:r>
    </w:p>
    <w:p w:rsidR="00F81503" w:rsidRDefault="00F81503" w14:paraId="6D278FD0" w14:textId="21C5030B"/>
    <w:p w:rsidR="00F81503" w:rsidP="00F81503" w:rsidRDefault="00F81503" w14:paraId="2EB61D82" w14:textId="70EA831C">
      <w:pPr>
        <w:rPr>
          <w:rFonts w:hint="eastAsia"/>
        </w:rPr>
      </w:pPr>
      <w:r>
        <w:rPr>
          <w:rFonts w:hint="eastAsia"/>
        </w:rPr>
        <w:t>１２．</w:t>
      </w:r>
      <w:r>
        <w:rPr>
          <w:rFonts w:hint="eastAsia"/>
        </w:rPr>
        <w:t>若年健常者における、テキストリンクの設計として、文字高さが4.00mm、文字高さに対する行間の比率が1.0の時に、正確性の観点から操作性は向上する。（母指による片手</w:t>
      </w:r>
      <w:r>
        <w:rPr>
          <w:rFonts w:hint="eastAsia"/>
        </w:rPr>
        <w:lastRenderedPageBreak/>
        <w:t>操作）</w:t>
      </w:r>
    </w:p>
    <w:p w:rsidR="00F81503" w:rsidP="00F81503" w:rsidRDefault="00F81503" w14:paraId="1B96C32B" w14:textId="77777777">
      <w:r w:rsidRPr="005D760D">
        <w:t>https://www.jstage.jst.go.jp/article/transjsme/85/870/85_18-00430/_pdf/-char/ja</w:t>
      </w:r>
    </w:p>
    <w:p w:rsidR="00F81503" w:rsidRDefault="00F81503" w14:paraId="1E1286CE" w14:textId="6FB4ABB3"/>
    <w:p w:rsidR="00F81503" w:rsidP="00F81503" w:rsidRDefault="00F81503" w14:paraId="43ADF2B4" w14:textId="77777777">
      <w:pPr>
        <w:pStyle w:val="paragraph"/>
        <w:spacing w:before="0" w:beforeAutospacing="0" w:after="0" w:afterAutospacing="0"/>
        <w:jc w:val="both"/>
        <w:textAlignment w:val="baseline"/>
        <w:rPr>
          <w:rFonts w:ascii="Meiryo UI" w:hAnsi="Meiryo UI" w:eastAsia="Meiryo UI" w:cs="Meiryo UI"/>
          <w:sz w:val="18"/>
          <w:szCs w:val="18"/>
        </w:rPr>
      </w:pPr>
      <w:r w:rsidRPr="00F81503">
        <w:rPr>
          <w:rFonts w:hint="eastAsia" w:asciiTheme="minorHAnsi" w:hAnsiTheme="minorHAnsi" w:eastAsiaTheme="minorHAnsi"/>
        </w:rPr>
        <w:t>１３．</w:t>
      </w:r>
      <w:r>
        <w:rPr>
          <w:rStyle w:val="normaltextrun"/>
          <w:rFonts w:hint="eastAsia" w:ascii="ＭＳ 明朝" w:hAnsi="ＭＳ 明朝" w:eastAsia="ＭＳ 明朝" w:cs="Meiryo UI"/>
          <w:sz w:val="21"/>
          <w:szCs w:val="21"/>
        </w:rPr>
        <w:t>背景色と文字色</w:t>
      </w:r>
      <w:r>
        <w:rPr>
          <w:rStyle w:val="eop"/>
          <w:rFonts w:hint="eastAsia" w:ascii="ＭＳ 明朝" w:hAnsi="ＭＳ 明朝" w:eastAsia="ＭＳ 明朝" w:cs="Meiryo UI"/>
          <w:sz w:val="21"/>
          <w:szCs w:val="21"/>
        </w:rPr>
        <w:t> </w:t>
      </w:r>
    </w:p>
    <w:p w:rsidR="00F81503" w:rsidP="00F81503" w:rsidRDefault="00F81503" w14:paraId="0344C69A"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hint="eastAsia" w:ascii="ＭＳ 明朝" w:hAnsi="ＭＳ 明朝" w:eastAsia="ＭＳ 明朝" w:cs="Meiryo UI"/>
          <w:sz w:val="21"/>
          <w:szCs w:val="21"/>
        </w:rPr>
        <w:t>方法　重要な情報を持っているリンク色である</w:t>
      </w:r>
      <w:r>
        <w:rPr>
          <w:rStyle w:val="normaltextrun"/>
          <w:rFonts w:ascii="Century" w:hAnsi="Century" w:eastAsia="Meiryo UI" w:cs="Meiryo UI"/>
          <w:sz w:val="21"/>
          <w:szCs w:val="21"/>
        </w:rPr>
        <w:t>blue</w:t>
      </w:r>
      <w:r>
        <w:rPr>
          <w:rStyle w:val="normaltextrun"/>
          <w:rFonts w:hint="eastAsia" w:ascii="ＭＳ 明朝" w:hAnsi="ＭＳ 明朝" w:eastAsia="ＭＳ 明朝" w:cs="Meiryo UI"/>
          <w:sz w:val="21"/>
          <w:szCs w:val="21"/>
        </w:rPr>
        <w:t>の文字列の背景を様々な色と比較し点数化して、データを抽出する。</w:t>
      </w:r>
      <w:r>
        <w:rPr>
          <w:rStyle w:val="eop"/>
          <w:rFonts w:hint="eastAsia" w:ascii="ＭＳ 明朝" w:hAnsi="ＭＳ 明朝" w:eastAsia="ＭＳ 明朝" w:cs="Meiryo UI"/>
          <w:sz w:val="21"/>
          <w:szCs w:val="21"/>
        </w:rPr>
        <w:t> </w:t>
      </w:r>
    </w:p>
    <w:p w:rsidR="00F81503" w:rsidP="00F81503" w:rsidRDefault="00F81503" w14:paraId="0083A1F2"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eop"/>
          <w:rFonts w:ascii="Century" w:hAnsi="Century" w:eastAsia="Meiryo UI" w:cs="Meiryo UI"/>
          <w:sz w:val="21"/>
          <w:szCs w:val="21"/>
        </w:rPr>
        <w:t> </w:t>
      </w:r>
    </w:p>
    <w:p w:rsidR="00F81503" w:rsidP="00F81503" w:rsidRDefault="00F81503" w14:paraId="54E86388"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hint="eastAsia" w:ascii="ＭＳ 明朝" w:hAnsi="ＭＳ 明朝" w:eastAsia="ＭＳ 明朝" w:cs="Meiryo UI"/>
          <w:sz w:val="21"/>
          <w:szCs w:val="21"/>
        </w:rPr>
        <w:t>結果　白色背景において</w:t>
      </w:r>
      <w:r>
        <w:rPr>
          <w:rStyle w:val="normaltextrun"/>
          <w:rFonts w:ascii="Century" w:hAnsi="Century" w:eastAsia="Meiryo UI" w:cs="Meiryo UI"/>
          <w:sz w:val="21"/>
          <w:szCs w:val="21"/>
        </w:rPr>
        <w:t>blue</w:t>
      </w:r>
      <w:r>
        <w:rPr>
          <w:rStyle w:val="normaltextrun"/>
          <w:rFonts w:hint="eastAsia" w:ascii="ＭＳ 明朝" w:hAnsi="ＭＳ 明朝" w:eastAsia="ＭＳ 明朝" w:cs="Meiryo UI"/>
          <w:sz w:val="21"/>
          <w:szCs w:val="21"/>
        </w:rPr>
        <w:t>の文字の視認性が年代に関係なく高かった。</w:t>
      </w:r>
      <w:r>
        <w:rPr>
          <w:rStyle w:val="eop"/>
          <w:rFonts w:hint="eastAsia" w:ascii="ＭＳ 明朝" w:hAnsi="ＭＳ 明朝" w:eastAsia="ＭＳ 明朝" w:cs="Meiryo UI"/>
          <w:sz w:val="21"/>
          <w:szCs w:val="21"/>
        </w:rPr>
        <w:t> </w:t>
      </w:r>
    </w:p>
    <w:p w:rsidR="00F81503" w:rsidP="00F81503" w:rsidRDefault="00F81503" w14:paraId="723F4618"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hint="eastAsia" w:ascii="ＭＳ 明朝" w:hAnsi="ＭＳ 明朝" w:eastAsia="ＭＳ 明朝" w:cs="Meiryo UI"/>
          <w:sz w:val="21"/>
          <w:szCs w:val="21"/>
        </w:rPr>
        <w:t>結果　コントラスト（対比）の上昇とともに視認性は高くなる。</w:t>
      </w:r>
      <w:r>
        <w:rPr>
          <w:rStyle w:val="eop"/>
          <w:rFonts w:hint="eastAsia" w:ascii="ＭＳ 明朝" w:hAnsi="ＭＳ 明朝" w:eastAsia="ＭＳ 明朝" w:cs="Meiryo UI"/>
          <w:sz w:val="21"/>
          <w:szCs w:val="21"/>
        </w:rPr>
        <w:t> </w:t>
      </w:r>
    </w:p>
    <w:p w:rsidR="00F81503" w:rsidP="00F81503" w:rsidRDefault="00F81503" w14:paraId="0070F0D2"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hint="eastAsia" w:ascii="ＭＳ 明朝" w:hAnsi="ＭＳ 明朝" w:eastAsia="ＭＳ 明朝" w:cs="Meiryo UI"/>
          <w:sz w:val="21"/>
          <w:szCs w:val="21"/>
        </w:rPr>
        <w:t xml:space="preserve">　　　→若年者はコントラストが同程度でも色度の違いにより視認性が大きく異なる場合　　　　　　　　　　　　がある。</w:t>
      </w:r>
      <w:r>
        <w:rPr>
          <w:rStyle w:val="eop"/>
          <w:rFonts w:hint="eastAsia" w:ascii="ＭＳ 明朝" w:hAnsi="ＭＳ 明朝" w:eastAsia="ＭＳ 明朝" w:cs="Meiryo UI"/>
          <w:sz w:val="21"/>
          <w:szCs w:val="21"/>
        </w:rPr>
        <w:t> </w:t>
      </w:r>
    </w:p>
    <w:p w:rsidR="00F81503" w:rsidP="00F81503" w:rsidRDefault="00F81503" w14:paraId="539F326D" w14:textId="519453CC">
      <w:pPr>
        <w:pStyle w:val="paragraph"/>
        <w:spacing w:before="0" w:beforeAutospacing="0" w:after="0" w:afterAutospacing="0"/>
        <w:jc w:val="both"/>
        <w:textAlignment w:val="baseline"/>
        <w:rPr>
          <w:rFonts w:hint="eastAsia" w:ascii="Meiryo UI" w:hAnsi="Meiryo UI" w:eastAsia="Meiryo UI" w:cs="Meiryo UI"/>
          <w:sz w:val="18"/>
          <w:szCs w:val="18"/>
        </w:rPr>
      </w:pPr>
      <w:r>
        <w:rPr>
          <w:rStyle w:val="normaltextrun"/>
          <w:rFonts w:hint="eastAsia" w:ascii="ＭＳ 明朝" w:hAnsi="ＭＳ 明朝" w:eastAsia="ＭＳ 明朝" w:cs="Meiryo UI"/>
          <w:sz w:val="21"/>
          <w:szCs w:val="21"/>
        </w:rPr>
        <w:t xml:space="preserve">結果　</w:t>
      </w:r>
      <w:r>
        <w:rPr>
          <w:rStyle w:val="normaltextrun"/>
          <w:rFonts w:ascii="Century" w:hAnsi="Century" w:eastAsia="Meiryo UI" w:cs="Meiryo UI"/>
          <w:sz w:val="21"/>
          <w:szCs w:val="21"/>
        </w:rPr>
        <w:t>blue</w:t>
      </w:r>
      <w:r>
        <w:rPr>
          <w:rStyle w:val="normaltextrun"/>
          <w:rFonts w:hint="eastAsia" w:ascii="ＭＳ 明朝" w:hAnsi="ＭＳ 明朝" w:eastAsia="ＭＳ 明朝" w:cs="Meiryo UI"/>
          <w:sz w:val="21"/>
          <w:szCs w:val="21"/>
        </w:rPr>
        <w:t>の文字の視認性が高くなる背景色は、無彩色を含む</w:t>
      </w:r>
      <w:proofErr w:type="spellStart"/>
      <w:r>
        <w:rPr>
          <w:rStyle w:val="normaltextrun"/>
          <w:rFonts w:ascii="Century" w:hAnsi="Century" w:eastAsia="Meiryo UI" w:cs="Meiryo UI"/>
          <w:sz w:val="21"/>
          <w:szCs w:val="21"/>
        </w:rPr>
        <w:t>Cyan,Green,Yello</w:t>
      </w:r>
      <w:proofErr w:type="spellEnd"/>
      <w:r>
        <w:rPr>
          <w:rStyle w:val="normaltextrun"/>
          <w:rFonts w:hint="eastAsia" w:ascii="ＭＳ 明朝" w:hAnsi="ＭＳ 明朝" w:eastAsia="ＭＳ 明朝" w:cs="Meiryo UI"/>
          <w:sz w:val="21"/>
          <w:szCs w:val="21"/>
        </w:rPr>
        <w:t>系</w:t>
      </w:r>
      <w:r>
        <w:rPr>
          <w:rStyle w:val="eop"/>
          <w:rFonts w:hint="eastAsia" w:ascii="ＭＳ 明朝" w:hAnsi="ＭＳ 明朝" w:eastAsia="ＭＳ 明朝" w:cs="Meiryo UI"/>
          <w:sz w:val="21"/>
          <w:szCs w:val="21"/>
        </w:rPr>
        <w:t> </w:t>
      </w:r>
    </w:p>
    <w:p w:rsidR="00F81503" w:rsidP="00F81503" w:rsidRDefault="00F81503" w14:paraId="1D5E5DE6"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ascii="Century" w:hAnsi="Century" w:eastAsia="Meiryo UI" w:cs="Meiryo UI"/>
          <w:sz w:val="21"/>
          <w:szCs w:val="21"/>
        </w:rPr>
        <w:t>https://www.jstage.jst.go.jp/article/ieejeiss/127/7/127_7_995/_article/-char/ja</w:t>
      </w:r>
      <w:r>
        <w:rPr>
          <w:rStyle w:val="eop"/>
          <w:rFonts w:ascii="Century" w:hAnsi="Century" w:eastAsia="Meiryo UI" w:cs="Meiryo UI"/>
          <w:sz w:val="21"/>
          <w:szCs w:val="21"/>
        </w:rPr>
        <w:t> </w:t>
      </w:r>
    </w:p>
    <w:p w:rsidR="00F81503" w:rsidP="00F81503" w:rsidRDefault="00F81503" w14:paraId="1B1A7ACD" w14:textId="77777777">
      <w:pPr>
        <w:pStyle w:val="paragraph"/>
        <w:spacing w:before="0" w:beforeAutospacing="0" w:after="0" w:afterAutospacing="0"/>
        <w:jc w:val="both"/>
        <w:textAlignment w:val="baseline"/>
        <w:rPr>
          <w:rStyle w:val="normaltextrun"/>
          <w:rFonts w:ascii="ＭＳ 明朝" w:hAnsi="ＭＳ 明朝" w:eastAsia="ＭＳ 明朝" w:cs="Meiryo UI"/>
          <w:sz w:val="21"/>
          <w:szCs w:val="21"/>
        </w:rPr>
      </w:pPr>
    </w:p>
    <w:p w:rsidR="00F81503" w:rsidP="00F81503" w:rsidRDefault="00F81503" w14:paraId="38AFA5EE" w14:textId="4556A09C">
      <w:pPr>
        <w:pStyle w:val="paragraph"/>
        <w:spacing w:before="0" w:beforeAutospacing="0" w:after="0" w:afterAutospacing="0"/>
        <w:jc w:val="both"/>
        <w:textAlignment w:val="baseline"/>
        <w:rPr>
          <w:rFonts w:ascii="Meiryo UI" w:hAnsi="Meiryo UI" w:eastAsia="Meiryo UI" w:cs="Meiryo UI"/>
          <w:sz w:val="18"/>
          <w:szCs w:val="18"/>
        </w:rPr>
      </w:pPr>
      <w:r w:rsidRPr="00F81503">
        <w:rPr>
          <w:rStyle w:val="normaltextrun"/>
          <w:rFonts w:hint="eastAsia" w:cs="Meiryo UI" w:asciiTheme="minorEastAsia" w:hAnsiTheme="minorEastAsia" w:eastAsiaTheme="minorEastAsia"/>
          <w:sz w:val="21"/>
          <w:szCs w:val="21"/>
        </w:rPr>
        <w:t>１</w:t>
      </w:r>
      <w:r>
        <w:rPr>
          <w:rStyle w:val="normaltextrun"/>
          <w:rFonts w:hint="eastAsia" w:cs="Meiryo UI" w:asciiTheme="minorEastAsia" w:hAnsiTheme="minorEastAsia" w:eastAsiaTheme="minorEastAsia"/>
          <w:sz w:val="21"/>
          <w:szCs w:val="21"/>
        </w:rPr>
        <w:t>４</w:t>
      </w:r>
      <w:r w:rsidRPr="00F81503">
        <w:rPr>
          <w:rStyle w:val="normaltextrun"/>
          <w:rFonts w:hint="eastAsia" w:cs="Meiryo UI" w:asciiTheme="minorEastAsia" w:hAnsiTheme="minorEastAsia" w:eastAsiaTheme="minorEastAsia"/>
          <w:sz w:val="21"/>
          <w:szCs w:val="21"/>
        </w:rPr>
        <w:t>．</w:t>
      </w:r>
      <w:r>
        <w:rPr>
          <w:rStyle w:val="normaltextrun"/>
          <w:rFonts w:hint="eastAsia" w:ascii="ＭＳ 明朝" w:hAnsi="ＭＳ 明朝" w:eastAsia="ＭＳ 明朝" w:cs="Meiryo UI"/>
          <w:sz w:val="21"/>
          <w:szCs w:val="21"/>
        </w:rPr>
        <w:t>明度</w:t>
      </w:r>
      <w:r>
        <w:rPr>
          <w:rStyle w:val="eop"/>
          <w:rFonts w:hint="eastAsia" w:ascii="ＭＳ 明朝" w:hAnsi="ＭＳ 明朝" w:eastAsia="ＭＳ 明朝" w:cs="Meiryo UI"/>
          <w:sz w:val="21"/>
          <w:szCs w:val="21"/>
        </w:rPr>
        <w:t> </w:t>
      </w:r>
    </w:p>
    <w:p w:rsidR="00F81503" w:rsidP="00F81503" w:rsidRDefault="00F81503" w14:paraId="457D7E24"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hint="eastAsia" w:ascii="ＭＳ 明朝" w:hAnsi="ＭＳ 明朝" w:eastAsia="ＭＳ 明朝" w:cs="Meiryo UI"/>
          <w:sz w:val="21"/>
          <w:szCs w:val="21"/>
        </w:rPr>
        <w:t>結果　背景色と文字色の明度差が</w:t>
      </w:r>
      <w:r>
        <w:rPr>
          <w:rStyle w:val="normaltextrun"/>
          <w:rFonts w:ascii="Century" w:hAnsi="Century" w:eastAsia="Meiryo UI" w:cs="Meiryo UI"/>
          <w:sz w:val="21"/>
          <w:szCs w:val="21"/>
        </w:rPr>
        <w:t>120.3</w:t>
      </w:r>
      <w:r>
        <w:rPr>
          <w:rStyle w:val="normaltextrun"/>
          <w:rFonts w:hint="eastAsia" w:ascii="ＭＳ 明朝" w:hAnsi="ＭＳ 明朝" w:eastAsia="ＭＳ 明朝" w:cs="Meiryo UI"/>
          <w:sz w:val="21"/>
          <w:szCs w:val="21"/>
        </w:rPr>
        <w:t>以上とすることで視認性が高い。（黒色背景の場合でも）</w:t>
      </w:r>
      <w:r>
        <w:rPr>
          <w:rStyle w:val="eop"/>
          <w:rFonts w:hint="eastAsia" w:ascii="ＭＳ 明朝" w:hAnsi="ＭＳ 明朝" w:eastAsia="ＭＳ 明朝" w:cs="Meiryo UI"/>
          <w:sz w:val="21"/>
          <w:szCs w:val="21"/>
        </w:rPr>
        <w:t> </w:t>
      </w:r>
    </w:p>
    <w:p w:rsidR="00F81503" w:rsidP="00F81503" w:rsidRDefault="00F81503" w14:paraId="7A5D0D61" w14:textId="77777777">
      <w:pPr>
        <w:pStyle w:val="paragraph"/>
        <w:spacing w:before="0" w:beforeAutospacing="0" w:after="0" w:afterAutospacing="0"/>
        <w:jc w:val="both"/>
        <w:textAlignment w:val="baseline"/>
        <w:rPr>
          <w:rFonts w:ascii="Meiryo UI" w:hAnsi="Meiryo UI" w:eastAsia="Meiryo UI" w:cs="Meiryo UI"/>
          <w:sz w:val="18"/>
          <w:szCs w:val="18"/>
        </w:rPr>
      </w:pPr>
      <w:r>
        <w:rPr>
          <w:rStyle w:val="normaltextrun"/>
          <w:rFonts w:ascii="Century" w:hAnsi="Century" w:eastAsia="Meiryo UI" w:cs="Meiryo UI"/>
          <w:sz w:val="21"/>
          <w:szCs w:val="21"/>
        </w:rPr>
        <w:t>https://www.jstage.jst.go.jp/article/pacbfsa/25/0/25_175/_pdf/-char/ja</w:t>
      </w:r>
      <w:r>
        <w:rPr>
          <w:rStyle w:val="eop"/>
          <w:rFonts w:ascii="Century" w:hAnsi="Century" w:eastAsia="Meiryo UI" w:cs="Meiryo UI"/>
          <w:sz w:val="21"/>
          <w:szCs w:val="21"/>
        </w:rPr>
        <w:t> </w:t>
      </w:r>
    </w:p>
    <w:p w:rsidR="00F81503" w:rsidRDefault="00F81503" w14:paraId="2BB78CD8" w14:textId="3D1FC7A7"/>
    <w:p w:rsidRPr="00F81503" w:rsidR="00F81503" w:rsidRDefault="00F81503" w14:paraId="073B2E5C" w14:textId="7BCBB837">
      <w:pPr>
        <w:rPr>
          <w:rFonts w:hint="eastAsia"/>
        </w:rPr>
      </w:pPr>
      <w:r>
        <w:rPr>
          <w:rFonts w:hint="eastAsia"/>
        </w:rPr>
        <w:t>１５．</w:t>
      </w:r>
      <w:hyperlink w:history="1" r:id="rId16">
        <w:r w:rsidRPr="00EF03A3">
          <w:rPr>
            <w:rStyle w:val="a3"/>
          </w:rPr>
          <w:t>https://www.jstage.jst.go.jp/article/jcsaj/41/4/41_143/_pdf/-char/ja</w:t>
        </w:r>
      </w:hyperlink>
    </w:p>
    <w:p w:rsidR="00F81503" w:rsidP="00F81503" w:rsidRDefault="00F81503" w14:paraId="0A6EEBAA" w14:textId="0B6B94A8">
      <w:pPr>
        <w:rPr>
          <w:rFonts w:hint="eastAsia"/>
        </w:rPr>
      </w:pPr>
      <w:r>
        <w:rPr>
          <w:rFonts w:hint="eastAsia"/>
        </w:rPr>
        <w:t>北海道大学生の</w:t>
      </w:r>
      <w:r>
        <w:t>21名（男性7名，女性14名．年齢は20</w:t>
      </w:r>
      <w:r>
        <w:rPr>
          <w:rFonts w:hint="eastAsia"/>
        </w:rPr>
        <w:t>～</w:t>
      </w:r>
      <w:r>
        <w:t xml:space="preserve"> 24代が11名，25 ～ 29代が8名，30 ～ 34代が2名）が</w:t>
      </w:r>
      <w:r>
        <w:rPr>
          <w:rFonts w:hint="eastAsia"/>
        </w:rPr>
        <w:t>実験に参加した</w:t>
      </w:r>
    </w:p>
    <w:p w:rsidR="00F81503" w:rsidP="00F81503" w:rsidRDefault="00F81503" w14:paraId="5C5386EA" w14:textId="77777777">
      <w:r>
        <w:rPr>
          <w:rFonts w:hint="eastAsia"/>
        </w:rPr>
        <w:t>・ライトトーン（高輝度、低彩度）の配色がビットトーン（低輝度、高彩度）やダークトーン（低輝度、低彩度）より好まれる。色相の構成ではY-G,Y-C,Y-Bがより好まれ、R-G,R-Bなどは嫌われる。</w:t>
      </w:r>
    </w:p>
    <w:p w:rsidR="00F81503" w:rsidRDefault="00F81503" w14:paraId="49097F7C" w14:textId="6CECD7E9"/>
    <w:p w:rsidR="00F81503" w:rsidRDefault="00F81503" w14:paraId="5523EDF2" w14:textId="126117AE">
      <w:r w:rsidR="00F81503">
        <w:rPr/>
        <w:t>１６．</w:t>
      </w:r>
      <w:r w:rsidR="01988AB9">
        <w:rPr/>
        <w:t>①</w:t>
      </w:r>
    </w:p>
    <w:p w:rsidR="00F81503" w:rsidP="00F81503" w:rsidRDefault="00F81503" w14:paraId="34A83755" w14:textId="77777777">
      <w:hyperlink w:history="1" r:id="rId17">
        <w:r w:rsidRPr="00EF03A3">
          <w:rPr>
            <w:rStyle w:val="a3"/>
          </w:rPr>
          <w:t>https://muroran-it.repo.nii.ac.jp/?action=pages_view_main&amp;active_action=repository_view_main_item_detail&amp;item_id=5111&amp;item_no=1&amp;page_id=13&amp;block_id=21</w:t>
        </w:r>
      </w:hyperlink>
    </w:p>
    <w:p w:rsidRPr="007E4E01" w:rsidR="00F81503" w:rsidP="00F81503" w:rsidRDefault="00F81503" w14:paraId="116C7B3B" w14:textId="77777777">
      <w:r>
        <w:rPr>
          <w:rFonts w:hint="eastAsia"/>
        </w:rPr>
        <w:t>・</w:t>
      </w:r>
      <w:r>
        <w:t>明度差の値が 3.00 の配色で，かつ配色自体の明度が明るくなるほど，青年ユーザの操作の正確性が向上する可能性があることがわかった</w:t>
      </w:r>
    </w:p>
    <w:p w:rsidRPr="007E4E01" w:rsidR="00F81503" w:rsidP="00F81503" w:rsidRDefault="00F81503" w14:paraId="09C045FA" w14:textId="77777777">
      <w:r>
        <w:rPr>
          <w:rFonts w:hint="eastAsia"/>
        </w:rPr>
        <w:t>・</w:t>
      </w:r>
      <w:r>
        <w:t>画面の色彩設計の構成色同士の明度</w:t>
      </w:r>
      <w:r>
        <w:rPr>
          <w:rFonts w:hint="eastAsia"/>
        </w:rPr>
        <w:t>、</w:t>
      </w:r>
      <w:r>
        <w:t>コントラストを低くし，寒色系の色彩を採用することによって，操作の迅速性，正確性と操作者の画面全体の印象への主観評価は高くなる可能性があることがわかった</w:t>
      </w:r>
    </w:p>
    <w:p w:rsidRPr="00F81503" w:rsidR="00F81503" w:rsidP="00F81503" w:rsidRDefault="00F81503" w14:paraId="7649756F" w14:textId="77777777">
      <w:pPr>
        <w:rPr>
          <w:szCs w:val="21"/>
        </w:rPr>
      </w:pPr>
      <w:r>
        <w:rPr>
          <w:rFonts w:hint="eastAsia"/>
        </w:rPr>
        <w:lastRenderedPageBreak/>
        <w:t>１７．</w:t>
      </w:r>
      <w:r w:rsidRPr="00F81503">
        <w:rPr>
          <w:szCs w:val="21"/>
        </w:rPr>
        <w:t>若者世代の色彩感覚に関する実態調査</w:t>
      </w:r>
    </w:p>
    <w:p w:rsidR="00F81503" w:rsidP="00F81503" w:rsidRDefault="00F81503" w14:paraId="2032C393" w14:textId="3D03726C">
      <w:pPr>
        <w:rPr>
          <w:rStyle w:val="a3"/>
          <w:szCs w:val="21"/>
        </w:rPr>
      </w:pPr>
      <w:hyperlink w:history="1" r:id="rId18">
        <w:r w:rsidRPr="00B61FC2">
          <w:rPr>
            <w:rStyle w:val="a3"/>
            <w:szCs w:val="21"/>
          </w:rPr>
          <w:t>https://meigaku.repo.nii.ac.jp/?action=pages_view_main&amp;active_action=repository_view_main_item_detail&amp;item_id=1668&amp;item_no=1&amp;page_id=13&amp;block_id=21</w:t>
        </w:r>
      </w:hyperlink>
    </w:p>
    <w:p w:rsidR="00C22B54" w:rsidP="00F81503" w:rsidRDefault="00C22B54" w14:paraId="48497C84" w14:textId="54FDEAED">
      <w:r>
        <w:t>現在までに実施されたカラーイメージなどの調査を踏襲した結果、現代日本人が好きな色には何かしらの傾向がある。以下はそのまとめである</w:t>
      </w:r>
    </w:p>
    <w:p w:rsidRPr="00C22B54" w:rsidR="00C22B54" w:rsidP="00F81503" w:rsidRDefault="00C22B54" w14:paraId="2C2A5A2B" w14:textId="5D6A18B1">
      <w:r>
        <w:rPr>
          <w:rFonts w:hint="eastAsia"/>
        </w:rPr>
        <w:t>（</w:t>
      </w:r>
      <w:r>
        <w:t>18-24歳までの計28名（女性11名、男性17名）を被験者とし、図1のアンケート表を用いて人気色と各色のイメージ、連想語に関する回答を求め、その結果</w:t>
      </w:r>
      <w:r>
        <w:rPr>
          <w:rFonts w:hint="eastAsia"/>
        </w:rPr>
        <w:t>）</w:t>
      </w:r>
    </w:p>
    <w:p w:rsidR="00F81503" w:rsidP="00F81503" w:rsidRDefault="00F81503" w14:paraId="2A0023BB" w14:textId="77777777">
      <w:r>
        <w:t>1.青、緑、白、赤、黒が好まれやすい。</w:t>
      </w:r>
    </w:p>
    <w:p w:rsidR="00F81503" w:rsidP="00F81503" w:rsidRDefault="00F81503" w14:paraId="62677B0C" w14:textId="77777777">
      <w:r>
        <w:rPr>
          <w:rFonts w:hint="eastAsia"/>
        </w:rPr>
        <w:t>2.</w:t>
      </w:r>
      <w:r>
        <w:t>鮮やかな色、明るい色が好まれやすい。</w:t>
      </w:r>
    </w:p>
    <w:p w:rsidR="00F81503" w:rsidP="00F81503" w:rsidRDefault="00F81503" w14:paraId="36E86B74" w14:textId="77777777">
      <w:r>
        <w:rPr>
          <w:rFonts w:hint="eastAsia"/>
        </w:rPr>
        <w:t>3.</w:t>
      </w:r>
      <w:r>
        <w:t>中間色相よりも基本色相が好まれやすい。</w:t>
      </w:r>
    </w:p>
    <w:p w:rsidR="00F81503" w:rsidP="00F81503" w:rsidRDefault="00F81503" w14:paraId="0D6F10CB" w14:textId="77777777">
      <w:r>
        <w:rPr>
          <w:rFonts w:hint="eastAsia"/>
        </w:rPr>
        <w:t>4.</w:t>
      </w:r>
      <w:r>
        <w:t>暗い色、鈍い色、濁った色は嫌われやすい。</w:t>
      </w:r>
    </w:p>
    <w:p w:rsidR="00F81503" w:rsidRDefault="00F81503" w14:paraId="2355FBC3" w14:textId="4A421BD0"/>
    <w:p w:rsidR="00C22B54" w:rsidRDefault="00C22B54" w14:paraId="6531C869" w14:textId="0F1D6EA4">
      <w:r>
        <w:rPr>
          <w:rFonts w:hint="eastAsia"/>
        </w:rPr>
        <w:t>１８．待機画面の視覚が選択に及ぼす影響の調査</w:t>
      </w:r>
    </w:p>
    <w:p w:rsidR="00C22B54" w:rsidP="00C22B54" w:rsidRDefault="00C22B54" w14:paraId="2CA87A69" w14:textId="77777777">
      <w:hyperlink w:history="1" r:id="rId19">
        <w:r w:rsidRPr="00B61FC2">
          <w:rPr>
            <w:rStyle w:val="a3"/>
          </w:rPr>
          <w:t>https://dl.nkmr-lab.org/papers/292</w:t>
        </w:r>
      </w:hyperlink>
    </w:p>
    <w:p w:rsidRPr="00766852" w:rsidR="00C22B54" w:rsidP="00C22B54" w:rsidRDefault="00C22B54" w14:paraId="4B477040" w14:textId="77777777">
      <w:pPr>
        <w:rPr>
          <w:rStyle w:val="a6"/>
          <w:rFonts w:eastAsiaTheme="minorHAnsi"/>
          <w:b w:val="0"/>
          <w:bCs w:val="0"/>
          <w:color w:val="000000"/>
          <w:szCs w:val="21"/>
          <w:shd w:val="clear" w:color="auto" w:fill="FFFFFF"/>
        </w:rPr>
      </w:pPr>
      <w:r>
        <w:rPr>
          <w:rFonts w:hint="eastAsia" w:eastAsiaTheme="minorHAnsi"/>
          <w:color w:val="000000"/>
          <w:szCs w:val="21"/>
          <w:shd w:val="clear" w:color="auto" w:fill="FFFFFF"/>
        </w:rPr>
        <w:t>１.</w:t>
      </w:r>
      <w:r>
        <w:rPr>
          <w:rFonts w:eastAsiaTheme="minorHAnsi"/>
          <w:color w:val="000000"/>
          <w:szCs w:val="21"/>
          <w:shd w:val="clear" w:color="auto" w:fill="FFFFFF"/>
        </w:rPr>
        <w:t xml:space="preserve"> </w:t>
      </w:r>
      <w:r w:rsidRPr="004F44AA">
        <w:rPr>
          <w:rFonts w:hint="eastAsia" w:eastAsiaTheme="minorHAnsi"/>
          <w:color w:val="000000"/>
          <w:szCs w:val="21"/>
          <w:shd w:val="clear" w:color="auto" w:fill="FFFFFF"/>
        </w:rPr>
        <w:t>最も自然な動きは</w:t>
      </w:r>
      <w:r>
        <w:rPr>
          <w:rFonts w:hint="eastAsia" w:eastAsiaTheme="minorHAnsi"/>
          <w:color w:val="000000"/>
          <w:szCs w:val="21"/>
          <w:shd w:val="clear" w:color="auto" w:fill="FFFFFF"/>
        </w:rPr>
        <w:t>左</w:t>
      </w:r>
      <w:r w:rsidRPr="004F44AA">
        <w:rPr>
          <w:rFonts w:hint="eastAsia" w:eastAsiaTheme="minorHAnsi"/>
          <w:color w:val="000000"/>
          <w:szCs w:val="21"/>
          <w:shd w:val="clear" w:color="auto" w:fill="FFFFFF"/>
        </w:rPr>
        <w:t>上から</w:t>
      </w:r>
      <w:r>
        <w:rPr>
          <w:rFonts w:hint="eastAsia" w:eastAsiaTheme="minorHAnsi"/>
          <w:color w:val="000000"/>
          <w:szCs w:val="21"/>
          <w:shd w:val="clear" w:color="auto" w:fill="FFFFFF"/>
        </w:rPr>
        <w:t>右</w:t>
      </w:r>
      <w:r w:rsidRPr="004F44AA">
        <w:rPr>
          <w:rFonts w:hint="eastAsia" w:eastAsiaTheme="minorHAnsi"/>
          <w:color w:val="000000"/>
          <w:szCs w:val="21"/>
          <w:shd w:val="clear" w:color="auto" w:fill="FFFFFF"/>
        </w:rPr>
        <w:t>下への移動です。WEBサイトも書籍も、文章が縦書きであっても、横書きでも、すべて上から下へと読み進めてい</w:t>
      </w:r>
      <w:r>
        <w:rPr>
          <w:rFonts w:hint="eastAsia" w:eastAsiaTheme="minorHAnsi"/>
          <w:color w:val="000000"/>
          <w:szCs w:val="21"/>
          <w:shd w:val="clear" w:color="auto" w:fill="FFFFFF"/>
        </w:rPr>
        <w:t>くからである。他にもZ型やF型での動きもある。</w:t>
      </w:r>
    </w:p>
    <w:p w:rsidR="00C22B54" w:rsidP="00C22B54" w:rsidRDefault="00C22B54" w14:paraId="0EAA1567" w14:textId="77777777">
      <w:pPr>
        <w:rPr>
          <w:rFonts w:eastAsiaTheme="minorHAnsi"/>
          <w:szCs w:val="21"/>
        </w:rPr>
      </w:pPr>
    </w:p>
    <w:p w:rsidR="00C22B54" w:rsidP="00C22B54" w:rsidRDefault="00C22B54" w14:paraId="2E03D534" w14:textId="77777777">
      <w:pPr>
        <w:rPr>
          <w:rFonts w:eastAsiaTheme="minorHAnsi"/>
          <w:szCs w:val="21"/>
        </w:rPr>
      </w:pPr>
      <w:r>
        <w:rPr>
          <w:rFonts w:hint="eastAsia" w:eastAsiaTheme="minorHAnsi"/>
          <w:szCs w:val="21"/>
        </w:rPr>
        <w:t>２. 視線は大きいものから小さいものへ移動する</w:t>
      </w:r>
    </w:p>
    <w:p w:rsidR="00C22B54" w:rsidP="00C22B54" w:rsidRDefault="00C22B54" w14:paraId="6416FBFD" w14:textId="77777777">
      <w:pPr>
        <w:rPr>
          <w:rFonts w:eastAsiaTheme="minorHAnsi"/>
          <w:szCs w:val="21"/>
        </w:rPr>
      </w:pPr>
    </w:p>
    <w:p w:rsidRPr="004F44AA" w:rsidR="00C22B54" w:rsidP="00C22B54" w:rsidRDefault="00C22B54" w14:paraId="60CDF96B" w14:textId="77777777">
      <w:pPr>
        <w:rPr>
          <w:rFonts w:eastAsiaTheme="minorHAnsi"/>
          <w:szCs w:val="21"/>
        </w:rPr>
      </w:pPr>
      <w:r>
        <w:rPr>
          <w:rFonts w:hint="eastAsia" w:eastAsiaTheme="minorHAnsi"/>
          <w:szCs w:val="21"/>
        </w:rPr>
        <w:t>３.</w:t>
      </w:r>
      <w:r>
        <w:rPr>
          <w:rFonts w:eastAsiaTheme="minorHAnsi"/>
          <w:szCs w:val="21"/>
        </w:rPr>
        <w:t xml:space="preserve"> </w:t>
      </w:r>
      <w:r w:rsidRPr="00145AC3">
        <w:rPr>
          <w:rFonts w:hint="eastAsia" w:eastAsiaTheme="minorHAnsi"/>
          <w:color w:val="000000"/>
          <w:szCs w:val="21"/>
          <w:shd w:val="clear" w:color="auto" w:fill="FFFFFF"/>
        </w:rPr>
        <w:t>人の視線は</w:t>
      </w:r>
      <w:r>
        <w:rPr>
          <w:rFonts w:hint="eastAsia" w:eastAsiaTheme="minorHAnsi"/>
          <w:color w:val="000000"/>
          <w:szCs w:val="21"/>
          <w:shd w:val="clear" w:color="auto" w:fill="FFFFFF"/>
        </w:rPr>
        <w:t>近接する</w:t>
      </w:r>
      <w:r w:rsidRPr="00145AC3">
        <w:rPr>
          <w:rFonts w:hint="eastAsia" w:eastAsiaTheme="minorHAnsi"/>
          <w:color w:val="000000"/>
          <w:szCs w:val="21"/>
          <w:shd w:val="clear" w:color="auto" w:fill="FFFFFF"/>
        </w:rPr>
        <w:t>ものに移動していきます。それは、一つの要素を見ている時、近くにある要素がすでに視野に入っているので、僅かな目の移動で見ることができるからである。同時に読んでもらいたい要素や、関連性の強い要素は近づけて配置され</w:t>
      </w:r>
      <w:r>
        <w:rPr>
          <w:rFonts w:hint="eastAsia" w:eastAsiaTheme="minorHAnsi"/>
          <w:color w:val="000000"/>
          <w:szCs w:val="21"/>
          <w:shd w:val="clear" w:color="auto" w:fill="FFFFFF"/>
        </w:rPr>
        <w:t>てある。</w:t>
      </w:r>
    </w:p>
    <w:p w:rsidR="00C22B54" w:rsidP="00C22B54" w:rsidRDefault="00C22B54" w14:paraId="58E655E9" w14:textId="77777777">
      <w:pPr>
        <w:rPr>
          <w:rFonts w:hint="eastAsia" w:eastAsiaTheme="minorHAnsi"/>
          <w:szCs w:val="21"/>
        </w:rPr>
      </w:pPr>
    </w:p>
    <w:p w:rsidR="00C22B54" w:rsidP="00C22B54" w:rsidRDefault="00C22B54" w14:paraId="177AB5E5" w14:textId="77777777">
      <w:pPr>
        <w:rPr>
          <w:rFonts w:eastAsiaTheme="minorHAnsi"/>
          <w:color w:val="000000"/>
          <w:szCs w:val="21"/>
          <w:shd w:val="clear" w:color="auto" w:fill="FFFFFF"/>
        </w:rPr>
      </w:pPr>
      <w:r>
        <w:rPr>
          <w:rFonts w:hint="eastAsia" w:eastAsiaTheme="minorHAnsi"/>
          <w:szCs w:val="21"/>
        </w:rPr>
        <w:t xml:space="preserve">４. </w:t>
      </w:r>
      <w:r w:rsidRPr="00145AC3">
        <w:rPr>
          <w:rFonts w:hint="eastAsia" w:eastAsiaTheme="minorHAnsi"/>
          <w:color w:val="000000"/>
          <w:szCs w:val="21"/>
          <w:shd w:val="clear" w:color="auto" w:fill="FFFFFF"/>
        </w:rPr>
        <w:t>人の視線は、同じ形や、同じ色を追う傾向があ</w:t>
      </w:r>
      <w:r>
        <w:rPr>
          <w:rFonts w:hint="eastAsia" w:eastAsiaTheme="minorHAnsi"/>
          <w:color w:val="000000"/>
          <w:szCs w:val="21"/>
          <w:shd w:val="clear" w:color="auto" w:fill="FFFFFF"/>
        </w:rPr>
        <w:t>る。</w:t>
      </w:r>
      <w:r w:rsidRPr="00145AC3">
        <w:rPr>
          <w:rFonts w:hint="eastAsia" w:eastAsiaTheme="minorHAnsi"/>
          <w:color w:val="000000"/>
          <w:szCs w:val="21"/>
          <w:shd w:val="clear" w:color="auto" w:fill="FFFFFF"/>
        </w:rPr>
        <w:t>デザインの中で「流れ」を作りたい時、ポイントとして何か特徴的な形を使用すると、視線はこの形を追って読み進め</w:t>
      </w:r>
      <w:r>
        <w:rPr>
          <w:rFonts w:hint="eastAsia" w:eastAsiaTheme="minorHAnsi"/>
          <w:color w:val="000000"/>
          <w:szCs w:val="21"/>
          <w:shd w:val="clear" w:color="auto" w:fill="FFFFFF"/>
        </w:rPr>
        <w:t>る</w:t>
      </w:r>
      <w:r w:rsidRPr="00145AC3">
        <w:rPr>
          <w:rFonts w:hint="eastAsia" w:eastAsiaTheme="minorHAnsi"/>
          <w:color w:val="000000"/>
          <w:szCs w:val="21"/>
          <w:shd w:val="clear" w:color="auto" w:fill="FFFFFF"/>
        </w:rPr>
        <w:t>。また、同じ形や色を繰り返し使うことは、全体に統一感や一貫性を作る効果もあ</w:t>
      </w:r>
      <w:r>
        <w:rPr>
          <w:rFonts w:hint="eastAsia" w:eastAsiaTheme="minorHAnsi"/>
          <w:color w:val="000000"/>
          <w:szCs w:val="21"/>
          <w:shd w:val="clear" w:color="auto" w:fill="FFFFFF"/>
        </w:rPr>
        <w:t>る。</w:t>
      </w:r>
    </w:p>
    <w:p w:rsidR="00C22B54" w:rsidP="00C22B54" w:rsidRDefault="00C22B54" w14:paraId="59A0DB65" w14:textId="77777777">
      <w:pPr>
        <w:rPr>
          <w:rFonts w:eastAsiaTheme="minorHAnsi"/>
          <w:color w:val="000000"/>
          <w:szCs w:val="21"/>
          <w:shd w:val="clear" w:color="auto" w:fill="FFFFFF"/>
        </w:rPr>
      </w:pPr>
    </w:p>
    <w:p w:rsidR="00C22B54" w:rsidRDefault="00C22B54" w14:paraId="772A4BBD" w14:textId="72931921">
      <w:r>
        <w:rPr>
          <w:rFonts w:hint="eastAsia"/>
        </w:rPr>
        <w:t>１９．本文横組版におけるゴシック体と明朝体の読みやすさの比較</w:t>
      </w:r>
    </w:p>
    <w:p w:rsidR="00C22B54" w:rsidRDefault="00C22B54" w14:paraId="1037F609" w14:textId="184EDD9C">
      <w:pPr>
        <w:rPr>
          <w:rStyle w:val="a3"/>
          <w:rFonts w:ascii="游明朝" w:hAnsi="游明朝" w:eastAsia="游明朝" w:cs="游明朝"/>
          <w:szCs w:val="21"/>
        </w:rPr>
      </w:pPr>
      <w:hyperlink r:id="rId20">
        <w:r w:rsidRPr="7AA1234A">
          <w:rPr>
            <w:rStyle w:val="a3"/>
            <w:rFonts w:ascii="游明朝" w:hAnsi="游明朝" w:eastAsia="游明朝" w:cs="游明朝"/>
            <w:szCs w:val="21"/>
          </w:rPr>
          <w:t>https://www.jstage.jst.go.jp/article/jssd/66/0/66_266/_pdf/-char/ja</w:t>
        </w:r>
      </w:hyperlink>
    </w:p>
    <w:p w:rsidR="00C22B54" w:rsidP="00C22B54" w:rsidRDefault="00C22B54" w14:paraId="06D52E7A" w14:textId="0E6341B0">
      <w:pPr>
        <w:rPr>
          <w:rFonts w:ascii="游明朝" w:hAnsi="游明朝" w:eastAsia="游明朝" w:cs="游明朝"/>
          <w:szCs w:val="21"/>
        </w:rPr>
      </w:pPr>
      <w:r>
        <w:rPr>
          <w:rFonts w:hint="eastAsia" w:ascii="游明朝" w:hAnsi="游明朝" w:eastAsia="游明朝" w:cs="游明朝"/>
          <w:szCs w:val="21"/>
        </w:rPr>
        <w:t>（</w:t>
      </w:r>
      <w:r w:rsidRPr="7AA1234A">
        <w:rPr>
          <w:rFonts w:ascii="游明朝" w:hAnsi="游明朝" w:eastAsia="游明朝" w:cs="游明朝"/>
          <w:szCs w:val="21"/>
        </w:rPr>
        <w:t>被験者は、教育学部・教育学研究科で美術・デザインを学ぶ 19歳から25歳の学部生・大学院生28名（うち男性5名、女性23 名）、いずれも視力は1.0以上（矯正含む）であった。</w:t>
      </w:r>
      <w:r>
        <w:rPr>
          <w:rFonts w:hint="eastAsia" w:ascii="游明朝" w:hAnsi="游明朝" w:eastAsia="游明朝" w:cs="游明朝"/>
          <w:szCs w:val="21"/>
        </w:rPr>
        <w:t>）</w:t>
      </w:r>
    </w:p>
    <w:p w:rsidR="00C22B54" w:rsidP="00C22B54" w:rsidRDefault="00C22B54" w14:paraId="67A6ADB7" w14:textId="77777777">
      <w:pPr>
        <w:rPr>
          <w:szCs w:val="21"/>
        </w:rPr>
      </w:pPr>
      <w:r w:rsidRPr="7AA1234A">
        <w:rPr>
          <w:szCs w:val="21"/>
        </w:rPr>
        <w:t>文字サイズ：</w:t>
      </w:r>
    </w:p>
    <w:p w:rsidR="00C22B54" w:rsidP="00C22B54" w:rsidRDefault="00C22B54" w14:paraId="006336A0" w14:textId="0401A35C">
      <w:pPr>
        <w:rPr>
          <w:rFonts w:ascii="游明朝" w:hAnsi="游明朝" w:eastAsia="游明朝" w:cs="游明朝"/>
          <w:szCs w:val="21"/>
        </w:rPr>
      </w:pPr>
      <w:r w:rsidRPr="7AA1234A">
        <w:rPr>
          <w:rFonts w:ascii="游明朝" w:hAnsi="游明朝" w:eastAsia="游明朝" w:cs="游明朝"/>
          <w:szCs w:val="21"/>
        </w:rPr>
        <w:t>図7に各サイズ別の停留回数、図8にその読了時間を示した。 全体として、文字サイズが小さい方が早く読める傾向にあった。 感想においては「小さい方が一気に読めて見やすい」</w:t>
      </w:r>
      <w:r w:rsidRPr="7AA1234A">
        <w:rPr>
          <w:rFonts w:ascii="游明朝" w:hAnsi="游明朝" w:eastAsia="游明朝" w:cs="游明朝"/>
          <w:szCs w:val="21"/>
        </w:rPr>
        <w:lastRenderedPageBreak/>
        <w:t>「目を動 かさずに読めた」「早く読める気がする」「目は疲れたが読む速 度は上がった気がした」などの意見がみられた。一方大サイズ については「大きい文字は読みやすいが、目の移動が大きく内 容が頭に入ってこなかった」「大きい文字は全体がパッと見え ない」「大きすぎると見にくい」「圧迫感があった」「目がチカ チカした」など、狭い視野角で全体が把握できる小サイズ優位を指摘する意見が複数みられた。</w:t>
      </w:r>
    </w:p>
    <w:p w:rsidR="00C22B54" w:rsidP="00C22B54" w:rsidRDefault="00C22B54" w14:paraId="5807850C" w14:textId="77777777">
      <w:pPr>
        <w:rPr>
          <w:rFonts w:ascii="游明朝" w:hAnsi="游明朝" w:eastAsia="游明朝" w:cs="游明朝"/>
          <w:szCs w:val="21"/>
        </w:rPr>
      </w:pPr>
    </w:p>
    <w:p w:rsidR="00C22B54" w:rsidP="00C22B54" w:rsidRDefault="00C22B54" w14:paraId="72E065A5" w14:textId="4DE4A7D5">
      <w:pPr>
        <w:rPr>
          <w:rFonts w:ascii="游明朝" w:hAnsi="游明朝" w:eastAsia="游明朝" w:cs="游明朝"/>
          <w:szCs w:val="21"/>
        </w:rPr>
      </w:pPr>
      <w:r w:rsidRPr="7AA1234A">
        <w:rPr>
          <w:rFonts w:ascii="游明朝" w:hAnsi="游明朝" w:eastAsia="游明朝" w:cs="游明朝"/>
          <w:szCs w:val="21"/>
        </w:rPr>
        <w:t>書体：</w:t>
      </w:r>
    </w:p>
    <w:p w:rsidR="00C22B54" w:rsidP="00C22B54" w:rsidRDefault="00C22B54" w14:paraId="25A86992" w14:textId="08BADECA">
      <w:pPr>
        <w:rPr>
          <w:rFonts w:ascii="游明朝" w:hAnsi="游明朝" w:eastAsia="游明朝" w:cs="游明朝"/>
          <w:szCs w:val="21"/>
        </w:rPr>
      </w:pPr>
      <w:r w:rsidRPr="7AA1234A">
        <w:rPr>
          <w:rFonts w:ascii="游明朝" w:hAnsi="游明朝" w:eastAsia="游明朝" w:cs="游明朝"/>
          <w:szCs w:val="21"/>
        </w:rPr>
        <w:t>書体については、小さい文字サイズの12Qでは、ゴシック体よりも明朝体の方が</w:t>
      </w:r>
      <w:r>
        <w:rPr>
          <w:rFonts w:hint="eastAsia" w:ascii="游明朝" w:hAnsi="游明朝" w:eastAsia="游明朝" w:cs="游明朝"/>
          <w:szCs w:val="21"/>
        </w:rPr>
        <w:t>、</w:t>
      </w:r>
      <w:r w:rsidRPr="7AA1234A">
        <w:rPr>
          <w:rFonts w:ascii="游明朝" w:hAnsi="游明朝" w:eastAsia="游明朝" w:cs="游明朝"/>
          <w:szCs w:val="21"/>
        </w:rPr>
        <w:t>停留回数が少なく、読了時間も短い。「明朝体の方が</w:t>
      </w:r>
      <w:r>
        <w:rPr>
          <w:rFonts w:hint="eastAsia" w:ascii="游明朝" w:hAnsi="游明朝" w:eastAsia="游明朝" w:cs="游明朝"/>
          <w:szCs w:val="21"/>
        </w:rPr>
        <w:t>、</w:t>
      </w:r>
      <w:r w:rsidRPr="7AA1234A">
        <w:rPr>
          <w:rFonts w:ascii="游明朝" w:hAnsi="游明朝" w:eastAsia="游明朝" w:cs="游明朝"/>
          <w:szCs w:val="21"/>
        </w:rPr>
        <w:t>行間が見えて読みやすい」などの意見がみられた一 方、ゴシック体については「漢字が小さくて読みにくかった」 「読んでいて次の行に移る時、どこの行か迷ってしまった」「行 間がせまく視線がゆれてしまう」などの意見があった。これは、 モニタの解像度が低い（およそ92ppi）ため、明朝体に比べて 横画が太いゴシック体に影響が出ている可能性もある。一方、 大きい文字サイズにおいても、ゴシック体よりも明朝体の方が 停留回数が少なく読了時間が短い結果となった。</w:t>
      </w:r>
    </w:p>
    <w:p w:rsidRPr="00C22B54" w:rsidR="00C22B54" w:rsidRDefault="00C22B54" w14:paraId="5625AE86" w14:textId="77777777">
      <w:pPr>
        <w:rPr>
          <w:rFonts w:hint="eastAsia"/>
        </w:rPr>
      </w:pPr>
    </w:p>
    <w:sectPr w:rsidRPr="00C22B54" w:rsidR="00C22B54">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17"/>
    <w:rsid w:val="005B4A17"/>
    <w:rsid w:val="0091453A"/>
    <w:rsid w:val="00C14D53"/>
    <w:rsid w:val="00C22B54"/>
    <w:rsid w:val="00E339D0"/>
    <w:rsid w:val="00F7473C"/>
    <w:rsid w:val="00F81503"/>
    <w:rsid w:val="01988AB9"/>
    <w:rsid w:val="5EC95CC0"/>
    <w:rsid w:val="6965B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A79007"/>
  <w15:chartTrackingRefBased/>
  <w15:docId w15:val="{FF95BDB5-661E-40F3-9ECF-941D5EF6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F7473C"/>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normaltextrun" w:customStyle="1">
    <w:name w:val="normaltextrun"/>
    <w:basedOn w:val="a0"/>
    <w:rsid w:val="00F7473C"/>
  </w:style>
  <w:style w:type="character" w:styleId="eop" w:customStyle="1">
    <w:name w:val="eop"/>
    <w:basedOn w:val="a0"/>
    <w:rsid w:val="00F7473C"/>
  </w:style>
  <w:style w:type="character" w:styleId="a3">
    <w:name w:val="Hyperlink"/>
    <w:basedOn w:val="a0"/>
    <w:uiPriority w:val="99"/>
    <w:unhideWhenUsed/>
    <w:rsid w:val="00C14D53"/>
    <w:rPr>
      <w:color w:val="0563C1" w:themeColor="hyperlink"/>
      <w:u w:val="single"/>
    </w:rPr>
  </w:style>
  <w:style w:type="character" w:styleId="a4">
    <w:name w:val="FollowedHyperlink"/>
    <w:basedOn w:val="a0"/>
    <w:uiPriority w:val="99"/>
    <w:semiHidden/>
    <w:unhideWhenUsed/>
    <w:rsid w:val="00C14D53"/>
    <w:rPr>
      <w:color w:val="954F72" w:themeColor="followedHyperlink"/>
      <w:u w:val="single"/>
    </w:rPr>
  </w:style>
  <w:style w:type="paragraph" w:styleId="a5">
    <w:name w:val="List Paragraph"/>
    <w:basedOn w:val="a"/>
    <w:uiPriority w:val="34"/>
    <w:qFormat/>
    <w:rsid w:val="00C14D53"/>
    <w:pPr>
      <w:ind w:left="840" w:leftChars="400"/>
    </w:pPr>
  </w:style>
  <w:style w:type="character" w:styleId="a6">
    <w:name w:val="Strong"/>
    <w:basedOn w:val="a0"/>
    <w:uiPriority w:val="22"/>
    <w:qFormat/>
    <w:rsid w:val="00C22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7219">
      <w:bodyDiv w:val="1"/>
      <w:marLeft w:val="0"/>
      <w:marRight w:val="0"/>
      <w:marTop w:val="0"/>
      <w:marBottom w:val="0"/>
      <w:divBdr>
        <w:top w:val="none" w:sz="0" w:space="0" w:color="auto"/>
        <w:left w:val="none" w:sz="0" w:space="0" w:color="auto"/>
        <w:bottom w:val="none" w:sz="0" w:space="0" w:color="auto"/>
        <w:right w:val="none" w:sz="0" w:space="0" w:color="auto"/>
      </w:divBdr>
      <w:divsChild>
        <w:div w:id="2115972928">
          <w:marLeft w:val="0"/>
          <w:marRight w:val="0"/>
          <w:marTop w:val="0"/>
          <w:marBottom w:val="0"/>
          <w:divBdr>
            <w:top w:val="none" w:sz="0" w:space="0" w:color="auto"/>
            <w:left w:val="none" w:sz="0" w:space="0" w:color="auto"/>
            <w:bottom w:val="none" w:sz="0" w:space="0" w:color="auto"/>
            <w:right w:val="none" w:sz="0" w:space="0" w:color="auto"/>
          </w:divBdr>
        </w:div>
        <w:div w:id="133275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jstage.jst.go.jp/article/jhesj/26/2/26_65/_pdf/-char/ja" TargetMode="External" Id="rId8" /><Relationship Type="http://schemas.openxmlformats.org/officeDocument/2006/relationships/hyperlink" Target="https://www.jstage.jst.go.jp/article/jhesj/16/1/16_KJ00007022211/_pdf/-char/ja" TargetMode="External" Id="rId13" /><Relationship Type="http://schemas.openxmlformats.org/officeDocument/2006/relationships/hyperlink" Target="https://meigaku.repo.nii.ac.jp/?action=pages_view_main&amp;active_action=repository_view_main_item_detail&amp;item_id=1668&amp;item_no=1&amp;page_id=13&amp;block_id=21" TargetMode="External" Id="rId18" /><Relationship Type="http://schemas.openxmlformats.org/officeDocument/2006/relationships/webSettings" Target="webSettings.xml" Id="rId3" /><Relationship Type="http://schemas.openxmlformats.org/officeDocument/2006/relationships/fontTable" Target="fontTable.xml" Id="rId21" /><Relationship Type="http://schemas.openxmlformats.org/officeDocument/2006/relationships/hyperlink" Target="http://0510lab.jugem.jp/?eid=15" TargetMode="External" Id="rId7" /><Relationship Type="http://schemas.openxmlformats.org/officeDocument/2006/relationships/hyperlink" Target="https://www.jstage.jst.go.jp/article/jjet/40/Suppl./40_S40006/_pdf/-char/ja" TargetMode="External" Id="rId12" /><Relationship Type="http://schemas.openxmlformats.org/officeDocument/2006/relationships/hyperlink" Target="https://muroran-it.repo.nii.ac.jp/?action=pages_view_main&amp;active_action=repository_view_main_item_detail&amp;item_id=5111&amp;item_no=1&amp;page_id=13&amp;block_id=21" TargetMode="External" Id="rId17" /><Relationship Type="http://schemas.openxmlformats.org/officeDocument/2006/relationships/settings" Target="settings.xml" Id="rId2" /><Relationship Type="http://schemas.openxmlformats.org/officeDocument/2006/relationships/hyperlink" Target="https://www.jstage.jst.go.jp/article/jcsaj/41/4/41_143/_pdf/-char/ja" TargetMode="External" Id="rId16" /><Relationship Type="http://schemas.openxmlformats.org/officeDocument/2006/relationships/hyperlink" Target="https://www.jstage.jst.go.jp/article/jssd/66/0/66_266/_pdf/-char/ja" TargetMode="External" Id="rId20" /><Relationship Type="http://schemas.openxmlformats.org/officeDocument/2006/relationships/styles" Target="styles.xml" Id="rId1" /><Relationship Type="http://schemas.openxmlformats.org/officeDocument/2006/relationships/hyperlink" Target="https://sol.panasonic.biz/press/tips/spstyle-no47.html" TargetMode="External" Id="rId6" /><Relationship Type="http://schemas.openxmlformats.org/officeDocument/2006/relationships/hyperlink" Target="https://ousar.lib.okayama-u.ac.jp/ja/11415" TargetMode="External" Id="rId11" /><Relationship Type="http://schemas.openxmlformats.org/officeDocument/2006/relationships/hyperlink" Target="https://urala-design.jp/editors-note/%E3%83%87%E3%82%B6%E3%82%A4%E3%83%B3%E3%83%BB%E8%89%B2%E3%81%AE%E5%A5%BD%E3%81%BF%E3%81%AF%E5%B9%B4%E9%BD%A2%E3%81%A7%E5%A4%89%E3%82%8F%E3%82%8B/" TargetMode="External" Id="rId5" /><Relationship Type="http://schemas.openxmlformats.org/officeDocument/2006/relationships/hyperlink" Target="https://ipsj.ixsq.nii.ac.jp/ej/?action=pages_view_main&amp;active_action=repository_view_main_item_detail&amp;item_id=197394&amp;item_no=1&amp;page_id=13&amp;block_id=8" TargetMode="External" Id="rId15" /><Relationship Type="http://schemas.openxmlformats.org/officeDocument/2006/relationships/hyperlink" Target="https://www.jstage.jst.go.jp/article/jhesj/23/2/23_59/_article/-char/ja/" TargetMode="External" Id="rId10" /><Relationship Type="http://schemas.openxmlformats.org/officeDocument/2006/relationships/hyperlink" Target="https://dl.nkmr-lab.org/papers/292" TargetMode="External" Id="rId19" /><Relationship Type="http://schemas.openxmlformats.org/officeDocument/2006/relationships/hyperlink" Target="https://iro-color.com/questionnaire/result/color-preference-by-age.html" TargetMode="External" Id="rId4" /><Relationship Type="http://schemas.openxmlformats.org/officeDocument/2006/relationships/hyperlink" Target="https://www.jstage.jst.go.jp/article/jhesj/23/2/23_59/_pdf/-char/ja" TargetMode="External" Id="rId9" /><Relationship Type="http://schemas.openxmlformats.org/officeDocument/2006/relationships/hyperlink" Target="https://www.jstage.jst.go.jp/article/jhesj/16/1/16_KJ00007022211/_article/-char/ja/"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青木　宇宙</dc:creator>
  <keywords/>
  <dc:description/>
  <lastModifiedBy>澤野　貴春</lastModifiedBy>
  <revision>3</revision>
  <dcterms:created xsi:type="dcterms:W3CDTF">2021-07-16T01:06:00.0000000Z</dcterms:created>
  <dcterms:modified xsi:type="dcterms:W3CDTF">2021-07-21T02:12:14.6479736Z</dcterms:modified>
</coreProperties>
</file>