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3FD54" w14:textId="77777777" w:rsidR="00B96B68" w:rsidRDefault="00F34BA9">
      <w:r>
        <w:t>ラビットチャレンジ課題　作成者:内山 貴雄</w:t>
      </w:r>
    </w:p>
    <w:p w14:paraId="5523FD55" w14:textId="605A67ED" w:rsidR="00B96B68" w:rsidRDefault="00F34BA9">
      <w:r>
        <w:t>●深層学習前編day</w:t>
      </w:r>
      <w:r w:rsidR="009B0A5B">
        <w:rPr>
          <w:rFonts w:hint="eastAsia"/>
        </w:rPr>
        <w:t>2</w:t>
      </w:r>
      <w:r>
        <w:t xml:space="preserve"> </w:t>
      </w:r>
      <w:r w:rsidR="009B0A5B">
        <w:rPr>
          <w:rFonts w:hint="eastAsia"/>
        </w:rPr>
        <w:t>学習率最適化法</w:t>
      </w:r>
      <w:r>
        <w:t>レポート</w:t>
      </w:r>
    </w:p>
    <w:p w14:paraId="2BD5A53D" w14:textId="0EC98D5A" w:rsidR="0014082D" w:rsidRDefault="00F34BA9" w:rsidP="002A69A4">
      <w:pPr>
        <w:ind w:firstLine="210"/>
        <w:rPr>
          <w:rFonts w:hint="eastAsia"/>
        </w:rPr>
      </w:pPr>
      <w:r>
        <w:t>サンプルコード(</w:t>
      </w:r>
      <w:r w:rsidR="009B0A5B">
        <w:rPr>
          <w:rFonts w:hint="eastAsia"/>
        </w:rPr>
        <w:t>2</w:t>
      </w:r>
      <w:r w:rsidR="009B0A5B">
        <w:t>_4_optimizer</w:t>
      </w:r>
      <w:r>
        <w:t>.ipynb)において、</w:t>
      </w:r>
      <w:proofErr w:type="spellStart"/>
      <w:r>
        <w:t>Mnist</w:t>
      </w:r>
      <w:proofErr w:type="spellEnd"/>
      <w:r>
        <w:t>データを入力層(ノード数784)、中間層2層(ノード数はそれぞれ40,20)、出力層(ノード数10)のニューラルネットワークにて2000回学習し、その際の学習数を横軸、誤差を縦軸としてプロットした。活性化関数をsigmoid関数とし</w:t>
      </w:r>
      <w:r w:rsidR="002B4922">
        <w:rPr>
          <w:rFonts w:hint="eastAsia"/>
        </w:rPr>
        <w:t>、各パラメータの更新式をそれぞれ</w:t>
      </w:r>
      <w:r w:rsidR="002B4922" w:rsidRPr="002B4922">
        <w:t>SGD</w:t>
      </w:r>
      <w:r w:rsidR="002B4922">
        <w:rPr>
          <w:rFonts w:hint="eastAsia"/>
        </w:rPr>
        <w:t>、モーメンタム、</w:t>
      </w:r>
      <w:proofErr w:type="spellStart"/>
      <w:r w:rsidR="002B4922">
        <w:t>AdaGrad</w:t>
      </w:r>
      <w:proofErr w:type="spellEnd"/>
      <w:r w:rsidR="002B4922">
        <w:rPr>
          <w:rFonts w:hint="eastAsia"/>
        </w:rPr>
        <w:t>、</w:t>
      </w:r>
      <w:proofErr w:type="spellStart"/>
      <w:r w:rsidR="002B4922">
        <w:rPr>
          <w:rFonts w:hint="eastAsia"/>
        </w:rPr>
        <w:t>RSM</w:t>
      </w:r>
      <w:r w:rsidR="002B4922">
        <w:t>prop</w:t>
      </w:r>
      <w:proofErr w:type="spellEnd"/>
      <w:r w:rsidR="002B4922">
        <w:rPr>
          <w:rFonts w:hint="eastAsia"/>
        </w:rPr>
        <w:t>として計算した。その結果、更新式を</w:t>
      </w:r>
      <w:proofErr w:type="spellStart"/>
      <w:r w:rsidR="002B4922">
        <w:rPr>
          <w:rFonts w:hint="eastAsia"/>
        </w:rPr>
        <w:t>RSM</w:t>
      </w:r>
      <w:r w:rsidR="002B4922">
        <w:t>prop</w:t>
      </w:r>
      <w:proofErr w:type="spellEnd"/>
      <w:r w:rsidR="002B4922">
        <w:rPr>
          <w:rFonts w:hint="eastAsia"/>
        </w:rPr>
        <w:t>とした際、</w:t>
      </w:r>
      <w:r w:rsidR="002A69A4">
        <w:rPr>
          <w:rFonts w:hint="eastAsia"/>
        </w:rPr>
        <w:t>下図の様に計算を重ねる毎に誤差は小さくなり正しく学習出来ていることが確認出来た。一方で、更新式を</w:t>
      </w:r>
      <w:r w:rsidR="002A69A4" w:rsidRPr="002B4922">
        <w:t>SGD</w:t>
      </w:r>
      <w:r w:rsidR="002A69A4">
        <w:rPr>
          <w:rFonts w:hint="eastAsia"/>
        </w:rPr>
        <w:t>、モーメンタム、</w:t>
      </w:r>
      <w:proofErr w:type="spellStart"/>
      <w:r w:rsidR="002A69A4">
        <w:t>AdaGrad</w:t>
      </w:r>
      <w:proofErr w:type="spellEnd"/>
      <w:r w:rsidR="002A69A4">
        <w:rPr>
          <w:rFonts w:hint="eastAsia"/>
        </w:rPr>
        <w:t>とした場合については、学習を重ねても正しく精度を向上出来なかった。</w:t>
      </w:r>
    </w:p>
    <w:p w14:paraId="5622E842" w14:textId="65406B6B" w:rsidR="0014082D" w:rsidRDefault="0014082D">
      <w:r w:rsidRPr="0014082D">
        <w:rPr>
          <w:noProof/>
        </w:rPr>
        <w:drawing>
          <wp:inline distT="0" distB="0" distL="0" distR="0" wp14:anchorId="536E0D24" wp14:editId="0FFD0305">
            <wp:extent cx="3275173" cy="2343150"/>
            <wp:effectExtent l="0" t="0" r="190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3793" cy="2356471"/>
                    </a:xfrm>
                    <a:prstGeom prst="rect">
                      <a:avLst/>
                    </a:prstGeom>
                  </pic:spPr>
                </pic:pic>
              </a:graphicData>
            </a:graphic>
          </wp:inline>
        </w:drawing>
      </w:r>
    </w:p>
    <w:p w14:paraId="7365CAC6" w14:textId="23210525" w:rsidR="002A69A4" w:rsidRDefault="002A69A4"/>
    <w:p w14:paraId="44CF0F9E" w14:textId="48DBC126" w:rsidR="002A69A4" w:rsidRDefault="002A69A4">
      <w:r>
        <w:rPr>
          <w:rFonts w:hint="eastAsia"/>
        </w:rPr>
        <w:t>そのため、</w:t>
      </w:r>
      <w:r w:rsidR="005A2769">
        <w:rPr>
          <w:rFonts w:hint="eastAsia"/>
        </w:rPr>
        <w:t>まず活性化関数を</w:t>
      </w:r>
      <w:proofErr w:type="spellStart"/>
      <w:r w:rsidR="005A2769">
        <w:rPr>
          <w:rFonts w:hint="eastAsia"/>
        </w:rPr>
        <w:t>ReLU</w:t>
      </w:r>
      <w:proofErr w:type="spellEnd"/>
      <w:r w:rsidR="005A2769">
        <w:rPr>
          <w:rFonts w:hint="eastAsia"/>
        </w:rPr>
        <w:t>関数とした場合に</w:t>
      </w:r>
      <w:r w:rsidR="00462F8A">
        <w:rPr>
          <w:rFonts w:hint="eastAsia"/>
        </w:rPr>
        <w:t>各パラメータの更新式をそれぞれ</w:t>
      </w:r>
      <w:r w:rsidR="00462F8A" w:rsidRPr="002B4922">
        <w:t>SGD</w:t>
      </w:r>
      <w:r w:rsidR="00462F8A">
        <w:rPr>
          <w:rFonts w:hint="eastAsia"/>
        </w:rPr>
        <w:t>、モーメンタムとして計算した。その結果、更新式を</w:t>
      </w:r>
      <w:r w:rsidR="00462F8A">
        <w:rPr>
          <w:rFonts w:hint="eastAsia"/>
        </w:rPr>
        <w:t>モーメンタム</w:t>
      </w:r>
      <w:r w:rsidR="00462F8A">
        <w:rPr>
          <w:rFonts w:hint="eastAsia"/>
        </w:rPr>
        <w:t>とした際、下図の様に計算</w:t>
      </w:r>
      <w:r w:rsidR="00462F8A">
        <w:rPr>
          <w:rFonts w:hint="eastAsia"/>
        </w:rPr>
        <w:t>が600回を超えた頃から正答率が向上し、</w:t>
      </w:r>
      <w:r w:rsidR="00462F8A">
        <w:rPr>
          <w:rFonts w:hint="eastAsia"/>
        </w:rPr>
        <w:t>正しく学習出来ていることが確認出来た。</w:t>
      </w:r>
    </w:p>
    <w:p w14:paraId="7AD612B7" w14:textId="0198F7E3" w:rsidR="00462F8A" w:rsidRPr="00462F8A" w:rsidRDefault="00462F8A"/>
    <w:p w14:paraId="646A6740" w14:textId="1AAB530E" w:rsidR="00462F8A" w:rsidRDefault="00462F8A">
      <w:r w:rsidRPr="00462F8A">
        <w:drawing>
          <wp:inline distT="0" distB="0" distL="0" distR="0" wp14:anchorId="418C3529" wp14:editId="1DA01BD5">
            <wp:extent cx="3270045" cy="2324100"/>
            <wp:effectExtent l="0" t="0" r="698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8936" cy="2337527"/>
                    </a:xfrm>
                    <a:prstGeom prst="rect">
                      <a:avLst/>
                    </a:prstGeom>
                  </pic:spPr>
                </pic:pic>
              </a:graphicData>
            </a:graphic>
          </wp:inline>
        </w:drawing>
      </w:r>
    </w:p>
    <w:p w14:paraId="399DF6EF" w14:textId="015DF561" w:rsidR="00462F8A" w:rsidRDefault="00462F8A">
      <w:r>
        <w:rPr>
          <w:rFonts w:hint="eastAsia"/>
        </w:rPr>
        <w:lastRenderedPageBreak/>
        <w:t>次に</w:t>
      </w:r>
      <w:r>
        <w:rPr>
          <w:rFonts w:hint="eastAsia"/>
        </w:rPr>
        <w:t>、活性化関数を</w:t>
      </w:r>
      <w:proofErr w:type="spellStart"/>
      <w:r>
        <w:rPr>
          <w:rFonts w:hint="eastAsia"/>
        </w:rPr>
        <w:t>ReLU</w:t>
      </w:r>
      <w:proofErr w:type="spellEnd"/>
      <w:r>
        <w:rPr>
          <w:rFonts w:hint="eastAsia"/>
        </w:rPr>
        <w:t>関数</w:t>
      </w:r>
      <w:r>
        <w:rPr>
          <w:rFonts w:hint="eastAsia"/>
        </w:rPr>
        <w:t>とし、重みの初期値設定方法としてX</w:t>
      </w:r>
      <w:r>
        <w:t>avier</w:t>
      </w:r>
      <w:r>
        <w:rPr>
          <w:rFonts w:hint="eastAsia"/>
        </w:rPr>
        <w:t>を採用したうえで、</w:t>
      </w:r>
      <w:r>
        <w:rPr>
          <w:rFonts w:hint="eastAsia"/>
        </w:rPr>
        <w:t>各パラメータの更新式を</w:t>
      </w:r>
      <w:r w:rsidRPr="002B4922">
        <w:t>SGD</w:t>
      </w:r>
      <w:r>
        <w:rPr>
          <w:rFonts w:hint="eastAsia"/>
        </w:rPr>
        <w:t>として計算した。その結果、更新式</w:t>
      </w:r>
      <w:r w:rsidR="000072C1">
        <w:rPr>
          <w:rFonts w:hint="eastAsia"/>
        </w:rPr>
        <w:t>がSGDであっても</w:t>
      </w:r>
      <w:r>
        <w:rPr>
          <w:rFonts w:hint="eastAsia"/>
        </w:rPr>
        <w:t>下図の様に計算が</w:t>
      </w:r>
      <w:r w:rsidR="000072C1">
        <w:rPr>
          <w:rFonts w:hint="eastAsia"/>
        </w:rPr>
        <w:t>重ねる毎に</w:t>
      </w:r>
      <w:r>
        <w:rPr>
          <w:rFonts w:hint="eastAsia"/>
        </w:rPr>
        <w:t>正答率が向上し、正しく学習出来ていることが確認出来た。</w:t>
      </w:r>
    </w:p>
    <w:p w14:paraId="65DAC809" w14:textId="0C9B2810" w:rsidR="00462F8A" w:rsidRDefault="00462F8A"/>
    <w:p w14:paraId="375CAC88" w14:textId="44EA48EF" w:rsidR="000072C1" w:rsidRPr="000072C1" w:rsidRDefault="000072C1">
      <w:pPr>
        <w:rPr>
          <w:rFonts w:hint="eastAsia"/>
        </w:rPr>
      </w:pPr>
      <w:r w:rsidRPr="000072C1">
        <w:drawing>
          <wp:inline distT="0" distB="0" distL="0" distR="0" wp14:anchorId="6AFCD908" wp14:editId="5121DE27">
            <wp:extent cx="3304540" cy="2280614"/>
            <wp:effectExtent l="0" t="0" r="0" b="571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1455" cy="2285387"/>
                    </a:xfrm>
                    <a:prstGeom prst="rect">
                      <a:avLst/>
                    </a:prstGeom>
                  </pic:spPr>
                </pic:pic>
              </a:graphicData>
            </a:graphic>
          </wp:inline>
        </w:drawing>
      </w:r>
    </w:p>
    <w:sectPr w:rsidR="000072C1" w:rsidRPr="000072C1">
      <w:pgSz w:w="11906" w:h="16838"/>
      <w:pgMar w:top="1985" w:right="1701" w:bottom="1701"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68"/>
    <w:rsid w:val="000072C1"/>
    <w:rsid w:val="0014082D"/>
    <w:rsid w:val="002A69A4"/>
    <w:rsid w:val="002B4922"/>
    <w:rsid w:val="00462F8A"/>
    <w:rsid w:val="005329DB"/>
    <w:rsid w:val="005A2769"/>
    <w:rsid w:val="009B0A5B"/>
    <w:rsid w:val="00B96B68"/>
    <w:rsid w:val="00F34B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23FD54"/>
  <w15:docId w15:val="{E19C3D4D-428B-4471-8607-271219C47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210843"/>
    <w:pPr>
      <w:ind w:leftChars="400" w:left="840"/>
    </w:pPr>
  </w:style>
  <w:style w:type="paragraph" w:styleId="a5">
    <w:name w:val="header"/>
    <w:basedOn w:val="a"/>
    <w:link w:val="a6"/>
    <w:uiPriority w:val="99"/>
    <w:unhideWhenUsed/>
    <w:rsid w:val="000D2A82"/>
    <w:pPr>
      <w:tabs>
        <w:tab w:val="center" w:pos="4252"/>
        <w:tab w:val="right" w:pos="8504"/>
      </w:tabs>
      <w:snapToGrid w:val="0"/>
    </w:pPr>
  </w:style>
  <w:style w:type="character" w:customStyle="1" w:styleId="a6">
    <w:name w:val="ヘッダー (文字)"/>
    <w:basedOn w:val="a0"/>
    <w:link w:val="a5"/>
    <w:uiPriority w:val="99"/>
    <w:rsid w:val="000D2A82"/>
  </w:style>
  <w:style w:type="paragraph" w:styleId="a7">
    <w:name w:val="footer"/>
    <w:basedOn w:val="a"/>
    <w:link w:val="a8"/>
    <w:uiPriority w:val="99"/>
    <w:unhideWhenUsed/>
    <w:rsid w:val="000D2A82"/>
    <w:pPr>
      <w:tabs>
        <w:tab w:val="center" w:pos="4252"/>
        <w:tab w:val="right" w:pos="8504"/>
      </w:tabs>
      <w:snapToGrid w:val="0"/>
    </w:pPr>
  </w:style>
  <w:style w:type="character" w:customStyle="1" w:styleId="a8">
    <w:name w:val="フッター (文字)"/>
    <w:basedOn w:val="a0"/>
    <w:link w:val="a7"/>
    <w:uiPriority w:val="99"/>
    <w:rsid w:val="000D2A82"/>
  </w:style>
  <w:style w:type="character" w:styleId="a9">
    <w:name w:val="Strong"/>
    <w:basedOn w:val="a0"/>
    <w:uiPriority w:val="22"/>
    <w:qFormat/>
    <w:rsid w:val="0017287C"/>
    <w:rPr>
      <w:b/>
      <w:bCs/>
    </w:rPr>
  </w:style>
  <w:style w:type="character" w:styleId="aa">
    <w:name w:val="annotation reference"/>
    <w:basedOn w:val="a0"/>
    <w:uiPriority w:val="99"/>
    <w:semiHidden/>
    <w:unhideWhenUsed/>
    <w:rsid w:val="00D4124E"/>
    <w:rPr>
      <w:sz w:val="18"/>
      <w:szCs w:val="18"/>
    </w:rPr>
  </w:style>
  <w:style w:type="paragraph" w:styleId="ab">
    <w:name w:val="annotation text"/>
    <w:basedOn w:val="a"/>
    <w:link w:val="ac"/>
    <w:uiPriority w:val="99"/>
    <w:semiHidden/>
    <w:unhideWhenUsed/>
    <w:rsid w:val="00D4124E"/>
    <w:pPr>
      <w:jc w:val="left"/>
    </w:pPr>
  </w:style>
  <w:style w:type="character" w:customStyle="1" w:styleId="ac">
    <w:name w:val="コメント文字列 (文字)"/>
    <w:basedOn w:val="a0"/>
    <w:link w:val="ab"/>
    <w:uiPriority w:val="99"/>
    <w:semiHidden/>
    <w:rsid w:val="00D4124E"/>
  </w:style>
  <w:style w:type="paragraph" w:styleId="ad">
    <w:name w:val="annotation subject"/>
    <w:basedOn w:val="ab"/>
    <w:next w:val="ab"/>
    <w:link w:val="ae"/>
    <w:uiPriority w:val="99"/>
    <w:semiHidden/>
    <w:unhideWhenUsed/>
    <w:rsid w:val="00D4124E"/>
    <w:rPr>
      <w:b/>
      <w:bCs/>
    </w:rPr>
  </w:style>
  <w:style w:type="character" w:customStyle="1" w:styleId="ae">
    <w:name w:val="コメント内容 (文字)"/>
    <w:basedOn w:val="ac"/>
    <w:link w:val="ad"/>
    <w:uiPriority w:val="99"/>
    <w:semiHidden/>
    <w:rsid w:val="00D4124E"/>
    <w:rPr>
      <w:b/>
      <w:bCs/>
    </w:rPr>
  </w:style>
  <w:style w:type="paragraph" w:styleId="af">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709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k53LFrUXb1QoYjAFzrix/9suHQ==">AMUW2mUqloQ1EadwBKv6jP73W1kMWw6jYG1+RY4OGjZ1vZLXgycssmK3On5ZwDsTFTp7hQNSLWtYqDOtNJincx8OjG3l2oFjWGZRnRICl+JniLhnJ/SzYSw=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内山貴雄</dc:creator>
  <cp:lastModifiedBy>内山 貴雄</cp:lastModifiedBy>
  <cp:revision>10</cp:revision>
  <dcterms:created xsi:type="dcterms:W3CDTF">2021-06-25T10:16:00Z</dcterms:created>
  <dcterms:modified xsi:type="dcterms:W3CDTF">2021-06-25T17:51:00Z</dcterms:modified>
</cp:coreProperties>
</file>