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EE396" w14:textId="5533361A" w:rsidR="000077BB" w:rsidRDefault="00210843">
      <w:r>
        <w:rPr>
          <w:rFonts w:hint="eastAsia"/>
        </w:rPr>
        <w:t>ラビットチャレンジ課題　作成者:内山 貴雄</w:t>
      </w:r>
    </w:p>
    <w:p w14:paraId="619CB836" w14:textId="65B9B634" w:rsidR="002D69C0" w:rsidRDefault="002D69C0" w:rsidP="0019075B">
      <w:r>
        <w:rPr>
          <w:rFonts w:hint="eastAsia"/>
        </w:rPr>
        <w:t>●</w:t>
      </w:r>
      <w:r w:rsidR="008F3F8F">
        <w:rPr>
          <w:rFonts w:hint="eastAsia"/>
        </w:rPr>
        <w:t>主成分分析（</w:t>
      </w:r>
      <w:proofErr w:type="spellStart"/>
      <w:r w:rsidR="008F3F8F">
        <w:rPr>
          <w:rFonts w:hint="eastAsia"/>
        </w:rPr>
        <w:t>p</w:t>
      </w:r>
      <w:r w:rsidR="008F3F8F">
        <w:t>ca</w:t>
      </w:r>
      <w:proofErr w:type="spellEnd"/>
      <w:r w:rsidR="008F3F8F">
        <w:rPr>
          <w:rFonts w:hint="eastAsia"/>
        </w:rPr>
        <w:t>）</w:t>
      </w:r>
      <w:r w:rsidR="000D2A82">
        <w:rPr>
          <w:rFonts w:hint="eastAsia"/>
        </w:rPr>
        <w:t>実装演習レポート</w:t>
      </w:r>
    </w:p>
    <w:p w14:paraId="279AD13E" w14:textId="4AF052C7" w:rsidR="00903C0B" w:rsidRDefault="00BB6E35" w:rsidP="00903C0B">
      <w:pPr>
        <w:ind w:firstLineChars="100" w:firstLine="210"/>
      </w:pPr>
      <w:r>
        <w:rPr>
          <w:rFonts w:hint="eastAsia"/>
        </w:rPr>
        <w:t>本章の実装演習では、</w:t>
      </w:r>
      <w:r w:rsidR="00DC50E8">
        <w:rPr>
          <w:rFonts w:hint="eastAsia"/>
        </w:rPr>
        <w:t>教師なし学習アルゴリズムの一つである主成分分析により、</w:t>
      </w:r>
    </w:p>
    <w:p w14:paraId="00A46ECB" w14:textId="0B1618F5" w:rsidR="00DC50E8" w:rsidRDefault="00DC50E8" w:rsidP="00DC50E8">
      <w:r>
        <w:rPr>
          <w:rFonts w:hint="eastAsia"/>
        </w:rPr>
        <w:t>対象データ（ガンの良・悪性データ）の次元数を削減し、2次元としその座標軸に射影されたデータ群にてその良・悪性を可視化すると、凡そその2次元上のある境界にて良性/悪性を分類可能と捉えられる点を確認した。</w:t>
      </w:r>
    </w:p>
    <w:p w14:paraId="03DCBA8C" w14:textId="3D8A0E14" w:rsidR="00F84782" w:rsidRDefault="00F84782" w:rsidP="00F84782">
      <w:pPr>
        <w:ind w:firstLineChars="100" w:firstLine="210"/>
      </w:pPr>
      <w:r>
        <w:rPr>
          <w:rFonts w:hint="eastAsia"/>
        </w:rPr>
        <w:t>上記の手順を説明する。</w:t>
      </w:r>
    </w:p>
    <w:p w14:paraId="51E074EC" w14:textId="2D4F8D57" w:rsidR="00F84782" w:rsidRDefault="00F84782" w:rsidP="00F84782">
      <w:pPr>
        <w:ind w:firstLineChars="100" w:firstLine="210"/>
      </w:pPr>
      <w:r>
        <w:rPr>
          <w:rFonts w:hint="eastAsia"/>
        </w:rPr>
        <w:t>まず、対象データを30次元にて主成分分析を実施し、寄与率が大きい順に各固有値ベクトルをプロットした。そのグラフから寄与率の高い2点の固有ベクトルにて、対象データの約6割の情報を説明可能であることが判明した。</w:t>
      </w:r>
    </w:p>
    <w:p w14:paraId="5FEE0A3C" w14:textId="77777777" w:rsidR="00884F27" w:rsidRPr="00F84782" w:rsidRDefault="00884F27" w:rsidP="00F84782">
      <w:pPr>
        <w:ind w:firstLineChars="100" w:firstLine="210"/>
        <w:rPr>
          <w:rFonts w:hint="eastAsia"/>
        </w:rPr>
      </w:pPr>
    </w:p>
    <w:p w14:paraId="43ED3310" w14:textId="6A572C68" w:rsidR="00DC50E8" w:rsidRPr="0017287C" w:rsidRDefault="00F84782" w:rsidP="00DC50E8">
      <w:pPr>
        <w:rPr>
          <w:rFonts w:hint="eastAsia"/>
        </w:rPr>
      </w:pPr>
      <w:r>
        <w:rPr>
          <w:rFonts w:ascii="ＭＳ 明朝" w:eastAsia="ＭＳ 明朝" w:hAnsi="ＭＳ 明朝" w:cs="ＭＳ 明朝" w:hint="eastAsia"/>
        </w:rPr>
        <w:t>➢対象データ</w:t>
      </w:r>
      <w:r w:rsidR="00884F27">
        <w:rPr>
          <w:rFonts w:ascii="ＭＳ 明朝" w:eastAsia="ＭＳ 明朝" w:hAnsi="ＭＳ 明朝" w:cs="ＭＳ 明朝" w:hint="eastAsia"/>
        </w:rPr>
        <w:t>の30次元での主成分分析実装コードとその結果</w:t>
      </w:r>
    </w:p>
    <w:p w14:paraId="052A9664" w14:textId="7A373B0F" w:rsidR="0018274B" w:rsidRDefault="00C4736D" w:rsidP="0018274B">
      <w:r w:rsidRPr="00C4736D">
        <w:drawing>
          <wp:inline distT="0" distB="0" distL="0" distR="0" wp14:anchorId="00277FE4" wp14:editId="758AF2D1">
            <wp:extent cx="3810000" cy="1681436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249" cy="168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B399" w14:textId="4A0B9283" w:rsidR="00092141" w:rsidRDefault="00092141" w:rsidP="0018274B"/>
    <w:p w14:paraId="390088F4" w14:textId="511E8563" w:rsidR="00884F27" w:rsidRDefault="00884F27" w:rsidP="0018274B">
      <w:r>
        <w:rPr>
          <w:rFonts w:hint="eastAsia"/>
        </w:rPr>
        <w:t xml:space="preserve">　続いて、</w:t>
      </w:r>
      <w:r>
        <w:rPr>
          <w:rFonts w:hint="eastAsia"/>
        </w:rPr>
        <w:t>対象データを</w:t>
      </w:r>
      <w:r>
        <w:rPr>
          <w:rFonts w:hint="eastAsia"/>
        </w:rPr>
        <w:t>2</w:t>
      </w:r>
      <w:r>
        <w:rPr>
          <w:rFonts w:hint="eastAsia"/>
        </w:rPr>
        <w:t>次元にて主成分分析を実施し、</w:t>
      </w:r>
      <w:r>
        <w:rPr>
          <w:rFonts w:hint="eastAsia"/>
        </w:rPr>
        <w:t>それにより得られた固有ベクトルに射影された対象データを、固有ベクトルを各軸とした座標にてそのデータの良・悪性を含めプロットした。その結果、前述の様に</w:t>
      </w:r>
      <w:r>
        <w:rPr>
          <w:rFonts w:hint="eastAsia"/>
        </w:rPr>
        <w:t>ある境界にて良性/悪性を分類可能と捉えられる点を確認</w:t>
      </w:r>
      <w:r>
        <w:rPr>
          <w:rFonts w:hint="eastAsia"/>
        </w:rPr>
        <w:t>出来た。</w:t>
      </w:r>
    </w:p>
    <w:p w14:paraId="1AF01A35" w14:textId="6E9243FE" w:rsidR="004D3372" w:rsidRDefault="004D3372" w:rsidP="0018274B">
      <w:r w:rsidRPr="004D3372">
        <w:rPr>
          <w:rFonts w:ascii="ＭＳ 明朝" w:eastAsia="ＭＳ 明朝" w:hAnsi="ＭＳ 明朝" w:cs="ＭＳ 明朝" w:hint="eastAsia"/>
        </w:rPr>
        <w:t>➢</w:t>
      </w:r>
      <w:r w:rsidRPr="004D3372">
        <w:t>対象データの</w:t>
      </w:r>
      <w:r>
        <w:rPr>
          <w:rFonts w:hint="eastAsia"/>
        </w:rPr>
        <w:t>2</w:t>
      </w:r>
      <w:r w:rsidRPr="004D3372">
        <w:t>次元での主成分分析実装コードとその結果</w:t>
      </w:r>
    </w:p>
    <w:p w14:paraId="51FCEC98" w14:textId="64A36970" w:rsidR="00092141" w:rsidRPr="0017287C" w:rsidRDefault="003616C5" w:rsidP="0018274B">
      <w:pPr>
        <w:rPr>
          <w:rFonts w:hint="eastAsia"/>
        </w:rPr>
      </w:pPr>
      <w:r w:rsidRPr="003616C5">
        <w:drawing>
          <wp:inline distT="0" distB="0" distL="0" distR="0" wp14:anchorId="55C30778" wp14:editId="15B65191">
            <wp:extent cx="1879600" cy="2232357"/>
            <wp:effectExtent l="0" t="0" r="635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979" cy="224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141" w:rsidRPr="0017287C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A8BC2" w14:textId="77777777" w:rsidR="000D2A82" w:rsidRDefault="000D2A82" w:rsidP="000D2A82">
      <w:r>
        <w:separator/>
      </w:r>
    </w:p>
  </w:endnote>
  <w:endnote w:type="continuationSeparator" w:id="0">
    <w:p w14:paraId="47645D08" w14:textId="77777777" w:rsidR="000D2A82" w:rsidRDefault="000D2A82" w:rsidP="000D2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1C8E9" w14:textId="77777777" w:rsidR="000D2A82" w:rsidRDefault="000D2A82" w:rsidP="000D2A82">
      <w:r>
        <w:separator/>
      </w:r>
    </w:p>
  </w:footnote>
  <w:footnote w:type="continuationSeparator" w:id="0">
    <w:p w14:paraId="165CA0F0" w14:textId="77777777" w:rsidR="000D2A82" w:rsidRDefault="000D2A82" w:rsidP="000D2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D6B37"/>
    <w:multiLevelType w:val="hybridMultilevel"/>
    <w:tmpl w:val="98CEBF96"/>
    <w:lvl w:ilvl="0" w:tplc="140ECE1C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8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E9"/>
    <w:rsid w:val="000077BB"/>
    <w:rsid w:val="00092141"/>
    <w:rsid w:val="000D2A82"/>
    <w:rsid w:val="000F39F7"/>
    <w:rsid w:val="0017287C"/>
    <w:rsid w:val="0018274B"/>
    <w:rsid w:val="0019075B"/>
    <w:rsid w:val="001B3620"/>
    <w:rsid w:val="001D1311"/>
    <w:rsid w:val="001D16C7"/>
    <w:rsid w:val="00210843"/>
    <w:rsid w:val="00284059"/>
    <w:rsid w:val="002C5C7A"/>
    <w:rsid w:val="002D69C0"/>
    <w:rsid w:val="002F4B5A"/>
    <w:rsid w:val="003538F2"/>
    <w:rsid w:val="003616C5"/>
    <w:rsid w:val="00386318"/>
    <w:rsid w:val="003B0470"/>
    <w:rsid w:val="00413BD5"/>
    <w:rsid w:val="0043077C"/>
    <w:rsid w:val="004B19CA"/>
    <w:rsid w:val="004D3372"/>
    <w:rsid w:val="005829B7"/>
    <w:rsid w:val="005C7161"/>
    <w:rsid w:val="005F444B"/>
    <w:rsid w:val="005F67BE"/>
    <w:rsid w:val="00663C1A"/>
    <w:rsid w:val="0068398D"/>
    <w:rsid w:val="006C1347"/>
    <w:rsid w:val="006D44EC"/>
    <w:rsid w:val="00705048"/>
    <w:rsid w:val="0072455F"/>
    <w:rsid w:val="0072739A"/>
    <w:rsid w:val="007322C9"/>
    <w:rsid w:val="00735522"/>
    <w:rsid w:val="0087747D"/>
    <w:rsid w:val="00884F27"/>
    <w:rsid w:val="008D5CE4"/>
    <w:rsid w:val="008F3F8F"/>
    <w:rsid w:val="009026ED"/>
    <w:rsid w:val="00903C0B"/>
    <w:rsid w:val="00952B1B"/>
    <w:rsid w:val="009F495C"/>
    <w:rsid w:val="00A33C5B"/>
    <w:rsid w:val="00A5284D"/>
    <w:rsid w:val="00A57C2E"/>
    <w:rsid w:val="00AE2BEF"/>
    <w:rsid w:val="00BA4A31"/>
    <w:rsid w:val="00BB6E35"/>
    <w:rsid w:val="00C4736D"/>
    <w:rsid w:val="00CA2DA4"/>
    <w:rsid w:val="00CB698D"/>
    <w:rsid w:val="00CD01D5"/>
    <w:rsid w:val="00D4124E"/>
    <w:rsid w:val="00D44EE9"/>
    <w:rsid w:val="00D638D7"/>
    <w:rsid w:val="00DA2F53"/>
    <w:rsid w:val="00DC21E6"/>
    <w:rsid w:val="00DC50E8"/>
    <w:rsid w:val="00DC5F25"/>
    <w:rsid w:val="00DD64AE"/>
    <w:rsid w:val="00E17FC1"/>
    <w:rsid w:val="00E80395"/>
    <w:rsid w:val="00E83FBC"/>
    <w:rsid w:val="00E947DA"/>
    <w:rsid w:val="00F844DE"/>
    <w:rsid w:val="00F84782"/>
    <w:rsid w:val="00FB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v:textbox inset="5.85pt,.7pt,5.85pt,.7pt"/>
    </o:shapedefaults>
    <o:shapelayout v:ext="edit">
      <o:idmap v:ext="edit" data="1"/>
    </o:shapelayout>
  </w:shapeDefaults>
  <w:decimalSymbol w:val="."/>
  <w:listSeparator w:val=","/>
  <w14:docId w14:val="1AF3666C"/>
  <w15:chartTrackingRefBased/>
  <w15:docId w15:val="{94ED245F-A9C8-4BB9-95DC-85DCAF66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843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0D2A8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0D2A82"/>
  </w:style>
  <w:style w:type="paragraph" w:styleId="a6">
    <w:name w:val="footer"/>
    <w:basedOn w:val="a"/>
    <w:link w:val="a7"/>
    <w:uiPriority w:val="99"/>
    <w:unhideWhenUsed/>
    <w:rsid w:val="000D2A8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0D2A82"/>
  </w:style>
  <w:style w:type="character" w:styleId="a8">
    <w:name w:val="Strong"/>
    <w:basedOn w:val="a0"/>
    <w:uiPriority w:val="22"/>
    <w:qFormat/>
    <w:rsid w:val="0017287C"/>
    <w:rPr>
      <w:b/>
      <w:bCs/>
    </w:rPr>
  </w:style>
  <w:style w:type="character" w:styleId="a9">
    <w:name w:val="annotation reference"/>
    <w:basedOn w:val="a0"/>
    <w:uiPriority w:val="99"/>
    <w:semiHidden/>
    <w:unhideWhenUsed/>
    <w:rsid w:val="00D4124E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D4124E"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  <w:rsid w:val="00D4124E"/>
  </w:style>
  <w:style w:type="paragraph" w:styleId="ac">
    <w:name w:val="annotation subject"/>
    <w:basedOn w:val="aa"/>
    <w:next w:val="aa"/>
    <w:link w:val="ad"/>
    <w:uiPriority w:val="99"/>
    <w:semiHidden/>
    <w:unhideWhenUsed/>
    <w:rsid w:val="00D4124E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D412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8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内山貴雄</dc:creator>
  <cp:keywords/>
  <dc:description/>
  <cp:lastModifiedBy>内山 貴雄</cp:lastModifiedBy>
  <cp:revision>58</cp:revision>
  <dcterms:created xsi:type="dcterms:W3CDTF">2021-03-13T11:41:00Z</dcterms:created>
  <dcterms:modified xsi:type="dcterms:W3CDTF">2021-05-04T08:44:00Z</dcterms:modified>
</cp:coreProperties>
</file>