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7" w:name="tre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Trees</w:t>
      </w:r>
    </w:p>
    <w:bookmarkStart w:id="45" w:name="maximum-path-through-a-binary-tre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5"/>
    <w:bookmarkStart w:id="46" w:name="validate-binary-search-tre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6"/>
    <w:bookmarkStart w:id="56" w:name="same-tre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Same Tree</w:t>
      </w:r>
    </w:p>
    <w:bookmarkStart w:id="47" w:name="problem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Problem</w:t>
      </w:r>
    </w:p>
    <w:bookmarkEnd w:id="47"/>
    <w:bookmarkStart w:id="48" w:name="intuition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Intuition</w:t>
      </w:r>
    </w:p>
    <w:bookmarkEnd w:id="48"/>
    <w:bookmarkStart w:id="49" w:name="test-cases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9"/>
    <w:bookmarkStart w:id="55" w:name="answer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Either left or right points to a `None` node, but the other has a value. In which case, return false.</w:t>
      </w:r>
      <w:r>
        <w:br/>
      </w:r>
      <w:r>
        <w:rPr>
          <w:rStyle w:val="CommentTok"/>
        </w:rPr>
        <w:t xml:space="preserve">/// 3. Both left and right point to a node with a value, but the values are different. return false.</w:t>
      </w:r>
      <w:r>
        <w:br/>
      </w:r>
      <w:r>
        <w:rPr>
          <w:rStyle w:val="CommentTok"/>
        </w:rPr>
        <w:t xml:space="preserve">/// 4. Both left and right point to nodes with the same value. Return true.</w:t>
      </w:r>
      <w:r>
        <w:br/>
      </w:r>
      <w:r>
        <w:rPr>
          <w:rStyle w:val="CommentTok"/>
        </w:rPr>
        <w:t xml:space="preserve">/// Afterwards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2021-11-28T01:29:00Z</dcterms:created>
  <dcterms:modified xsi:type="dcterms:W3CDTF">2021-11-28T01:29:00Z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