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ベトナム語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 xml:space="preserve">(“main.py”, “Trang tạo tệp JSON để thay thế văn bản Esperanto bằng chuỗi ký tự (kanji).py”,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ベトナム語圏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ベトナム語</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ベトナム語圏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LibreOffice/7.3.7.2$Linux_X86_64 LibreOffice_project/30$Build-2</Application>
  <AppVersion>15.0000</AppVersion>
  <Pages>1</Pages>
  <Words>327</Words>
  <Characters>475</Characters>
  <CharactersWithSpaces>497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2025-03-17T00:02:54Z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