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B924A" w14:textId="77777777" w:rsidR="00C65EA3" w:rsidRPr="00CB7796" w:rsidRDefault="00000000">
      <w:pPr>
        <w:jc w:val="center"/>
        <w:rPr>
          <w:sz w:val="30"/>
          <w:szCs w:val="30"/>
          <w:lang w:val="en-US"/>
        </w:rPr>
      </w:pPr>
      <w:r w:rsidRPr="00CB7796">
        <w:rPr>
          <w:rFonts w:ascii="Arial Unicode MS" w:eastAsia="Arial Unicode MS" w:hAnsi="Arial Unicode MS" w:cs="Arial Unicode MS"/>
          <w:sz w:val="30"/>
          <w:szCs w:val="30"/>
          <w:lang w:val="en-US"/>
        </w:rPr>
        <w:t xml:space="preserve">Azure x </w:t>
      </w:r>
      <w:proofErr w:type="spellStart"/>
      <w:r w:rsidRPr="00CB7796">
        <w:rPr>
          <w:rFonts w:ascii="Arial Unicode MS" w:eastAsia="Arial Unicode MS" w:hAnsi="Arial Unicode MS" w:cs="Arial Unicode MS"/>
          <w:sz w:val="30"/>
          <w:szCs w:val="30"/>
          <w:lang w:val="en-US"/>
        </w:rPr>
        <w:t>LangChain</w:t>
      </w:r>
      <w:proofErr w:type="spellEnd"/>
      <w:r>
        <w:rPr>
          <w:rFonts w:ascii="Arial Unicode MS" w:eastAsia="Arial Unicode MS" w:hAnsi="Arial Unicode MS" w:cs="Arial Unicode MS"/>
          <w:sz w:val="30"/>
          <w:szCs w:val="30"/>
        </w:rPr>
        <w:t xml:space="preserve">　実行結果報告</w:t>
      </w:r>
    </w:p>
    <w:p w14:paraId="1677EAFD" w14:textId="77777777" w:rsidR="00C65EA3" w:rsidRDefault="00000000">
      <w:pPr>
        <w:jc w:val="center"/>
      </w:pPr>
      <w:r>
        <w:rPr>
          <w:rFonts w:ascii="Arial Unicode MS" w:eastAsia="Arial Unicode MS" w:hAnsi="Arial Unicode MS" w:cs="Arial Unicode MS"/>
        </w:rPr>
        <w:t>2024/4/5　岡田　隆之</w:t>
      </w:r>
    </w:p>
    <w:p w14:paraId="117EB80A" w14:textId="77777777" w:rsidR="00C65EA3" w:rsidRDefault="00C65EA3"/>
    <w:p w14:paraId="45672017" w14:textId="77777777" w:rsidR="00C65EA3" w:rsidRDefault="00C65EA3"/>
    <w:p w14:paraId="2046DEA2" w14:textId="77777777" w:rsidR="00C65EA3" w:rsidRDefault="00000000">
      <w:r>
        <w:rPr>
          <w:rFonts w:ascii="Arial Unicode MS" w:eastAsia="Arial Unicode MS" w:hAnsi="Arial Unicode MS" w:cs="Arial Unicode MS"/>
        </w:rPr>
        <w:t>LangChainをAzureのOpenAI APIを用いて実行してみた。</w:t>
      </w:r>
    </w:p>
    <w:p w14:paraId="59D7C33E" w14:textId="77777777" w:rsidR="00C65EA3" w:rsidRDefault="00000000">
      <w:r>
        <w:rPr>
          <w:rFonts w:ascii="Arial Unicode MS" w:eastAsia="Arial Unicode MS" w:hAnsi="Arial Unicode MS" w:cs="Arial Unicode MS"/>
        </w:rPr>
        <w:t>実行結果は、現時点で以下の表のようになった。</w:t>
      </w:r>
    </w:p>
    <w:tbl>
      <w:tblPr>
        <w:tblStyle w:val="a5"/>
        <w:tblW w:w="948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950"/>
        <w:gridCol w:w="2977"/>
        <w:gridCol w:w="1701"/>
      </w:tblGrid>
      <w:tr w:rsidR="00921E82" w14:paraId="6B8FB86C" w14:textId="77777777" w:rsidTr="00921E82">
        <w:tc>
          <w:tcPr>
            <w:tcW w:w="1860" w:type="dxa"/>
            <w:shd w:val="clear" w:color="auto" w:fill="DBE5F1" w:themeFill="accent1" w:themeFillTint="33"/>
            <w:tcMar>
              <w:top w:w="100" w:type="dxa"/>
              <w:left w:w="100" w:type="dxa"/>
              <w:bottom w:w="100" w:type="dxa"/>
              <w:right w:w="100" w:type="dxa"/>
            </w:tcMar>
          </w:tcPr>
          <w:p w14:paraId="456A0BEC" w14:textId="77777777" w:rsidR="00921E82" w:rsidRDefault="00921E82">
            <w:pPr>
              <w:widowControl w:val="0"/>
              <w:pBdr>
                <w:top w:val="nil"/>
                <w:left w:val="nil"/>
                <w:bottom w:val="nil"/>
                <w:right w:val="nil"/>
                <w:between w:val="nil"/>
              </w:pBdr>
              <w:spacing w:line="240" w:lineRule="auto"/>
            </w:pPr>
            <w:r>
              <w:rPr>
                <w:rFonts w:ascii="Arial Unicode MS" w:eastAsia="Arial Unicode MS" w:hAnsi="Arial Unicode MS" w:cs="Arial Unicode MS"/>
              </w:rPr>
              <w:t>項目</w:t>
            </w:r>
          </w:p>
        </w:tc>
        <w:tc>
          <w:tcPr>
            <w:tcW w:w="2950" w:type="dxa"/>
            <w:shd w:val="clear" w:color="auto" w:fill="DBE5F1" w:themeFill="accent1" w:themeFillTint="33"/>
            <w:tcMar>
              <w:top w:w="100" w:type="dxa"/>
              <w:left w:w="100" w:type="dxa"/>
              <w:bottom w:w="100" w:type="dxa"/>
              <w:right w:w="100" w:type="dxa"/>
            </w:tcMar>
          </w:tcPr>
          <w:p w14:paraId="105833E1" w14:textId="77777777" w:rsidR="00921E82" w:rsidRDefault="00921E82">
            <w:pPr>
              <w:widowControl w:val="0"/>
              <w:pBdr>
                <w:top w:val="nil"/>
                <w:left w:val="nil"/>
                <w:bottom w:val="nil"/>
                <w:right w:val="nil"/>
                <w:between w:val="nil"/>
              </w:pBdr>
              <w:spacing w:line="240" w:lineRule="auto"/>
            </w:pPr>
            <w:r>
              <w:rPr>
                <w:rFonts w:ascii="Arial Unicode MS" w:eastAsia="Arial Unicode MS" w:hAnsi="Arial Unicode MS" w:cs="Arial Unicode MS"/>
              </w:rPr>
              <w:t>内容</w:t>
            </w:r>
          </w:p>
        </w:tc>
        <w:tc>
          <w:tcPr>
            <w:tcW w:w="2977" w:type="dxa"/>
            <w:shd w:val="clear" w:color="auto" w:fill="DBE5F1" w:themeFill="accent1" w:themeFillTint="33"/>
            <w:tcMar>
              <w:top w:w="100" w:type="dxa"/>
              <w:left w:w="100" w:type="dxa"/>
              <w:bottom w:w="100" w:type="dxa"/>
              <w:right w:w="100" w:type="dxa"/>
            </w:tcMar>
          </w:tcPr>
          <w:p w14:paraId="22CAFBBB" w14:textId="77777777" w:rsidR="00921E82" w:rsidRDefault="00921E82">
            <w:pPr>
              <w:widowControl w:val="0"/>
              <w:pBdr>
                <w:top w:val="nil"/>
                <w:left w:val="nil"/>
                <w:bottom w:val="nil"/>
                <w:right w:val="nil"/>
                <w:between w:val="nil"/>
              </w:pBdr>
              <w:spacing w:line="240" w:lineRule="auto"/>
            </w:pPr>
            <w:r>
              <w:rPr>
                <w:rFonts w:ascii="Arial Unicode MS" w:eastAsia="Arial Unicode MS" w:hAnsi="Arial Unicode MS" w:cs="Arial Unicode MS"/>
              </w:rPr>
              <w:t>実行出来たか</w:t>
            </w:r>
          </w:p>
        </w:tc>
        <w:tc>
          <w:tcPr>
            <w:tcW w:w="1701" w:type="dxa"/>
            <w:shd w:val="clear" w:color="auto" w:fill="DBE5F1" w:themeFill="accent1" w:themeFillTint="33"/>
            <w:tcMar>
              <w:top w:w="100" w:type="dxa"/>
              <w:left w:w="100" w:type="dxa"/>
              <w:bottom w:w="100" w:type="dxa"/>
              <w:right w:w="100" w:type="dxa"/>
            </w:tcMar>
          </w:tcPr>
          <w:p w14:paraId="6028093A" w14:textId="77777777" w:rsidR="00921E82" w:rsidRDefault="00921E82">
            <w:pPr>
              <w:widowControl w:val="0"/>
              <w:pBdr>
                <w:top w:val="nil"/>
                <w:left w:val="nil"/>
                <w:bottom w:val="nil"/>
                <w:right w:val="nil"/>
                <w:between w:val="nil"/>
              </w:pBdr>
              <w:spacing w:line="240" w:lineRule="auto"/>
            </w:pPr>
            <w:r>
              <w:rPr>
                <w:rFonts w:ascii="Arial Unicode MS" w:eastAsia="Arial Unicode MS" w:hAnsi="Arial Unicode MS" w:cs="Arial Unicode MS"/>
              </w:rPr>
              <w:t>項目の重要性</w:t>
            </w:r>
          </w:p>
        </w:tc>
      </w:tr>
      <w:tr w:rsidR="00921E82" w14:paraId="14B5CC30" w14:textId="77777777" w:rsidTr="00921E82">
        <w:tc>
          <w:tcPr>
            <w:tcW w:w="1860" w:type="dxa"/>
            <w:shd w:val="clear" w:color="auto" w:fill="auto"/>
            <w:tcMar>
              <w:top w:w="100" w:type="dxa"/>
              <w:left w:w="100" w:type="dxa"/>
              <w:bottom w:w="100" w:type="dxa"/>
              <w:right w:w="100" w:type="dxa"/>
            </w:tcMar>
          </w:tcPr>
          <w:p w14:paraId="03A3068B" w14:textId="77777777" w:rsidR="00921E82" w:rsidRDefault="00921E82">
            <w:pPr>
              <w:widowControl w:val="0"/>
              <w:pBdr>
                <w:top w:val="nil"/>
                <w:left w:val="nil"/>
                <w:bottom w:val="nil"/>
                <w:right w:val="nil"/>
                <w:between w:val="nil"/>
              </w:pBdr>
              <w:spacing w:line="240" w:lineRule="auto"/>
            </w:pPr>
            <w:r>
              <w:rPr>
                <w:rFonts w:ascii="Arial Unicode MS" w:eastAsia="Arial Unicode MS" w:hAnsi="Arial Unicode MS" w:cs="Arial Unicode MS"/>
              </w:rPr>
              <w:t>LLM応答</w:t>
            </w:r>
          </w:p>
        </w:tc>
        <w:tc>
          <w:tcPr>
            <w:tcW w:w="2950" w:type="dxa"/>
            <w:shd w:val="clear" w:color="auto" w:fill="auto"/>
            <w:tcMar>
              <w:top w:w="100" w:type="dxa"/>
              <w:left w:w="100" w:type="dxa"/>
              <w:bottom w:w="100" w:type="dxa"/>
              <w:right w:w="100" w:type="dxa"/>
            </w:tcMar>
          </w:tcPr>
          <w:p w14:paraId="203EA6FD" w14:textId="77777777" w:rsidR="00921E82" w:rsidRDefault="00921E82">
            <w:pPr>
              <w:widowControl w:val="0"/>
              <w:pBdr>
                <w:top w:val="nil"/>
                <w:left w:val="nil"/>
                <w:bottom w:val="nil"/>
                <w:right w:val="nil"/>
                <w:between w:val="nil"/>
              </w:pBdr>
              <w:spacing w:line="240" w:lineRule="auto"/>
            </w:pPr>
            <w:r>
              <w:rPr>
                <w:rFonts w:ascii="Arial Unicode MS" w:eastAsia="Arial Unicode MS" w:hAnsi="Arial Unicode MS" w:cs="Arial Unicode MS"/>
              </w:rPr>
              <w:t>単純なチャット応答</w:t>
            </w:r>
          </w:p>
        </w:tc>
        <w:tc>
          <w:tcPr>
            <w:tcW w:w="2977" w:type="dxa"/>
            <w:shd w:val="clear" w:color="auto" w:fill="7DFFB8"/>
            <w:tcMar>
              <w:top w:w="100" w:type="dxa"/>
              <w:left w:w="100" w:type="dxa"/>
              <w:bottom w:w="100" w:type="dxa"/>
              <w:right w:w="100" w:type="dxa"/>
            </w:tcMar>
          </w:tcPr>
          <w:p w14:paraId="1E98FCFF" w14:textId="77777777" w:rsidR="00921E82" w:rsidRDefault="00921E82">
            <w:pPr>
              <w:widowControl w:val="0"/>
              <w:pBdr>
                <w:top w:val="nil"/>
                <w:left w:val="nil"/>
                <w:bottom w:val="nil"/>
                <w:right w:val="nil"/>
                <w:between w:val="nil"/>
              </w:pBdr>
              <w:spacing w:line="240" w:lineRule="auto"/>
            </w:pPr>
            <w:r>
              <w:rPr>
                <w:rFonts w:ascii="Arial Unicode MS" w:eastAsia="Arial Unicode MS" w:hAnsi="Arial Unicode MS" w:cs="Arial Unicode MS"/>
              </w:rPr>
              <w:t>出来た</w:t>
            </w:r>
          </w:p>
        </w:tc>
        <w:tc>
          <w:tcPr>
            <w:tcW w:w="1701" w:type="dxa"/>
            <w:shd w:val="clear" w:color="auto" w:fill="auto"/>
            <w:tcMar>
              <w:top w:w="100" w:type="dxa"/>
              <w:left w:w="100" w:type="dxa"/>
              <w:bottom w:w="100" w:type="dxa"/>
              <w:right w:w="100" w:type="dxa"/>
            </w:tcMar>
          </w:tcPr>
          <w:p w14:paraId="6E2E883E" w14:textId="77777777" w:rsidR="00921E82" w:rsidRDefault="00921E82">
            <w:pPr>
              <w:widowControl w:val="0"/>
              <w:pBdr>
                <w:top w:val="nil"/>
                <w:left w:val="nil"/>
                <w:bottom w:val="nil"/>
                <w:right w:val="nil"/>
                <w:between w:val="nil"/>
              </w:pBdr>
              <w:spacing w:line="240" w:lineRule="auto"/>
            </w:pPr>
            <w:r>
              <w:t>◎</w:t>
            </w:r>
          </w:p>
        </w:tc>
      </w:tr>
      <w:tr w:rsidR="00921E82" w14:paraId="07D1BFBE" w14:textId="77777777" w:rsidTr="00921E82">
        <w:tc>
          <w:tcPr>
            <w:tcW w:w="1860" w:type="dxa"/>
            <w:shd w:val="clear" w:color="auto" w:fill="auto"/>
            <w:tcMar>
              <w:top w:w="100" w:type="dxa"/>
              <w:left w:w="100" w:type="dxa"/>
              <w:bottom w:w="100" w:type="dxa"/>
              <w:right w:w="100" w:type="dxa"/>
            </w:tcMar>
          </w:tcPr>
          <w:p w14:paraId="1D67033D" w14:textId="77777777" w:rsidR="00921E82" w:rsidRDefault="00921E82">
            <w:pPr>
              <w:widowControl w:val="0"/>
              <w:pBdr>
                <w:top w:val="nil"/>
                <w:left w:val="nil"/>
                <w:bottom w:val="nil"/>
                <w:right w:val="nil"/>
                <w:between w:val="nil"/>
              </w:pBdr>
              <w:spacing w:line="240" w:lineRule="auto"/>
            </w:pPr>
            <w:r>
              <w:t>RAG</w:t>
            </w:r>
          </w:p>
        </w:tc>
        <w:tc>
          <w:tcPr>
            <w:tcW w:w="2950" w:type="dxa"/>
            <w:shd w:val="clear" w:color="auto" w:fill="auto"/>
            <w:tcMar>
              <w:top w:w="100" w:type="dxa"/>
              <w:left w:w="100" w:type="dxa"/>
              <w:bottom w:w="100" w:type="dxa"/>
              <w:right w:w="100" w:type="dxa"/>
            </w:tcMar>
          </w:tcPr>
          <w:p w14:paraId="13F3FEAC" w14:textId="77777777" w:rsidR="00921E82" w:rsidRDefault="00921E82">
            <w:pPr>
              <w:widowControl w:val="0"/>
              <w:pBdr>
                <w:top w:val="nil"/>
                <w:left w:val="nil"/>
                <w:bottom w:val="nil"/>
                <w:right w:val="nil"/>
                <w:between w:val="nil"/>
              </w:pBdr>
              <w:spacing w:line="240" w:lineRule="auto"/>
            </w:pPr>
            <w:r>
              <w:rPr>
                <w:rFonts w:ascii="Arial Unicode MS" w:eastAsia="Arial Unicode MS" w:hAnsi="Arial Unicode MS" w:cs="Arial Unicode MS"/>
              </w:rPr>
              <w:t>Cognitive Searchに登録し、登録情報の参照を実行。参照方法として、キーワード検索、ベクトル検索、LLMの意味検索がある。</w:t>
            </w:r>
          </w:p>
        </w:tc>
        <w:tc>
          <w:tcPr>
            <w:tcW w:w="2977" w:type="dxa"/>
            <w:shd w:val="clear" w:color="auto" w:fill="7DFFB8"/>
            <w:tcMar>
              <w:top w:w="100" w:type="dxa"/>
              <w:left w:w="100" w:type="dxa"/>
              <w:bottom w:w="100" w:type="dxa"/>
              <w:right w:w="100" w:type="dxa"/>
            </w:tcMar>
          </w:tcPr>
          <w:p w14:paraId="127DD937" w14:textId="77777777" w:rsidR="00921E82" w:rsidRDefault="00921E82">
            <w:pPr>
              <w:widowControl w:val="0"/>
              <w:pBdr>
                <w:top w:val="nil"/>
                <w:left w:val="nil"/>
                <w:bottom w:val="nil"/>
                <w:right w:val="nil"/>
                <w:between w:val="nil"/>
              </w:pBdr>
              <w:spacing w:line="240" w:lineRule="auto"/>
            </w:pPr>
            <w:r>
              <w:rPr>
                <w:rFonts w:ascii="Arial Unicode MS" w:eastAsia="Arial Unicode MS" w:hAnsi="Arial Unicode MS" w:cs="Arial Unicode MS"/>
              </w:rPr>
              <w:t>出来た。キーワード検索、ベクトル検索、LLMの意味検索、そしてそれらの組み合わせ検索もできた。</w:t>
            </w:r>
          </w:p>
        </w:tc>
        <w:tc>
          <w:tcPr>
            <w:tcW w:w="1701" w:type="dxa"/>
            <w:shd w:val="clear" w:color="auto" w:fill="auto"/>
            <w:tcMar>
              <w:top w:w="100" w:type="dxa"/>
              <w:left w:w="100" w:type="dxa"/>
              <w:bottom w:w="100" w:type="dxa"/>
              <w:right w:w="100" w:type="dxa"/>
            </w:tcMar>
          </w:tcPr>
          <w:p w14:paraId="0102C676" w14:textId="77777777" w:rsidR="00921E82" w:rsidRDefault="00921E82">
            <w:pPr>
              <w:widowControl w:val="0"/>
              <w:pBdr>
                <w:top w:val="nil"/>
                <w:left w:val="nil"/>
                <w:bottom w:val="nil"/>
                <w:right w:val="nil"/>
                <w:between w:val="nil"/>
              </w:pBdr>
              <w:spacing w:line="240" w:lineRule="auto"/>
            </w:pPr>
            <w:r>
              <w:t>◎</w:t>
            </w:r>
          </w:p>
        </w:tc>
      </w:tr>
      <w:tr w:rsidR="00921E82" w14:paraId="570748B1" w14:textId="77777777" w:rsidTr="00921E82">
        <w:tc>
          <w:tcPr>
            <w:tcW w:w="1860" w:type="dxa"/>
            <w:shd w:val="clear" w:color="auto" w:fill="auto"/>
            <w:tcMar>
              <w:top w:w="100" w:type="dxa"/>
              <w:left w:w="100" w:type="dxa"/>
              <w:bottom w:w="100" w:type="dxa"/>
              <w:right w:w="100" w:type="dxa"/>
            </w:tcMar>
          </w:tcPr>
          <w:p w14:paraId="14B58F5A" w14:textId="77777777" w:rsidR="00921E82" w:rsidRDefault="00921E82">
            <w:pPr>
              <w:widowControl w:val="0"/>
              <w:pBdr>
                <w:top w:val="nil"/>
                <w:left w:val="nil"/>
                <w:bottom w:val="nil"/>
                <w:right w:val="nil"/>
                <w:between w:val="nil"/>
              </w:pBdr>
              <w:spacing w:line="240" w:lineRule="auto"/>
            </w:pPr>
            <w:r>
              <w:t>on your data</w:t>
            </w:r>
          </w:p>
        </w:tc>
        <w:tc>
          <w:tcPr>
            <w:tcW w:w="2950" w:type="dxa"/>
            <w:shd w:val="clear" w:color="auto" w:fill="auto"/>
            <w:tcMar>
              <w:top w:w="100" w:type="dxa"/>
              <w:left w:w="100" w:type="dxa"/>
              <w:bottom w:w="100" w:type="dxa"/>
              <w:right w:w="100" w:type="dxa"/>
            </w:tcMar>
          </w:tcPr>
          <w:p w14:paraId="1449336F" w14:textId="77777777" w:rsidR="00921E82" w:rsidRDefault="00921E82">
            <w:pPr>
              <w:widowControl w:val="0"/>
              <w:pBdr>
                <w:top w:val="nil"/>
                <w:left w:val="nil"/>
                <w:bottom w:val="nil"/>
                <w:right w:val="nil"/>
                <w:between w:val="nil"/>
              </w:pBdr>
              <w:spacing w:line="240" w:lineRule="auto"/>
            </w:pPr>
            <w:r>
              <w:rPr>
                <w:rFonts w:ascii="Arial Unicode MS" w:eastAsia="Arial Unicode MS" w:hAnsi="Arial Unicode MS" w:cs="Arial Unicode MS"/>
              </w:rPr>
              <w:t>GUIの操作がほとんどで、自動化には合わない</w:t>
            </w:r>
          </w:p>
        </w:tc>
        <w:tc>
          <w:tcPr>
            <w:tcW w:w="2977" w:type="dxa"/>
            <w:shd w:val="clear" w:color="auto" w:fill="7F7F7F" w:themeFill="text1" w:themeFillTint="80"/>
            <w:tcMar>
              <w:top w:w="100" w:type="dxa"/>
              <w:left w:w="100" w:type="dxa"/>
              <w:bottom w:w="100" w:type="dxa"/>
              <w:right w:w="100" w:type="dxa"/>
            </w:tcMar>
          </w:tcPr>
          <w:p w14:paraId="5746E497" w14:textId="77777777" w:rsidR="00921E82" w:rsidRDefault="00921E82">
            <w:pPr>
              <w:widowControl w:val="0"/>
              <w:pBdr>
                <w:top w:val="nil"/>
                <w:left w:val="nil"/>
                <w:bottom w:val="nil"/>
                <w:right w:val="nil"/>
                <w:between w:val="nil"/>
              </w:pBdr>
              <w:spacing w:line="240" w:lineRule="auto"/>
            </w:pPr>
            <w:r>
              <w:rPr>
                <w:rFonts w:ascii="Arial Unicode MS" w:eastAsia="Arial Unicode MS" w:hAnsi="Arial Unicode MS" w:cs="Arial Unicode MS"/>
              </w:rPr>
              <w:t>未（やらない予定）</w:t>
            </w:r>
          </w:p>
        </w:tc>
        <w:tc>
          <w:tcPr>
            <w:tcW w:w="1701" w:type="dxa"/>
            <w:shd w:val="clear" w:color="auto" w:fill="auto"/>
            <w:tcMar>
              <w:top w:w="100" w:type="dxa"/>
              <w:left w:w="100" w:type="dxa"/>
              <w:bottom w:w="100" w:type="dxa"/>
              <w:right w:w="100" w:type="dxa"/>
            </w:tcMar>
          </w:tcPr>
          <w:p w14:paraId="55BC68B2" w14:textId="77777777" w:rsidR="00921E82" w:rsidRDefault="00921E82">
            <w:pPr>
              <w:widowControl w:val="0"/>
              <w:pBdr>
                <w:top w:val="nil"/>
                <w:left w:val="nil"/>
                <w:bottom w:val="nil"/>
                <w:right w:val="nil"/>
                <w:between w:val="nil"/>
              </w:pBdr>
              <w:spacing w:line="240" w:lineRule="auto"/>
            </w:pPr>
            <w:r>
              <w:t>X</w:t>
            </w:r>
          </w:p>
        </w:tc>
      </w:tr>
      <w:tr w:rsidR="00921E82" w14:paraId="2BABEE38" w14:textId="77777777" w:rsidTr="00921E82">
        <w:tc>
          <w:tcPr>
            <w:tcW w:w="1860" w:type="dxa"/>
            <w:shd w:val="clear" w:color="auto" w:fill="auto"/>
            <w:tcMar>
              <w:top w:w="100" w:type="dxa"/>
              <w:left w:w="100" w:type="dxa"/>
              <w:bottom w:w="100" w:type="dxa"/>
              <w:right w:w="100" w:type="dxa"/>
            </w:tcMar>
          </w:tcPr>
          <w:p w14:paraId="4D7C8B70" w14:textId="77777777" w:rsidR="00921E82" w:rsidRDefault="00921E82">
            <w:pPr>
              <w:widowControl w:val="0"/>
              <w:pBdr>
                <w:top w:val="nil"/>
                <w:left w:val="nil"/>
                <w:bottom w:val="nil"/>
                <w:right w:val="nil"/>
                <w:between w:val="nil"/>
              </w:pBdr>
              <w:spacing w:line="240" w:lineRule="auto"/>
            </w:pPr>
            <w:r>
              <w:t>LangChain</w:t>
            </w:r>
          </w:p>
        </w:tc>
        <w:tc>
          <w:tcPr>
            <w:tcW w:w="2950" w:type="dxa"/>
            <w:shd w:val="clear" w:color="auto" w:fill="auto"/>
            <w:tcMar>
              <w:top w:w="100" w:type="dxa"/>
              <w:left w:w="100" w:type="dxa"/>
              <w:bottom w:w="100" w:type="dxa"/>
              <w:right w:w="100" w:type="dxa"/>
            </w:tcMar>
          </w:tcPr>
          <w:p w14:paraId="3DFE190F" w14:textId="77777777" w:rsidR="00921E82" w:rsidRDefault="00921E82">
            <w:pPr>
              <w:widowControl w:val="0"/>
              <w:pBdr>
                <w:top w:val="nil"/>
                <w:left w:val="nil"/>
                <w:bottom w:val="nil"/>
                <w:right w:val="nil"/>
                <w:between w:val="nil"/>
              </w:pBdr>
              <w:spacing w:line="240" w:lineRule="auto"/>
            </w:pPr>
            <w:r>
              <w:rPr>
                <w:rFonts w:ascii="Arial Unicode MS" w:eastAsia="Arial Unicode MS" w:hAnsi="Arial Unicode MS" w:cs="Arial Unicode MS"/>
              </w:rPr>
              <w:t>RAGで重要な存在。自社データ、Web情報、外部API活用など、LLMが自動プランニングし、一回の応答で何回もLLMを実行し組み合わせて応答</w:t>
            </w:r>
          </w:p>
        </w:tc>
        <w:tc>
          <w:tcPr>
            <w:tcW w:w="2977" w:type="dxa"/>
            <w:shd w:val="clear" w:color="auto" w:fill="FF0000"/>
            <w:tcMar>
              <w:top w:w="100" w:type="dxa"/>
              <w:left w:w="100" w:type="dxa"/>
              <w:bottom w:w="100" w:type="dxa"/>
              <w:right w:w="100" w:type="dxa"/>
            </w:tcMar>
          </w:tcPr>
          <w:p w14:paraId="58143854" w14:textId="77777777" w:rsidR="00921E82" w:rsidRDefault="00921E82">
            <w:pPr>
              <w:widowControl w:val="0"/>
              <w:pBdr>
                <w:top w:val="nil"/>
                <w:left w:val="nil"/>
                <w:bottom w:val="nil"/>
                <w:right w:val="nil"/>
                <w:between w:val="nil"/>
              </w:pBdr>
              <w:spacing w:line="240" w:lineRule="auto"/>
            </w:pPr>
            <w:r>
              <w:rPr>
                <w:rFonts w:ascii="Arial Unicode MS" w:eastAsia="Arial Unicode MS" w:hAnsi="Arial Unicode MS" w:cs="Arial Unicode MS"/>
              </w:rPr>
              <w:t>未。使用料制限で、Azure OpenAI Serviceのグレードアップが必要と言われた</w:t>
            </w:r>
          </w:p>
        </w:tc>
        <w:tc>
          <w:tcPr>
            <w:tcW w:w="1701" w:type="dxa"/>
            <w:shd w:val="clear" w:color="auto" w:fill="auto"/>
            <w:tcMar>
              <w:top w:w="100" w:type="dxa"/>
              <w:left w:w="100" w:type="dxa"/>
              <w:bottom w:w="100" w:type="dxa"/>
              <w:right w:w="100" w:type="dxa"/>
            </w:tcMar>
          </w:tcPr>
          <w:p w14:paraId="1AC1CD3A" w14:textId="77777777" w:rsidR="00921E82" w:rsidRDefault="00921E82">
            <w:pPr>
              <w:widowControl w:val="0"/>
              <w:pBdr>
                <w:top w:val="nil"/>
                <w:left w:val="nil"/>
                <w:bottom w:val="nil"/>
                <w:right w:val="nil"/>
                <w:between w:val="nil"/>
              </w:pBdr>
              <w:spacing w:line="240" w:lineRule="auto"/>
            </w:pPr>
            <w:r>
              <w:t>◎</w:t>
            </w:r>
          </w:p>
        </w:tc>
      </w:tr>
      <w:tr w:rsidR="00921E82" w14:paraId="1F2FE684" w14:textId="77777777" w:rsidTr="00921E82">
        <w:tc>
          <w:tcPr>
            <w:tcW w:w="1860" w:type="dxa"/>
            <w:shd w:val="clear" w:color="auto" w:fill="auto"/>
            <w:tcMar>
              <w:top w:w="100" w:type="dxa"/>
              <w:left w:w="100" w:type="dxa"/>
              <w:bottom w:w="100" w:type="dxa"/>
              <w:right w:w="100" w:type="dxa"/>
            </w:tcMar>
          </w:tcPr>
          <w:p w14:paraId="7DDE9A8E" w14:textId="77777777" w:rsidR="00921E82" w:rsidRDefault="00921E82">
            <w:pPr>
              <w:widowControl w:val="0"/>
              <w:pBdr>
                <w:top w:val="nil"/>
                <w:left w:val="nil"/>
                <w:bottom w:val="nil"/>
                <w:right w:val="nil"/>
                <w:between w:val="nil"/>
              </w:pBdr>
              <w:spacing w:line="240" w:lineRule="auto"/>
            </w:pPr>
            <w:r>
              <w:t>Semantic Kernel</w:t>
            </w:r>
          </w:p>
        </w:tc>
        <w:tc>
          <w:tcPr>
            <w:tcW w:w="2950" w:type="dxa"/>
            <w:shd w:val="clear" w:color="auto" w:fill="auto"/>
            <w:tcMar>
              <w:top w:w="100" w:type="dxa"/>
              <w:left w:w="100" w:type="dxa"/>
              <w:bottom w:w="100" w:type="dxa"/>
              <w:right w:w="100" w:type="dxa"/>
            </w:tcMar>
          </w:tcPr>
          <w:p w14:paraId="5FDC2CF9" w14:textId="7A82DB3F" w:rsidR="00921E82" w:rsidRDefault="00921E82">
            <w:pPr>
              <w:widowControl w:val="0"/>
              <w:pBdr>
                <w:top w:val="nil"/>
                <w:left w:val="nil"/>
                <w:bottom w:val="nil"/>
                <w:right w:val="nil"/>
                <w:between w:val="nil"/>
              </w:pBdr>
              <w:spacing w:line="240" w:lineRule="auto"/>
              <w:rPr>
                <w:rFonts w:hint="eastAsia"/>
              </w:rPr>
            </w:pPr>
            <w:r>
              <w:rPr>
                <w:rFonts w:ascii="Arial Unicode MS" w:eastAsia="Arial Unicode MS" w:hAnsi="Arial Unicode MS" w:cs="Arial Unicode MS"/>
              </w:rPr>
              <w:t>Microsoft社版の簡易LangChain。たくさんのことはできないが、シンプルなのが良</w:t>
            </w:r>
            <w:r w:rsidR="00A415C8">
              <w:rPr>
                <w:rFonts w:ascii="ＭＳ 明朝" w:eastAsia="ＭＳ 明朝" w:hAnsi="ＭＳ 明朝" w:cs="ＭＳ 明朝" w:hint="eastAsia"/>
              </w:rPr>
              <w:t>い</w:t>
            </w:r>
            <w:r>
              <w:rPr>
                <w:rFonts w:ascii="Arial Unicode MS" w:eastAsia="Arial Unicode MS" w:hAnsi="Arial Unicode MS" w:cs="Arial Unicode MS"/>
              </w:rPr>
              <w:t>という</w:t>
            </w:r>
            <w:r w:rsidR="00497339">
              <w:rPr>
                <w:rFonts w:ascii="ＭＳ 明朝" w:eastAsia="ＭＳ 明朝" w:hAnsi="ＭＳ 明朝" w:cs="ＭＳ 明朝" w:hint="eastAsia"/>
              </w:rPr>
              <w:t>。</w:t>
            </w:r>
            <w:r w:rsidR="00A415C8">
              <w:rPr>
                <w:rFonts w:ascii="ＭＳ 明朝" w:eastAsia="ＭＳ 明朝" w:hAnsi="ＭＳ 明朝" w:cs="ＭＳ 明朝" w:hint="eastAsia"/>
              </w:rPr>
              <w:t>しかし、Web検索の追加の仕方とか不明事項多</w:t>
            </w:r>
          </w:p>
        </w:tc>
        <w:tc>
          <w:tcPr>
            <w:tcW w:w="2977" w:type="dxa"/>
            <w:shd w:val="clear" w:color="auto" w:fill="7DFFB8"/>
            <w:tcMar>
              <w:top w:w="100" w:type="dxa"/>
              <w:left w:w="100" w:type="dxa"/>
              <w:bottom w:w="100" w:type="dxa"/>
              <w:right w:w="100" w:type="dxa"/>
            </w:tcMar>
          </w:tcPr>
          <w:p w14:paraId="1CB6422C" w14:textId="1ACB9880" w:rsidR="00921E82" w:rsidRDefault="00921E82">
            <w:pPr>
              <w:widowControl w:val="0"/>
              <w:pBdr>
                <w:top w:val="nil"/>
                <w:left w:val="nil"/>
                <w:bottom w:val="nil"/>
                <w:right w:val="nil"/>
                <w:between w:val="nil"/>
              </w:pBdr>
              <w:spacing w:line="240" w:lineRule="auto"/>
              <w:rPr>
                <w:rFonts w:hint="eastAsia"/>
              </w:rPr>
            </w:pPr>
            <w:r>
              <w:rPr>
                <w:rFonts w:ascii="ＭＳ 明朝" w:eastAsia="ＭＳ 明朝" w:hAnsi="ＭＳ 明朝" w:cs="ＭＳ 明朝" w:hint="eastAsia"/>
              </w:rPr>
              <w:t>出来た。ネットからSummarizeやCodingスキルのファイルセットをダウンロードし、実行させることが出来た。</w:t>
            </w:r>
          </w:p>
        </w:tc>
        <w:tc>
          <w:tcPr>
            <w:tcW w:w="1701" w:type="dxa"/>
            <w:shd w:val="clear" w:color="auto" w:fill="auto"/>
            <w:tcMar>
              <w:top w:w="100" w:type="dxa"/>
              <w:left w:w="100" w:type="dxa"/>
              <w:bottom w:w="100" w:type="dxa"/>
              <w:right w:w="100" w:type="dxa"/>
            </w:tcMar>
          </w:tcPr>
          <w:p w14:paraId="1715532D" w14:textId="70067C4D" w:rsidR="00921E82" w:rsidRPr="001B000E" w:rsidRDefault="00497339">
            <w:pPr>
              <w:widowControl w:val="0"/>
              <w:pBdr>
                <w:top w:val="nil"/>
                <w:left w:val="nil"/>
                <w:bottom w:val="nil"/>
                <w:right w:val="nil"/>
                <w:between w:val="nil"/>
              </w:pBdr>
              <w:spacing w:line="240" w:lineRule="auto"/>
              <w:rPr>
                <w:b/>
                <w:bCs/>
              </w:rPr>
            </w:pPr>
            <w:r w:rsidRPr="00497339">
              <w:rPr>
                <w:rFonts w:hint="eastAsia"/>
                <w:color w:val="FF0000"/>
              </w:rPr>
              <w:t>△</w:t>
            </w:r>
          </w:p>
        </w:tc>
      </w:tr>
      <w:tr w:rsidR="00921E82" w14:paraId="3F7548A3" w14:textId="77777777" w:rsidTr="00921E82">
        <w:tc>
          <w:tcPr>
            <w:tcW w:w="1860" w:type="dxa"/>
            <w:shd w:val="clear" w:color="auto" w:fill="auto"/>
            <w:tcMar>
              <w:top w:w="100" w:type="dxa"/>
              <w:left w:w="100" w:type="dxa"/>
              <w:bottom w:w="100" w:type="dxa"/>
              <w:right w:w="100" w:type="dxa"/>
            </w:tcMar>
          </w:tcPr>
          <w:p w14:paraId="0BAB1C04" w14:textId="77777777" w:rsidR="00921E82" w:rsidRDefault="00921E82">
            <w:pPr>
              <w:widowControl w:val="0"/>
              <w:pBdr>
                <w:top w:val="nil"/>
                <w:left w:val="nil"/>
                <w:bottom w:val="nil"/>
                <w:right w:val="nil"/>
                <w:between w:val="nil"/>
              </w:pBdr>
              <w:spacing w:line="240" w:lineRule="auto"/>
            </w:pPr>
            <w:r>
              <w:t>Function Calling</w:t>
            </w:r>
          </w:p>
        </w:tc>
        <w:tc>
          <w:tcPr>
            <w:tcW w:w="2950" w:type="dxa"/>
            <w:shd w:val="clear" w:color="auto" w:fill="auto"/>
            <w:tcMar>
              <w:top w:w="100" w:type="dxa"/>
              <w:left w:w="100" w:type="dxa"/>
              <w:bottom w:w="100" w:type="dxa"/>
              <w:right w:w="100" w:type="dxa"/>
            </w:tcMar>
          </w:tcPr>
          <w:p w14:paraId="3E5E728F" w14:textId="77777777" w:rsidR="00921E82" w:rsidRDefault="00921E82">
            <w:pPr>
              <w:widowControl w:val="0"/>
              <w:pBdr>
                <w:top w:val="nil"/>
                <w:left w:val="nil"/>
                <w:bottom w:val="nil"/>
                <w:right w:val="nil"/>
                <w:between w:val="nil"/>
              </w:pBdr>
              <w:spacing w:line="240" w:lineRule="auto"/>
            </w:pPr>
            <w:r>
              <w:rPr>
                <w:rFonts w:ascii="Arial Unicode MS" w:eastAsia="Arial Unicode MS" w:hAnsi="Arial Unicode MS" w:cs="Arial Unicode MS"/>
              </w:rPr>
              <w:t>LangChainの関数実行しない版。LLMが1回しか回らないため、複雑な動きが出来ない。</w:t>
            </w:r>
          </w:p>
        </w:tc>
        <w:tc>
          <w:tcPr>
            <w:tcW w:w="2977" w:type="dxa"/>
            <w:shd w:val="clear" w:color="auto" w:fill="7F7F7F" w:themeFill="text1" w:themeFillTint="80"/>
            <w:tcMar>
              <w:top w:w="100" w:type="dxa"/>
              <w:left w:w="100" w:type="dxa"/>
              <w:bottom w:w="100" w:type="dxa"/>
              <w:right w:w="100" w:type="dxa"/>
            </w:tcMar>
          </w:tcPr>
          <w:p w14:paraId="485DBF20" w14:textId="77777777" w:rsidR="00921E82" w:rsidRDefault="00921E82">
            <w:pPr>
              <w:widowControl w:val="0"/>
              <w:pBdr>
                <w:top w:val="nil"/>
                <w:left w:val="nil"/>
                <w:bottom w:val="nil"/>
                <w:right w:val="nil"/>
                <w:between w:val="nil"/>
              </w:pBdr>
              <w:spacing w:line="240" w:lineRule="auto"/>
            </w:pPr>
            <w:r>
              <w:rPr>
                <w:rFonts w:ascii="Arial Unicode MS" w:eastAsia="Arial Unicode MS" w:hAnsi="Arial Unicode MS" w:cs="Arial Unicode MS"/>
              </w:rPr>
              <w:t>未。必要性を感じれば実行する</w:t>
            </w:r>
          </w:p>
        </w:tc>
        <w:tc>
          <w:tcPr>
            <w:tcW w:w="1701" w:type="dxa"/>
            <w:shd w:val="clear" w:color="auto" w:fill="auto"/>
            <w:tcMar>
              <w:top w:w="100" w:type="dxa"/>
              <w:left w:w="100" w:type="dxa"/>
              <w:bottom w:w="100" w:type="dxa"/>
              <w:right w:w="100" w:type="dxa"/>
            </w:tcMar>
          </w:tcPr>
          <w:p w14:paraId="4F7A0D09" w14:textId="77777777" w:rsidR="00921E82" w:rsidRDefault="00921E82">
            <w:pPr>
              <w:widowControl w:val="0"/>
              <w:pBdr>
                <w:top w:val="nil"/>
                <w:left w:val="nil"/>
                <w:bottom w:val="nil"/>
                <w:right w:val="nil"/>
                <w:between w:val="nil"/>
              </w:pBdr>
              <w:spacing w:line="240" w:lineRule="auto"/>
            </w:pPr>
            <w:r>
              <w:t>X</w:t>
            </w:r>
          </w:p>
        </w:tc>
      </w:tr>
      <w:tr w:rsidR="00921E82" w14:paraId="097040EF" w14:textId="77777777" w:rsidTr="00921E82">
        <w:tc>
          <w:tcPr>
            <w:tcW w:w="1860" w:type="dxa"/>
            <w:shd w:val="clear" w:color="auto" w:fill="auto"/>
            <w:tcMar>
              <w:top w:w="100" w:type="dxa"/>
              <w:left w:w="100" w:type="dxa"/>
              <w:bottom w:w="100" w:type="dxa"/>
              <w:right w:w="100" w:type="dxa"/>
            </w:tcMar>
          </w:tcPr>
          <w:p w14:paraId="11707A4C" w14:textId="77777777" w:rsidR="00921E82" w:rsidRDefault="00921E82">
            <w:pPr>
              <w:widowControl w:val="0"/>
              <w:pBdr>
                <w:top w:val="nil"/>
                <w:left w:val="nil"/>
                <w:bottom w:val="nil"/>
                <w:right w:val="nil"/>
                <w:between w:val="nil"/>
              </w:pBdr>
              <w:spacing w:line="240" w:lineRule="auto"/>
            </w:pPr>
            <w:r>
              <w:t>Prompt Flow</w:t>
            </w:r>
          </w:p>
        </w:tc>
        <w:tc>
          <w:tcPr>
            <w:tcW w:w="2950" w:type="dxa"/>
            <w:shd w:val="clear" w:color="auto" w:fill="auto"/>
            <w:tcMar>
              <w:top w:w="100" w:type="dxa"/>
              <w:left w:w="100" w:type="dxa"/>
              <w:bottom w:w="100" w:type="dxa"/>
              <w:right w:w="100" w:type="dxa"/>
            </w:tcMar>
          </w:tcPr>
          <w:p w14:paraId="23106A5C" w14:textId="77777777" w:rsidR="00921E82" w:rsidRDefault="00921E82">
            <w:pPr>
              <w:widowControl w:val="0"/>
              <w:pBdr>
                <w:top w:val="nil"/>
                <w:left w:val="nil"/>
                <w:bottom w:val="nil"/>
                <w:right w:val="nil"/>
                <w:between w:val="nil"/>
              </w:pBdr>
              <w:spacing w:line="240" w:lineRule="auto"/>
            </w:pPr>
            <w:r>
              <w:rPr>
                <w:rFonts w:ascii="Arial Unicode MS" w:eastAsia="Arial Unicode MS" w:hAnsi="Arial Unicode MS" w:cs="Arial Unicode MS"/>
              </w:rPr>
              <w:t>GUI。</w:t>
            </w:r>
          </w:p>
        </w:tc>
        <w:tc>
          <w:tcPr>
            <w:tcW w:w="2977" w:type="dxa"/>
            <w:shd w:val="clear" w:color="auto" w:fill="7F7F7F" w:themeFill="text1" w:themeFillTint="80"/>
            <w:tcMar>
              <w:top w:w="100" w:type="dxa"/>
              <w:left w:w="100" w:type="dxa"/>
              <w:bottom w:w="100" w:type="dxa"/>
              <w:right w:w="100" w:type="dxa"/>
            </w:tcMar>
          </w:tcPr>
          <w:p w14:paraId="47CD2077" w14:textId="77777777" w:rsidR="00921E82" w:rsidRDefault="00921E82">
            <w:pPr>
              <w:widowControl w:val="0"/>
              <w:pBdr>
                <w:top w:val="nil"/>
                <w:left w:val="nil"/>
                <w:bottom w:val="nil"/>
                <w:right w:val="nil"/>
                <w:between w:val="nil"/>
              </w:pBdr>
              <w:spacing w:line="240" w:lineRule="auto"/>
            </w:pPr>
            <w:r>
              <w:rPr>
                <w:rFonts w:ascii="Arial Unicode MS" w:eastAsia="Arial Unicode MS" w:hAnsi="Arial Unicode MS" w:cs="Arial Unicode MS"/>
              </w:rPr>
              <w:t>未。自動化できないため合わない</w:t>
            </w:r>
          </w:p>
        </w:tc>
        <w:tc>
          <w:tcPr>
            <w:tcW w:w="1701" w:type="dxa"/>
            <w:shd w:val="clear" w:color="auto" w:fill="auto"/>
            <w:tcMar>
              <w:top w:w="100" w:type="dxa"/>
              <w:left w:w="100" w:type="dxa"/>
              <w:bottom w:w="100" w:type="dxa"/>
              <w:right w:w="100" w:type="dxa"/>
            </w:tcMar>
          </w:tcPr>
          <w:p w14:paraId="2363554A" w14:textId="77777777" w:rsidR="00921E82" w:rsidRDefault="00921E82">
            <w:pPr>
              <w:widowControl w:val="0"/>
              <w:pBdr>
                <w:top w:val="nil"/>
                <w:left w:val="nil"/>
                <w:bottom w:val="nil"/>
                <w:right w:val="nil"/>
                <w:between w:val="nil"/>
              </w:pBdr>
              <w:spacing w:line="240" w:lineRule="auto"/>
            </w:pPr>
            <w:r>
              <w:t>X</w:t>
            </w:r>
          </w:p>
        </w:tc>
      </w:tr>
      <w:tr w:rsidR="00921E82" w14:paraId="0B972FF8" w14:textId="77777777" w:rsidTr="00921E82">
        <w:tc>
          <w:tcPr>
            <w:tcW w:w="1860" w:type="dxa"/>
            <w:shd w:val="clear" w:color="auto" w:fill="auto"/>
            <w:tcMar>
              <w:top w:w="100" w:type="dxa"/>
              <w:left w:w="100" w:type="dxa"/>
              <w:bottom w:w="100" w:type="dxa"/>
              <w:right w:w="100" w:type="dxa"/>
            </w:tcMar>
          </w:tcPr>
          <w:p w14:paraId="3277D7C8" w14:textId="77777777" w:rsidR="00921E82" w:rsidRDefault="00921E82">
            <w:pPr>
              <w:widowControl w:val="0"/>
              <w:pBdr>
                <w:top w:val="nil"/>
                <w:left w:val="nil"/>
                <w:bottom w:val="nil"/>
                <w:right w:val="nil"/>
                <w:between w:val="nil"/>
              </w:pBdr>
              <w:spacing w:line="240" w:lineRule="auto"/>
            </w:pPr>
            <w:r>
              <w:rPr>
                <w:rFonts w:ascii="Arial Unicode MS" w:eastAsia="Arial Unicode MS" w:hAnsi="Arial Unicode MS" w:cs="Arial Unicode MS"/>
              </w:rPr>
              <w:t>プラグイン</w:t>
            </w:r>
          </w:p>
        </w:tc>
        <w:tc>
          <w:tcPr>
            <w:tcW w:w="2950" w:type="dxa"/>
            <w:shd w:val="clear" w:color="auto" w:fill="auto"/>
            <w:tcMar>
              <w:top w:w="100" w:type="dxa"/>
              <w:left w:w="100" w:type="dxa"/>
              <w:bottom w:w="100" w:type="dxa"/>
              <w:right w:w="100" w:type="dxa"/>
            </w:tcMar>
          </w:tcPr>
          <w:p w14:paraId="3A9DEE05" w14:textId="77777777" w:rsidR="00921E82" w:rsidRDefault="00921E82">
            <w:pPr>
              <w:widowControl w:val="0"/>
              <w:pBdr>
                <w:top w:val="nil"/>
                <w:left w:val="nil"/>
                <w:bottom w:val="nil"/>
                <w:right w:val="nil"/>
                <w:between w:val="nil"/>
              </w:pBdr>
              <w:spacing w:line="240" w:lineRule="auto"/>
            </w:pPr>
            <w:r>
              <w:rPr>
                <w:rFonts w:ascii="Arial Unicode MS" w:eastAsia="Arial Unicode MS" w:hAnsi="Arial Unicode MS" w:cs="Arial Unicode MS"/>
              </w:rPr>
              <w:t>Data analysisなどの高度なプラグインはまねできないのでぜひ検討したい。</w:t>
            </w:r>
          </w:p>
        </w:tc>
        <w:tc>
          <w:tcPr>
            <w:tcW w:w="2977" w:type="dxa"/>
            <w:shd w:val="clear" w:color="auto" w:fill="auto"/>
            <w:tcMar>
              <w:top w:w="100" w:type="dxa"/>
              <w:left w:w="100" w:type="dxa"/>
              <w:bottom w:w="100" w:type="dxa"/>
              <w:right w:w="100" w:type="dxa"/>
            </w:tcMar>
          </w:tcPr>
          <w:p w14:paraId="57C111E7" w14:textId="3D7E46A4" w:rsidR="00921E82" w:rsidRPr="00A415C8" w:rsidRDefault="00B74C5B">
            <w:pPr>
              <w:widowControl w:val="0"/>
              <w:pBdr>
                <w:top w:val="nil"/>
                <w:left w:val="nil"/>
                <w:bottom w:val="nil"/>
                <w:right w:val="nil"/>
                <w:between w:val="nil"/>
              </w:pBdr>
              <w:spacing w:line="240" w:lineRule="auto"/>
              <w:rPr>
                <w:rFonts w:hint="eastAsia"/>
              </w:rPr>
            </w:pPr>
            <w:r>
              <w:rPr>
                <w:rFonts w:ascii="ＭＳ 明朝" w:eastAsia="ＭＳ 明朝" w:hAnsi="ＭＳ 明朝" w:cs="ＭＳ 明朝" w:hint="eastAsia"/>
              </w:rPr>
              <w:t>未⇒</w:t>
            </w:r>
            <w:r w:rsidR="00A415C8">
              <w:rPr>
                <w:rFonts w:ascii="ＭＳ 明朝" w:eastAsia="ＭＳ 明朝" w:hAnsi="ＭＳ 明朝" w:cs="ＭＳ 明朝" w:hint="eastAsia"/>
              </w:rPr>
              <w:t>LangChainかSemantic Kernelから呼び出せる</w:t>
            </w:r>
            <w:r>
              <w:rPr>
                <w:rFonts w:ascii="ＭＳ 明朝" w:eastAsia="ＭＳ 明朝" w:hAnsi="ＭＳ 明朝" w:cs="ＭＳ 明朝" w:hint="eastAsia"/>
              </w:rPr>
              <w:t>ということ。</w:t>
            </w:r>
          </w:p>
        </w:tc>
        <w:tc>
          <w:tcPr>
            <w:tcW w:w="1701" w:type="dxa"/>
            <w:shd w:val="clear" w:color="auto" w:fill="auto"/>
            <w:tcMar>
              <w:top w:w="100" w:type="dxa"/>
              <w:left w:w="100" w:type="dxa"/>
              <w:bottom w:w="100" w:type="dxa"/>
              <w:right w:w="100" w:type="dxa"/>
            </w:tcMar>
          </w:tcPr>
          <w:p w14:paraId="24D8ADD3" w14:textId="77777777" w:rsidR="00921E82" w:rsidRDefault="00921E82">
            <w:pPr>
              <w:widowControl w:val="0"/>
              <w:pBdr>
                <w:top w:val="nil"/>
                <w:left w:val="nil"/>
                <w:bottom w:val="nil"/>
                <w:right w:val="nil"/>
                <w:between w:val="nil"/>
              </w:pBdr>
              <w:spacing w:line="240" w:lineRule="auto"/>
            </w:pPr>
            <w:r>
              <w:rPr>
                <w:rFonts w:ascii="Arial Unicode MS" w:eastAsia="Arial Unicode MS" w:hAnsi="Arial Unicode MS" w:cs="Arial Unicode MS"/>
              </w:rPr>
              <w:t>〇（ここまでいらないかも）</w:t>
            </w:r>
          </w:p>
        </w:tc>
      </w:tr>
      <w:tr w:rsidR="00921E82" w14:paraId="2EA8AFF9" w14:textId="77777777" w:rsidTr="00921E82">
        <w:tc>
          <w:tcPr>
            <w:tcW w:w="1860" w:type="dxa"/>
            <w:shd w:val="clear" w:color="auto" w:fill="auto"/>
            <w:tcMar>
              <w:top w:w="100" w:type="dxa"/>
              <w:left w:w="100" w:type="dxa"/>
              <w:bottom w:w="100" w:type="dxa"/>
              <w:right w:w="100" w:type="dxa"/>
            </w:tcMar>
          </w:tcPr>
          <w:p w14:paraId="4217EBED" w14:textId="77777777" w:rsidR="00921E82" w:rsidRDefault="00921E82">
            <w:pPr>
              <w:widowControl w:val="0"/>
              <w:pBdr>
                <w:top w:val="nil"/>
                <w:left w:val="nil"/>
                <w:bottom w:val="nil"/>
                <w:right w:val="nil"/>
                <w:between w:val="nil"/>
              </w:pBdr>
              <w:spacing w:line="240" w:lineRule="auto"/>
            </w:pPr>
            <w:r>
              <w:lastRenderedPageBreak/>
              <w:t>Fine Tuning</w:t>
            </w:r>
          </w:p>
        </w:tc>
        <w:tc>
          <w:tcPr>
            <w:tcW w:w="2950" w:type="dxa"/>
            <w:shd w:val="clear" w:color="auto" w:fill="auto"/>
            <w:tcMar>
              <w:top w:w="100" w:type="dxa"/>
              <w:left w:w="100" w:type="dxa"/>
              <w:bottom w:w="100" w:type="dxa"/>
              <w:right w:w="100" w:type="dxa"/>
            </w:tcMar>
          </w:tcPr>
          <w:p w14:paraId="2AC2AABB" w14:textId="77777777" w:rsidR="00921E82" w:rsidRDefault="00921E82">
            <w:pPr>
              <w:widowControl w:val="0"/>
              <w:pBdr>
                <w:top w:val="nil"/>
                <w:left w:val="nil"/>
                <w:bottom w:val="nil"/>
                <w:right w:val="nil"/>
                <w:between w:val="nil"/>
              </w:pBdr>
              <w:spacing w:line="240" w:lineRule="auto"/>
            </w:pPr>
            <w:r>
              <w:rPr>
                <w:rFonts w:ascii="Arial Unicode MS" w:eastAsia="Arial Unicode MS" w:hAnsi="Arial Unicode MS" w:cs="Arial Unicode MS"/>
              </w:rPr>
              <w:t>独自のLLMを作る。とても高くなりそう</w:t>
            </w:r>
          </w:p>
        </w:tc>
        <w:tc>
          <w:tcPr>
            <w:tcW w:w="2977" w:type="dxa"/>
            <w:shd w:val="clear" w:color="auto" w:fill="7F7F7F" w:themeFill="text1" w:themeFillTint="80"/>
            <w:tcMar>
              <w:top w:w="100" w:type="dxa"/>
              <w:left w:w="100" w:type="dxa"/>
              <w:bottom w:w="100" w:type="dxa"/>
              <w:right w:w="100" w:type="dxa"/>
            </w:tcMar>
          </w:tcPr>
          <w:p w14:paraId="091C944A" w14:textId="77777777" w:rsidR="00921E82" w:rsidRDefault="00921E82">
            <w:pPr>
              <w:widowControl w:val="0"/>
              <w:pBdr>
                <w:top w:val="nil"/>
                <w:left w:val="nil"/>
                <w:bottom w:val="nil"/>
                <w:right w:val="nil"/>
                <w:between w:val="nil"/>
              </w:pBdr>
              <w:spacing w:line="240" w:lineRule="auto"/>
            </w:pPr>
            <w:r>
              <w:rPr>
                <w:rFonts w:ascii="Arial Unicode MS" w:eastAsia="Arial Unicode MS" w:hAnsi="Arial Unicode MS" w:cs="Arial Unicode MS"/>
              </w:rPr>
              <w:t>未。高そうなため了解を得ないと。</w:t>
            </w:r>
          </w:p>
        </w:tc>
        <w:tc>
          <w:tcPr>
            <w:tcW w:w="1701" w:type="dxa"/>
            <w:shd w:val="clear" w:color="auto" w:fill="auto"/>
            <w:tcMar>
              <w:top w:w="100" w:type="dxa"/>
              <w:left w:w="100" w:type="dxa"/>
              <w:bottom w:w="100" w:type="dxa"/>
              <w:right w:w="100" w:type="dxa"/>
            </w:tcMar>
          </w:tcPr>
          <w:p w14:paraId="287191E2" w14:textId="77777777" w:rsidR="00921E82" w:rsidRDefault="00921E82">
            <w:pPr>
              <w:widowControl w:val="0"/>
              <w:pBdr>
                <w:top w:val="nil"/>
                <w:left w:val="nil"/>
                <w:bottom w:val="nil"/>
                <w:right w:val="nil"/>
                <w:between w:val="nil"/>
              </w:pBdr>
              <w:spacing w:line="240" w:lineRule="auto"/>
            </w:pPr>
            <w:r>
              <w:t>X</w:t>
            </w:r>
          </w:p>
        </w:tc>
      </w:tr>
    </w:tbl>
    <w:p w14:paraId="3C4599C1" w14:textId="77777777" w:rsidR="00C65EA3" w:rsidRDefault="00C65EA3"/>
    <w:p w14:paraId="55285149" w14:textId="77777777" w:rsidR="00C65EA3" w:rsidRDefault="00000000">
      <w:r>
        <w:rPr>
          <w:rFonts w:ascii="Arial Unicode MS" w:eastAsia="Arial Unicode MS" w:hAnsi="Arial Unicode MS" w:cs="Arial Unicode MS"/>
        </w:rPr>
        <w:t>◆実行時のメモ</w:t>
      </w:r>
    </w:p>
    <w:p w14:paraId="06C34500" w14:textId="77777777" w:rsidR="00C65EA3" w:rsidRDefault="00000000">
      <w:r>
        <w:rPr>
          <w:rFonts w:ascii="Arial Unicode MS" w:eastAsia="Arial Unicode MS" w:hAnsi="Arial Unicode MS" w:cs="Arial Unicode MS"/>
        </w:rPr>
        <w:t>AzureのLLM実行には奇妙な点がある。</w:t>
      </w:r>
      <w:r>
        <w:rPr>
          <w:rFonts w:ascii="Arial Unicode MS" w:eastAsia="Arial Unicode MS" w:hAnsi="Arial Unicode MS" w:cs="Arial Unicode MS"/>
          <w:color w:val="FF0000"/>
        </w:rPr>
        <w:t>設定項目の無駄</w:t>
      </w:r>
      <w:r>
        <w:rPr>
          <w:rFonts w:ascii="Arial Unicode MS" w:eastAsia="Arial Unicode MS" w:hAnsi="Arial Unicode MS" w:cs="Arial Unicode MS"/>
        </w:rPr>
        <w:t>だ。次のような設定項目がある：</w:t>
      </w:r>
    </w:p>
    <w:p w14:paraId="0C3ABE8F" w14:textId="77777777" w:rsidR="00C65EA3" w:rsidRDefault="00000000">
      <w:r>
        <w:rPr>
          <w:rFonts w:ascii="Arial Unicode MS" w:eastAsia="Arial Unicode MS" w:hAnsi="Arial Unicode MS" w:cs="Arial Unicode MS"/>
        </w:rPr>
        <w:t>・Azure OpenAI</w:t>
      </w:r>
    </w:p>
    <w:p w14:paraId="44AD3835" w14:textId="77777777" w:rsidR="00C65EA3" w:rsidRDefault="00000000">
      <w:r>
        <w:rPr>
          <w:rFonts w:ascii="Arial Unicode MS" w:eastAsia="Arial Unicode MS" w:hAnsi="Arial Unicode MS" w:cs="Arial Unicode MS"/>
        </w:rPr>
        <w:t>APIキー、エンドポイントURL、</w:t>
      </w:r>
      <w:r>
        <w:rPr>
          <w:rFonts w:ascii="Arial Unicode MS" w:eastAsia="Arial Unicode MS" w:hAnsi="Arial Unicode MS" w:cs="Arial Unicode MS"/>
          <w:color w:val="0000FF"/>
        </w:rPr>
        <w:t>謎の”azure”宣言</w:t>
      </w:r>
      <w:r>
        <w:rPr>
          <w:rFonts w:ascii="Arial Unicode MS" w:eastAsia="Arial Unicode MS" w:hAnsi="Arial Unicode MS" w:cs="Arial Unicode MS"/>
        </w:rPr>
        <w:t>、</w:t>
      </w:r>
      <w:r>
        <w:rPr>
          <w:rFonts w:ascii="Arial Unicode MS" w:eastAsia="Arial Unicode MS" w:hAnsi="Arial Unicode MS" w:cs="Arial Unicode MS"/>
          <w:color w:val="FF0000"/>
        </w:rPr>
        <w:t>APIバージョン</w:t>
      </w:r>
      <w:r>
        <w:rPr>
          <w:rFonts w:ascii="Arial Unicode MS" w:eastAsia="Arial Unicode MS" w:hAnsi="Arial Unicode MS" w:cs="Arial Unicode MS"/>
        </w:rPr>
        <w:t>、作成したデプロイ名</w:t>
      </w:r>
    </w:p>
    <w:p w14:paraId="4452354D" w14:textId="77777777" w:rsidR="00C65EA3" w:rsidRDefault="00000000">
      <w:r>
        <w:rPr>
          <w:rFonts w:ascii="Arial Unicode MS" w:eastAsia="Arial Unicode MS" w:hAnsi="Arial Unicode MS" w:cs="Arial Unicode MS"/>
        </w:rPr>
        <w:t>・Azure OpenAI Embedding</w:t>
      </w:r>
    </w:p>
    <w:p w14:paraId="20D3A1F7" w14:textId="77777777" w:rsidR="00C65EA3" w:rsidRDefault="00000000">
      <w:pPr>
        <w:rPr>
          <w:color w:val="FF0000"/>
        </w:rPr>
      </w:pPr>
      <w:r>
        <w:rPr>
          <w:rFonts w:ascii="Arial Unicode MS" w:eastAsia="Arial Unicode MS" w:hAnsi="Arial Unicode MS" w:cs="Arial Unicode MS"/>
        </w:rPr>
        <w:t>APIキー、エンドポイントURL、作成したデプロイ名、</w:t>
      </w:r>
      <w:r>
        <w:rPr>
          <w:rFonts w:ascii="Arial Unicode MS" w:eastAsia="Arial Unicode MS" w:hAnsi="Arial Unicode MS" w:cs="Arial Unicode MS"/>
          <w:color w:val="FF0000"/>
        </w:rPr>
        <w:t>デプロイしたモデルのタイプ</w:t>
      </w:r>
    </w:p>
    <w:p w14:paraId="71F95625" w14:textId="77777777" w:rsidR="00C65EA3" w:rsidRDefault="00000000">
      <w:r>
        <w:rPr>
          <w:rFonts w:ascii="Arial Unicode MS" w:eastAsia="Arial Unicode MS" w:hAnsi="Arial Unicode MS" w:cs="Arial Unicode MS"/>
        </w:rPr>
        <w:t>・Cognitive Search</w:t>
      </w:r>
    </w:p>
    <w:p w14:paraId="056ACC58" w14:textId="77777777" w:rsidR="00C65EA3" w:rsidRDefault="00000000">
      <w:r>
        <w:rPr>
          <w:rFonts w:ascii="Arial Unicode MS" w:eastAsia="Arial Unicode MS" w:hAnsi="Arial Unicode MS" w:cs="Arial Unicode MS"/>
        </w:rPr>
        <w:t>APIキー、エンドポイントURL（Cognitive Searchのもの）、情報グループ名（インデックス名）</w:t>
      </w:r>
    </w:p>
    <w:p w14:paraId="6D2E0C08" w14:textId="0F2752DA" w:rsidR="00C65EA3" w:rsidRDefault="00000000">
      <w:r>
        <w:rPr>
          <w:rFonts w:ascii="Arial Unicode MS" w:eastAsia="Arial Unicode MS" w:hAnsi="Arial Unicode MS" w:cs="Arial Unicode MS"/>
        </w:rPr>
        <w:t>下の画像のように、例えば、一番初めのベースのLLM応答で上記のAzure OpenAIの設定項目を行っている。azure宣言。これは、openaiライブラリのときは必要。langchainでAzureChatOpenAIを使うときにも求められる！（⇒省略</w:t>
      </w:r>
      <w:r w:rsidR="00497339">
        <w:rPr>
          <w:rFonts w:ascii="ＭＳ 明朝" w:eastAsia="ＭＳ 明朝" w:hAnsi="ＭＳ 明朝" w:cs="ＭＳ 明朝" w:hint="eastAsia"/>
        </w:rPr>
        <w:t>したい</w:t>
      </w:r>
      <w:r>
        <w:rPr>
          <w:rFonts w:ascii="Arial Unicode MS" w:eastAsia="Arial Unicode MS" w:hAnsi="Arial Unicode MS" w:cs="Arial Unicode MS"/>
        </w:rPr>
        <w:t>！！）APIキーは必須。エンドポイントもこれは</w:t>
      </w:r>
      <w:r w:rsidR="00497339">
        <w:rPr>
          <w:rFonts w:ascii="ＭＳ 明朝" w:eastAsia="ＭＳ 明朝" w:hAnsi="ＭＳ 明朝" w:cs="ＭＳ 明朝" w:hint="eastAsia"/>
        </w:rPr>
        <w:t>許容できる</w:t>
      </w:r>
      <w:r>
        <w:rPr>
          <w:rFonts w:ascii="Arial Unicode MS" w:eastAsia="Arial Unicode MS" w:hAnsi="Arial Unicode MS" w:cs="Arial Unicode MS"/>
        </w:rPr>
        <w:t>（APIキーがわかればエンドポイント、あるいはエンドポイントがわかればAPIキーがわからないのかな？？）。APIバージョンも求められる！（APIに紐づいてないの！？困る。余計な</w:t>
      </w:r>
      <w:r w:rsidR="00497339">
        <w:rPr>
          <w:rFonts w:ascii="ＭＳ 明朝" w:eastAsia="ＭＳ 明朝" w:hAnsi="ＭＳ 明朝" w:cs="ＭＳ 明朝" w:hint="eastAsia"/>
        </w:rPr>
        <w:t>要求に思う</w:t>
      </w:r>
      <w:r>
        <w:rPr>
          <w:rFonts w:ascii="Arial Unicode MS" w:eastAsia="Arial Unicode MS" w:hAnsi="Arial Unicode MS" w:cs="Arial Unicode MS"/>
        </w:rPr>
        <w:t>）また、デプロイ名も必要。これは自分が動くようにリソースを切っていないといけず、どれを使うかを指定しないといけないのでいる。</w:t>
      </w:r>
    </w:p>
    <w:p w14:paraId="1A90745D" w14:textId="1C5F2BBC" w:rsidR="00C65EA3" w:rsidRDefault="00497339">
      <w:r>
        <w:rPr>
          <w:noProof/>
        </w:rPr>
        <mc:AlternateContent>
          <mc:Choice Requires="wps">
            <w:drawing>
              <wp:anchor distT="0" distB="0" distL="114300" distR="114300" simplePos="0" relativeHeight="251661312" behindDoc="0" locked="0" layoutInCell="1" allowOverlap="1" wp14:anchorId="0A1D7C4E" wp14:editId="4718F424">
                <wp:simplePos x="0" y="0"/>
                <wp:positionH relativeFrom="column">
                  <wp:posOffset>527050</wp:posOffset>
                </wp:positionH>
                <wp:positionV relativeFrom="paragraph">
                  <wp:posOffset>2393315</wp:posOffset>
                </wp:positionV>
                <wp:extent cx="3219450" cy="190500"/>
                <wp:effectExtent l="57150" t="19050" r="76200" b="95250"/>
                <wp:wrapNone/>
                <wp:docPr id="1986437634" name="正方形/長方形 1"/>
                <wp:cNvGraphicFramePr/>
                <a:graphic xmlns:a="http://schemas.openxmlformats.org/drawingml/2006/main">
                  <a:graphicData uri="http://schemas.microsoft.com/office/word/2010/wordprocessingShape">
                    <wps:wsp>
                      <wps:cNvSpPr/>
                      <wps:spPr>
                        <a:xfrm>
                          <a:off x="0" y="0"/>
                          <a:ext cx="3219450" cy="19050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06AE3" id="正方形/長方形 1" o:spid="_x0000_s1026" style="position:absolute;margin-left:41.5pt;margin-top:188.45pt;width:253.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" filled="f" strokecolor="red">
                <v:shadow on="t" color="black" opacity="22937f" origin=",.5" offset="0,.63889mm"/>
              </v:rect>
            </w:pict>
          </mc:Fallback>
        </mc:AlternateContent>
      </w:r>
      <w:r>
        <w:rPr>
          <w:noProof/>
        </w:rPr>
        <mc:AlternateContent>
          <mc:Choice Requires="wps">
            <w:drawing>
              <wp:anchor distT="0" distB="0" distL="114300" distR="114300" simplePos="0" relativeHeight="251659264" behindDoc="0" locked="0" layoutInCell="1" allowOverlap="1" wp14:anchorId="35F30143" wp14:editId="33DDF543">
                <wp:simplePos x="0" y="0"/>
                <wp:positionH relativeFrom="column">
                  <wp:posOffset>31750</wp:posOffset>
                </wp:positionH>
                <wp:positionV relativeFrom="paragraph">
                  <wp:posOffset>304165</wp:posOffset>
                </wp:positionV>
                <wp:extent cx="5924550" cy="762000"/>
                <wp:effectExtent l="57150" t="19050" r="76200" b="95250"/>
                <wp:wrapNone/>
                <wp:docPr id="1832816805" name="正方形/長方形 1"/>
                <wp:cNvGraphicFramePr/>
                <a:graphic xmlns:a="http://schemas.openxmlformats.org/drawingml/2006/main">
                  <a:graphicData uri="http://schemas.microsoft.com/office/word/2010/wordprocessingShape">
                    <wps:wsp>
                      <wps:cNvSpPr/>
                      <wps:spPr>
                        <a:xfrm>
                          <a:off x="0" y="0"/>
                          <a:ext cx="5924550" cy="76200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571937" id="正方形/長方形 1" o:spid="_x0000_s1026" style="position:absolute;margin-left:2.5pt;margin-top:23.95pt;width:466.5pt;height:6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" filled="f" strokecolor="red">
                <v:shadow on="t" color="black" opacity="22937f" origin=",.5" offset="0,.63889mm"/>
              </v:rect>
            </w:pict>
          </mc:Fallback>
        </mc:AlternateContent>
      </w:r>
      <w:r w:rsidR="00000000">
        <w:rPr>
          <w:noProof/>
        </w:rPr>
        <w:drawing>
          <wp:inline distT="114300" distB="114300" distL="114300" distR="114300" wp14:anchorId="53B9B24E" wp14:editId="15FA42F0">
            <wp:extent cx="5943600" cy="4000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4000500"/>
                    </a:xfrm>
                    <a:prstGeom prst="rect">
                      <a:avLst/>
                    </a:prstGeom>
                    <a:ln/>
                  </pic:spPr>
                </pic:pic>
              </a:graphicData>
            </a:graphic>
          </wp:inline>
        </w:drawing>
      </w:r>
    </w:p>
    <w:p w14:paraId="32CCC52A" w14:textId="77777777" w:rsidR="00C65EA3" w:rsidRDefault="00C65EA3"/>
    <w:p w14:paraId="0A68E43A" w14:textId="0180CEF6" w:rsidR="00921E82" w:rsidRDefault="00000000">
      <w:pPr>
        <w:rPr>
          <w:rFonts w:ascii="Arial Unicode MS" w:hAnsi="Arial Unicode MS" w:cs="Arial Unicode MS"/>
        </w:rPr>
      </w:pPr>
      <w:r>
        <w:rPr>
          <w:rFonts w:ascii="Arial Unicode MS" w:eastAsia="Arial Unicode MS" w:hAnsi="Arial Unicode MS" w:cs="Arial Unicode MS"/>
        </w:rPr>
        <w:lastRenderedPageBreak/>
        <w:t>このように、Azureとの連携はUI/UX</w:t>
      </w:r>
      <w:r w:rsidR="00497339">
        <w:rPr>
          <w:rFonts w:ascii="ＭＳ 明朝" w:eastAsia="ＭＳ 明朝" w:hAnsi="ＭＳ 明朝" w:cs="ＭＳ 明朝" w:hint="eastAsia"/>
        </w:rPr>
        <w:t>に</w:t>
      </w:r>
      <w:r>
        <w:rPr>
          <w:rFonts w:ascii="Arial Unicode MS" w:eastAsia="Arial Unicode MS" w:hAnsi="Arial Unicode MS" w:cs="Arial Unicode MS"/>
        </w:rPr>
        <w:t>納得いかない部分が多々ある。</w:t>
      </w:r>
    </w:p>
    <w:p w14:paraId="74B4AAA1" w14:textId="00885D1D" w:rsidR="00C65EA3" w:rsidRDefault="00000000">
      <w:pPr>
        <w:rPr>
          <w:rFonts w:ascii="Arial Unicode MS" w:hAnsi="Arial Unicode MS" w:cs="Arial Unicode MS"/>
          <w:color w:val="FF0000"/>
        </w:rPr>
      </w:pPr>
      <w:r w:rsidRPr="00921E82">
        <w:rPr>
          <w:rFonts w:ascii="Arial Unicode MS" w:eastAsia="Arial Unicode MS" w:hAnsi="Arial Unicode MS" w:cs="Arial Unicode MS"/>
          <w:color w:val="FF0000"/>
        </w:rPr>
        <w:t>メンテナンスも大変になるため無駄な記述が改善されていくといいなと思う。</w:t>
      </w:r>
    </w:p>
    <w:p w14:paraId="557A0689" w14:textId="77777777" w:rsidR="00921E82" w:rsidRDefault="00921E82">
      <w:pPr>
        <w:rPr>
          <w:rFonts w:ascii="Arial Unicode MS" w:hAnsi="Arial Unicode MS" w:cs="Arial Unicode MS"/>
          <w:color w:val="FF0000"/>
        </w:rPr>
      </w:pPr>
    </w:p>
    <w:p w14:paraId="18432135" w14:textId="34D619BD" w:rsidR="00921E82" w:rsidRPr="00921E82" w:rsidRDefault="00921E82">
      <w:pPr>
        <w:rPr>
          <w:rFonts w:hint="eastAsia"/>
        </w:rPr>
      </w:pPr>
      <w:r w:rsidRPr="00921E82">
        <w:rPr>
          <w:rFonts w:ascii="Arial Unicode MS" w:hAnsi="Arial Unicode MS" w:cs="Arial Unicode MS" w:hint="eastAsia"/>
        </w:rPr>
        <w:t>終わり■</w:t>
      </w:r>
    </w:p>
    <w:p w14:paraId="5202E28A" w14:textId="77777777" w:rsidR="00C65EA3" w:rsidRDefault="00C65EA3"/>
    <w:sectPr w:rsidR="00C65E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EA3"/>
    <w:rsid w:val="001B000E"/>
    <w:rsid w:val="00497339"/>
    <w:rsid w:val="00921E82"/>
    <w:rsid w:val="00A415C8"/>
    <w:rsid w:val="00B74C5B"/>
    <w:rsid w:val="00C65EA3"/>
    <w:rsid w:val="00CB7796"/>
    <w:rsid w:val="00F07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A4206C"/>
  <w15:docId w15:val="{6E4512E9-5878-45D4-937F-F5B33A65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227</Words>
  <Characters>1298</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隆之 岡田</cp:lastModifiedBy>
  <cp:revision>6</cp:revision>
  <dcterms:created xsi:type="dcterms:W3CDTF">2024-04-05T01:38:00Z</dcterms:created>
  <dcterms:modified xsi:type="dcterms:W3CDTF">2024-04-05T02:38:00Z</dcterms:modified>
</cp:coreProperties>
</file>