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3268" w:rsidRDefault="004B4D2C">
      <w:r>
        <w:t xml:space="preserve">課題5 </w:t>
      </w:r>
      <w:r>
        <w:rPr>
          <w:rFonts w:hint="eastAsia"/>
        </w:rPr>
        <w:t>竹田陽</w:t>
      </w:r>
    </w:p>
    <w:p w:rsidR="004B4D2C" w:rsidRDefault="004B4D2C">
      <w:pPr>
        <w:rPr>
          <w:rFonts w:hint="eastAsia"/>
        </w:rPr>
      </w:pPr>
    </w:p>
    <w:p w:rsidR="004B4D2C" w:rsidRDefault="004B4D2C">
      <w:r>
        <w:t>2.</w:t>
      </w:r>
    </w:p>
    <w:p w:rsidR="004B4D2C" w:rsidRDefault="004B4D2C">
      <w:r>
        <w:rPr>
          <w:rFonts w:hint="eastAsia"/>
          <w:noProof/>
        </w:rPr>
        <w:drawing>
          <wp:inline distT="0" distB="0" distL="0" distR="0">
            <wp:extent cx="4483100" cy="50165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クリーンショット 2020-05-14 18.23.2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2C" w:rsidRDefault="004B4D2C"/>
    <w:p w:rsidR="004B4D2C" w:rsidRDefault="004B4D2C">
      <w:r>
        <w:rPr>
          <w:rFonts w:hint="eastAsia"/>
        </w:rPr>
        <w:t>3</w:t>
      </w:r>
      <w:r>
        <w:t xml:space="preserve">,4 </w:t>
      </w:r>
    </w:p>
    <w:p w:rsidR="004B4D2C" w:rsidRDefault="004B4D2C">
      <w:r>
        <w:rPr>
          <w:rFonts w:hint="eastAsia"/>
          <w:noProof/>
        </w:rPr>
        <w:lastRenderedPageBreak/>
        <w:drawing>
          <wp:inline distT="0" distB="0" distL="0" distR="0">
            <wp:extent cx="5396230" cy="3304540"/>
            <wp:effectExtent l="0" t="0" r="127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スクリーンショット 2020-05-14 18.23.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2C" w:rsidRDefault="004B4D2C"/>
    <w:p w:rsidR="004B4D2C" w:rsidRDefault="004B4D2C">
      <w:pPr>
        <w:rPr>
          <w:rFonts w:hint="eastAsia"/>
        </w:rPr>
      </w:pPr>
      <w:r>
        <w:rPr>
          <w:rFonts w:hint="eastAsia"/>
        </w:rPr>
        <w:t>5.</w:t>
      </w:r>
    </w:p>
    <w:p w:rsidR="004B4D2C" w:rsidRDefault="004B4D2C">
      <w:r>
        <w:t>クラス1</w:t>
      </w:r>
    </w:p>
    <w:p w:rsidR="004B4D2C" w:rsidRDefault="004B4D2C">
      <w:r>
        <w:rPr>
          <w:noProof/>
        </w:rPr>
        <w:drawing>
          <wp:inline distT="0" distB="0" distL="0" distR="0">
            <wp:extent cx="5396230" cy="3304540"/>
            <wp:effectExtent l="0" t="0" r="127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スクリーンショット 2020-05-14 18.24.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2C" w:rsidRDefault="004B4D2C">
      <w:r>
        <w:rPr>
          <w:rFonts w:hint="eastAsia"/>
        </w:rPr>
        <w:t>RULEが</w:t>
      </w:r>
      <w:r>
        <w:t>100</w:t>
      </w:r>
      <w:r>
        <w:rPr>
          <w:rFonts w:hint="eastAsia"/>
        </w:rPr>
        <w:t>の場合，最初の数ステップでは，変化があることがわかる．</w:t>
      </w:r>
    </w:p>
    <w:p w:rsidR="004B4D2C" w:rsidRDefault="004B4D2C">
      <w:r>
        <w:rPr>
          <w:rFonts w:hint="eastAsia"/>
        </w:rPr>
        <w:lastRenderedPageBreak/>
        <w:t>しばらくすると，変化がなくなり，収束することがわかる．</w:t>
      </w:r>
    </w:p>
    <w:p w:rsidR="004B4D2C" w:rsidRDefault="004B4D2C"/>
    <w:p w:rsidR="004B4D2C" w:rsidRDefault="004B4D2C">
      <w:r>
        <w:t>クラス2</w:t>
      </w:r>
    </w:p>
    <w:p w:rsidR="004B4D2C" w:rsidRDefault="004B4D2C">
      <w:r>
        <w:rPr>
          <w:noProof/>
        </w:rPr>
        <w:drawing>
          <wp:inline distT="0" distB="0" distL="0" distR="0">
            <wp:extent cx="5396230" cy="3304540"/>
            <wp:effectExtent l="0" t="0" r="127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スクリーンショット 2020-05-14 18.26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2C" w:rsidRDefault="004B4D2C">
      <w:r>
        <w:rPr>
          <w:rFonts w:hint="eastAsia"/>
        </w:rPr>
        <w:t>60ステップあたりまでは，変化しているが，それ以降は周期的に挙動を示すことがわかる．</w:t>
      </w:r>
    </w:p>
    <w:p w:rsidR="004B4D2C" w:rsidRDefault="004B4D2C"/>
    <w:p w:rsidR="004B4D2C" w:rsidRDefault="004B4D2C">
      <w:r>
        <w:t>クラス3</w:t>
      </w:r>
    </w:p>
    <w:p w:rsidR="004B4D2C" w:rsidRDefault="004B4D2C">
      <w:r>
        <w:rPr>
          <w:rFonts w:hint="eastAsia"/>
          <w:noProof/>
        </w:rPr>
        <w:lastRenderedPageBreak/>
        <w:drawing>
          <wp:inline distT="0" distB="0" distL="0" distR="0">
            <wp:extent cx="5396230" cy="3304540"/>
            <wp:effectExtent l="0" t="0" r="127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スクリーンショット 2020-05-14 18.28.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2C" w:rsidRDefault="004B4D2C">
      <w:r>
        <w:rPr>
          <w:rFonts w:hint="eastAsia"/>
        </w:rPr>
        <w:t>カオス的な挙動を示していることがわかる．</w:t>
      </w:r>
    </w:p>
    <w:p w:rsidR="004B4D2C" w:rsidRDefault="004B4D2C"/>
    <w:p w:rsidR="004B4D2C" w:rsidRDefault="004B4D2C">
      <w:r>
        <w:t>クラス4</w:t>
      </w:r>
    </w:p>
    <w:p w:rsidR="004B4D2C" w:rsidRDefault="004B4D2C">
      <w:bookmarkStart w:id="0" w:name="_GoBack"/>
      <w:r>
        <w:rPr>
          <w:rFonts w:hint="eastAsia"/>
          <w:noProof/>
        </w:rPr>
        <w:drawing>
          <wp:inline distT="0" distB="0" distL="0" distR="0">
            <wp:extent cx="5396230" cy="3304540"/>
            <wp:effectExtent l="0" t="0" r="127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スクリーンショット 2020-05-14 18.29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4D2C" w:rsidRDefault="004B4D2C">
      <w:pPr>
        <w:rPr>
          <w:rFonts w:hint="eastAsia"/>
        </w:rPr>
      </w:pPr>
      <w:r>
        <w:rPr>
          <w:rFonts w:hint="eastAsia"/>
        </w:rPr>
        <w:t>ところどころで，規則的なパターンが存在していることがわかる．</w:t>
      </w:r>
    </w:p>
    <w:sectPr w:rsidR="004B4D2C" w:rsidSect="000962C5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D2C"/>
    <w:rsid w:val="000962C5"/>
    <w:rsid w:val="004B4D2C"/>
    <w:rsid w:val="006A2D21"/>
    <w:rsid w:val="00D37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507697"/>
  <w15:chartTrackingRefBased/>
  <w15:docId w15:val="{01EC981B-FAB2-C146-B6BC-BA722C1C3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2020-05-14T09:22:00Z</dcterms:created>
  <dcterms:modified xsi:type="dcterms:W3CDTF">2020-05-14T09:30:00Z</dcterms:modified>
</cp:coreProperties>
</file>