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0811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4169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1775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4890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5575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3696346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