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4D94DCA" w14:textId="77777777" w:rsidR="00000000" w:rsidRDefault="000C1C90">
      <w:pPr>
        <w:spacing w:before="240" w:after="240"/>
        <w:outlineLvl w:val="1"/>
        <w:divId w:val="637691336"/>
        <w:rPr>
          <w:rFonts w:ascii="Helvetica" w:hAnsi="Helvetica" w:cs="Helvetica"/>
          <w:b/>
          <w:bCs/>
          <w:color w:val="000000"/>
          <w:kern w:val="36"/>
          <w:sz w:val="54"/>
          <w:szCs w:val="54"/>
        </w:rPr>
      </w:pPr>
      <w:r>
        <w:rPr>
          <w:rFonts w:ascii="Helvetica" w:hAnsi="Helvetica" w:cs="Helvetica"/>
          <w:b/>
          <w:bCs/>
          <w:color w:val="000000"/>
          <w:kern w:val="36"/>
          <w:sz w:val="54"/>
          <w:szCs w:val="54"/>
        </w:rPr>
        <w:t xml:space="preserve">h1 Heading </w:t>
      </w:r>
      <w:r>
        <w:rPr>
          <w:rFonts w:ascii="Segoe UI Emoji" w:hAnsi="Segoe UI Emoji" w:cs="Segoe UI Emoji"/>
          <w:b/>
          <w:bCs/>
          <w:color w:val="000000"/>
          <w:kern w:val="36"/>
          <w:sz w:val="54"/>
          <w:szCs w:val="54"/>
        </w:rPr>
        <w:t>😎</w:t>
      </w:r>
    </w:p>
    <w:p w14:paraId="4F8A4122" w14:textId="77777777" w:rsidR="00000000" w:rsidRDefault="000C1C90">
      <w:pPr>
        <w:spacing w:before="240" w:after="240"/>
        <w:outlineLvl w:val="2"/>
        <w:divId w:val="637691336"/>
        <w:rPr>
          <w:rFonts w:ascii="Helvetica" w:hAnsi="Helvetica" w:cs="Helvetica"/>
          <w:b/>
          <w:bCs/>
          <w:color w:val="000000"/>
          <w:sz w:val="42"/>
          <w:szCs w:val="42"/>
        </w:rPr>
      </w:pPr>
      <w:r>
        <w:rPr>
          <w:rFonts w:ascii="Helvetica" w:hAnsi="Helvetica" w:cs="Helvetica"/>
          <w:b/>
          <w:bCs/>
          <w:color w:val="000000"/>
          <w:sz w:val="42"/>
          <w:szCs w:val="42"/>
        </w:rPr>
        <w:t>h2 Heading</w:t>
      </w:r>
    </w:p>
    <w:p w14:paraId="05F18DD9" w14:textId="77777777" w:rsidR="00000000" w:rsidRDefault="000C1C90">
      <w:pPr>
        <w:spacing w:before="240" w:after="240"/>
        <w:outlineLvl w:val="3"/>
        <w:divId w:val="637691336"/>
        <w:rPr>
          <w:rFonts w:ascii="Helvetica" w:hAnsi="Helvetica" w:cs="Helvetica"/>
          <w:b/>
          <w:bCs/>
          <w:color w:val="000000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sz w:val="36"/>
          <w:szCs w:val="36"/>
        </w:rPr>
        <w:t>h3 Heading</w:t>
      </w:r>
    </w:p>
    <w:p w14:paraId="1EDB5ECE" w14:textId="77777777" w:rsidR="00000000" w:rsidRDefault="000C1C90">
      <w:pPr>
        <w:spacing w:before="240" w:after="240"/>
        <w:outlineLvl w:val="4"/>
        <w:divId w:val="637691336"/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</w:rPr>
        <w:t>h4 Heading</w:t>
      </w:r>
    </w:p>
    <w:p w14:paraId="60D0B550" w14:textId="77777777" w:rsidR="00000000" w:rsidRDefault="000C1C90">
      <w:pPr>
        <w:spacing w:before="240" w:after="240"/>
        <w:outlineLvl w:val="5"/>
        <w:divId w:val="637691336"/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h5 Heading</w:t>
      </w:r>
    </w:p>
    <w:p w14:paraId="41C8ABE8" w14:textId="77777777" w:rsidR="00000000" w:rsidRDefault="000C1C90">
      <w:pPr>
        <w:spacing w:before="240" w:after="240"/>
        <w:outlineLvl w:val="6"/>
        <w:divId w:val="637691336"/>
        <w:rPr>
          <w:rFonts w:ascii="Helvetica" w:hAnsi="Helvetica" w:cs="Helvetica"/>
          <w:b/>
          <w:bCs/>
          <w:color w:val="5C5C5C"/>
        </w:rPr>
      </w:pPr>
      <w:r>
        <w:rPr>
          <w:rFonts w:ascii="Helvetica" w:hAnsi="Helvetica" w:cs="Helvetica"/>
          <w:b/>
          <w:bCs/>
          <w:color w:val="5C5C5C"/>
        </w:rPr>
        <w:t>h6 Heading</w:t>
      </w:r>
    </w:p>
    <w:p w14:paraId="4A77C80F" w14:textId="77777777" w:rsidR="00000000" w:rsidRDefault="000C1C90">
      <w:pPr>
        <w:spacing w:before="240" w:after="240"/>
        <w:outlineLvl w:val="2"/>
        <w:divId w:val="637691336"/>
        <w:rPr>
          <w:rFonts w:ascii="Helvetica" w:hAnsi="Helvetica" w:cs="Helvetica"/>
          <w:b/>
          <w:bCs/>
          <w:color w:val="000000"/>
          <w:sz w:val="42"/>
          <w:szCs w:val="42"/>
        </w:rPr>
      </w:pPr>
      <w:r>
        <w:rPr>
          <w:rFonts w:ascii="Helvetica" w:hAnsi="Helvetica" w:cs="Helvetica"/>
          <w:b/>
          <w:bCs/>
          <w:color w:val="000000"/>
          <w:sz w:val="42"/>
          <w:szCs w:val="42"/>
        </w:rPr>
        <w:t>Horizontal Rules</w:t>
      </w:r>
    </w:p>
    <w:p w14:paraId="7042CD0D" w14:textId="77777777" w:rsidR="00000000" w:rsidRDefault="000C1C90">
      <w:pPr>
        <w:spacing w:before="480" w:after="48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pict w14:anchorId="13CCCFE8">
          <v:rect id="_x0000_i1025" style="width:0;height:3pt" o:hralign="center" o:hrstd="t" o:hr="t" fillcolor="#a0a0a0" stroked="f">
            <v:textbox inset="5.85pt,.7pt,5.85pt,.7pt"/>
          </v:rect>
        </w:pict>
      </w:r>
    </w:p>
    <w:p w14:paraId="4DC15140" w14:textId="77777777" w:rsidR="00000000" w:rsidRDefault="000C1C90">
      <w:pPr>
        <w:spacing w:before="480" w:after="48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pict w14:anchorId="3350B938">
          <v:rect id="_x0000_i1026" style="width:0;height:3pt" o:hralign="center" o:hrstd="t" o:hr="t" fillcolor="#a0a0a0" stroked="f">
            <v:textbox inset="5.85pt,.7pt,5.85pt,.7pt"/>
          </v:rect>
        </w:pict>
      </w:r>
    </w:p>
    <w:p w14:paraId="0C56E2E3" w14:textId="77777777" w:rsidR="00000000" w:rsidRDefault="000C1C90">
      <w:pPr>
        <w:spacing w:before="480" w:after="48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pict w14:anchorId="3ADE6D30">
          <v:rect id="_x0000_i1027" style="width:0;height:3pt" o:hralign="center" o:hrstd="t" o:hr="t" fillcolor="#a0a0a0" stroked="f">
            <v:textbox inset="5.85pt,.7pt,5.85pt,.7pt"/>
          </v:rect>
        </w:pict>
      </w:r>
    </w:p>
    <w:p w14:paraId="7C4AE1BF" w14:textId="77777777" w:rsidR="00000000" w:rsidRDefault="000C1C90">
      <w:pPr>
        <w:spacing w:before="240" w:after="240"/>
        <w:outlineLvl w:val="2"/>
        <w:divId w:val="637691336"/>
        <w:rPr>
          <w:rFonts w:ascii="Helvetica" w:hAnsi="Helvetica" w:cs="Helvetica"/>
          <w:b/>
          <w:bCs/>
          <w:color w:val="000000"/>
          <w:sz w:val="42"/>
          <w:szCs w:val="42"/>
        </w:rPr>
      </w:pPr>
      <w:r>
        <w:rPr>
          <w:rFonts w:ascii="Helvetica" w:hAnsi="Helvetica" w:cs="Helvetica"/>
          <w:b/>
          <w:bCs/>
          <w:color w:val="000000"/>
          <w:sz w:val="42"/>
          <w:szCs w:val="42"/>
        </w:rPr>
        <w:t>Typo</w:t>
      </w:r>
      <w:r>
        <w:rPr>
          <w:rFonts w:ascii="Helvetica" w:hAnsi="Helvetica" w:cs="Helvetica"/>
          <w:b/>
          <w:bCs/>
          <w:color w:val="000000"/>
          <w:sz w:val="42"/>
          <w:szCs w:val="42"/>
        </w:rPr>
        <w:t>graphic replacements</w:t>
      </w:r>
    </w:p>
    <w:p w14:paraId="5FC360EF" w14:textId="77777777" w:rsidR="00000000" w:rsidRDefault="000C1C90">
      <w:pPr>
        <w:spacing w:after="24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Enable typographer option to see result.</w:t>
      </w:r>
    </w:p>
    <w:p w14:paraId="656A9719" w14:textId="77777777" w:rsidR="00000000" w:rsidRDefault="000C1C90">
      <w:pPr>
        <w:spacing w:after="24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(c) (C) (r) (R) (tm) (TM) (p) (P) +-</w:t>
      </w:r>
    </w:p>
    <w:p w14:paraId="453397F6" w14:textId="77777777" w:rsidR="00000000" w:rsidRDefault="000C1C90">
      <w:pPr>
        <w:spacing w:after="24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test.. test... test..... test?..... test!....</w:t>
      </w:r>
    </w:p>
    <w:p w14:paraId="67599833" w14:textId="77777777" w:rsidR="00000000" w:rsidRDefault="000C1C90">
      <w:pPr>
        <w:spacing w:after="24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!!!!!! ???? ,, -- ---</w:t>
      </w:r>
    </w:p>
    <w:p w14:paraId="7330C294" w14:textId="77777777" w:rsidR="00000000" w:rsidRDefault="000C1C90">
      <w:pPr>
        <w:spacing w:after="24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"Smartypants, double quotes" and 'single quotes'</w:t>
      </w:r>
    </w:p>
    <w:p w14:paraId="30A590BE" w14:textId="77777777" w:rsidR="00000000" w:rsidRDefault="000C1C90">
      <w:pPr>
        <w:spacing w:before="240" w:after="240"/>
        <w:outlineLvl w:val="2"/>
        <w:divId w:val="637691336"/>
        <w:rPr>
          <w:rFonts w:ascii="Helvetica" w:hAnsi="Helvetica" w:cs="Helvetica"/>
          <w:b/>
          <w:bCs/>
          <w:color w:val="000000"/>
          <w:sz w:val="42"/>
          <w:szCs w:val="42"/>
        </w:rPr>
      </w:pPr>
      <w:r>
        <w:rPr>
          <w:rFonts w:ascii="Helvetica" w:hAnsi="Helvetica" w:cs="Helvetica"/>
          <w:b/>
          <w:bCs/>
          <w:color w:val="000000"/>
          <w:sz w:val="42"/>
          <w:szCs w:val="42"/>
        </w:rPr>
        <w:t>Emphasis</w:t>
      </w:r>
    </w:p>
    <w:p w14:paraId="5AAE8EEE" w14:textId="77777777" w:rsidR="00000000" w:rsidRDefault="000C1C90">
      <w:pPr>
        <w:spacing w:after="24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000000"/>
        </w:rPr>
        <w:t>This is bold text</w:t>
      </w:r>
    </w:p>
    <w:p w14:paraId="75AE2C5B" w14:textId="77777777" w:rsidR="00000000" w:rsidRDefault="000C1C90">
      <w:pPr>
        <w:spacing w:after="24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000000"/>
        </w:rPr>
        <w:t xml:space="preserve">This is bold </w:t>
      </w:r>
      <w:r>
        <w:rPr>
          <w:rFonts w:ascii="Helvetica" w:hAnsi="Helvetica" w:cs="Helvetica"/>
          <w:b/>
          <w:bCs/>
          <w:color w:val="000000"/>
        </w:rPr>
        <w:t>text</w:t>
      </w:r>
    </w:p>
    <w:p w14:paraId="35E88E7A" w14:textId="77777777" w:rsidR="00000000" w:rsidRDefault="000C1C90">
      <w:pPr>
        <w:spacing w:after="240"/>
        <w:divId w:val="637691336"/>
        <w:rPr>
          <w:rFonts w:ascii="Helvetica" w:hAnsi="Helvetica" w:cs="Helvetica"/>
          <w:color w:val="333333"/>
        </w:rPr>
      </w:pPr>
      <w:r>
        <w:rPr>
          <w:rStyle w:val="a6"/>
          <w:rFonts w:ascii="Helvetica" w:hAnsi="Helvetica" w:cs="Helvetica"/>
          <w:color w:val="333333"/>
        </w:rPr>
        <w:t>This is italic text</w:t>
      </w:r>
    </w:p>
    <w:p w14:paraId="35AEBC0E" w14:textId="77777777" w:rsidR="00000000" w:rsidRDefault="000C1C90">
      <w:pPr>
        <w:spacing w:after="240"/>
        <w:divId w:val="637691336"/>
        <w:rPr>
          <w:rFonts w:ascii="Helvetica" w:hAnsi="Helvetica" w:cs="Helvetica"/>
          <w:color w:val="333333"/>
        </w:rPr>
      </w:pPr>
      <w:r>
        <w:rPr>
          <w:rStyle w:val="a6"/>
          <w:rFonts w:ascii="Helvetica" w:hAnsi="Helvetica" w:cs="Helvetica"/>
          <w:color w:val="333333"/>
        </w:rPr>
        <w:lastRenderedPageBreak/>
        <w:t>This is italic text</w:t>
      </w:r>
    </w:p>
    <w:p w14:paraId="0B7147D8" w14:textId="77777777" w:rsidR="00000000" w:rsidRDefault="000C1C90">
      <w:pPr>
        <w:spacing w:after="24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strike/>
          <w:color w:val="333333"/>
        </w:rPr>
        <w:t>Strikethrough</w:t>
      </w:r>
    </w:p>
    <w:p w14:paraId="13DDEC62" w14:textId="77777777" w:rsidR="00000000" w:rsidRDefault="000C1C90">
      <w:pPr>
        <w:spacing w:before="240" w:after="240"/>
        <w:outlineLvl w:val="2"/>
        <w:divId w:val="637691336"/>
        <w:rPr>
          <w:rFonts w:ascii="Helvetica" w:hAnsi="Helvetica" w:cs="Helvetica"/>
          <w:b/>
          <w:bCs/>
          <w:color w:val="000000"/>
          <w:sz w:val="42"/>
          <w:szCs w:val="42"/>
        </w:rPr>
      </w:pPr>
      <w:r>
        <w:rPr>
          <w:rFonts w:ascii="Helvetica" w:hAnsi="Helvetica" w:cs="Helvetica"/>
          <w:b/>
          <w:bCs/>
          <w:color w:val="000000"/>
          <w:sz w:val="42"/>
          <w:szCs w:val="42"/>
        </w:rPr>
        <w:t>Blockquotes</w:t>
      </w:r>
    </w:p>
    <w:p w14:paraId="43C226F2" w14:textId="77777777" w:rsidR="00000000" w:rsidRDefault="000C1C90">
      <w:pPr>
        <w:shd w:val="clear" w:color="auto" w:fill="F0F0F0"/>
        <w:spacing w:after="240"/>
        <w:divId w:val="1237782884"/>
        <w:rPr>
          <w:rFonts w:ascii="Helvetica" w:hAnsi="Helvetica" w:cs="Helvetica"/>
          <w:color w:val="5C5C5C"/>
        </w:rPr>
      </w:pPr>
      <w:r>
        <w:rPr>
          <w:rFonts w:ascii="Helvetica" w:hAnsi="Helvetica" w:cs="Helvetica"/>
          <w:color w:val="5C5C5C"/>
        </w:rPr>
        <w:t>Blockquotes can also be nested...</w:t>
      </w:r>
    </w:p>
    <w:p w14:paraId="0A5CE65D" w14:textId="77777777" w:rsidR="00000000" w:rsidRDefault="000C1C90">
      <w:pPr>
        <w:shd w:val="clear" w:color="auto" w:fill="F0F0F0"/>
        <w:spacing w:after="240"/>
        <w:divId w:val="776798750"/>
        <w:rPr>
          <w:rFonts w:ascii="Helvetica" w:hAnsi="Helvetica" w:cs="Helvetica"/>
          <w:color w:val="5C5C5C"/>
        </w:rPr>
      </w:pPr>
      <w:r>
        <w:rPr>
          <w:rFonts w:ascii="Helvetica" w:hAnsi="Helvetica" w:cs="Helvetica"/>
          <w:color w:val="5C5C5C"/>
        </w:rPr>
        <w:t>...by using additional greater-than signs right next to each other...</w:t>
      </w:r>
    </w:p>
    <w:p w14:paraId="28FE2619" w14:textId="77777777" w:rsidR="00000000" w:rsidRDefault="000C1C90">
      <w:pPr>
        <w:shd w:val="clear" w:color="auto" w:fill="F0F0F0"/>
        <w:spacing w:after="240"/>
        <w:divId w:val="1858304627"/>
        <w:rPr>
          <w:rFonts w:ascii="Helvetica" w:hAnsi="Helvetica" w:cs="Helvetica"/>
          <w:color w:val="5C5C5C"/>
        </w:rPr>
      </w:pPr>
      <w:r>
        <w:rPr>
          <w:rFonts w:ascii="Helvetica" w:hAnsi="Helvetica" w:cs="Helvetica"/>
          <w:color w:val="5C5C5C"/>
        </w:rPr>
        <w:t>...or with spaces between arrows.</w:t>
      </w:r>
    </w:p>
    <w:p w14:paraId="39085C48" w14:textId="77777777" w:rsidR="00000000" w:rsidRDefault="000C1C90">
      <w:pPr>
        <w:spacing w:before="240" w:after="240"/>
        <w:outlineLvl w:val="2"/>
        <w:divId w:val="637691336"/>
        <w:rPr>
          <w:rFonts w:ascii="Helvetica" w:hAnsi="Helvetica" w:cs="Helvetica"/>
          <w:b/>
          <w:bCs/>
          <w:color w:val="000000"/>
          <w:sz w:val="42"/>
          <w:szCs w:val="42"/>
        </w:rPr>
      </w:pPr>
      <w:r>
        <w:rPr>
          <w:rFonts w:ascii="Helvetica" w:hAnsi="Helvetica" w:cs="Helvetica"/>
          <w:b/>
          <w:bCs/>
          <w:color w:val="000000"/>
          <w:sz w:val="42"/>
          <w:szCs w:val="42"/>
        </w:rPr>
        <w:t>Lists</w:t>
      </w:r>
    </w:p>
    <w:p w14:paraId="10C90FC6" w14:textId="77777777" w:rsidR="00000000" w:rsidRDefault="000C1C90">
      <w:pPr>
        <w:spacing w:after="24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Unordered</w:t>
      </w:r>
    </w:p>
    <w:p w14:paraId="0C6EDBB3" w14:textId="77777777" w:rsidR="00000000" w:rsidRDefault="000C1C90">
      <w:pPr>
        <w:numPr>
          <w:ilvl w:val="0"/>
          <w:numId w:val="1"/>
        </w:numPr>
        <w:spacing w:before="100" w:beforeAutospacing="1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Create a list by starting a line with </w:t>
      </w:r>
      <w:r>
        <w:rPr>
          <w:rFonts w:ascii="Consolas" w:eastAsia="ＭＳ ゴシック" w:hAnsi="Consolas" w:cs="ＭＳ ゴシック"/>
          <w:color w:val="000000"/>
          <w:sz w:val="20"/>
          <w:szCs w:val="20"/>
          <w:shd w:val="clear" w:color="auto" w:fill="F0F0F0"/>
        </w:rPr>
        <w:t>+</w:t>
      </w:r>
      <w:r>
        <w:rPr>
          <w:rFonts w:ascii="Helvetica" w:hAnsi="Helvetica" w:cs="Helvetica"/>
          <w:color w:val="333333"/>
        </w:rPr>
        <w:t xml:space="preserve">, </w:t>
      </w:r>
      <w:r>
        <w:rPr>
          <w:rFonts w:ascii="Consolas" w:eastAsia="ＭＳ ゴシック" w:hAnsi="Consolas" w:cs="ＭＳ ゴシック"/>
          <w:color w:val="000000"/>
          <w:sz w:val="20"/>
          <w:szCs w:val="20"/>
          <w:shd w:val="clear" w:color="auto" w:fill="F0F0F0"/>
        </w:rPr>
        <w:t>-</w:t>
      </w:r>
      <w:r>
        <w:rPr>
          <w:rFonts w:ascii="Helvetica" w:hAnsi="Helvetica" w:cs="Helvetica"/>
          <w:color w:val="333333"/>
        </w:rPr>
        <w:t xml:space="preserve">, or </w:t>
      </w:r>
      <w:r>
        <w:rPr>
          <w:rFonts w:ascii="Consolas" w:eastAsia="ＭＳ ゴシック" w:hAnsi="Consolas" w:cs="ＭＳ ゴシック"/>
          <w:color w:val="000000"/>
          <w:sz w:val="20"/>
          <w:szCs w:val="20"/>
          <w:shd w:val="clear" w:color="auto" w:fill="F0F0F0"/>
        </w:rPr>
        <w:t>*</w:t>
      </w:r>
    </w:p>
    <w:p w14:paraId="13EF216B" w14:textId="77777777" w:rsidR="00000000" w:rsidRDefault="000C1C90">
      <w:pPr>
        <w:numPr>
          <w:ilvl w:val="0"/>
          <w:numId w:val="1"/>
        </w:numPr>
        <w:spacing w:before="100" w:beforeAutospacing="1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Sub-lists are made by indenting 2 spaces: </w:t>
      </w:r>
    </w:p>
    <w:p w14:paraId="57E1D2F9" w14:textId="77777777" w:rsidR="00000000" w:rsidRDefault="000C1C90">
      <w:pPr>
        <w:numPr>
          <w:ilvl w:val="1"/>
          <w:numId w:val="1"/>
        </w:numPr>
        <w:spacing w:before="100" w:beforeAutospacing="1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Marker character change forces new list start: </w:t>
      </w:r>
    </w:p>
    <w:p w14:paraId="0D6770C7" w14:textId="77777777" w:rsidR="00000000" w:rsidRDefault="000C1C90">
      <w:pPr>
        <w:numPr>
          <w:ilvl w:val="2"/>
          <w:numId w:val="1"/>
        </w:numPr>
        <w:spacing w:before="100" w:beforeAutospacing="1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Ac tristique libero volutpat at</w:t>
      </w:r>
    </w:p>
    <w:p w14:paraId="545E3F5C" w14:textId="77777777" w:rsidR="00000000" w:rsidRDefault="000C1C90">
      <w:pPr>
        <w:numPr>
          <w:ilvl w:val="2"/>
          <w:numId w:val="1"/>
        </w:numPr>
        <w:spacing w:before="100" w:beforeAutospacing="1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Facilisis in pretium nisl aliquet</w:t>
      </w:r>
    </w:p>
    <w:p w14:paraId="3EB187AF" w14:textId="77777777" w:rsidR="00000000" w:rsidRDefault="000C1C90">
      <w:pPr>
        <w:numPr>
          <w:ilvl w:val="2"/>
          <w:numId w:val="1"/>
        </w:numPr>
        <w:spacing w:before="100" w:beforeAutospacing="1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Nulla volutpat aliquam velit</w:t>
      </w:r>
    </w:p>
    <w:p w14:paraId="3BAF278E" w14:textId="77777777" w:rsidR="00000000" w:rsidRDefault="000C1C90">
      <w:pPr>
        <w:numPr>
          <w:ilvl w:val="0"/>
          <w:numId w:val="1"/>
        </w:numPr>
        <w:spacing w:before="100" w:beforeAutospacing="1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Very easy!</w:t>
      </w:r>
    </w:p>
    <w:p w14:paraId="498D4A67" w14:textId="77777777" w:rsidR="00000000" w:rsidRDefault="000C1C90">
      <w:pPr>
        <w:spacing w:after="24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Ordered</w:t>
      </w:r>
    </w:p>
    <w:p w14:paraId="4C6C26C3" w14:textId="77777777" w:rsidR="00000000" w:rsidRDefault="000C1C90">
      <w:pPr>
        <w:numPr>
          <w:ilvl w:val="0"/>
          <w:numId w:val="2"/>
        </w:numPr>
        <w:spacing w:after="24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Lo</w:t>
      </w:r>
      <w:r>
        <w:rPr>
          <w:rFonts w:ascii="Helvetica" w:hAnsi="Helvetica" w:cs="Helvetica"/>
          <w:color w:val="333333"/>
        </w:rPr>
        <w:t>rem ipsum dolor sit amet</w:t>
      </w:r>
    </w:p>
    <w:p w14:paraId="6C17DC68" w14:textId="77777777" w:rsidR="00000000" w:rsidRDefault="000C1C90">
      <w:pPr>
        <w:numPr>
          <w:ilvl w:val="0"/>
          <w:numId w:val="2"/>
        </w:numPr>
        <w:spacing w:after="24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Consectetur adipiscing elit</w:t>
      </w:r>
    </w:p>
    <w:p w14:paraId="6A6F6C41" w14:textId="77777777" w:rsidR="00000000" w:rsidRDefault="000C1C90">
      <w:pPr>
        <w:numPr>
          <w:ilvl w:val="0"/>
          <w:numId w:val="2"/>
        </w:numPr>
        <w:spacing w:after="24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Integer molestie lorem at massa</w:t>
      </w:r>
    </w:p>
    <w:p w14:paraId="4F98D7CC" w14:textId="77777777" w:rsidR="00000000" w:rsidRDefault="000C1C90">
      <w:pPr>
        <w:numPr>
          <w:ilvl w:val="0"/>
          <w:numId w:val="2"/>
        </w:numPr>
        <w:spacing w:after="24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You can use sequential numbers...</w:t>
      </w:r>
    </w:p>
    <w:p w14:paraId="359B9350" w14:textId="77777777" w:rsidR="00000000" w:rsidRDefault="000C1C90">
      <w:pPr>
        <w:numPr>
          <w:ilvl w:val="0"/>
          <w:numId w:val="2"/>
        </w:numPr>
        <w:spacing w:after="24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...or keep all the numbers as </w:t>
      </w:r>
      <w:r>
        <w:rPr>
          <w:rFonts w:ascii="Consolas" w:eastAsia="ＭＳ ゴシック" w:hAnsi="Consolas" w:cs="ＭＳ ゴシック"/>
          <w:color w:val="000000"/>
          <w:sz w:val="20"/>
          <w:szCs w:val="20"/>
          <w:shd w:val="clear" w:color="auto" w:fill="F0F0F0"/>
        </w:rPr>
        <w:t>1.</w:t>
      </w:r>
    </w:p>
    <w:p w14:paraId="2C6F349D" w14:textId="77777777" w:rsidR="00000000" w:rsidRDefault="000C1C90">
      <w:pPr>
        <w:spacing w:after="24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Start numbering with offset:</w:t>
      </w:r>
    </w:p>
    <w:p w14:paraId="414228A0" w14:textId="77777777" w:rsidR="00000000" w:rsidRDefault="000C1C90">
      <w:pPr>
        <w:numPr>
          <w:ilvl w:val="0"/>
          <w:numId w:val="3"/>
        </w:numPr>
        <w:spacing w:before="100" w:beforeAutospacing="1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foo</w:t>
      </w:r>
    </w:p>
    <w:p w14:paraId="221D67CE" w14:textId="77777777" w:rsidR="00000000" w:rsidRDefault="000C1C90">
      <w:pPr>
        <w:numPr>
          <w:ilvl w:val="0"/>
          <w:numId w:val="3"/>
        </w:numPr>
        <w:spacing w:before="100" w:beforeAutospacing="1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bar</w:t>
      </w:r>
    </w:p>
    <w:p w14:paraId="5D240FF8" w14:textId="77777777" w:rsidR="00000000" w:rsidRDefault="000C1C90">
      <w:pPr>
        <w:spacing w:before="240" w:after="240"/>
        <w:outlineLvl w:val="2"/>
        <w:divId w:val="637691336"/>
        <w:rPr>
          <w:rFonts w:ascii="Helvetica" w:hAnsi="Helvetica" w:cs="Helvetica"/>
          <w:b/>
          <w:bCs/>
          <w:color w:val="000000"/>
          <w:sz w:val="42"/>
          <w:szCs w:val="42"/>
        </w:rPr>
      </w:pPr>
      <w:r>
        <w:rPr>
          <w:rFonts w:ascii="Helvetica" w:hAnsi="Helvetica" w:cs="Helvetica"/>
          <w:b/>
          <w:bCs/>
          <w:color w:val="000000"/>
          <w:sz w:val="42"/>
          <w:szCs w:val="42"/>
        </w:rPr>
        <w:t>Code</w:t>
      </w:r>
    </w:p>
    <w:p w14:paraId="4B857788" w14:textId="77777777" w:rsidR="00000000" w:rsidRDefault="000C1C90">
      <w:pPr>
        <w:spacing w:after="24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Inline </w:t>
      </w:r>
      <w:r>
        <w:rPr>
          <w:rFonts w:ascii="Consolas" w:eastAsia="ＭＳ ゴシック" w:hAnsi="Consolas" w:cs="ＭＳ ゴシック"/>
          <w:color w:val="000000"/>
          <w:sz w:val="20"/>
          <w:szCs w:val="20"/>
          <w:shd w:val="clear" w:color="auto" w:fill="F0F0F0"/>
        </w:rPr>
        <w:t>code</w:t>
      </w:r>
    </w:p>
    <w:p w14:paraId="5A477F76" w14:textId="77777777" w:rsidR="00000000" w:rsidRDefault="000C1C90">
      <w:pPr>
        <w:spacing w:after="24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Indented code</w:t>
      </w:r>
    </w:p>
    <w:p w14:paraId="03F1B0A8" w14:textId="77777777" w:rsidR="00000000" w:rsidRDefault="000C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637691336"/>
        <w:rPr>
          <w:rFonts w:ascii="ＭＳ ゴシック" w:eastAsia="ＭＳ ゴシック" w:hAnsi="ＭＳ ゴシック" w:cs="ＭＳ ゴシック"/>
          <w:color w:val="333333"/>
          <w:sz w:val="20"/>
          <w:szCs w:val="20"/>
        </w:rPr>
      </w:pPr>
      <w:r>
        <w:rPr>
          <w:rFonts w:ascii="ＭＳ ゴシック" w:eastAsia="ＭＳ ゴシック" w:hAnsi="ＭＳ ゴシック" w:cs="ＭＳ ゴシック"/>
          <w:color w:val="333333"/>
          <w:sz w:val="20"/>
          <w:szCs w:val="20"/>
        </w:rPr>
        <w:t>// Some comments</w:t>
      </w:r>
    </w:p>
    <w:p w14:paraId="6A12C7E3" w14:textId="77777777" w:rsidR="00000000" w:rsidRDefault="000C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637691336"/>
        <w:rPr>
          <w:rFonts w:ascii="ＭＳ ゴシック" w:eastAsia="ＭＳ ゴシック" w:hAnsi="ＭＳ ゴシック" w:cs="ＭＳ ゴシック"/>
          <w:color w:val="333333"/>
          <w:sz w:val="20"/>
          <w:szCs w:val="20"/>
        </w:rPr>
      </w:pPr>
      <w:r>
        <w:rPr>
          <w:rFonts w:ascii="ＭＳ ゴシック" w:eastAsia="ＭＳ ゴシック" w:hAnsi="ＭＳ ゴシック" w:cs="ＭＳ ゴシック"/>
          <w:color w:val="333333"/>
          <w:sz w:val="20"/>
          <w:szCs w:val="20"/>
        </w:rPr>
        <w:lastRenderedPageBreak/>
        <w:t>line 1 of code</w:t>
      </w:r>
    </w:p>
    <w:p w14:paraId="6D8B4BC5" w14:textId="77777777" w:rsidR="00000000" w:rsidRDefault="000C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637691336"/>
        <w:rPr>
          <w:rFonts w:ascii="ＭＳ ゴシック" w:eastAsia="ＭＳ ゴシック" w:hAnsi="ＭＳ ゴシック" w:cs="ＭＳ ゴシック"/>
          <w:color w:val="333333"/>
          <w:sz w:val="20"/>
          <w:szCs w:val="20"/>
        </w:rPr>
      </w:pPr>
      <w:r>
        <w:rPr>
          <w:rFonts w:ascii="ＭＳ ゴシック" w:eastAsia="ＭＳ ゴシック" w:hAnsi="ＭＳ ゴシック" w:cs="ＭＳ ゴシック"/>
          <w:color w:val="333333"/>
          <w:sz w:val="20"/>
          <w:szCs w:val="20"/>
        </w:rPr>
        <w:t>line 2 of code</w:t>
      </w:r>
    </w:p>
    <w:p w14:paraId="13E6AB85" w14:textId="77777777" w:rsidR="00000000" w:rsidRDefault="000C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637691336"/>
        <w:rPr>
          <w:rFonts w:ascii="ＭＳ ゴシック" w:eastAsia="ＭＳ ゴシック" w:hAnsi="ＭＳ ゴシック" w:cs="ＭＳ ゴシック"/>
          <w:color w:val="333333"/>
          <w:sz w:val="20"/>
          <w:szCs w:val="20"/>
        </w:rPr>
      </w:pPr>
      <w:r>
        <w:rPr>
          <w:rFonts w:ascii="ＭＳ ゴシック" w:eastAsia="ＭＳ ゴシック" w:hAnsi="ＭＳ ゴシック" w:cs="ＭＳ ゴシック"/>
          <w:color w:val="333333"/>
          <w:sz w:val="20"/>
          <w:szCs w:val="20"/>
        </w:rPr>
        <w:t>line 3 of code</w:t>
      </w:r>
    </w:p>
    <w:p w14:paraId="134ED6F9" w14:textId="77777777" w:rsidR="00000000" w:rsidRDefault="000C1C90">
      <w:pPr>
        <w:spacing w:after="24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Block code "fences"</w:t>
      </w:r>
    </w:p>
    <w:p w14:paraId="5299D723" w14:textId="77777777" w:rsidR="00000000" w:rsidRDefault="000C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637691336"/>
        <w:rPr>
          <w:rFonts w:ascii="Consolas" w:eastAsia="ＭＳ ゴシック" w:hAnsi="Consolas" w:cs="ＭＳ ゴシック"/>
          <w:color w:val="000000"/>
          <w:sz w:val="17"/>
          <w:szCs w:val="17"/>
          <w:bdr w:val="none" w:sz="0" w:space="0" w:color="auto" w:frame="1"/>
        </w:rPr>
      </w:pPr>
      <w:r>
        <w:rPr>
          <w:rFonts w:ascii="Consolas" w:eastAsia="ＭＳ ゴシック" w:hAnsi="Consolas" w:cs="ＭＳ ゴシック"/>
          <w:color w:val="000000"/>
          <w:sz w:val="17"/>
          <w:szCs w:val="17"/>
          <w:bdr w:val="none" w:sz="0" w:space="0" w:color="auto" w:frame="1"/>
        </w:rPr>
        <w:t>Sample text here...</w:t>
      </w:r>
    </w:p>
    <w:p w14:paraId="72DF3AE5" w14:textId="77777777" w:rsidR="00000000" w:rsidRDefault="000C1C90">
      <w:pPr>
        <w:spacing w:after="24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Syntax highlighting</w:t>
      </w:r>
    </w:p>
    <w:p w14:paraId="78E35395" w14:textId="77777777" w:rsidR="00000000" w:rsidRDefault="000C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637691336"/>
        <w:rPr>
          <w:rFonts w:ascii="ＭＳ ゴシック" w:eastAsia="ＭＳ ゴシック" w:hAnsi="ＭＳ ゴシック" w:cs="ＭＳ ゴシック"/>
          <w:color w:val="333333"/>
          <w:sz w:val="20"/>
          <w:szCs w:val="20"/>
        </w:rPr>
      </w:pPr>
      <w:r>
        <w:rPr>
          <w:rStyle w:val="token"/>
          <w:rFonts w:ascii="ＭＳ ゴシック" w:eastAsia="ＭＳ ゴシック" w:hAnsi="ＭＳ ゴシック" w:cs="ＭＳ ゴシック"/>
          <w:color w:val="333333"/>
          <w:sz w:val="20"/>
          <w:szCs w:val="20"/>
        </w:rPr>
        <w:t>var</w:t>
      </w:r>
      <w:r>
        <w:rPr>
          <w:rFonts w:ascii="ＭＳ ゴシック" w:eastAsia="ＭＳ ゴシック" w:hAnsi="ＭＳ ゴシック" w:cs="ＭＳ ゴシック"/>
          <w:color w:val="333333"/>
          <w:sz w:val="20"/>
          <w:szCs w:val="20"/>
        </w:rPr>
        <w:t xml:space="preserve"> </w:t>
      </w:r>
      <w:r>
        <w:rPr>
          <w:rStyle w:val="token"/>
          <w:rFonts w:ascii="ＭＳ ゴシック" w:eastAsia="ＭＳ ゴシック" w:hAnsi="ＭＳ ゴシック" w:cs="ＭＳ ゴシック"/>
          <w:color w:val="333333"/>
          <w:sz w:val="20"/>
          <w:szCs w:val="20"/>
        </w:rPr>
        <w:t>foo</w:t>
      </w:r>
      <w:r>
        <w:rPr>
          <w:rFonts w:ascii="ＭＳ ゴシック" w:eastAsia="ＭＳ ゴシック" w:hAnsi="ＭＳ ゴシック" w:cs="ＭＳ ゴシック"/>
          <w:color w:val="333333"/>
          <w:sz w:val="20"/>
          <w:szCs w:val="20"/>
        </w:rPr>
        <w:t xml:space="preserve"> </w:t>
      </w:r>
      <w:r>
        <w:rPr>
          <w:rStyle w:val="token"/>
          <w:rFonts w:ascii="ＭＳ ゴシック" w:eastAsia="ＭＳ ゴシック" w:hAnsi="ＭＳ ゴシック" w:cs="ＭＳ ゴシック"/>
          <w:color w:val="333333"/>
          <w:sz w:val="20"/>
          <w:szCs w:val="20"/>
        </w:rPr>
        <w:t>=</w:t>
      </w:r>
      <w:r>
        <w:rPr>
          <w:rFonts w:ascii="ＭＳ ゴシック" w:eastAsia="ＭＳ ゴシック" w:hAnsi="ＭＳ ゴシック" w:cs="ＭＳ ゴシック"/>
          <w:color w:val="333333"/>
          <w:sz w:val="20"/>
          <w:szCs w:val="20"/>
        </w:rPr>
        <w:t xml:space="preserve"> </w:t>
      </w:r>
      <w:r>
        <w:rPr>
          <w:rStyle w:val="token"/>
          <w:rFonts w:ascii="ＭＳ ゴシック" w:eastAsia="ＭＳ ゴシック" w:hAnsi="ＭＳ ゴシック" w:cs="ＭＳ ゴシック"/>
          <w:color w:val="333333"/>
          <w:sz w:val="20"/>
          <w:szCs w:val="20"/>
        </w:rPr>
        <w:t>function</w:t>
      </w:r>
      <w:r>
        <w:rPr>
          <w:rFonts w:ascii="ＭＳ ゴシック" w:eastAsia="ＭＳ ゴシック" w:hAnsi="ＭＳ ゴシック" w:cs="ＭＳ ゴシック"/>
          <w:color w:val="333333"/>
          <w:sz w:val="20"/>
          <w:szCs w:val="20"/>
        </w:rPr>
        <w:t xml:space="preserve"> </w:t>
      </w:r>
      <w:r>
        <w:rPr>
          <w:rStyle w:val="token"/>
          <w:rFonts w:ascii="ＭＳ ゴシック" w:eastAsia="ＭＳ ゴシック" w:hAnsi="ＭＳ ゴシック" w:cs="ＭＳ ゴシック"/>
          <w:color w:val="333333"/>
          <w:sz w:val="20"/>
          <w:szCs w:val="20"/>
        </w:rPr>
        <w:t>(bar)</w:t>
      </w:r>
      <w:r>
        <w:rPr>
          <w:rFonts w:ascii="ＭＳ ゴシック" w:eastAsia="ＭＳ ゴシック" w:hAnsi="ＭＳ ゴシック" w:cs="ＭＳ ゴシック"/>
          <w:color w:val="333333"/>
          <w:sz w:val="20"/>
          <w:szCs w:val="20"/>
        </w:rPr>
        <w:t xml:space="preserve"> </w:t>
      </w:r>
      <w:r>
        <w:rPr>
          <w:rStyle w:val="token"/>
          <w:rFonts w:ascii="ＭＳ ゴシック" w:eastAsia="ＭＳ ゴシック" w:hAnsi="ＭＳ ゴシック" w:cs="ＭＳ ゴシック"/>
          <w:color w:val="333333"/>
          <w:sz w:val="20"/>
          <w:szCs w:val="20"/>
        </w:rPr>
        <w:t>{</w:t>
      </w:r>
    </w:p>
    <w:p w14:paraId="440A66A7" w14:textId="77777777" w:rsidR="00000000" w:rsidRDefault="000C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637691336"/>
        <w:rPr>
          <w:rFonts w:ascii="ＭＳ ゴシック" w:eastAsia="ＭＳ ゴシック" w:hAnsi="ＭＳ ゴシック" w:cs="ＭＳ ゴシック"/>
          <w:color w:val="333333"/>
          <w:sz w:val="20"/>
          <w:szCs w:val="20"/>
        </w:rPr>
      </w:pPr>
      <w:r>
        <w:rPr>
          <w:rFonts w:ascii="ＭＳ ゴシック" w:eastAsia="ＭＳ ゴシック" w:hAnsi="ＭＳ ゴシック" w:cs="ＭＳ ゴシック"/>
          <w:color w:val="333333"/>
          <w:sz w:val="20"/>
          <w:szCs w:val="20"/>
        </w:rPr>
        <w:t xml:space="preserve">  </w:t>
      </w:r>
      <w:r>
        <w:rPr>
          <w:rStyle w:val="token"/>
          <w:rFonts w:ascii="ＭＳ ゴシック" w:eastAsia="ＭＳ ゴシック" w:hAnsi="ＭＳ ゴシック" w:cs="ＭＳ ゴシック"/>
          <w:color w:val="333333"/>
          <w:sz w:val="20"/>
          <w:szCs w:val="20"/>
        </w:rPr>
        <w:t>return</w:t>
      </w:r>
      <w:r>
        <w:rPr>
          <w:rFonts w:ascii="ＭＳ ゴシック" w:eastAsia="ＭＳ ゴシック" w:hAnsi="ＭＳ ゴシック" w:cs="ＭＳ ゴシック"/>
          <w:color w:val="333333"/>
          <w:sz w:val="20"/>
          <w:szCs w:val="20"/>
        </w:rPr>
        <w:t xml:space="preserve"> bar</w:t>
      </w:r>
      <w:r>
        <w:rPr>
          <w:rStyle w:val="token"/>
          <w:rFonts w:ascii="ＭＳ ゴシック" w:eastAsia="ＭＳ ゴシック" w:hAnsi="ＭＳ ゴシック" w:cs="ＭＳ ゴシック"/>
          <w:color w:val="333333"/>
          <w:sz w:val="20"/>
          <w:szCs w:val="20"/>
        </w:rPr>
        <w:t>++;</w:t>
      </w:r>
    </w:p>
    <w:p w14:paraId="5E10E151" w14:textId="77777777" w:rsidR="00000000" w:rsidRDefault="000C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637691336"/>
        <w:rPr>
          <w:rFonts w:ascii="ＭＳ ゴシック" w:eastAsia="ＭＳ ゴシック" w:hAnsi="ＭＳ ゴシック" w:cs="ＭＳ ゴシック"/>
          <w:color w:val="333333"/>
          <w:sz w:val="20"/>
          <w:szCs w:val="20"/>
        </w:rPr>
      </w:pPr>
      <w:r>
        <w:rPr>
          <w:rStyle w:val="token"/>
          <w:rFonts w:ascii="ＭＳ ゴシック" w:eastAsia="ＭＳ ゴシック" w:hAnsi="ＭＳ ゴシック" w:cs="ＭＳ ゴシック"/>
          <w:color w:val="333333"/>
          <w:sz w:val="20"/>
          <w:szCs w:val="20"/>
        </w:rPr>
        <w:t>};</w:t>
      </w:r>
    </w:p>
    <w:p w14:paraId="48A0D9A9" w14:textId="77777777" w:rsidR="00000000" w:rsidRDefault="000C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637691336"/>
        <w:rPr>
          <w:rFonts w:ascii="ＭＳ ゴシック" w:eastAsia="ＭＳ ゴシック" w:hAnsi="ＭＳ ゴシック" w:cs="ＭＳ ゴシック"/>
          <w:color w:val="333333"/>
          <w:sz w:val="20"/>
          <w:szCs w:val="20"/>
        </w:rPr>
      </w:pPr>
    </w:p>
    <w:p w14:paraId="5DCAFE30" w14:textId="77777777" w:rsidR="00000000" w:rsidRDefault="000C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637691336"/>
        <w:rPr>
          <w:rFonts w:ascii="ＭＳ ゴシック" w:eastAsia="ＭＳ ゴシック" w:hAnsi="ＭＳ ゴシック" w:cs="ＭＳ ゴシック"/>
          <w:color w:val="333333"/>
          <w:sz w:val="20"/>
          <w:szCs w:val="20"/>
        </w:rPr>
      </w:pPr>
      <w:r>
        <w:rPr>
          <w:rFonts w:ascii="ＭＳ ゴシック" w:eastAsia="ＭＳ ゴシック" w:hAnsi="ＭＳ ゴシック" w:cs="ＭＳ ゴシック"/>
          <w:color w:val="333333"/>
          <w:sz w:val="20"/>
          <w:szCs w:val="20"/>
        </w:rPr>
        <w:t>console</w:t>
      </w:r>
      <w:r>
        <w:rPr>
          <w:rStyle w:val="token"/>
          <w:rFonts w:ascii="ＭＳ ゴシック" w:eastAsia="ＭＳ ゴシック" w:hAnsi="ＭＳ ゴシック" w:cs="ＭＳ ゴシック"/>
          <w:color w:val="333333"/>
          <w:sz w:val="20"/>
          <w:szCs w:val="20"/>
        </w:rPr>
        <w:t>.log(foo(5));</w:t>
      </w:r>
    </w:p>
    <w:p w14:paraId="4F865074" w14:textId="77777777" w:rsidR="00000000" w:rsidRDefault="000C1C90">
      <w:pPr>
        <w:spacing w:before="240" w:after="240"/>
        <w:outlineLvl w:val="2"/>
        <w:divId w:val="637691336"/>
        <w:rPr>
          <w:rFonts w:ascii="Helvetica" w:hAnsi="Helvetica" w:cs="Helvetica"/>
          <w:b/>
          <w:bCs/>
          <w:color w:val="000000"/>
          <w:sz w:val="42"/>
          <w:szCs w:val="42"/>
        </w:rPr>
      </w:pPr>
      <w:r>
        <w:rPr>
          <w:rFonts w:ascii="Helvetica" w:hAnsi="Helvetica" w:cs="Helvetica"/>
          <w:b/>
          <w:bCs/>
          <w:color w:val="000000"/>
          <w:sz w:val="42"/>
          <w:szCs w:val="42"/>
        </w:rPr>
        <w:t>Tables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7324"/>
      </w:tblGrid>
      <w:tr w:rsidR="00000000" w14:paraId="0089D7E9" w14:textId="77777777">
        <w:trPr>
          <w:divId w:val="637691336"/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943E3" w14:textId="77777777" w:rsidR="00000000" w:rsidRDefault="000C1C90">
            <w:pPr>
              <w:spacing w:before="150" w:after="225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E3BD3" w14:textId="77777777" w:rsidR="00000000" w:rsidRDefault="000C1C90">
            <w:pPr>
              <w:spacing w:before="150" w:after="225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Description</w:t>
            </w:r>
          </w:p>
        </w:tc>
      </w:tr>
      <w:tr w:rsidR="00000000" w14:paraId="1C92125A" w14:textId="77777777">
        <w:trPr>
          <w:divId w:val="637691336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CB958" w14:textId="77777777" w:rsidR="00000000" w:rsidRDefault="000C1C90">
            <w:pPr>
              <w:spacing w:before="150" w:after="225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data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F4B8C" w14:textId="77777777" w:rsidR="00000000" w:rsidRDefault="000C1C90">
            <w:pPr>
              <w:spacing w:before="150" w:after="225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path to data files to supply the data that will be passed into templates.</w:t>
            </w:r>
          </w:p>
        </w:tc>
      </w:tr>
      <w:tr w:rsidR="00000000" w14:paraId="6996D272" w14:textId="77777777">
        <w:trPr>
          <w:divId w:val="637691336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6CE07" w14:textId="77777777" w:rsidR="00000000" w:rsidRDefault="000C1C90">
            <w:pPr>
              <w:spacing w:before="150" w:after="225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engine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AB963" w14:textId="77777777" w:rsidR="00000000" w:rsidRDefault="000C1C90">
            <w:pPr>
              <w:spacing w:before="150" w:after="225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engine to be used for processing templates. Handlebars is the default.</w:t>
            </w:r>
          </w:p>
        </w:tc>
      </w:tr>
      <w:tr w:rsidR="00000000" w14:paraId="5EA1E1F2" w14:textId="77777777">
        <w:trPr>
          <w:divId w:val="637691336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44431" w14:textId="77777777" w:rsidR="00000000" w:rsidRDefault="000C1C90">
            <w:pPr>
              <w:spacing w:before="150" w:after="225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ext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8F167" w14:textId="77777777" w:rsidR="00000000" w:rsidRDefault="000C1C90">
            <w:pPr>
              <w:spacing w:before="150" w:after="225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extension to be used for dest files.</w:t>
            </w:r>
          </w:p>
        </w:tc>
      </w:tr>
    </w:tbl>
    <w:p w14:paraId="0365DF7A" w14:textId="77777777" w:rsidR="00000000" w:rsidRDefault="000C1C90">
      <w:pPr>
        <w:spacing w:after="24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Right aligned columns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7324"/>
      </w:tblGrid>
      <w:tr w:rsidR="00000000" w14:paraId="22EC0625" w14:textId="77777777">
        <w:trPr>
          <w:divId w:val="637691336"/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B07A2" w14:textId="77777777" w:rsidR="00000000" w:rsidRDefault="000C1C90">
            <w:pPr>
              <w:spacing w:before="150" w:after="225"/>
              <w:jc w:val="right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0DA85" w14:textId="77777777" w:rsidR="00000000" w:rsidRDefault="000C1C90">
            <w:pPr>
              <w:spacing w:before="150" w:after="225"/>
              <w:jc w:val="right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Description</w:t>
            </w:r>
          </w:p>
        </w:tc>
      </w:tr>
      <w:tr w:rsidR="00000000" w14:paraId="7EE27ED2" w14:textId="77777777">
        <w:trPr>
          <w:divId w:val="637691336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48D83" w14:textId="77777777" w:rsidR="00000000" w:rsidRDefault="000C1C90">
            <w:pPr>
              <w:spacing w:before="150" w:after="225"/>
              <w:jc w:val="righ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data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5ACC9" w14:textId="77777777" w:rsidR="00000000" w:rsidRDefault="000C1C90">
            <w:pPr>
              <w:spacing w:before="150" w:after="225"/>
              <w:jc w:val="righ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path to data </w:t>
            </w:r>
            <w:r>
              <w:rPr>
                <w:rFonts w:ascii="Helvetica" w:hAnsi="Helvetica" w:cs="Helvetica"/>
                <w:color w:val="333333"/>
              </w:rPr>
              <w:t>files to supply the data that will be passed into templates.</w:t>
            </w:r>
          </w:p>
        </w:tc>
      </w:tr>
      <w:tr w:rsidR="00000000" w14:paraId="13E1EEBD" w14:textId="77777777">
        <w:trPr>
          <w:divId w:val="637691336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83C65" w14:textId="77777777" w:rsidR="00000000" w:rsidRDefault="000C1C90">
            <w:pPr>
              <w:spacing w:before="150" w:after="225"/>
              <w:jc w:val="righ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engine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1BD24" w14:textId="77777777" w:rsidR="00000000" w:rsidRDefault="000C1C90">
            <w:pPr>
              <w:spacing w:before="150" w:after="225"/>
              <w:jc w:val="righ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engine to be used for processing templates. Handlebars is the default.</w:t>
            </w:r>
          </w:p>
        </w:tc>
      </w:tr>
      <w:tr w:rsidR="00000000" w14:paraId="6A24B16C" w14:textId="77777777">
        <w:trPr>
          <w:divId w:val="637691336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0886C" w14:textId="77777777" w:rsidR="00000000" w:rsidRDefault="000C1C90">
            <w:pPr>
              <w:spacing w:before="150" w:after="225"/>
              <w:jc w:val="righ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ext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E872E" w14:textId="77777777" w:rsidR="00000000" w:rsidRDefault="000C1C90">
            <w:pPr>
              <w:spacing w:before="150" w:after="225"/>
              <w:jc w:val="righ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extension to be used for dest files.</w:t>
            </w:r>
          </w:p>
        </w:tc>
      </w:tr>
    </w:tbl>
    <w:p w14:paraId="1CB7618A" w14:textId="77777777" w:rsidR="00000000" w:rsidRDefault="000C1C90">
      <w:pPr>
        <w:spacing w:before="240" w:after="240"/>
        <w:outlineLvl w:val="2"/>
        <w:divId w:val="637691336"/>
        <w:rPr>
          <w:rFonts w:ascii="Helvetica" w:hAnsi="Helvetica" w:cs="Helvetica"/>
          <w:b/>
          <w:bCs/>
          <w:color w:val="000000"/>
          <w:sz w:val="42"/>
          <w:szCs w:val="42"/>
        </w:rPr>
      </w:pPr>
      <w:r>
        <w:rPr>
          <w:rFonts w:ascii="Helvetica" w:hAnsi="Helvetica" w:cs="Helvetica"/>
          <w:b/>
          <w:bCs/>
          <w:color w:val="000000"/>
          <w:sz w:val="42"/>
          <w:szCs w:val="42"/>
        </w:rPr>
        <w:t>Links</w:t>
      </w:r>
    </w:p>
    <w:p w14:paraId="4225B4CA" w14:textId="77777777" w:rsidR="00000000" w:rsidRDefault="000C1C90">
      <w:pPr>
        <w:spacing w:after="240"/>
        <w:divId w:val="637691336"/>
        <w:rPr>
          <w:rFonts w:ascii="Helvetica" w:hAnsi="Helvetica" w:cs="Helvetica"/>
          <w:color w:val="333333"/>
        </w:rPr>
      </w:pPr>
      <w:hyperlink r:id="rId5" w:history="1">
        <w:r>
          <w:rPr>
            <w:rFonts w:ascii="Helvetica" w:hAnsi="Helvetica" w:cs="Helvetica"/>
            <w:color w:val="0088CC"/>
          </w:rPr>
          <w:t>link text</w:t>
        </w:r>
      </w:hyperlink>
    </w:p>
    <w:p w14:paraId="3B957210" w14:textId="77777777" w:rsidR="00000000" w:rsidRDefault="000C1C90">
      <w:pPr>
        <w:spacing w:after="240"/>
        <w:divId w:val="637691336"/>
        <w:rPr>
          <w:rFonts w:ascii="Helvetica" w:hAnsi="Helvetica" w:cs="Helvetica"/>
          <w:color w:val="333333"/>
        </w:rPr>
      </w:pPr>
      <w:hyperlink r:id="rId6" w:tooltip="title text!" w:history="1">
        <w:r>
          <w:rPr>
            <w:rFonts w:ascii="Helvetica" w:hAnsi="Helvetica" w:cs="Helvetica"/>
            <w:color w:val="0088CC"/>
          </w:rPr>
          <w:t>link with title</w:t>
        </w:r>
      </w:hyperlink>
    </w:p>
    <w:p w14:paraId="6F45B0FE" w14:textId="77777777" w:rsidR="00000000" w:rsidRDefault="000C1C90">
      <w:pPr>
        <w:spacing w:after="24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Autoconverted link </w:t>
      </w:r>
      <w:hyperlink r:id="rId7" w:history="1">
        <w:r>
          <w:rPr>
            <w:rFonts w:ascii="Helvetica" w:hAnsi="Helvetica" w:cs="Helvetica"/>
            <w:color w:val="0088CC"/>
          </w:rPr>
          <w:t>https://github.com/nodeca/pica</w:t>
        </w:r>
      </w:hyperlink>
      <w:r>
        <w:rPr>
          <w:rFonts w:ascii="Helvetica" w:hAnsi="Helvetica" w:cs="Helvetica"/>
          <w:color w:val="333333"/>
        </w:rPr>
        <w:t xml:space="preserve"> (enable linkify to see)</w:t>
      </w:r>
    </w:p>
    <w:p w14:paraId="5FA3F0AA" w14:textId="77777777" w:rsidR="00000000" w:rsidRDefault="000C1C90">
      <w:pPr>
        <w:spacing w:before="240" w:after="240"/>
        <w:outlineLvl w:val="2"/>
        <w:divId w:val="637691336"/>
        <w:rPr>
          <w:rFonts w:ascii="Helvetica" w:hAnsi="Helvetica" w:cs="Helvetica"/>
          <w:b/>
          <w:bCs/>
          <w:color w:val="000000"/>
          <w:sz w:val="42"/>
          <w:szCs w:val="42"/>
        </w:rPr>
      </w:pPr>
      <w:r>
        <w:rPr>
          <w:rFonts w:ascii="Helvetica" w:hAnsi="Helvetica" w:cs="Helvetica"/>
          <w:b/>
          <w:bCs/>
          <w:color w:val="000000"/>
          <w:sz w:val="42"/>
          <w:szCs w:val="42"/>
        </w:rPr>
        <w:t>Im</w:t>
      </w:r>
      <w:r>
        <w:rPr>
          <w:rFonts w:ascii="Helvetica" w:hAnsi="Helvetica" w:cs="Helvetica"/>
          <w:b/>
          <w:bCs/>
          <w:color w:val="000000"/>
          <w:sz w:val="42"/>
          <w:szCs w:val="42"/>
        </w:rPr>
        <w:t>ages</w:t>
      </w:r>
    </w:p>
    <w:p w14:paraId="2F549548" w14:textId="77777777" w:rsidR="00000000" w:rsidRDefault="000C1C90">
      <w:pPr>
        <w:spacing w:after="24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noProof/>
          <w:color w:val="333333"/>
        </w:rPr>
        <w:lastRenderedPageBreak/>
        <w:drawing>
          <wp:inline distT="0" distB="0" distL="0" distR="0" wp14:anchorId="020FAE19" wp14:editId="2E969886">
            <wp:extent cx="5238750" cy="5238750"/>
            <wp:effectExtent l="0" t="0" r="0" b="0"/>
            <wp:docPr id="4" name="図 4" descr="Min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inion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 w:hint="eastAsia"/>
          <w:noProof/>
          <w:color w:val="333333"/>
        </w:rPr>
        <w:lastRenderedPageBreak/>
        <w:drawing>
          <wp:inline distT="0" distB="0" distL="0" distR="0" wp14:anchorId="6266234C" wp14:editId="03650A8E">
            <wp:extent cx="5238750" cy="5029200"/>
            <wp:effectExtent l="0" t="0" r="0" b="0"/>
            <wp:docPr id="5" name="図 5" descr="Stormtroopo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ormtroopocat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FB7BB" w14:textId="77777777" w:rsidR="00000000" w:rsidRDefault="000C1C90">
      <w:pPr>
        <w:spacing w:after="24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Like links, Images also have a footnote style syntax</w:t>
      </w:r>
    </w:p>
    <w:p w14:paraId="39687333" w14:textId="77777777" w:rsidR="00000000" w:rsidRDefault="000C1C90">
      <w:pPr>
        <w:spacing w:after="24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noProof/>
          <w:color w:val="333333"/>
        </w:rPr>
        <w:lastRenderedPageBreak/>
        <w:drawing>
          <wp:inline distT="0" distB="0" distL="0" distR="0" wp14:anchorId="5652AB4C" wp14:editId="3C8267EA">
            <wp:extent cx="5238750" cy="5238750"/>
            <wp:effectExtent l="0" t="0" r="0" b="0"/>
            <wp:docPr id="6" name="図 6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lt text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84570" w14:textId="77777777" w:rsidR="00000000" w:rsidRDefault="000C1C90">
      <w:pPr>
        <w:spacing w:after="24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With a reference later in the document defining the URL location:</w:t>
      </w:r>
    </w:p>
    <w:p w14:paraId="792CD8B0" w14:textId="77777777" w:rsidR="00000000" w:rsidRDefault="000C1C90">
      <w:pPr>
        <w:spacing w:before="240" w:after="240"/>
        <w:outlineLvl w:val="2"/>
        <w:divId w:val="637691336"/>
        <w:rPr>
          <w:rFonts w:ascii="Helvetica" w:hAnsi="Helvetica" w:cs="Helvetica"/>
          <w:b/>
          <w:bCs/>
          <w:color w:val="000000"/>
          <w:sz w:val="42"/>
          <w:szCs w:val="42"/>
        </w:rPr>
      </w:pPr>
      <w:r>
        <w:rPr>
          <w:rFonts w:ascii="Helvetica" w:hAnsi="Helvetica" w:cs="Helvetica"/>
          <w:b/>
          <w:bCs/>
          <w:color w:val="000000"/>
          <w:sz w:val="42"/>
          <w:szCs w:val="42"/>
        </w:rPr>
        <w:t>Plugin</w:t>
      </w:r>
      <w:r>
        <w:rPr>
          <w:rFonts w:ascii="Helvetica" w:hAnsi="Helvetica" w:cs="Helvetica"/>
          <w:b/>
          <w:bCs/>
          <w:color w:val="000000"/>
          <w:sz w:val="42"/>
          <w:szCs w:val="42"/>
        </w:rPr>
        <w:t>s</w:t>
      </w:r>
    </w:p>
    <w:p w14:paraId="4881D3A5" w14:textId="77777777" w:rsidR="00000000" w:rsidRDefault="000C1C90">
      <w:pPr>
        <w:spacing w:after="24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The killer feature of </w:t>
      </w:r>
      <w:r>
        <w:rPr>
          <w:rFonts w:ascii="Consolas" w:eastAsia="ＭＳ ゴシック" w:hAnsi="Consolas" w:cs="ＭＳ ゴシック"/>
          <w:color w:val="000000"/>
          <w:sz w:val="20"/>
          <w:szCs w:val="20"/>
          <w:shd w:val="clear" w:color="auto" w:fill="F0F0F0"/>
        </w:rPr>
        <w:t>markdown-it</w:t>
      </w:r>
      <w:r>
        <w:rPr>
          <w:rFonts w:ascii="Helvetica" w:hAnsi="Helvetica" w:cs="Helvetica"/>
          <w:color w:val="333333"/>
        </w:rPr>
        <w:t xml:space="preserve"> is very effective support of</w:t>
      </w:r>
      <w:r>
        <w:rPr>
          <w:rFonts w:ascii="Helvetica" w:hAnsi="Helvetica" w:cs="Helvetica"/>
          <w:color w:val="333333"/>
        </w:rPr>
        <w:br/>
      </w:r>
      <w:hyperlink r:id="rId11" w:history="1">
        <w:r>
          <w:rPr>
            <w:rFonts w:ascii="Helvetica" w:hAnsi="Helvetica" w:cs="Helvetica"/>
            <w:color w:val="0088CC"/>
          </w:rPr>
          <w:t>syntax plugins</w:t>
        </w:r>
      </w:hyperlink>
      <w:r>
        <w:rPr>
          <w:rFonts w:ascii="Helvetica" w:hAnsi="Helvetica" w:cs="Helvetica"/>
          <w:color w:val="333333"/>
        </w:rPr>
        <w:t>.</w:t>
      </w:r>
    </w:p>
    <w:p w14:paraId="37A13696" w14:textId="77777777" w:rsidR="00000000" w:rsidRDefault="000C1C90">
      <w:pPr>
        <w:spacing w:before="240" w:after="240"/>
        <w:outlineLvl w:val="3"/>
        <w:divId w:val="637691336"/>
        <w:rPr>
          <w:rFonts w:ascii="Helvetica" w:hAnsi="Helvetica" w:cs="Helvetica"/>
          <w:b/>
          <w:bCs/>
          <w:color w:val="000000"/>
          <w:sz w:val="36"/>
          <w:szCs w:val="36"/>
        </w:rPr>
      </w:pPr>
      <w:hyperlink r:id="rId12" w:history="1">
        <w:r>
          <w:rPr>
            <w:rFonts w:ascii="Helvetica" w:hAnsi="Helvetica" w:cs="Helvetica"/>
            <w:b/>
            <w:bCs/>
            <w:color w:val="0088CC"/>
            <w:sz w:val="36"/>
            <w:szCs w:val="36"/>
          </w:rPr>
          <w:t>Emojies</w:t>
        </w:r>
      </w:hyperlink>
    </w:p>
    <w:p w14:paraId="3EB7E392" w14:textId="77777777" w:rsidR="00000000" w:rsidRDefault="000C1C90">
      <w:pPr>
        <w:shd w:val="clear" w:color="auto" w:fill="F0F0F0"/>
        <w:spacing w:after="240"/>
        <w:divId w:val="834341599"/>
        <w:rPr>
          <w:rFonts w:ascii="Helvetica" w:hAnsi="Helvetica" w:cs="Helvetica"/>
          <w:color w:val="5C5C5C"/>
        </w:rPr>
      </w:pPr>
      <w:r>
        <w:rPr>
          <w:rFonts w:ascii="Helvetica" w:hAnsi="Helvetica" w:cs="Helvetica"/>
          <w:color w:val="5C5C5C"/>
        </w:rPr>
        <w:t xml:space="preserve">Classic markup: </w:t>
      </w:r>
      <w:r>
        <w:rPr>
          <w:rFonts w:ascii="Segoe UI Emoji" w:hAnsi="Segoe UI Emoji" w:cs="Segoe UI Emoji"/>
          <w:color w:val="5C5C5C"/>
        </w:rPr>
        <w:t>😉</w:t>
      </w:r>
      <w:r>
        <w:rPr>
          <w:rFonts w:ascii="Helvetica" w:hAnsi="Helvetica" w:cs="Helvetica"/>
          <w:color w:val="5C5C5C"/>
        </w:rPr>
        <w:t xml:space="preserve"> :crush: </w:t>
      </w:r>
      <w:r>
        <w:rPr>
          <w:rFonts w:ascii="Segoe UI Emoji" w:hAnsi="Segoe UI Emoji" w:cs="Segoe UI Emoji"/>
          <w:color w:val="5C5C5C"/>
        </w:rPr>
        <w:t>😢</w:t>
      </w:r>
      <w:r>
        <w:rPr>
          <w:rFonts w:ascii="Helvetica" w:hAnsi="Helvetica" w:cs="Helvetica"/>
          <w:color w:val="5C5C5C"/>
        </w:rPr>
        <w:t xml:space="preserve"> :tear: </w:t>
      </w:r>
      <w:r>
        <w:rPr>
          <w:rFonts w:ascii="Segoe UI Emoji" w:hAnsi="Segoe UI Emoji" w:cs="Segoe UI Emoji"/>
          <w:color w:val="5C5C5C"/>
        </w:rPr>
        <w:t>😆</w:t>
      </w:r>
      <w:r>
        <w:rPr>
          <w:rFonts w:ascii="Helvetica" w:hAnsi="Helvetica" w:cs="Helvetica"/>
          <w:color w:val="5C5C5C"/>
        </w:rPr>
        <w:t xml:space="preserve"> </w:t>
      </w:r>
      <w:r>
        <w:rPr>
          <w:rFonts w:ascii="Segoe UI Emoji" w:hAnsi="Segoe UI Emoji" w:cs="Segoe UI Emoji"/>
          <w:color w:val="5C5C5C"/>
        </w:rPr>
        <w:t>😋</w:t>
      </w:r>
    </w:p>
    <w:p w14:paraId="2FA23207" w14:textId="77777777" w:rsidR="00000000" w:rsidRDefault="000C1C90">
      <w:pPr>
        <w:shd w:val="clear" w:color="auto" w:fill="F0F0F0"/>
        <w:spacing w:after="240"/>
        <w:divId w:val="834341599"/>
        <w:rPr>
          <w:rFonts w:ascii="Helvetica" w:hAnsi="Helvetica" w:cs="Helvetica"/>
          <w:color w:val="5C5C5C"/>
        </w:rPr>
      </w:pPr>
      <w:r>
        <w:rPr>
          <w:rFonts w:ascii="Helvetica" w:hAnsi="Helvetica" w:cs="Helvetica"/>
          <w:color w:val="5C5C5C"/>
        </w:rPr>
        <w:t xml:space="preserve">Shortcuts (emoticons): </w:t>
      </w:r>
      <w:r>
        <w:rPr>
          <w:rFonts w:ascii="Segoe UI Emoji" w:hAnsi="Segoe UI Emoji" w:cs="Segoe UI Emoji"/>
          <w:color w:val="5C5C5C"/>
        </w:rPr>
        <w:t>😃</w:t>
      </w:r>
      <w:r>
        <w:rPr>
          <w:rFonts w:ascii="Helvetica" w:hAnsi="Helvetica" w:cs="Helvetica"/>
          <w:color w:val="5C5C5C"/>
        </w:rPr>
        <w:t xml:space="preserve"> </w:t>
      </w:r>
      <w:r>
        <w:rPr>
          <w:rFonts w:ascii="Segoe UI Emoji" w:hAnsi="Segoe UI Emoji" w:cs="Segoe UI Emoji"/>
          <w:color w:val="5C5C5C"/>
        </w:rPr>
        <w:t>😦</w:t>
      </w:r>
      <w:r>
        <w:rPr>
          <w:rFonts w:ascii="Helvetica" w:hAnsi="Helvetica" w:cs="Helvetica"/>
          <w:color w:val="5C5C5C"/>
        </w:rPr>
        <w:t xml:space="preserve"> </w:t>
      </w:r>
      <w:r>
        <w:rPr>
          <w:rFonts w:ascii="Segoe UI Emoji" w:hAnsi="Segoe UI Emoji" w:cs="Segoe UI Emoji"/>
          <w:color w:val="5C5C5C"/>
        </w:rPr>
        <w:t>😎</w:t>
      </w:r>
      <w:r>
        <w:rPr>
          <w:rFonts w:ascii="Helvetica" w:hAnsi="Helvetica" w:cs="Helvetica"/>
          <w:color w:val="5C5C5C"/>
        </w:rPr>
        <w:t xml:space="preserve"> </w:t>
      </w:r>
      <w:r>
        <w:rPr>
          <w:rFonts w:ascii="Segoe UI Emoji" w:hAnsi="Segoe UI Emoji" w:cs="Segoe UI Emoji"/>
          <w:color w:val="5C5C5C"/>
        </w:rPr>
        <w:t>😉</w:t>
      </w:r>
    </w:p>
    <w:p w14:paraId="7C661626" w14:textId="77777777" w:rsidR="00000000" w:rsidRDefault="000C1C90">
      <w:pPr>
        <w:spacing w:after="24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see </w:t>
      </w:r>
      <w:hyperlink r:id="rId13" w:anchor="change-output" w:history="1">
        <w:r>
          <w:rPr>
            <w:rFonts w:ascii="Helvetica" w:hAnsi="Helvetica" w:cs="Helvetica"/>
            <w:color w:val="0088CC"/>
          </w:rPr>
          <w:t>how to change output</w:t>
        </w:r>
      </w:hyperlink>
      <w:r>
        <w:rPr>
          <w:rFonts w:ascii="Helvetica" w:hAnsi="Helvetica" w:cs="Helvetica"/>
          <w:color w:val="333333"/>
        </w:rPr>
        <w:t xml:space="preserve"> with twemoji.</w:t>
      </w:r>
    </w:p>
    <w:p w14:paraId="736CA750" w14:textId="77777777" w:rsidR="00000000" w:rsidRDefault="000C1C90">
      <w:pPr>
        <w:spacing w:before="240" w:after="240"/>
        <w:outlineLvl w:val="3"/>
        <w:divId w:val="637691336"/>
        <w:rPr>
          <w:rFonts w:ascii="Helvetica" w:hAnsi="Helvetica" w:cs="Helvetica"/>
          <w:b/>
          <w:bCs/>
          <w:color w:val="000000"/>
          <w:sz w:val="36"/>
          <w:szCs w:val="36"/>
        </w:rPr>
      </w:pPr>
      <w:hyperlink r:id="rId14" w:history="1">
        <w:r>
          <w:rPr>
            <w:rFonts w:ascii="Helvetica" w:hAnsi="Helvetica" w:cs="Helvetica"/>
            <w:b/>
            <w:bCs/>
            <w:color w:val="0088CC"/>
            <w:sz w:val="36"/>
            <w:szCs w:val="36"/>
          </w:rPr>
          <w:t>Subscript</w:t>
        </w:r>
      </w:hyperlink>
      <w:r>
        <w:rPr>
          <w:rFonts w:ascii="Helvetica" w:hAnsi="Helvetica" w:cs="Helvetica"/>
          <w:b/>
          <w:bCs/>
          <w:color w:val="000000"/>
          <w:sz w:val="36"/>
          <w:szCs w:val="36"/>
        </w:rPr>
        <w:t xml:space="preserve"> / </w:t>
      </w:r>
      <w:hyperlink r:id="rId15" w:history="1">
        <w:r>
          <w:rPr>
            <w:rFonts w:ascii="Helvetica" w:hAnsi="Helvetica" w:cs="Helvetica"/>
            <w:b/>
            <w:bCs/>
            <w:color w:val="0088CC"/>
            <w:sz w:val="36"/>
            <w:szCs w:val="36"/>
          </w:rPr>
          <w:t>Superscript</w:t>
        </w:r>
      </w:hyperlink>
    </w:p>
    <w:p w14:paraId="2A5B9D7A" w14:textId="77777777" w:rsidR="00000000" w:rsidRDefault="000C1C90">
      <w:pPr>
        <w:numPr>
          <w:ilvl w:val="0"/>
          <w:numId w:val="4"/>
        </w:numPr>
        <w:spacing w:before="100" w:beforeAutospacing="1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19</w:t>
      </w:r>
      <w:r>
        <w:rPr>
          <w:rFonts w:ascii="Helvetica" w:hAnsi="Helvetica" w:cs="Helvetica"/>
          <w:color w:val="333333"/>
          <w:vertAlign w:val="superscript"/>
        </w:rPr>
        <w:t>th</w:t>
      </w:r>
    </w:p>
    <w:p w14:paraId="17B51D13" w14:textId="77777777" w:rsidR="00000000" w:rsidRDefault="000C1C90">
      <w:pPr>
        <w:numPr>
          <w:ilvl w:val="0"/>
          <w:numId w:val="4"/>
        </w:numPr>
        <w:spacing w:before="100" w:beforeAutospacing="1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</w:t>
      </w:r>
      <w:r>
        <w:rPr>
          <w:rFonts w:ascii="Helvetica" w:hAnsi="Helvetica" w:cs="Helvetica"/>
          <w:color w:val="333333"/>
          <w:vertAlign w:val="subscript"/>
        </w:rPr>
        <w:t>2</w:t>
      </w:r>
      <w:r>
        <w:rPr>
          <w:rFonts w:ascii="Helvetica" w:hAnsi="Helvetica" w:cs="Helvetica"/>
          <w:color w:val="333333"/>
        </w:rPr>
        <w:t>O</w:t>
      </w:r>
    </w:p>
    <w:p w14:paraId="1A292DE2" w14:textId="77777777" w:rsidR="00000000" w:rsidRDefault="000C1C90">
      <w:pPr>
        <w:spacing w:before="240" w:after="240"/>
        <w:outlineLvl w:val="3"/>
        <w:divId w:val="637691336"/>
        <w:rPr>
          <w:rFonts w:ascii="Helvetica" w:hAnsi="Helvetica" w:cs="Helvetica"/>
          <w:b/>
          <w:bCs/>
          <w:color w:val="000000"/>
          <w:sz w:val="36"/>
          <w:szCs w:val="36"/>
        </w:rPr>
      </w:pPr>
      <w:hyperlink r:id="rId16" w:history="1">
        <w:r>
          <w:rPr>
            <w:rFonts w:ascii="Helvetica" w:hAnsi="Helvetica" w:cs="Helvetica"/>
            <w:b/>
            <w:bCs/>
            <w:color w:val="0088CC"/>
            <w:sz w:val="36"/>
            <w:szCs w:val="36"/>
          </w:rPr>
          <w:t>&lt;ins&gt;</w:t>
        </w:r>
      </w:hyperlink>
    </w:p>
    <w:p w14:paraId="38D1F19F" w14:textId="77777777" w:rsidR="00000000" w:rsidRDefault="000C1C90">
      <w:pPr>
        <w:spacing w:after="24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++Inserted text++</w:t>
      </w:r>
    </w:p>
    <w:p w14:paraId="692F3547" w14:textId="77777777" w:rsidR="00000000" w:rsidRDefault="000C1C90">
      <w:pPr>
        <w:spacing w:before="240" w:after="240"/>
        <w:outlineLvl w:val="3"/>
        <w:divId w:val="637691336"/>
        <w:rPr>
          <w:rFonts w:ascii="Helvetica" w:hAnsi="Helvetica" w:cs="Helvetica"/>
          <w:b/>
          <w:bCs/>
          <w:color w:val="000000"/>
          <w:sz w:val="36"/>
          <w:szCs w:val="36"/>
        </w:rPr>
      </w:pPr>
      <w:hyperlink r:id="rId17" w:history="1">
        <w:r>
          <w:rPr>
            <w:rFonts w:ascii="Helvetica" w:hAnsi="Helvetica" w:cs="Helvetica"/>
            <w:b/>
            <w:bCs/>
            <w:color w:val="0088CC"/>
            <w:sz w:val="36"/>
            <w:szCs w:val="36"/>
          </w:rPr>
          <w:t>&lt;mark&gt;</w:t>
        </w:r>
      </w:hyperlink>
    </w:p>
    <w:p w14:paraId="531BE0CC" w14:textId="77777777" w:rsidR="00000000" w:rsidRDefault="000C1C90">
      <w:pPr>
        <w:spacing w:after="24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Marked tex</w:t>
      </w:r>
      <w:r>
        <w:rPr>
          <w:rFonts w:ascii="Helvetica" w:hAnsi="Helvetica" w:cs="Helvetica"/>
          <w:color w:val="333333"/>
        </w:rPr>
        <w:t>t</w:t>
      </w:r>
    </w:p>
    <w:p w14:paraId="6F8BE38C" w14:textId="77777777" w:rsidR="00000000" w:rsidRDefault="000C1C90">
      <w:pPr>
        <w:spacing w:before="240" w:after="240"/>
        <w:outlineLvl w:val="3"/>
        <w:divId w:val="637691336"/>
        <w:rPr>
          <w:rFonts w:ascii="Helvetica" w:hAnsi="Helvetica" w:cs="Helvetica"/>
          <w:b/>
          <w:bCs/>
          <w:color w:val="000000"/>
          <w:sz w:val="36"/>
          <w:szCs w:val="36"/>
        </w:rPr>
      </w:pPr>
      <w:hyperlink r:id="rId18" w:history="1">
        <w:r>
          <w:rPr>
            <w:rFonts w:ascii="Helvetica" w:hAnsi="Helvetica" w:cs="Helvetica"/>
            <w:b/>
            <w:bCs/>
            <w:color w:val="0088CC"/>
            <w:sz w:val="36"/>
            <w:szCs w:val="36"/>
          </w:rPr>
          <w:t>Footnotes</w:t>
        </w:r>
      </w:hyperlink>
    </w:p>
    <w:p w14:paraId="64A57236" w14:textId="77777777" w:rsidR="00000000" w:rsidRDefault="000C1C90">
      <w:pPr>
        <w:spacing w:after="24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Footnote 1 link</w:t>
      </w:r>
      <w:hyperlink r:id="rId19" w:anchor="fn1" w:history="1">
        <w:r>
          <w:rPr>
            <w:rFonts w:ascii="Helvetica" w:hAnsi="Helvetica" w:cs="Helvetica"/>
            <w:color w:val="0088CC"/>
            <w:vertAlign w:val="superscript"/>
          </w:rPr>
          <w:t>[1]</w:t>
        </w:r>
      </w:hyperlink>
      <w:r>
        <w:rPr>
          <w:rFonts w:ascii="Helvetica" w:hAnsi="Helvetica" w:cs="Helvetica"/>
          <w:color w:val="333333"/>
        </w:rPr>
        <w:t>.</w:t>
      </w:r>
    </w:p>
    <w:p w14:paraId="3A1B614D" w14:textId="77777777" w:rsidR="00000000" w:rsidRDefault="000C1C90">
      <w:pPr>
        <w:spacing w:after="24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Footnote 2 link</w:t>
      </w:r>
      <w:hyperlink r:id="rId20" w:anchor="fn2" w:history="1">
        <w:r>
          <w:rPr>
            <w:rFonts w:ascii="Helvetica" w:hAnsi="Helvetica" w:cs="Helvetica"/>
            <w:color w:val="0088CC"/>
            <w:vertAlign w:val="superscript"/>
          </w:rPr>
          <w:t>[2]</w:t>
        </w:r>
      </w:hyperlink>
      <w:r>
        <w:rPr>
          <w:rFonts w:ascii="Helvetica" w:hAnsi="Helvetica" w:cs="Helvetica"/>
          <w:color w:val="333333"/>
        </w:rPr>
        <w:t>.</w:t>
      </w:r>
    </w:p>
    <w:p w14:paraId="47709F17" w14:textId="77777777" w:rsidR="00000000" w:rsidRDefault="000C1C90">
      <w:pPr>
        <w:spacing w:after="24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Inline footnote</w:t>
      </w:r>
      <w:hyperlink r:id="rId21" w:anchor="fn3" w:history="1">
        <w:r>
          <w:rPr>
            <w:rFonts w:ascii="Helvetica" w:hAnsi="Helvetica" w:cs="Helvetica"/>
            <w:color w:val="0088CC"/>
            <w:vertAlign w:val="superscript"/>
          </w:rPr>
          <w:t>[3]</w:t>
        </w:r>
      </w:hyperlink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definition.</w:t>
      </w:r>
    </w:p>
    <w:p w14:paraId="46940035" w14:textId="77777777" w:rsidR="00000000" w:rsidRDefault="000C1C90">
      <w:pPr>
        <w:spacing w:after="24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Duplicated footnote reference</w:t>
      </w:r>
      <w:hyperlink r:id="rId22" w:anchor="fn2" w:history="1">
        <w:r>
          <w:rPr>
            <w:rFonts w:ascii="Helvetica" w:hAnsi="Helvetica" w:cs="Helvetica"/>
            <w:color w:val="0088CC"/>
            <w:vertAlign w:val="superscript"/>
          </w:rPr>
          <w:t>[2:1]</w:t>
        </w:r>
      </w:hyperlink>
      <w:r>
        <w:rPr>
          <w:rFonts w:ascii="Helvetica" w:hAnsi="Helvetica" w:cs="Helvetica"/>
          <w:color w:val="333333"/>
        </w:rPr>
        <w:t>.</w:t>
      </w:r>
    </w:p>
    <w:p w14:paraId="36D8DCB4" w14:textId="77777777" w:rsidR="00000000" w:rsidRDefault="000C1C90">
      <w:pPr>
        <w:spacing w:before="240" w:after="240"/>
        <w:outlineLvl w:val="3"/>
        <w:divId w:val="637691336"/>
        <w:rPr>
          <w:rFonts w:ascii="Helvetica" w:hAnsi="Helvetica" w:cs="Helvetica"/>
          <w:b/>
          <w:bCs/>
          <w:color w:val="000000"/>
          <w:sz w:val="36"/>
          <w:szCs w:val="36"/>
        </w:rPr>
      </w:pPr>
      <w:hyperlink r:id="rId23" w:history="1">
        <w:r>
          <w:rPr>
            <w:rFonts w:ascii="Helvetica" w:hAnsi="Helvetica" w:cs="Helvetica"/>
            <w:b/>
            <w:bCs/>
            <w:color w:val="0088CC"/>
            <w:sz w:val="36"/>
            <w:szCs w:val="36"/>
          </w:rPr>
          <w:t>Definition lists</w:t>
        </w:r>
      </w:hyperlink>
    </w:p>
    <w:p w14:paraId="3897AB00" w14:textId="77777777" w:rsidR="00000000" w:rsidRDefault="000C1C90">
      <w:pPr>
        <w:spacing w:before="240"/>
        <w:divId w:val="637691336"/>
        <w:rPr>
          <w:rFonts w:ascii="Helvetica" w:hAnsi="Helvetica" w:cs="Helvetica"/>
          <w:b/>
          <w:bCs/>
          <w:i/>
          <w:iCs/>
          <w:color w:val="333333"/>
        </w:rPr>
      </w:pPr>
      <w:r>
        <w:rPr>
          <w:rFonts w:ascii="Helvetica" w:hAnsi="Helvetica" w:cs="Helvetica"/>
          <w:b/>
          <w:bCs/>
          <w:i/>
          <w:iCs/>
          <w:color w:val="333333"/>
        </w:rPr>
        <w:t>Term 1</w:t>
      </w:r>
    </w:p>
    <w:p w14:paraId="2D87EF06" w14:textId="77777777" w:rsidR="00000000" w:rsidRDefault="000C1C90">
      <w:pPr>
        <w:spacing w:after="240"/>
        <w:ind w:left="72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Definition 1</w:t>
      </w:r>
      <w:r>
        <w:rPr>
          <w:rFonts w:ascii="Helvetica" w:hAnsi="Helvetica" w:cs="Helvetica"/>
          <w:color w:val="333333"/>
        </w:rPr>
        <w:br/>
        <w:t>with lazy continuation.</w:t>
      </w:r>
    </w:p>
    <w:p w14:paraId="52E992B8" w14:textId="77777777" w:rsidR="00000000" w:rsidRDefault="000C1C90">
      <w:pPr>
        <w:spacing w:before="240"/>
        <w:divId w:val="637691336"/>
        <w:rPr>
          <w:rFonts w:ascii="Helvetica" w:hAnsi="Helvetica" w:cs="Helvetica"/>
          <w:b/>
          <w:bCs/>
          <w:i/>
          <w:iCs/>
          <w:color w:val="333333"/>
        </w:rPr>
      </w:pPr>
      <w:r>
        <w:rPr>
          <w:rFonts w:ascii="Helvetica" w:hAnsi="Helvetica" w:cs="Helvetica"/>
          <w:b/>
          <w:bCs/>
          <w:i/>
          <w:iCs/>
          <w:color w:val="333333"/>
        </w:rPr>
        <w:t xml:space="preserve">Term 2 with </w:t>
      </w:r>
      <w:r>
        <w:rPr>
          <w:rStyle w:val="a6"/>
          <w:rFonts w:ascii="Helvetica" w:hAnsi="Helvetica" w:cs="Helvetica"/>
          <w:b/>
          <w:bCs/>
          <w:color w:val="333333"/>
        </w:rPr>
        <w:t>inline markup</w:t>
      </w:r>
    </w:p>
    <w:p w14:paraId="65AE7901" w14:textId="77777777" w:rsidR="00000000" w:rsidRDefault="000C1C90">
      <w:pPr>
        <w:spacing w:after="240"/>
        <w:ind w:left="72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Definition 2</w:t>
      </w:r>
    </w:p>
    <w:p w14:paraId="7165053C" w14:textId="77777777" w:rsidR="00000000" w:rsidRDefault="000C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720"/>
        <w:divId w:val="637691336"/>
        <w:rPr>
          <w:rFonts w:ascii="ＭＳ ゴシック" w:eastAsia="ＭＳ ゴシック" w:hAnsi="ＭＳ ゴシック" w:cs="ＭＳ ゴシック"/>
          <w:color w:val="333333"/>
          <w:sz w:val="20"/>
          <w:szCs w:val="20"/>
        </w:rPr>
      </w:pPr>
      <w:r>
        <w:rPr>
          <w:rFonts w:ascii="ＭＳ ゴシック" w:eastAsia="ＭＳ ゴシック" w:hAnsi="ＭＳ ゴシック" w:cs="ＭＳ ゴシック"/>
          <w:color w:val="333333"/>
          <w:sz w:val="20"/>
          <w:szCs w:val="20"/>
        </w:rPr>
        <w:t xml:space="preserve">  { some code, part of Definition 2 }</w:t>
      </w:r>
    </w:p>
    <w:p w14:paraId="4B86C1E3" w14:textId="77777777" w:rsidR="00000000" w:rsidRDefault="000C1C90">
      <w:pPr>
        <w:spacing w:after="240"/>
        <w:ind w:left="72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Third paragraph of definition 2.</w:t>
      </w:r>
    </w:p>
    <w:p w14:paraId="0BC8FB4F" w14:textId="77777777" w:rsidR="00000000" w:rsidRDefault="000C1C90">
      <w:pPr>
        <w:spacing w:after="240"/>
        <w:divId w:val="637691336"/>
        <w:rPr>
          <w:rFonts w:ascii="Helvetica" w:hAnsi="Helvetica" w:cs="Helvetica"/>
          <w:color w:val="333333"/>
        </w:rPr>
      </w:pPr>
      <w:r>
        <w:rPr>
          <w:rStyle w:val="a6"/>
          <w:rFonts w:ascii="Helvetica" w:hAnsi="Helvetica" w:cs="Helvetica"/>
          <w:color w:val="333333"/>
        </w:rPr>
        <w:t>Compact style:</w:t>
      </w:r>
    </w:p>
    <w:p w14:paraId="385DB102" w14:textId="77777777" w:rsidR="00000000" w:rsidRDefault="000C1C90">
      <w:pPr>
        <w:spacing w:before="240"/>
        <w:divId w:val="637691336"/>
        <w:rPr>
          <w:rFonts w:ascii="Helvetica" w:hAnsi="Helvetica" w:cs="Helvetica"/>
          <w:b/>
          <w:bCs/>
          <w:i/>
          <w:iCs/>
          <w:color w:val="333333"/>
        </w:rPr>
      </w:pPr>
      <w:r>
        <w:rPr>
          <w:rFonts w:ascii="Helvetica" w:hAnsi="Helvetica" w:cs="Helvetica"/>
          <w:b/>
          <w:bCs/>
          <w:i/>
          <w:iCs/>
          <w:color w:val="333333"/>
        </w:rPr>
        <w:t>Term 1</w:t>
      </w:r>
    </w:p>
    <w:p w14:paraId="7D5C731D" w14:textId="77777777" w:rsidR="00000000" w:rsidRDefault="000C1C90">
      <w:pPr>
        <w:spacing w:after="240"/>
        <w:ind w:left="72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Definition 1</w:t>
      </w:r>
    </w:p>
    <w:p w14:paraId="5EB9141F" w14:textId="77777777" w:rsidR="00000000" w:rsidRDefault="000C1C90">
      <w:pPr>
        <w:spacing w:before="240"/>
        <w:divId w:val="637691336"/>
        <w:rPr>
          <w:rFonts w:ascii="Helvetica" w:hAnsi="Helvetica" w:cs="Helvetica"/>
          <w:b/>
          <w:bCs/>
          <w:i/>
          <w:iCs/>
          <w:color w:val="333333"/>
        </w:rPr>
      </w:pPr>
      <w:r>
        <w:rPr>
          <w:rFonts w:ascii="Helvetica" w:hAnsi="Helvetica" w:cs="Helvetica"/>
          <w:b/>
          <w:bCs/>
          <w:i/>
          <w:iCs/>
          <w:color w:val="333333"/>
        </w:rPr>
        <w:t>Term 2</w:t>
      </w:r>
    </w:p>
    <w:p w14:paraId="7D45DB60" w14:textId="77777777" w:rsidR="00000000" w:rsidRDefault="000C1C90">
      <w:pPr>
        <w:spacing w:after="240"/>
        <w:ind w:left="72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Definition 2a</w:t>
      </w:r>
    </w:p>
    <w:p w14:paraId="7BFDE436" w14:textId="77777777" w:rsidR="00000000" w:rsidRDefault="000C1C90">
      <w:pPr>
        <w:spacing w:after="240"/>
        <w:ind w:left="72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Definition 2b</w:t>
      </w:r>
    </w:p>
    <w:p w14:paraId="5628F303" w14:textId="77777777" w:rsidR="00000000" w:rsidRDefault="000C1C90">
      <w:pPr>
        <w:spacing w:before="240" w:after="240"/>
        <w:outlineLvl w:val="3"/>
        <w:divId w:val="637691336"/>
        <w:rPr>
          <w:rFonts w:ascii="Helvetica" w:hAnsi="Helvetica" w:cs="Helvetica"/>
          <w:b/>
          <w:bCs/>
          <w:color w:val="000000"/>
          <w:sz w:val="36"/>
          <w:szCs w:val="36"/>
        </w:rPr>
      </w:pPr>
      <w:hyperlink r:id="rId24" w:history="1">
        <w:r>
          <w:rPr>
            <w:rFonts w:ascii="Helvetica" w:hAnsi="Helvetica" w:cs="Helvetica"/>
            <w:b/>
            <w:bCs/>
            <w:color w:val="0088CC"/>
            <w:sz w:val="36"/>
            <w:szCs w:val="36"/>
          </w:rPr>
          <w:t>Abbreviations</w:t>
        </w:r>
      </w:hyperlink>
    </w:p>
    <w:p w14:paraId="7BFF9C9E" w14:textId="77777777" w:rsidR="00000000" w:rsidRDefault="000C1C90">
      <w:pPr>
        <w:spacing w:after="24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This is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HTM</w:t>
      </w:r>
      <w:r>
        <w:rPr>
          <w:rFonts w:ascii="Helvetica" w:hAnsi="Helvetica" w:cs="Helvetica"/>
          <w:color w:val="333333"/>
        </w:rPr>
        <w:t>L</w:t>
      </w:r>
      <w:r>
        <w:rPr>
          <w:rFonts w:ascii="Helvetica" w:hAnsi="Helvetica" w:cs="Helvetica"/>
          <w:color w:val="333333"/>
        </w:rPr>
        <w:t xml:space="preserve"> abbreviation example.</w:t>
      </w:r>
    </w:p>
    <w:p w14:paraId="18285422" w14:textId="77777777" w:rsidR="00000000" w:rsidRDefault="000C1C90">
      <w:pPr>
        <w:spacing w:after="24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It converts </w:t>
      </w:r>
      <w:r>
        <w:rPr>
          <w:rFonts w:ascii="Helvetica" w:hAnsi="Helvetica" w:cs="Helvetica"/>
          <w:color w:val="333333"/>
        </w:rPr>
        <w:t>"</w:t>
      </w:r>
      <w:r>
        <w:rPr>
          <w:rFonts w:ascii="Helvetica" w:hAnsi="Helvetica" w:cs="Helvetica"/>
          <w:color w:val="333333"/>
        </w:rPr>
        <w:t>HTM</w:t>
      </w:r>
      <w:r>
        <w:rPr>
          <w:rFonts w:ascii="Helvetica" w:hAnsi="Helvetica" w:cs="Helvetica"/>
          <w:color w:val="333333"/>
        </w:rPr>
        <w:t>L</w:t>
      </w:r>
      <w:r>
        <w:rPr>
          <w:rFonts w:ascii="Helvetica" w:hAnsi="Helvetica" w:cs="Helvetica"/>
          <w:color w:val="333333"/>
        </w:rPr>
        <w:t>", but keep intact partial entries like "xxxHTMLyyy" and so on.</w:t>
      </w:r>
    </w:p>
    <w:p w14:paraId="5E306435" w14:textId="77777777" w:rsidR="00000000" w:rsidRDefault="000C1C90">
      <w:pPr>
        <w:spacing w:before="240" w:after="240"/>
        <w:outlineLvl w:val="3"/>
        <w:divId w:val="637691336"/>
        <w:rPr>
          <w:rFonts w:ascii="Helvetica" w:hAnsi="Helvetica" w:cs="Helvetica"/>
          <w:b/>
          <w:bCs/>
          <w:color w:val="000000"/>
          <w:sz w:val="36"/>
          <w:szCs w:val="36"/>
        </w:rPr>
      </w:pPr>
      <w:hyperlink r:id="rId25" w:history="1">
        <w:r>
          <w:rPr>
            <w:rFonts w:ascii="Helvetica" w:hAnsi="Helvetica" w:cs="Helvetica"/>
            <w:b/>
            <w:bCs/>
            <w:color w:val="0088CC"/>
            <w:sz w:val="36"/>
            <w:szCs w:val="36"/>
          </w:rPr>
          <w:t>Custom containers</w:t>
        </w:r>
      </w:hyperlink>
    </w:p>
    <w:p w14:paraId="01812684" w14:textId="77777777" w:rsidR="00000000" w:rsidRDefault="000C1C90">
      <w:pPr>
        <w:spacing w:after="24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::: warning</w:t>
      </w:r>
      <w:r>
        <w:rPr>
          <w:rFonts w:ascii="Helvetica" w:hAnsi="Helvetica" w:cs="Helvetica"/>
          <w:color w:val="333333"/>
        </w:rPr>
        <w:br/>
      </w:r>
      <w:r>
        <w:rPr>
          <w:rStyle w:val="a6"/>
          <w:rFonts w:ascii="Helvetica" w:hAnsi="Helvetica" w:cs="Helvetica"/>
          <w:color w:val="333333"/>
        </w:rPr>
        <w:t>here be dragons</w:t>
      </w:r>
      <w:r>
        <w:rPr>
          <w:rFonts w:ascii="Helvetica" w:hAnsi="Helvetica" w:cs="Helvetica"/>
          <w:color w:val="333333"/>
        </w:rPr>
        <w:br/>
        <w:t>:::</w:t>
      </w:r>
    </w:p>
    <w:p w14:paraId="52AF4096" w14:textId="77777777" w:rsidR="00000000" w:rsidRDefault="000C1C90">
      <w:pPr>
        <w:spacing w:before="480" w:after="48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pict w14:anchorId="71D945A9">
          <v:rect id="_x0000_i1031" style="width:0;height:3pt" o:hralign="center" o:hrstd="t" o:hr="t" fillcolor="#a0a0a0" stroked="f">
            <v:textbox inset="5.85pt,.7pt,5.85pt,.7pt"/>
          </v:rect>
        </w:pict>
      </w:r>
    </w:p>
    <w:p w14:paraId="284DA1E5" w14:textId="77777777" w:rsidR="00000000" w:rsidRDefault="000C1C90">
      <w:pPr>
        <w:numPr>
          <w:ilvl w:val="0"/>
          <w:numId w:val="5"/>
        </w:numPr>
        <w:spacing w:after="24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Footnote </w:t>
      </w:r>
      <w:r>
        <w:rPr>
          <w:rFonts w:ascii="Helvetica" w:hAnsi="Helvetica" w:cs="Helvetica"/>
          <w:b/>
          <w:bCs/>
          <w:color w:val="000000"/>
        </w:rPr>
        <w:t>can have markup</w:t>
      </w:r>
    </w:p>
    <w:p w14:paraId="4548A69B" w14:textId="77777777" w:rsidR="00000000" w:rsidRDefault="000C1C90">
      <w:pPr>
        <w:spacing w:after="240"/>
        <w:ind w:left="72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and multiple paragraphs. </w:t>
      </w:r>
      <w:hyperlink r:id="rId26" w:anchor="fnref1" w:history="1">
        <w:r>
          <w:rPr>
            <w:rFonts w:ascii="Segoe UI Emoji" w:hAnsi="Segoe UI Emoji" w:cs="Segoe UI Emoji"/>
            <w:color w:val="0088CC"/>
          </w:rPr>
          <w:t>↩</w:t>
        </w:r>
        <w:r>
          <w:rPr>
            <w:rFonts w:ascii="Helvetica" w:hAnsi="Helvetica" w:cs="Helvetica"/>
            <w:color w:val="0088CC"/>
          </w:rPr>
          <w:t>︎</w:t>
        </w:r>
      </w:hyperlink>
    </w:p>
    <w:p w14:paraId="0F2C6F0A" w14:textId="77777777" w:rsidR="00000000" w:rsidRDefault="000C1C90">
      <w:pPr>
        <w:numPr>
          <w:ilvl w:val="0"/>
          <w:numId w:val="5"/>
        </w:numPr>
        <w:spacing w:after="24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Footnote text. </w:t>
      </w:r>
      <w:hyperlink r:id="rId27" w:anchor="fnref2" w:history="1">
        <w:r>
          <w:rPr>
            <w:rFonts w:ascii="Segoe UI Emoji" w:hAnsi="Segoe UI Emoji" w:cs="Segoe UI Emoji"/>
            <w:color w:val="0088CC"/>
          </w:rPr>
          <w:t>↩</w:t>
        </w:r>
        <w:r>
          <w:rPr>
            <w:rFonts w:ascii="Helvetica" w:hAnsi="Helvetica" w:cs="Helvetica"/>
            <w:color w:val="0088CC"/>
          </w:rPr>
          <w:t>︎</w:t>
        </w:r>
      </w:hyperlink>
      <w:r>
        <w:rPr>
          <w:rFonts w:ascii="Helvetica" w:hAnsi="Helvetica" w:cs="Helvetica"/>
          <w:color w:val="333333"/>
        </w:rPr>
        <w:t xml:space="preserve"> </w:t>
      </w:r>
      <w:hyperlink r:id="rId28" w:anchor="fnref2:1" w:history="1">
        <w:r>
          <w:rPr>
            <w:rFonts w:ascii="Segoe UI Emoji" w:hAnsi="Segoe UI Emoji" w:cs="Segoe UI Emoji"/>
            <w:color w:val="0088CC"/>
          </w:rPr>
          <w:t>↩</w:t>
        </w:r>
        <w:r>
          <w:rPr>
            <w:rFonts w:ascii="Helvetica" w:hAnsi="Helvetica" w:cs="Helvetica"/>
            <w:color w:val="0088CC"/>
          </w:rPr>
          <w:t>︎</w:t>
        </w:r>
      </w:hyperlink>
    </w:p>
    <w:p w14:paraId="36AC873C" w14:textId="77777777" w:rsidR="000C1C90" w:rsidRDefault="000C1C90">
      <w:pPr>
        <w:numPr>
          <w:ilvl w:val="0"/>
          <w:numId w:val="5"/>
        </w:numPr>
        <w:spacing w:after="240"/>
        <w:divId w:val="63769133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Text of inline footnote </w:t>
      </w:r>
      <w:hyperlink r:id="rId29" w:anchor="fnref3" w:history="1">
        <w:r>
          <w:rPr>
            <w:rFonts w:ascii="Segoe UI Emoji" w:hAnsi="Segoe UI Emoji" w:cs="Segoe UI Emoji"/>
            <w:color w:val="0088CC"/>
          </w:rPr>
          <w:t>↩</w:t>
        </w:r>
        <w:r>
          <w:rPr>
            <w:rFonts w:ascii="Helvetica" w:hAnsi="Helvetica" w:cs="Helvetica"/>
            <w:color w:val="0088CC"/>
          </w:rPr>
          <w:t>︎</w:t>
        </w:r>
      </w:hyperlink>
    </w:p>
    <w:sectPr w:rsidR="000C1C90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KaTeX_Main">
    <w:charset w:val="00"/>
    <w:family w:val="auto"/>
    <w:pitch w:val="default"/>
  </w:font>
  <w:font w:name="KaTeX_SansSerif">
    <w:charset w:val="00"/>
    <w:family w:val="auto"/>
    <w:pitch w:val="default"/>
  </w:font>
  <w:font w:name="KaTeX_Typewriter">
    <w:charset w:val="00"/>
    <w:family w:val="auto"/>
    <w:pitch w:val="default"/>
  </w:font>
  <w:font w:name="KaTeX_Math">
    <w:charset w:val="00"/>
    <w:family w:val="auto"/>
    <w:pitch w:val="default"/>
  </w:font>
  <w:font w:name="KaTeX_AMS">
    <w:charset w:val="00"/>
    <w:family w:val="auto"/>
    <w:pitch w:val="default"/>
  </w:font>
  <w:font w:name="KaTeX_Caligraphic">
    <w:charset w:val="00"/>
    <w:family w:val="auto"/>
    <w:pitch w:val="default"/>
  </w:font>
  <w:font w:name="KaTeX_Fraktur">
    <w:charset w:val="00"/>
    <w:family w:val="auto"/>
    <w:pitch w:val="default"/>
  </w:font>
  <w:font w:name="KaTeX_Script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D0A08"/>
    <w:multiLevelType w:val="multilevel"/>
    <w:tmpl w:val="0BBCA354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62F53"/>
    <w:multiLevelType w:val="multilevel"/>
    <w:tmpl w:val="846E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76F4E"/>
    <w:multiLevelType w:val="multilevel"/>
    <w:tmpl w:val="A9A0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01715D"/>
    <w:multiLevelType w:val="multilevel"/>
    <w:tmpl w:val="846C9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96290C"/>
    <w:multiLevelType w:val="multilevel"/>
    <w:tmpl w:val="CD665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84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A4"/>
    <w:rsid w:val="000C1C90"/>
    <w:rsid w:val="0092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57D104"/>
  <w15:chartTrackingRefBased/>
  <w15:docId w15:val="{CAB78734-E887-4146-AE86-A5F1AEB3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link w:val="60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10">
    <w:name w:val="見出し 1 (文字)"/>
    <w:basedOn w:val="a0"/>
    <w:link w:val="1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30">
    <w:name w:val="見出し 3 (文字)"/>
    <w:basedOn w:val="a0"/>
    <w:link w:val="3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Pr>
      <w:rFonts w:ascii="ＭＳ Ｐゴシック" w:eastAsia="ＭＳ Ｐゴシック" w:hAnsi="ＭＳ Ｐゴシック" w:cs="ＭＳ Ｐゴシック"/>
      <w:b/>
      <w:bCs/>
      <w:sz w:val="24"/>
      <w:szCs w:val="24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見出し 6 (文字)"/>
    <w:basedOn w:val="a0"/>
    <w:link w:val="6"/>
    <w:uiPriority w:val="9"/>
    <w:semiHidden/>
    <w:rPr>
      <w:rFonts w:ascii="ＭＳ Ｐゴシック" w:eastAsia="ＭＳ Ｐゴシック" w:hAnsi="ＭＳ Ｐゴシック" w:cs="ＭＳ Ｐゴシック"/>
      <w:b/>
      <w:bCs/>
      <w:sz w:val="24"/>
      <w:szCs w:val="24"/>
    </w:rPr>
  </w:style>
  <w:style w:type="character" w:styleId="HTML0">
    <w:name w:val="HTML Keyboard"/>
    <w:basedOn w:val="a0"/>
    <w:uiPriority w:val="99"/>
    <w:semiHidden/>
    <w:unhideWhenUsed/>
    <w:rPr>
      <w:rFonts w:ascii="ＭＳ ゴシック" w:eastAsia="ＭＳ ゴシック" w:hAnsi="ＭＳ ゴシック" w:cs="ＭＳ ゴシック"/>
      <w:sz w:val="24"/>
      <w:szCs w:val="24"/>
    </w:rPr>
  </w:style>
  <w:style w:type="paragraph" w:styleId="HTML1">
    <w:name w:val="HTML Preformatted"/>
    <w:basedOn w:val="a"/>
    <w:link w:val="HTML2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ＭＳ ゴシック" w:eastAsia="ＭＳ ゴシック" w:hAnsi="ＭＳ ゴシック" w:cs="ＭＳ ゴシック"/>
    </w:rPr>
  </w:style>
  <w:style w:type="character" w:customStyle="1" w:styleId="HTML2">
    <w:name w:val="HTML 書式付き (文字)"/>
    <w:basedOn w:val="a0"/>
    <w:link w:val="HTML1"/>
    <w:uiPriority w:val="99"/>
    <w:semiHidden/>
    <w:rPr>
      <w:rFonts w:ascii="Courier New" w:eastAsia="ＭＳ Ｐゴシック" w:hAnsi="Courier New" w:cs="Courier New"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HTML3">
    <w:name w:val="HTML Typewriter"/>
    <w:basedOn w:val="a0"/>
    <w:uiPriority w:val="99"/>
    <w:semiHidden/>
    <w:unhideWhenUsed/>
    <w:rPr>
      <w:rFonts w:ascii="ＭＳ ゴシック" w:eastAsia="ＭＳ ゴシック" w:hAnsi="ＭＳ ゴシック" w:cs="ＭＳ ゴシック"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katex">
    <w:name w:val="katex"/>
    <w:basedOn w:val="a"/>
    <w:pPr>
      <w:spacing w:before="100" w:beforeAutospacing="1" w:after="100" w:afterAutospacing="1"/>
    </w:pPr>
    <w:rPr>
      <w:rFonts w:ascii="KaTeX_Main" w:hAnsi="KaTeX_Main"/>
      <w:sz w:val="29"/>
      <w:szCs w:val="29"/>
    </w:rPr>
  </w:style>
  <w:style w:type="paragraph" w:customStyle="1" w:styleId="katex-display">
    <w:name w:val="katex-display"/>
    <w:basedOn w:val="a"/>
    <w:pPr>
      <w:spacing w:before="240" w:after="240"/>
      <w:jc w:val="center"/>
    </w:pPr>
  </w:style>
  <w:style w:type="paragraph" w:customStyle="1" w:styleId="markdown-preview">
    <w:name w:val="markdown-preview"/>
    <w:basedOn w:val="a"/>
    <w:pPr>
      <w:spacing w:before="100" w:beforeAutospacing="1" w:after="100" w:afterAutospacing="1"/>
    </w:pPr>
  </w:style>
  <w:style w:type="paragraph" w:customStyle="1" w:styleId="task-list-item-checkbox">
    <w:name w:val="task-list-item-checkbox"/>
    <w:basedOn w:val="a"/>
    <w:pPr>
      <w:spacing w:before="100" w:beforeAutospacing="1" w:after="100" w:afterAutospacing="1"/>
    </w:pPr>
  </w:style>
  <w:style w:type="paragraph" w:customStyle="1" w:styleId="highlight">
    <w:name w:val="highlight"/>
    <w:basedOn w:val="a"/>
    <w:pPr>
      <w:spacing w:before="100" w:beforeAutospacing="1" w:after="100" w:afterAutospacing="1"/>
    </w:pPr>
  </w:style>
  <w:style w:type="paragraph" w:customStyle="1" w:styleId="katex-mathml">
    <w:name w:val="katex-mathml"/>
    <w:basedOn w:val="a"/>
    <w:pPr>
      <w:spacing w:before="100" w:beforeAutospacing="1" w:after="100" w:afterAutospacing="1"/>
    </w:pPr>
  </w:style>
  <w:style w:type="paragraph" w:customStyle="1" w:styleId="base">
    <w:name w:val="base"/>
    <w:basedOn w:val="a"/>
    <w:pPr>
      <w:spacing w:before="100" w:beforeAutospacing="1" w:after="100" w:afterAutospacing="1"/>
    </w:pPr>
  </w:style>
  <w:style w:type="paragraph" w:customStyle="1" w:styleId="textbf">
    <w:name w:val="textbf"/>
    <w:basedOn w:val="a"/>
    <w:pPr>
      <w:spacing w:before="100" w:beforeAutospacing="1" w:after="100" w:afterAutospacing="1"/>
    </w:pPr>
  </w:style>
  <w:style w:type="paragraph" w:customStyle="1" w:styleId="textit">
    <w:name w:val="textit"/>
    <w:basedOn w:val="a"/>
    <w:pPr>
      <w:spacing w:before="100" w:beforeAutospacing="1" w:after="100" w:afterAutospacing="1"/>
    </w:pPr>
  </w:style>
  <w:style w:type="paragraph" w:customStyle="1" w:styleId="textrm">
    <w:name w:val="textrm"/>
    <w:basedOn w:val="a"/>
    <w:pPr>
      <w:spacing w:before="100" w:beforeAutospacing="1" w:after="100" w:afterAutospacing="1"/>
    </w:pPr>
  </w:style>
  <w:style w:type="paragraph" w:customStyle="1" w:styleId="textsf">
    <w:name w:val="textsf"/>
    <w:basedOn w:val="a"/>
    <w:pPr>
      <w:spacing w:before="100" w:beforeAutospacing="1" w:after="100" w:afterAutospacing="1"/>
    </w:pPr>
  </w:style>
  <w:style w:type="paragraph" w:customStyle="1" w:styleId="texttt">
    <w:name w:val="texttt"/>
    <w:basedOn w:val="a"/>
    <w:pPr>
      <w:spacing w:before="100" w:beforeAutospacing="1" w:after="100" w:afterAutospacing="1"/>
    </w:pPr>
  </w:style>
  <w:style w:type="paragraph" w:customStyle="1" w:styleId="mathdefault">
    <w:name w:val="mathdefault"/>
    <w:basedOn w:val="a"/>
    <w:pPr>
      <w:spacing w:before="100" w:beforeAutospacing="1" w:after="100" w:afterAutospacing="1"/>
    </w:pPr>
  </w:style>
  <w:style w:type="paragraph" w:customStyle="1" w:styleId="mathit">
    <w:name w:val="mathit"/>
    <w:basedOn w:val="a"/>
    <w:pPr>
      <w:spacing w:before="100" w:beforeAutospacing="1" w:after="100" w:afterAutospacing="1"/>
    </w:pPr>
  </w:style>
  <w:style w:type="paragraph" w:customStyle="1" w:styleId="mathrm">
    <w:name w:val="mathrm"/>
    <w:basedOn w:val="a"/>
    <w:pPr>
      <w:spacing w:before="100" w:beforeAutospacing="1" w:after="100" w:afterAutospacing="1"/>
    </w:pPr>
  </w:style>
  <w:style w:type="paragraph" w:customStyle="1" w:styleId="mathbf">
    <w:name w:val="mathbf"/>
    <w:basedOn w:val="a"/>
    <w:pPr>
      <w:spacing w:before="100" w:beforeAutospacing="1" w:after="100" w:afterAutospacing="1"/>
    </w:pPr>
  </w:style>
  <w:style w:type="paragraph" w:customStyle="1" w:styleId="boldsymbol">
    <w:name w:val="boldsymbol"/>
    <w:basedOn w:val="a"/>
    <w:pPr>
      <w:spacing w:before="100" w:beforeAutospacing="1" w:after="100" w:afterAutospacing="1"/>
    </w:pPr>
  </w:style>
  <w:style w:type="paragraph" w:customStyle="1" w:styleId="amsrm">
    <w:name w:val="amsrm"/>
    <w:basedOn w:val="a"/>
    <w:pPr>
      <w:spacing w:before="100" w:beforeAutospacing="1" w:after="100" w:afterAutospacing="1"/>
    </w:pPr>
  </w:style>
  <w:style w:type="paragraph" w:customStyle="1" w:styleId="mathbb">
    <w:name w:val="mathbb"/>
    <w:basedOn w:val="a"/>
    <w:pPr>
      <w:spacing w:before="100" w:beforeAutospacing="1" w:after="100" w:afterAutospacing="1"/>
    </w:pPr>
  </w:style>
  <w:style w:type="paragraph" w:customStyle="1" w:styleId="textbb">
    <w:name w:val="textbb"/>
    <w:basedOn w:val="a"/>
    <w:pPr>
      <w:spacing w:before="100" w:beforeAutospacing="1" w:after="100" w:afterAutospacing="1"/>
    </w:pPr>
  </w:style>
  <w:style w:type="paragraph" w:customStyle="1" w:styleId="mathcal">
    <w:name w:val="mathcal"/>
    <w:basedOn w:val="a"/>
    <w:pPr>
      <w:spacing w:before="100" w:beforeAutospacing="1" w:after="100" w:afterAutospacing="1"/>
    </w:pPr>
  </w:style>
  <w:style w:type="paragraph" w:customStyle="1" w:styleId="mathfrak">
    <w:name w:val="mathfrak"/>
    <w:basedOn w:val="a"/>
    <w:pPr>
      <w:spacing w:before="100" w:beforeAutospacing="1" w:after="100" w:afterAutospacing="1"/>
    </w:pPr>
  </w:style>
  <w:style w:type="paragraph" w:customStyle="1" w:styleId="textfrak">
    <w:name w:val="textfrak"/>
    <w:basedOn w:val="a"/>
    <w:pPr>
      <w:spacing w:before="100" w:beforeAutospacing="1" w:after="100" w:afterAutospacing="1"/>
    </w:pPr>
  </w:style>
  <w:style w:type="paragraph" w:customStyle="1" w:styleId="mathtt">
    <w:name w:val="mathtt"/>
    <w:basedOn w:val="a"/>
    <w:pPr>
      <w:spacing w:before="100" w:beforeAutospacing="1" w:after="100" w:afterAutospacing="1"/>
    </w:pPr>
  </w:style>
  <w:style w:type="paragraph" w:customStyle="1" w:styleId="mathscr">
    <w:name w:val="mathscr"/>
    <w:basedOn w:val="a"/>
    <w:pPr>
      <w:spacing w:before="100" w:beforeAutospacing="1" w:after="100" w:afterAutospacing="1"/>
    </w:pPr>
  </w:style>
  <w:style w:type="paragraph" w:customStyle="1" w:styleId="textscr">
    <w:name w:val="textscr"/>
    <w:basedOn w:val="a"/>
    <w:pPr>
      <w:spacing w:before="100" w:beforeAutospacing="1" w:after="100" w:afterAutospacing="1"/>
    </w:pPr>
  </w:style>
  <w:style w:type="paragraph" w:customStyle="1" w:styleId="mathsf">
    <w:name w:val="mathsf"/>
    <w:basedOn w:val="a"/>
    <w:pPr>
      <w:spacing w:before="100" w:beforeAutospacing="1" w:after="100" w:afterAutospacing="1"/>
    </w:pPr>
  </w:style>
  <w:style w:type="paragraph" w:customStyle="1" w:styleId="mathboldsf">
    <w:name w:val="mathboldsf"/>
    <w:basedOn w:val="a"/>
    <w:pPr>
      <w:spacing w:before="100" w:beforeAutospacing="1" w:after="100" w:afterAutospacing="1"/>
    </w:pPr>
  </w:style>
  <w:style w:type="paragraph" w:customStyle="1" w:styleId="textboldsf">
    <w:name w:val="textboldsf"/>
    <w:basedOn w:val="a"/>
    <w:pPr>
      <w:spacing w:before="100" w:beforeAutospacing="1" w:after="100" w:afterAutospacing="1"/>
    </w:pPr>
  </w:style>
  <w:style w:type="paragraph" w:customStyle="1" w:styleId="mathitsf">
    <w:name w:val="mathitsf"/>
    <w:basedOn w:val="a"/>
    <w:pPr>
      <w:spacing w:before="100" w:beforeAutospacing="1" w:after="100" w:afterAutospacing="1"/>
    </w:pPr>
  </w:style>
  <w:style w:type="paragraph" w:customStyle="1" w:styleId="textitsf">
    <w:name w:val="textitsf"/>
    <w:basedOn w:val="a"/>
    <w:pPr>
      <w:spacing w:before="100" w:beforeAutospacing="1" w:after="100" w:afterAutospacing="1"/>
    </w:pPr>
  </w:style>
  <w:style w:type="paragraph" w:customStyle="1" w:styleId="mainrm">
    <w:name w:val="mainrm"/>
    <w:basedOn w:val="a"/>
    <w:pPr>
      <w:spacing w:before="100" w:beforeAutospacing="1" w:after="100" w:afterAutospacing="1"/>
    </w:pPr>
  </w:style>
  <w:style w:type="paragraph" w:customStyle="1" w:styleId="vlist">
    <w:name w:val="vlist"/>
    <w:basedOn w:val="a"/>
    <w:pPr>
      <w:spacing w:before="100" w:beforeAutospacing="1" w:after="100" w:afterAutospacing="1"/>
    </w:pPr>
  </w:style>
  <w:style w:type="paragraph" w:customStyle="1" w:styleId="vlistspan">
    <w:name w:val="vlist&gt;span"/>
    <w:basedOn w:val="a"/>
    <w:pPr>
      <w:spacing w:before="100" w:beforeAutospacing="1" w:after="100" w:afterAutospacing="1"/>
    </w:pPr>
  </w:style>
  <w:style w:type="paragraph" w:customStyle="1" w:styleId="vlist-t2">
    <w:name w:val="vlist-t2"/>
    <w:basedOn w:val="a"/>
    <w:pPr>
      <w:spacing w:before="100" w:beforeAutospacing="1" w:after="100" w:afterAutospacing="1"/>
    </w:pPr>
  </w:style>
  <w:style w:type="paragraph" w:customStyle="1" w:styleId="vlist-s">
    <w:name w:val="vlist-s"/>
    <w:basedOn w:val="a"/>
    <w:pPr>
      <w:spacing w:before="100" w:beforeAutospacing="1" w:after="100" w:afterAutospacing="1"/>
    </w:pPr>
  </w:style>
  <w:style w:type="paragraph" w:customStyle="1" w:styleId="msupsub">
    <w:name w:val="msupsub"/>
    <w:basedOn w:val="a"/>
    <w:pPr>
      <w:spacing w:before="100" w:beforeAutospacing="1" w:after="100" w:afterAutospacing="1"/>
    </w:pPr>
  </w:style>
  <w:style w:type="paragraph" w:customStyle="1" w:styleId="mfracspanspan">
    <w:name w:val="mfrac&gt;span&gt;span"/>
    <w:basedOn w:val="a"/>
    <w:pPr>
      <w:spacing w:before="100" w:beforeAutospacing="1" w:after="100" w:afterAutospacing="1"/>
    </w:pPr>
  </w:style>
  <w:style w:type="paragraph" w:customStyle="1" w:styleId="clap">
    <w:name w:val="clap"/>
    <w:basedOn w:val="a"/>
    <w:pPr>
      <w:spacing w:before="100" w:beforeAutospacing="1" w:after="100" w:afterAutospacing="1"/>
    </w:pPr>
  </w:style>
  <w:style w:type="paragraph" w:customStyle="1" w:styleId="llap">
    <w:name w:val="llap"/>
    <w:basedOn w:val="a"/>
    <w:pPr>
      <w:spacing w:before="100" w:beforeAutospacing="1" w:after="100" w:afterAutospacing="1"/>
    </w:pPr>
  </w:style>
  <w:style w:type="paragraph" w:customStyle="1" w:styleId="rlap">
    <w:name w:val="rlap"/>
    <w:basedOn w:val="a"/>
    <w:pPr>
      <w:spacing w:before="100" w:beforeAutospacing="1" w:after="100" w:afterAutospacing="1"/>
    </w:pPr>
  </w:style>
  <w:style w:type="paragraph" w:customStyle="1" w:styleId="rule">
    <w:name w:val="rule"/>
    <w:basedOn w:val="a"/>
    <w:pPr>
      <w:spacing w:before="100" w:beforeAutospacing="1" w:after="100" w:afterAutospacing="1"/>
    </w:pPr>
  </w:style>
  <w:style w:type="paragraph" w:customStyle="1" w:styleId="hline">
    <w:name w:val="hline"/>
    <w:basedOn w:val="a"/>
    <w:pPr>
      <w:spacing w:before="100" w:beforeAutospacing="1" w:after="100" w:afterAutospacing="1"/>
    </w:pPr>
  </w:style>
  <w:style w:type="paragraph" w:customStyle="1" w:styleId="hdashline">
    <w:name w:val="hdashline"/>
    <w:basedOn w:val="a"/>
    <w:pPr>
      <w:spacing w:before="100" w:beforeAutospacing="1" w:after="100" w:afterAutospacing="1"/>
    </w:pPr>
  </w:style>
  <w:style w:type="paragraph" w:customStyle="1" w:styleId="nulldelimiter">
    <w:name w:val="nulldelimiter"/>
    <w:basedOn w:val="a"/>
    <w:pPr>
      <w:spacing w:before="100" w:beforeAutospacing="1" w:after="100" w:afterAutospacing="1"/>
    </w:pPr>
  </w:style>
  <w:style w:type="paragraph" w:customStyle="1" w:styleId="overlay">
    <w:name w:val="overlay"/>
    <w:basedOn w:val="a"/>
    <w:pPr>
      <w:spacing w:before="100" w:beforeAutospacing="1" w:after="100" w:afterAutospacing="1"/>
    </w:pPr>
  </w:style>
  <w:style w:type="paragraph" w:customStyle="1" w:styleId="svg-align">
    <w:name w:val="svg-align"/>
    <w:basedOn w:val="a"/>
    <w:pPr>
      <w:spacing w:before="100" w:beforeAutospacing="1" w:after="100" w:afterAutospacing="1"/>
    </w:pPr>
  </w:style>
  <w:style w:type="paragraph" w:customStyle="1" w:styleId="stretchy">
    <w:name w:val="stretchy"/>
    <w:basedOn w:val="a"/>
    <w:pPr>
      <w:spacing w:before="100" w:beforeAutospacing="1" w:after="100" w:afterAutospacing="1"/>
    </w:pPr>
  </w:style>
  <w:style w:type="paragraph" w:customStyle="1" w:styleId="hide-tail">
    <w:name w:val="hide-tail"/>
    <w:basedOn w:val="a"/>
    <w:pPr>
      <w:spacing w:before="100" w:beforeAutospacing="1" w:after="100" w:afterAutospacing="1"/>
    </w:pPr>
  </w:style>
  <w:style w:type="paragraph" w:customStyle="1" w:styleId="halfarrow-left">
    <w:name w:val="halfarrow-left"/>
    <w:basedOn w:val="a"/>
    <w:pPr>
      <w:spacing w:before="100" w:beforeAutospacing="1" w:after="100" w:afterAutospacing="1"/>
    </w:pPr>
  </w:style>
  <w:style w:type="paragraph" w:customStyle="1" w:styleId="halfarrow-right">
    <w:name w:val="halfarrow-right"/>
    <w:basedOn w:val="a"/>
    <w:pPr>
      <w:spacing w:before="100" w:beforeAutospacing="1" w:after="100" w:afterAutospacing="1"/>
    </w:pPr>
  </w:style>
  <w:style w:type="paragraph" w:customStyle="1" w:styleId="brace-left">
    <w:name w:val="brace-left"/>
    <w:basedOn w:val="a"/>
    <w:pPr>
      <w:spacing w:before="100" w:beforeAutospacing="1" w:after="100" w:afterAutospacing="1"/>
    </w:pPr>
  </w:style>
  <w:style w:type="paragraph" w:customStyle="1" w:styleId="brace-center">
    <w:name w:val="brace-center"/>
    <w:basedOn w:val="a"/>
    <w:pPr>
      <w:spacing w:before="100" w:beforeAutospacing="1" w:after="100" w:afterAutospacing="1"/>
    </w:pPr>
  </w:style>
  <w:style w:type="paragraph" w:customStyle="1" w:styleId="brace-right">
    <w:name w:val="brace-right"/>
    <w:basedOn w:val="a"/>
    <w:pPr>
      <w:spacing w:before="100" w:beforeAutospacing="1" w:after="100" w:afterAutospacing="1"/>
    </w:pPr>
  </w:style>
  <w:style w:type="paragraph" w:customStyle="1" w:styleId="x-arrow-pad">
    <w:name w:val="x-arrow-pad"/>
    <w:basedOn w:val="a"/>
    <w:pPr>
      <w:spacing w:before="100" w:beforeAutospacing="1" w:after="100" w:afterAutospacing="1"/>
    </w:pPr>
  </w:style>
  <w:style w:type="paragraph" w:customStyle="1" w:styleId="mover">
    <w:name w:val="mover"/>
    <w:basedOn w:val="a"/>
    <w:pPr>
      <w:spacing w:before="100" w:beforeAutospacing="1" w:after="100" w:afterAutospacing="1"/>
    </w:pPr>
  </w:style>
  <w:style w:type="paragraph" w:customStyle="1" w:styleId="munder">
    <w:name w:val="munder"/>
    <w:basedOn w:val="a"/>
    <w:pPr>
      <w:spacing w:before="100" w:beforeAutospacing="1" w:after="100" w:afterAutospacing="1"/>
    </w:pPr>
  </w:style>
  <w:style w:type="paragraph" w:customStyle="1" w:styleId="x-arrow">
    <w:name w:val="x-arrow"/>
    <w:basedOn w:val="a"/>
    <w:pPr>
      <w:spacing w:before="100" w:beforeAutospacing="1" w:after="100" w:afterAutospacing="1"/>
    </w:pPr>
  </w:style>
  <w:style w:type="paragraph" w:customStyle="1" w:styleId="boxpad">
    <w:name w:val="boxpad"/>
    <w:basedOn w:val="a"/>
    <w:pPr>
      <w:spacing w:before="100" w:beforeAutospacing="1" w:after="100" w:afterAutospacing="1"/>
    </w:pPr>
  </w:style>
  <w:style w:type="paragraph" w:customStyle="1" w:styleId="fbox">
    <w:name w:val="fbox"/>
    <w:basedOn w:val="a"/>
    <w:pPr>
      <w:spacing w:before="100" w:beforeAutospacing="1" w:after="100" w:afterAutospacing="1"/>
    </w:pPr>
  </w:style>
  <w:style w:type="paragraph" w:customStyle="1" w:styleId="fcolorbox">
    <w:name w:val="fcolorbox"/>
    <w:basedOn w:val="a"/>
    <w:pPr>
      <w:spacing w:before="100" w:beforeAutospacing="1" w:after="100" w:afterAutospacing="1"/>
    </w:pPr>
  </w:style>
  <w:style w:type="paragraph" w:customStyle="1" w:styleId="cancel-pad">
    <w:name w:val="cancel-pad"/>
    <w:basedOn w:val="a"/>
    <w:pPr>
      <w:spacing w:before="100" w:beforeAutospacing="1" w:after="100" w:afterAutospacing="1"/>
    </w:pPr>
  </w:style>
  <w:style w:type="paragraph" w:customStyle="1" w:styleId="cancel-lap">
    <w:name w:val="cancel-lap"/>
    <w:basedOn w:val="a"/>
    <w:pPr>
      <w:spacing w:before="100" w:beforeAutospacing="1" w:after="100" w:afterAutospacing="1"/>
    </w:pPr>
  </w:style>
  <w:style w:type="paragraph" w:customStyle="1" w:styleId="sout">
    <w:name w:val="sout"/>
    <w:basedOn w:val="a"/>
    <w:pPr>
      <w:spacing w:before="100" w:beforeAutospacing="1" w:after="100" w:afterAutospacing="1"/>
    </w:pPr>
  </w:style>
  <w:style w:type="paragraph" w:customStyle="1" w:styleId="pagebreak">
    <w:name w:val="pagebreak"/>
    <w:basedOn w:val="a"/>
    <w:pPr>
      <w:spacing w:before="100" w:beforeAutospacing="1" w:after="100" w:afterAutospacing="1"/>
    </w:pPr>
  </w:style>
  <w:style w:type="paragraph" w:customStyle="1" w:styleId="newpage">
    <w:name w:val="newpage"/>
    <w:basedOn w:val="a"/>
    <w:pPr>
      <w:spacing w:before="100" w:beforeAutospacing="1" w:after="100" w:afterAutospacing="1"/>
    </w:pPr>
  </w:style>
  <w:style w:type="paragraph" w:customStyle="1" w:styleId="frac-line">
    <w:name w:val="frac-line"/>
    <w:basedOn w:val="a"/>
    <w:pPr>
      <w:spacing w:before="100" w:beforeAutospacing="1" w:after="100" w:afterAutospacing="1"/>
    </w:pPr>
  </w:style>
  <w:style w:type="paragraph" w:customStyle="1" w:styleId="overline-line">
    <w:name w:val="overline-line"/>
    <w:basedOn w:val="a"/>
    <w:pPr>
      <w:spacing w:before="100" w:beforeAutospacing="1" w:after="100" w:afterAutospacing="1"/>
    </w:pPr>
  </w:style>
  <w:style w:type="paragraph" w:customStyle="1" w:styleId="underline-line">
    <w:name w:val="underline-line"/>
    <w:basedOn w:val="a"/>
    <w:pPr>
      <w:spacing w:before="100" w:beforeAutospacing="1" w:after="100" w:afterAutospacing="1"/>
    </w:pPr>
  </w:style>
  <w:style w:type="paragraph" w:customStyle="1" w:styleId="line-numbers-rows">
    <w:name w:val="line-numbers-rows"/>
    <w:basedOn w:val="a"/>
    <w:pPr>
      <w:spacing w:before="100" w:beforeAutospacing="1" w:after="100" w:afterAutospacing="1"/>
    </w:pPr>
  </w:style>
  <w:style w:type="paragraph" w:customStyle="1" w:styleId="line-numbers-rowsspan">
    <w:name w:val="line-numbers-rows&gt;span"/>
    <w:basedOn w:val="a"/>
    <w:pPr>
      <w:spacing w:before="100" w:beforeAutospacing="1" w:after="100" w:afterAutospacing="1"/>
    </w:pPr>
  </w:style>
  <w:style w:type="paragraph" w:customStyle="1" w:styleId="mathjaxdisplay">
    <w:name w:val="mathjax_display"/>
    <w:basedOn w:val="a"/>
    <w:pPr>
      <w:spacing w:before="100" w:beforeAutospacing="1" w:after="100" w:afterAutospacing="1"/>
    </w:pPr>
  </w:style>
  <w:style w:type="paragraph" w:customStyle="1" w:styleId="katex-mathml1">
    <w:name w:val="katex-mathml1"/>
    <w:basedOn w:val="a"/>
    <w:pPr>
      <w:spacing w:before="100" w:beforeAutospacing="1" w:after="100" w:afterAutospacing="1"/>
    </w:pPr>
  </w:style>
  <w:style w:type="paragraph" w:customStyle="1" w:styleId="base1">
    <w:name w:val="base1"/>
    <w:basedOn w:val="a"/>
    <w:pPr>
      <w:spacing w:before="100" w:beforeAutospacing="1" w:after="100" w:afterAutospacing="1"/>
    </w:pPr>
  </w:style>
  <w:style w:type="paragraph" w:customStyle="1" w:styleId="textbf1">
    <w:name w:val="textbf1"/>
    <w:basedOn w:val="a"/>
    <w:pPr>
      <w:spacing w:before="100" w:beforeAutospacing="1" w:after="100" w:afterAutospacing="1"/>
    </w:pPr>
    <w:rPr>
      <w:b/>
      <w:bCs/>
    </w:rPr>
  </w:style>
  <w:style w:type="paragraph" w:customStyle="1" w:styleId="textit1">
    <w:name w:val="textit1"/>
    <w:basedOn w:val="a"/>
    <w:pPr>
      <w:spacing w:before="100" w:beforeAutospacing="1" w:after="100" w:afterAutospacing="1"/>
    </w:pPr>
    <w:rPr>
      <w:i/>
      <w:iCs/>
    </w:rPr>
  </w:style>
  <w:style w:type="paragraph" w:customStyle="1" w:styleId="textrm1">
    <w:name w:val="textrm1"/>
    <w:basedOn w:val="a"/>
    <w:pPr>
      <w:spacing w:before="100" w:beforeAutospacing="1" w:after="100" w:afterAutospacing="1"/>
    </w:pPr>
    <w:rPr>
      <w:rFonts w:ascii="KaTeX_Main" w:hAnsi="KaTeX_Main"/>
    </w:rPr>
  </w:style>
  <w:style w:type="paragraph" w:customStyle="1" w:styleId="textsf1">
    <w:name w:val="textsf1"/>
    <w:basedOn w:val="a"/>
    <w:pPr>
      <w:spacing w:before="100" w:beforeAutospacing="1" w:after="100" w:afterAutospacing="1"/>
    </w:pPr>
    <w:rPr>
      <w:rFonts w:ascii="KaTeX_SansSerif" w:hAnsi="KaTeX_SansSerif"/>
    </w:rPr>
  </w:style>
  <w:style w:type="paragraph" w:customStyle="1" w:styleId="texttt1">
    <w:name w:val="texttt1"/>
    <w:basedOn w:val="a"/>
    <w:pPr>
      <w:spacing w:before="100" w:beforeAutospacing="1" w:after="100" w:afterAutospacing="1"/>
    </w:pPr>
    <w:rPr>
      <w:rFonts w:ascii="KaTeX_Typewriter" w:hAnsi="KaTeX_Typewriter"/>
    </w:rPr>
  </w:style>
  <w:style w:type="paragraph" w:customStyle="1" w:styleId="mathdefault1">
    <w:name w:val="mathdefault1"/>
    <w:basedOn w:val="a"/>
    <w:pPr>
      <w:spacing w:before="100" w:beforeAutospacing="1" w:after="100" w:afterAutospacing="1"/>
    </w:pPr>
    <w:rPr>
      <w:rFonts w:ascii="KaTeX_Math" w:hAnsi="KaTeX_Math"/>
      <w:i/>
      <w:iCs/>
    </w:rPr>
  </w:style>
  <w:style w:type="paragraph" w:customStyle="1" w:styleId="mathit1">
    <w:name w:val="mathit1"/>
    <w:basedOn w:val="a"/>
    <w:pPr>
      <w:spacing w:before="100" w:beforeAutospacing="1" w:after="100" w:afterAutospacing="1"/>
    </w:pPr>
    <w:rPr>
      <w:rFonts w:ascii="KaTeX_Main" w:hAnsi="KaTeX_Main"/>
      <w:i/>
      <w:iCs/>
    </w:rPr>
  </w:style>
  <w:style w:type="paragraph" w:customStyle="1" w:styleId="mathrm1">
    <w:name w:val="mathrm1"/>
    <w:basedOn w:val="a"/>
    <w:pPr>
      <w:spacing w:before="100" w:beforeAutospacing="1" w:after="100" w:afterAutospacing="1"/>
    </w:pPr>
  </w:style>
  <w:style w:type="paragraph" w:customStyle="1" w:styleId="mathbf1">
    <w:name w:val="mathbf1"/>
    <w:basedOn w:val="a"/>
    <w:pPr>
      <w:spacing w:before="100" w:beforeAutospacing="1" w:after="100" w:afterAutospacing="1"/>
    </w:pPr>
    <w:rPr>
      <w:rFonts w:ascii="KaTeX_Main" w:hAnsi="KaTeX_Main"/>
      <w:b/>
      <w:bCs/>
    </w:rPr>
  </w:style>
  <w:style w:type="paragraph" w:customStyle="1" w:styleId="boldsymbol1">
    <w:name w:val="boldsymbol1"/>
    <w:basedOn w:val="a"/>
    <w:pPr>
      <w:spacing w:before="100" w:beforeAutospacing="1" w:after="100" w:afterAutospacing="1"/>
    </w:pPr>
    <w:rPr>
      <w:rFonts w:ascii="KaTeX_Math" w:hAnsi="KaTeX_Math"/>
      <w:b/>
      <w:bCs/>
      <w:i/>
      <w:iCs/>
    </w:rPr>
  </w:style>
  <w:style w:type="paragraph" w:customStyle="1" w:styleId="amsrm1">
    <w:name w:val="amsrm1"/>
    <w:basedOn w:val="a"/>
    <w:pPr>
      <w:spacing w:before="100" w:beforeAutospacing="1" w:after="100" w:afterAutospacing="1"/>
    </w:pPr>
    <w:rPr>
      <w:rFonts w:ascii="KaTeX_AMS" w:hAnsi="KaTeX_AMS"/>
    </w:rPr>
  </w:style>
  <w:style w:type="paragraph" w:customStyle="1" w:styleId="mathbb1">
    <w:name w:val="mathbb1"/>
    <w:basedOn w:val="a"/>
    <w:pPr>
      <w:spacing w:before="100" w:beforeAutospacing="1" w:after="100" w:afterAutospacing="1"/>
    </w:pPr>
    <w:rPr>
      <w:rFonts w:ascii="KaTeX_AMS" w:hAnsi="KaTeX_AMS"/>
    </w:rPr>
  </w:style>
  <w:style w:type="paragraph" w:customStyle="1" w:styleId="textbb1">
    <w:name w:val="textbb1"/>
    <w:basedOn w:val="a"/>
    <w:pPr>
      <w:spacing w:before="100" w:beforeAutospacing="1" w:after="100" w:afterAutospacing="1"/>
    </w:pPr>
    <w:rPr>
      <w:rFonts w:ascii="KaTeX_AMS" w:hAnsi="KaTeX_AMS"/>
    </w:rPr>
  </w:style>
  <w:style w:type="paragraph" w:customStyle="1" w:styleId="mathcal1">
    <w:name w:val="mathcal1"/>
    <w:basedOn w:val="a"/>
    <w:pPr>
      <w:spacing w:before="100" w:beforeAutospacing="1" w:after="100" w:afterAutospacing="1"/>
    </w:pPr>
    <w:rPr>
      <w:rFonts w:ascii="KaTeX_Caligraphic" w:hAnsi="KaTeX_Caligraphic"/>
    </w:rPr>
  </w:style>
  <w:style w:type="paragraph" w:customStyle="1" w:styleId="mathfrak1">
    <w:name w:val="mathfrak1"/>
    <w:basedOn w:val="a"/>
    <w:pPr>
      <w:spacing w:before="100" w:beforeAutospacing="1" w:after="100" w:afterAutospacing="1"/>
    </w:pPr>
    <w:rPr>
      <w:rFonts w:ascii="KaTeX_Fraktur" w:hAnsi="KaTeX_Fraktur"/>
    </w:rPr>
  </w:style>
  <w:style w:type="paragraph" w:customStyle="1" w:styleId="textfrak1">
    <w:name w:val="textfrak1"/>
    <w:basedOn w:val="a"/>
    <w:pPr>
      <w:spacing w:before="100" w:beforeAutospacing="1" w:after="100" w:afterAutospacing="1"/>
    </w:pPr>
    <w:rPr>
      <w:rFonts w:ascii="KaTeX_Fraktur" w:hAnsi="KaTeX_Fraktur"/>
    </w:rPr>
  </w:style>
  <w:style w:type="paragraph" w:customStyle="1" w:styleId="mathtt1">
    <w:name w:val="mathtt1"/>
    <w:basedOn w:val="a"/>
    <w:pPr>
      <w:spacing w:before="100" w:beforeAutospacing="1" w:after="100" w:afterAutospacing="1"/>
    </w:pPr>
    <w:rPr>
      <w:rFonts w:ascii="KaTeX_Typewriter" w:hAnsi="KaTeX_Typewriter"/>
    </w:rPr>
  </w:style>
  <w:style w:type="paragraph" w:customStyle="1" w:styleId="mathscr1">
    <w:name w:val="mathscr1"/>
    <w:basedOn w:val="a"/>
    <w:pPr>
      <w:spacing w:before="100" w:beforeAutospacing="1" w:after="100" w:afterAutospacing="1"/>
    </w:pPr>
    <w:rPr>
      <w:rFonts w:ascii="KaTeX_Script" w:hAnsi="KaTeX_Script"/>
    </w:rPr>
  </w:style>
  <w:style w:type="paragraph" w:customStyle="1" w:styleId="textscr1">
    <w:name w:val="textscr1"/>
    <w:basedOn w:val="a"/>
    <w:pPr>
      <w:spacing w:before="100" w:beforeAutospacing="1" w:after="100" w:afterAutospacing="1"/>
    </w:pPr>
    <w:rPr>
      <w:rFonts w:ascii="KaTeX_Script" w:hAnsi="KaTeX_Script"/>
    </w:rPr>
  </w:style>
  <w:style w:type="paragraph" w:customStyle="1" w:styleId="mathsf1">
    <w:name w:val="mathsf1"/>
    <w:basedOn w:val="a"/>
    <w:pPr>
      <w:spacing w:before="100" w:beforeAutospacing="1" w:after="100" w:afterAutospacing="1"/>
    </w:pPr>
    <w:rPr>
      <w:rFonts w:ascii="KaTeX_SansSerif" w:hAnsi="KaTeX_SansSerif"/>
    </w:rPr>
  </w:style>
  <w:style w:type="paragraph" w:customStyle="1" w:styleId="mathboldsf1">
    <w:name w:val="mathboldsf1"/>
    <w:basedOn w:val="a"/>
    <w:pPr>
      <w:spacing w:before="100" w:beforeAutospacing="1" w:after="100" w:afterAutospacing="1"/>
    </w:pPr>
    <w:rPr>
      <w:rFonts w:ascii="KaTeX_SansSerif" w:hAnsi="KaTeX_SansSerif"/>
      <w:b/>
      <w:bCs/>
    </w:rPr>
  </w:style>
  <w:style w:type="paragraph" w:customStyle="1" w:styleId="textboldsf1">
    <w:name w:val="textboldsf1"/>
    <w:basedOn w:val="a"/>
    <w:pPr>
      <w:spacing w:before="100" w:beforeAutospacing="1" w:after="100" w:afterAutospacing="1"/>
    </w:pPr>
    <w:rPr>
      <w:rFonts w:ascii="KaTeX_SansSerif" w:hAnsi="KaTeX_SansSerif"/>
      <w:b/>
      <w:bCs/>
    </w:rPr>
  </w:style>
  <w:style w:type="paragraph" w:customStyle="1" w:styleId="mathitsf1">
    <w:name w:val="mathitsf1"/>
    <w:basedOn w:val="a"/>
    <w:pPr>
      <w:spacing w:before="100" w:beforeAutospacing="1" w:after="100" w:afterAutospacing="1"/>
    </w:pPr>
    <w:rPr>
      <w:rFonts w:ascii="KaTeX_SansSerif" w:hAnsi="KaTeX_SansSerif"/>
      <w:i/>
      <w:iCs/>
    </w:rPr>
  </w:style>
  <w:style w:type="paragraph" w:customStyle="1" w:styleId="textitsf1">
    <w:name w:val="textitsf1"/>
    <w:basedOn w:val="a"/>
    <w:pPr>
      <w:spacing w:before="100" w:beforeAutospacing="1" w:after="100" w:afterAutospacing="1"/>
    </w:pPr>
    <w:rPr>
      <w:rFonts w:ascii="KaTeX_SansSerif" w:hAnsi="KaTeX_SansSerif"/>
      <w:i/>
      <w:iCs/>
    </w:rPr>
  </w:style>
  <w:style w:type="paragraph" w:customStyle="1" w:styleId="mainrm1">
    <w:name w:val="mainrm1"/>
    <w:basedOn w:val="a"/>
    <w:pPr>
      <w:spacing w:before="100" w:beforeAutospacing="1" w:after="100" w:afterAutospacing="1"/>
    </w:pPr>
    <w:rPr>
      <w:rFonts w:ascii="KaTeX_Main" w:hAnsi="KaTeX_Main"/>
    </w:rPr>
  </w:style>
  <w:style w:type="paragraph" w:customStyle="1" w:styleId="vlist1">
    <w:name w:val="vlist1"/>
    <w:basedOn w:val="a"/>
    <w:pPr>
      <w:spacing w:before="100" w:beforeAutospacing="1" w:after="100" w:afterAutospacing="1"/>
      <w:textAlignment w:val="bottom"/>
    </w:pPr>
  </w:style>
  <w:style w:type="paragraph" w:customStyle="1" w:styleId="vlistspan1">
    <w:name w:val="vlist&gt;span1"/>
    <w:basedOn w:val="a"/>
    <w:pPr>
      <w:spacing w:before="100" w:beforeAutospacing="1" w:after="100" w:afterAutospacing="1"/>
    </w:pPr>
  </w:style>
  <w:style w:type="paragraph" w:customStyle="1" w:styleId="vlist-t21">
    <w:name w:val="vlist-t21"/>
    <w:basedOn w:val="a"/>
    <w:pPr>
      <w:spacing w:before="100" w:beforeAutospacing="1" w:after="100" w:afterAutospacing="1"/>
      <w:ind w:right="-30"/>
    </w:pPr>
  </w:style>
  <w:style w:type="paragraph" w:customStyle="1" w:styleId="vlist-s1">
    <w:name w:val="vlist-s1"/>
    <w:basedOn w:val="a"/>
    <w:pPr>
      <w:spacing w:before="100" w:beforeAutospacing="1" w:after="100" w:afterAutospacing="1"/>
      <w:textAlignment w:val="bottom"/>
    </w:pPr>
    <w:rPr>
      <w:sz w:val="2"/>
      <w:szCs w:val="2"/>
    </w:rPr>
  </w:style>
  <w:style w:type="paragraph" w:customStyle="1" w:styleId="msupsub1">
    <w:name w:val="msupsub1"/>
    <w:basedOn w:val="a"/>
    <w:pPr>
      <w:spacing w:before="100" w:beforeAutospacing="1" w:after="100" w:afterAutospacing="1"/>
    </w:pPr>
  </w:style>
  <w:style w:type="paragraph" w:customStyle="1" w:styleId="mfracspanspan1">
    <w:name w:val="mfrac&gt;span&gt;span1"/>
    <w:basedOn w:val="a"/>
    <w:pPr>
      <w:spacing w:before="100" w:beforeAutospacing="1" w:after="100" w:afterAutospacing="1"/>
      <w:jc w:val="center"/>
    </w:pPr>
  </w:style>
  <w:style w:type="paragraph" w:customStyle="1" w:styleId="frac-line1">
    <w:name w:val="frac-line1"/>
    <w:basedOn w:val="a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clap1">
    <w:name w:val="clap1"/>
    <w:basedOn w:val="a"/>
    <w:pPr>
      <w:spacing w:before="100" w:beforeAutospacing="1" w:after="100" w:afterAutospacing="1"/>
    </w:pPr>
  </w:style>
  <w:style w:type="paragraph" w:customStyle="1" w:styleId="llap1">
    <w:name w:val="llap1"/>
    <w:basedOn w:val="a"/>
    <w:pPr>
      <w:spacing w:before="100" w:beforeAutospacing="1" w:after="100" w:afterAutospacing="1"/>
    </w:pPr>
  </w:style>
  <w:style w:type="paragraph" w:customStyle="1" w:styleId="rlap1">
    <w:name w:val="rlap1"/>
    <w:basedOn w:val="a"/>
    <w:pPr>
      <w:spacing w:before="100" w:beforeAutospacing="1" w:after="100" w:afterAutospacing="1"/>
    </w:pPr>
  </w:style>
  <w:style w:type="paragraph" w:customStyle="1" w:styleId="rule1">
    <w:name w:val="rule1"/>
    <w:basedOn w:val="a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pacing w:before="100" w:beforeAutospacing="1" w:after="100" w:afterAutospacing="1"/>
    </w:pPr>
  </w:style>
  <w:style w:type="paragraph" w:customStyle="1" w:styleId="hline1">
    <w:name w:val="hline1"/>
    <w:basedOn w:val="a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overline-line1">
    <w:name w:val="overline-line1"/>
    <w:basedOn w:val="a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underline-line1">
    <w:name w:val="underline-line1"/>
    <w:basedOn w:val="a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hdashline1">
    <w:name w:val="hdashline1"/>
    <w:basedOn w:val="a"/>
    <w:pPr>
      <w:pBdr>
        <w:bottom w:val="dashed" w:sz="24" w:space="0" w:color="auto"/>
      </w:pBdr>
      <w:spacing w:before="100" w:beforeAutospacing="1" w:after="100" w:afterAutospacing="1"/>
    </w:pPr>
  </w:style>
  <w:style w:type="paragraph" w:customStyle="1" w:styleId="nulldelimiter1">
    <w:name w:val="nulldelimiter1"/>
    <w:basedOn w:val="a"/>
    <w:pPr>
      <w:spacing w:before="100" w:beforeAutospacing="1" w:after="100" w:afterAutospacing="1"/>
    </w:pPr>
  </w:style>
  <w:style w:type="paragraph" w:customStyle="1" w:styleId="overlay1">
    <w:name w:val="overlay1"/>
    <w:basedOn w:val="a"/>
    <w:pPr>
      <w:spacing w:before="100" w:beforeAutospacing="1" w:after="100" w:afterAutospacing="1"/>
    </w:pPr>
  </w:style>
  <w:style w:type="paragraph" w:customStyle="1" w:styleId="svg-align1">
    <w:name w:val="svg-align1"/>
    <w:basedOn w:val="a"/>
    <w:pPr>
      <w:spacing w:before="100" w:beforeAutospacing="1" w:after="100" w:afterAutospacing="1"/>
    </w:pPr>
  </w:style>
  <w:style w:type="paragraph" w:customStyle="1" w:styleId="stretchy1">
    <w:name w:val="stretchy1"/>
    <w:basedOn w:val="a"/>
    <w:pPr>
      <w:spacing w:before="100" w:beforeAutospacing="1" w:after="100" w:afterAutospacing="1"/>
    </w:pPr>
  </w:style>
  <w:style w:type="paragraph" w:customStyle="1" w:styleId="hide-tail1">
    <w:name w:val="hide-tail1"/>
    <w:basedOn w:val="a"/>
    <w:pPr>
      <w:spacing w:before="100" w:beforeAutospacing="1" w:after="100" w:afterAutospacing="1"/>
    </w:pPr>
  </w:style>
  <w:style w:type="paragraph" w:customStyle="1" w:styleId="halfarrow-left1">
    <w:name w:val="halfarrow-left1"/>
    <w:basedOn w:val="a"/>
    <w:pPr>
      <w:spacing w:before="100" w:beforeAutospacing="1" w:after="100" w:afterAutospacing="1"/>
    </w:pPr>
  </w:style>
  <w:style w:type="paragraph" w:customStyle="1" w:styleId="halfarrow-right1">
    <w:name w:val="halfarrow-right1"/>
    <w:basedOn w:val="a"/>
    <w:pPr>
      <w:spacing w:before="100" w:beforeAutospacing="1" w:after="100" w:afterAutospacing="1"/>
    </w:pPr>
  </w:style>
  <w:style w:type="paragraph" w:customStyle="1" w:styleId="brace-left1">
    <w:name w:val="brace-left1"/>
    <w:basedOn w:val="a"/>
    <w:pPr>
      <w:spacing w:before="100" w:beforeAutospacing="1" w:after="100" w:afterAutospacing="1"/>
    </w:pPr>
  </w:style>
  <w:style w:type="paragraph" w:customStyle="1" w:styleId="brace-center1">
    <w:name w:val="brace-center1"/>
    <w:basedOn w:val="a"/>
    <w:pPr>
      <w:spacing w:before="100" w:beforeAutospacing="1" w:after="100" w:afterAutospacing="1"/>
    </w:pPr>
  </w:style>
  <w:style w:type="paragraph" w:customStyle="1" w:styleId="brace-right1">
    <w:name w:val="brace-right1"/>
    <w:basedOn w:val="a"/>
    <w:pPr>
      <w:spacing w:before="100" w:beforeAutospacing="1" w:after="100" w:afterAutospacing="1"/>
    </w:pPr>
  </w:style>
  <w:style w:type="paragraph" w:customStyle="1" w:styleId="x-arrow-pad1">
    <w:name w:val="x-arrow-pad1"/>
    <w:basedOn w:val="a"/>
    <w:pPr>
      <w:spacing w:before="100" w:beforeAutospacing="1" w:after="100" w:afterAutospacing="1"/>
    </w:pPr>
  </w:style>
  <w:style w:type="paragraph" w:customStyle="1" w:styleId="mover1">
    <w:name w:val="mover1"/>
    <w:basedOn w:val="a"/>
    <w:pPr>
      <w:spacing w:before="100" w:beforeAutospacing="1" w:after="100" w:afterAutospacing="1"/>
      <w:jc w:val="center"/>
    </w:pPr>
  </w:style>
  <w:style w:type="paragraph" w:customStyle="1" w:styleId="munder1">
    <w:name w:val="munder1"/>
    <w:basedOn w:val="a"/>
    <w:pPr>
      <w:spacing w:before="100" w:beforeAutospacing="1" w:after="100" w:afterAutospacing="1"/>
      <w:jc w:val="center"/>
    </w:pPr>
  </w:style>
  <w:style w:type="paragraph" w:customStyle="1" w:styleId="x-arrow1">
    <w:name w:val="x-arrow1"/>
    <w:basedOn w:val="a"/>
    <w:pPr>
      <w:spacing w:before="100" w:beforeAutospacing="1" w:after="100" w:afterAutospacing="1"/>
      <w:jc w:val="center"/>
    </w:pPr>
  </w:style>
  <w:style w:type="paragraph" w:customStyle="1" w:styleId="boxpad1">
    <w:name w:val="boxpad1"/>
    <w:basedOn w:val="a"/>
    <w:pPr>
      <w:spacing w:before="100" w:beforeAutospacing="1" w:after="100" w:afterAutospacing="1"/>
    </w:pPr>
  </w:style>
  <w:style w:type="paragraph" w:customStyle="1" w:styleId="fbox1">
    <w:name w:val="fbox1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fcolorbox1">
    <w:name w:val="fcolorbox1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cancel-pad1">
    <w:name w:val="cancel-pad1"/>
    <w:basedOn w:val="a"/>
    <w:pPr>
      <w:spacing w:before="100" w:beforeAutospacing="1" w:after="100" w:afterAutospacing="1"/>
    </w:pPr>
  </w:style>
  <w:style w:type="paragraph" w:customStyle="1" w:styleId="cancel-lap1">
    <w:name w:val="cancel-lap1"/>
    <w:basedOn w:val="a"/>
    <w:pPr>
      <w:spacing w:before="100" w:beforeAutospacing="1" w:after="100" w:afterAutospacing="1"/>
      <w:ind w:left="-48" w:right="-48"/>
    </w:pPr>
  </w:style>
  <w:style w:type="paragraph" w:customStyle="1" w:styleId="sout1">
    <w:name w:val="sout1"/>
    <w:basedOn w:val="a"/>
    <w:pPr>
      <w:pBdr>
        <w:bottom w:val="single" w:sz="8" w:space="0" w:color="auto"/>
      </w:pBdr>
      <w:spacing w:before="100" w:beforeAutospacing="1" w:after="100" w:afterAutospacing="1"/>
    </w:pPr>
  </w:style>
  <w:style w:type="paragraph" w:customStyle="1" w:styleId="task-list-item-checkbox1">
    <w:name w:val="task-list-item-checkbox1"/>
    <w:basedOn w:val="a"/>
    <w:pPr>
      <w:spacing w:after="60"/>
      <w:ind w:left="-432" w:right="48"/>
      <w:textAlignment w:val="center"/>
    </w:pPr>
  </w:style>
  <w:style w:type="paragraph" w:customStyle="1" w:styleId="highlight1">
    <w:name w:val="highlight1"/>
    <w:basedOn w:val="a"/>
    <w:pPr>
      <w:spacing w:after="240"/>
    </w:pPr>
  </w:style>
  <w:style w:type="paragraph" w:customStyle="1" w:styleId="pagebreak1">
    <w:name w:val="pagebreak1"/>
    <w:basedOn w:val="a"/>
    <w:pPr>
      <w:pageBreakBefore/>
      <w:spacing w:before="100" w:beforeAutospacing="1" w:after="100" w:afterAutospacing="1"/>
    </w:pPr>
  </w:style>
  <w:style w:type="paragraph" w:customStyle="1" w:styleId="newpage1">
    <w:name w:val="newpage1"/>
    <w:basedOn w:val="a"/>
    <w:pPr>
      <w:pageBreakBefore/>
      <w:spacing w:before="100" w:beforeAutospacing="1" w:after="100" w:afterAutospacing="1"/>
    </w:pPr>
  </w:style>
  <w:style w:type="paragraph" w:customStyle="1" w:styleId="line-numbers-rows1">
    <w:name w:val="line-numbers-rows1"/>
    <w:basedOn w:val="a"/>
    <w:pPr>
      <w:pBdr>
        <w:right w:val="single" w:sz="6" w:space="0" w:color="999999"/>
      </w:pBdr>
      <w:spacing w:before="100" w:beforeAutospacing="1" w:after="100" w:afterAutospacing="1"/>
    </w:pPr>
    <w:rPr>
      <w:spacing w:val="-15"/>
    </w:rPr>
  </w:style>
  <w:style w:type="paragraph" w:customStyle="1" w:styleId="line-numbers-rowsspan1">
    <w:name w:val="line-numbers-rows&gt;span1"/>
    <w:basedOn w:val="a"/>
    <w:pPr>
      <w:spacing w:before="100" w:beforeAutospacing="1" w:after="100" w:afterAutospacing="1"/>
    </w:pPr>
  </w:style>
  <w:style w:type="paragraph" w:customStyle="1" w:styleId="mathjaxdisplay1">
    <w:name w:val="mathjax_display1"/>
    <w:basedOn w:val="a"/>
    <w:pPr>
      <w:spacing w:before="100" w:beforeAutospacing="1" w:after="100" w:afterAutospacing="1"/>
      <w:jc w:val="center"/>
    </w:pPr>
  </w:style>
  <w:style w:type="character" w:styleId="a6">
    <w:name w:val="Emphasis"/>
    <w:basedOn w:val="a0"/>
    <w:uiPriority w:val="20"/>
    <w:qFormat/>
    <w:rPr>
      <w:i/>
      <w:iCs/>
    </w:rPr>
  </w:style>
  <w:style w:type="character" w:customStyle="1" w:styleId="token">
    <w:name w:val="toke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691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28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  <w:divsChild>
            <w:div w:id="77679875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1" w:color="D6D6D6"/>
                <w:bottom w:val="none" w:sz="0" w:space="0" w:color="auto"/>
                <w:right w:val="none" w:sz="0" w:space="0" w:color="auto"/>
              </w:divBdr>
              <w:divsChild>
                <w:div w:id="1858304627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1" w:color="D6D6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34159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E:\Users\rerca\OneDrive\&#12489;&#12461;&#12517;&#12513;&#12531;&#12488;\GitHub\MarkdownToDocx\SavedHtml\markdown-it_demo_files\minion.png" TargetMode="External"/><Relationship Id="rId13" Type="http://schemas.openxmlformats.org/officeDocument/2006/relationships/hyperlink" Target="https://github.com/markdown-it/markdown-it-emoji" TargetMode="External"/><Relationship Id="rId18" Type="http://schemas.openxmlformats.org/officeDocument/2006/relationships/hyperlink" Target="https://github.com/markdown-it/markdown-it-footnote" TargetMode="External"/><Relationship Id="rId26" Type="http://schemas.openxmlformats.org/officeDocument/2006/relationships/hyperlink" Target="file:///E:/Users/rerca/OneDrive/%E3%83%89%E3%82%AD%E3%83%A5%E3%83%A1%E3%83%B3%E3%83%88/GitHub/MarkdownToDocx/markdown-it_demo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E:/Users/rerca/OneDrive/%E3%83%89%E3%82%AD%E3%83%A5%E3%83%A1%E3%83%B3%E3%83%88/GitHub/MarkdownToDocx/markdown-it_demo.html" TargetMode="External"/><Relationship Id="rId7" Type="http://schemas.openxmlformats.org/officeDocument/2006/relationships/hyperlink" Target="https://github.com/nodeca/pica" TargetMode="External"/><Relationship Id="rId12" Type="http://schemas.openxmlformats.org/officeDocument/2006/relationships/hyperlink" Target="https://github.com/markdown-it/markdown-it-emoji" TargetMode="External"/><Relationship Id="rId17" Type="http://schemas.openxmlformats.org/officeDocument/2006/relationships/hyperlink" Target="https://github.com/markdown-it/markdown-it-mark" TargetMode="External"/><Relationship Id="rId25" Type="http://schemas.openxmlformats.org/officeDocument/2006/relationships/hyperlink" Target="https://github.com/markdown-it/markdown-it-contain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arkdown-it/markdown-it-ins" TargetMode="External"/><Relationship Id="rId20" Type="http://schemas.openxmlformats.org/officeDocument/2006/relationships/hyperlink" Target="file:///E:/Users/rerca/OneDrive/%E3%83%89%E3%82%AD%E3%83%A5%E3%83%A1%E3%83%B3%E3%83%88/GitHub/MarkdownToDocx/markdown-it_demo.html" TargetMode="External"/><Relationship Id="rId29" Type="http://schemas.openxmlformats.org/officeDocument/2006/relationships/hyperlink" Target="file:///E:/Users/rerca/OneDrive/%E3%83%89%E3%82%AD%E3%83%A5%E3%83%A1%E3%83%B3%E3%83%88/GitHub/MarkdownToDocx/markdown-it_demo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nodeca.github.io/pica/demo/" TargetMode="External"/><Relationship Id="rId11" Type="http://schemas.openxmlformats.org/officeDocument/2006/relationships/hyperlink" Target="https://www.npmjs.org/browse/keyword/markdown-it-plugin" TargetMode="External"/><Relationship Id="rId24" Type="http://schemas.openxmlformats.org/officeDocument/2006/relationships/hyperlink" Target="https://github.com/markdown-it/markdown-it-abbr" TargetMode="External"/><Relationship Id="rId5" Type="http://schemas.openxmlformats.org/officeDocument/2006/relationships/hyperlink" Target="http://dev.nodeca.com/" TargetMode="External"/><Relationship Id="rId15" Type="http://schemas.openxmlformats.org/officeDocument/2006/relationships/hyperlink" Target="https://github.com/markdown-it/markdown-it-sup" TargetMode="External"/><Relationship Id="rId23" Type="http://schemas.openxmlformats.org/officeDocument/2006/relationships/hyperlink" Target="https://github.com/markdown-it/markdown-it-deflist" TargetMode="External"/><Relationship Id="rId28" Type="http://schemas.openxmlformats.org/officeDocument/2006/relationships/hyperlink" Target="file:///E:/Users/rerca/OneDrive/%E3%83%89%E3%82%AD%E3%83%A5%E3%83%A1%E3%83%B3%E3%83%88/GitHub/MarkdownToDocx/markdown-it_demo.html" TargetMode="External"/><Relationship Id="rId10" Type="http://schemas.openxmlformats.org/officeDocument/2006/relationships/image" Target="file:///E:\Users\rerca\OneDrive\&#12489;&#12461;&#12517;&#12513;&#12531;&#12488;\GitHub\MarkdownToDocx\SavedHtml\markdown-it_demo_files\dojocat.jpg" TargetMode="External"/><Relationship Id="rId19" Type="http://schemas.openxmlformats.org/officeDocument/2006/relationships/hyperlink" Target="file:///E:/Users/rerca/OneDrive/%E3%83%89%E3%82%AD%E3%83%A5%E3%83%A1%E3%83%B3%E3%83%88/GitHub/MarkdownToDocx/markdown-it_demo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file:///E:\Users\rerca\OneDrive\&#12489;&#12461;&#12517;&#12513;&#12531;&#12488;\GitHub\MarkdownToDocx\SavedHtml\markdown-it_demo_files\stormtroopocat.jpg" TargetMode="External"/><Relationship Id="rId14" Type="http://schemas.openxmlformats.org/officeDocument/2006/relationships/hyperlink" Target="https://github.com/markdown-it/markdown-it-sub" TargetMode="External"/><Relationship Id="rId22" Type="http://schemas.openxmlformats.org/officeDocument/2006/relationships/hyperlink" Target="file:///E:/Users/rerca/OneDrive/%E3%83%89%E3%82%AD%E3%83%A5%E3%83%A1%E3%83%B3%E3%83%88/GitHub/MarkdownToDocx/markdown-it_demo.html" TargetMode="External"/><Relationship Id="rId27" Type="http://schemas.openxmlformats.org/officeDocument/2006/relationships/hyperlink" Target="file:///E:/Users/rerca/OneDrive/%E3%83%89%E3%82%AD%E3%83%A5%E3%83%A1%E3%83%B3%E3%83%88/GitHub/MarkdownToDocx/markdown-it_demo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markdown-it_demo</dc:title>
  <dc:subject/>
  <dc:creator>Recalog Common</dc:creator>
  <cp:keywords/>
  <dc:description/>
  <cp:lastModifiedBy>Recalog Common</cp:lastModifiedBy>
  <cp:revision>2</cp:revision>
  <dcterms:created xsi:type="dcterms:W3CDTF">2020-08-30T10:01:00Z</dcterms:created>
  <dcterms:modified xsi:type="dcterms:W3CDTF">2020-08-30T10:01:00Z</dcterms:modified>
</cp:coreProperties>
</file>