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C73F76" w:rsidRDefault="00600397">
          <w:pPr>
            <w:pStyle w:val="11"/>
            <w:tabs>
              <w:tab w:val="right" w:leader="dot" w:pos="8494"/>
            </w:tabs>
            <w:rPr>
              <w:noProof/>
            </w:rPr>
          </w:pPr>
          <w:r>
            <w:fldChar w:fldCharType="begin"/>
          </w:r>
          <w:r>
            <w:instrText xml:space="preserve"> TOC \o "1-3" \h \z \u </w:instrText>
          </w:r>
          <w:r>
            <w:fldChar w:fldCharType="separate"/>
          </w:r>
          <w:hyperlink w:anchor="_Toc485027405" w:history="1">
            <w:r w:rsidR="00C73F76" w:rsidRPr="00420F20">
              <w:rPr>
                <w:rStyle w:val="a7"/>
                <w:noProof/>
              </w:rPr>
              <w:t>1.</w:t>
            </w:r>
            <w:r w:rsidR="00C73F76" w:rsidRPr="00420F20">
              <w:rPr>
                <w:rStyle w:val="a7"/>
                <w:rFonts w:ascii="ＭＳ 明朝" w:eastAsia="ＭＳ 明朝" w:hAnsi="ＭＳ 明朝"/>
                <w:noProof/>
              </w:rPr>
              <w:t>プロジェクト概要</w:t>
            </w:r>
            <w:r w:rsidR="00C73F76">
              <w:rPr>
                <w:noProof/>
                <w:webHidden/>
              </w:rPr>
              <w:tab/>
            </w:r>
            <w:r w:rsidR="00C73F76">
              <w:rPr>
                <w:noProof/>
                <w:webHidden/>
              </w:rPr>
              <w:fldChar w:fldCharType="begin"/>
            </w:r>
            <w:r w:rsidR="00C73F76">
              <w:rPr>
                <w:noProof/>
                <w:webHidden/>
              </w:rPr>
              <w:instrText xml:space="preserve"> PAGEREF _Toc485027405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6D3F">
          <w:pPr>
            <w:pStyle w:val="21"/>
            <w:tabs>
              <w:tab w:val="right" w:leader="dot" w:pos="8494"/>
            </w:tabs>
            <w:rPr>
              <w:noProof/>
            </w:rPr>
          </w:pPr>
          <w:hyperlink w:anchor="_Toc485027406" w:history="1">
            <w:r w:rsidR="00C73F76" w:rsidRPr="00420F20">
              <w:rPr>
                <w:rStyle w:val="a7"/>
                <w:rFonts w:ascii="ＭＳ 明朝" w:eastAsia="ＭＳ 明朝" w:hAnsi="ＭＳ 明朝"/>
                <w:noProof/>
              </w:rPr>
              <w:t>1.1プロジェクトの背景</w:t>
            </w:r>
            <w:r w:rsidR="00C73F76">
              <w:rPr>
                <w:noProof/>
                <w:webHidden/>
              </w:rPr>
              <w:tab/>
            </w:r>
            <w:r w:rsidR="00C73F76">
              <w:rPr>
                <w:noProof/>
                <w:webHidden/>
              </w:rPr>
              <w:fldChar w:fldCharType="begin"/>
            </w:r>
            <w:r w:rsidR="00C73F76">
              <w:rPr>
                <w:noProof/>
                <w:webHidden/>
              </w:rPr>
              <w:instrText xml:space="preserve"> PAGEREF _Toc485027406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6D3F">
          <w:pPr>
            <w:pStyle w:val="21"/>
            <w:tabs>
              <w:tab w:val="right" w:leader="dot" w:pos="8494"/>
            </w:tabs>
            <w:rPr>
              <w:noProof/>
            </w:rPr>
          </w:pPr>
          <w:hyperlink w:anchor="_Toc485027407" w:history="1">
            <w:r w:rsidR="00C73F76" w:rsidRPr="00420F20">
              <w:rPr>
                <w:rStyle w:val="a7"/>
                <w:rFonts w:ascii="ＭＳ 明朝" w:eastAsia="ＭＳ 明朝" w:hAnsi="ＭＳ 明朝"/>
                <w:noProof/>
              </w:rPr>
              <w:t>1.2プロジェクトの目的</w:t>
            </w:r>
            <w:r w:rsidR="00C73F76">
              <w:rPr>
                <w:noProof/>
                <w:webHidden/>
              </w:rPr>
              <w:tab/>
            </w:r>
            <w:r w:rsidR="00C73F76">
              <w:rPr>
                <w:noProof/>
                <w:webHidden/>
              </w:rPr>
              <w:fldChar w:fldCharType="begin"/>
            </w:r>
            <w:r w:rsidR="00C73F76">
              <w:rPr>
                <w:noProof/>
                <w:webHidden/>
              </w:rPr>
              <w:instrText xml:space="preserve"> PAGEREF _Toc485027407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6D3F">
          <w:pPr>
            <w:pStyle w:val="21"/>
            <w:tabs>
              <w:tab w:val="right" w:leader="dot" w:pos="8494"/>
            </w:tabs>
            <w:rPr>
              <w:noProof/>
            </w:rPr>
          </w:pPr>
          <w:hyperlink w:anchor="_Toc485027408" w:history="1">
            <w:r w:rsidR="00C73F76" w:rsidRPr="00420F20">
              <w:rPr>
                <w:rStyle w:val="a7"/>
                <w:rFonts w:ascii="ＭＳ 明朝" w:eastAsia="ＭＳ 明朝" w:hAnsi="ＭＳ 明朝"/>
                <w:noProof/>
              </w:rPr>
              <w:t>1.3プロジェクトの目標</w:t>
            </w:r>
            <w:r w:rsidR="00C73F76">
              <w:rPr>
                <w:noProof/>
                <w:webHidden/>
              </w:rPr>
              <w:tab/>
            </w:r>
            <w:r w:rsidR="00C73F76">
              <w:rPr>
                <w:noProof/>
                <w:webHidden/>
              </w:rPr>
              <w:fldChar w:fldCharType="begin"/>
            </w:r>
            <w:r w:rsidR="00C73F76">
              <w:rPr>
                <w:noProof/>
                <w:webHidden/>
              </w:rPr>
              <w:instrText xml:space="preserve"> PAGEREF _Toc485027408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6D3F">
          <w:pPr>
            <w:pStyle w:val="21"/>
            <w:tabs>
              <w:tab w:val="right" w:leader="dot" w:pos="8494"/>
            </w:tabs>
            <w:rPr>
              <w:noProof/>
            </w:rPr>
          </w:pPr>
          <w:hyperlink w:anchor="_Toc485027409" w:history="1">
            <w:r w:rsidR="00C73F76" w:rsidRPr="00420F20">
              <w:rPr>
                <w:rStyle w:val="a7"/>
                <w:rFonts w:ascii="ＭＳ 明朝" w:eastAsia="ＭＳ 明朝" w:hAnsi="ＭＳ 明朝"/>
                <w:noProof/>
              </w:rPr>
              <w:t>1.4プロジェクトのステークホルダー</w:t>
            </w:r>
            <w:r w:rsidR="00C73F76">
              <w:rPr>
                <w:noProof/>
                <w:webHidden/>
              </w:rPr>
              <w:tab/>
            </w:r>
            <w:r w:rsidR="00C73F76">
              <w:rPr>
                <w:noProof/>
                <w:webHidden/>
              </w:rPr>
              <w:fldChar w:fldCharType="begin"/>
            </w:r>
            <w:r w:rsidR="00C73F76">
              <w:rPr>
                <w:noProof/>
                <w:webHidden/>
              </w:rPr>
              <w:instrText xml:space="preserve"> PAGEREF _Toc485027409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F26D3F">
          <w:pPr>
            <w:pStyle w:val="21"/>
            <w:tabs>
              <w:tab w:val="right" w:leader="dot" w:pos="8494"/>
            </w:tabs>
            <w:rPr>
              <w:noProof/>
            </w:rPr>
          </w:pPr>
          <w:hyperlink w:anchor="_Toc485027410" w:history="1">
            <w:r w:rsidR="00C73F76" w:rsidRPr="00420F20">
              <w:rPr>
                <w:rStyle w:val="a7"/>
                <w:rFonts w:ascii="ＭＳ 明朝" w:eastAsia="ＭＳ 明朝" w:hAnsi="ＭＳ 明朝"/>
                <w:noProof/>
              </w:rPr>
              <w:t>1.5アジャイル開発における役割</w:t>
            </w:r>
            <w:r w:rsidR="00C73F76">
              <w:rPr>
                <w:noProof/>
                <w:webHidden/>
              </w:rPr>
              <w:tab/>
            </w:r>
            <w:r w:rsidR="00C73F76">
              <w:rPr>
                <w:noProof/>
                <w:webHidden/>
              </w:rPr>
              <w:fldChar w:fldCharType="begin"/>
            </w:r>
            <w:r w:rsidR="00C73F76">
              <w:rPr>
                <w:noProof/>
                <w:webHidden/>
              </w:rPr>
              <w:instrText xml:space="preserve"> PAGEREF _Toc485027410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F26D3F">
          <w:pPr>
            <w:pStyle w:val="21"/>
            <w:tabs>
              <w:tab w:val="right" w:leader="dot" w:pos="8494"/>
            </w:tabs>
            <w:rPr>
              <w:noProof/>
            </w:rPr>
          </w:pPr>
          <w:hyperlink w:anchor="_Toc485027411" w:history="1">
            <w:r w:rsidR="00C73F76" w:rsidRPr="00420F20">
              <w:rPr>
                <w:rStyle w:val="a7"/>
                <w:rFonts w:ascii="ＭＳ 明朝" w:eastAsia="ＭＳ 明朝" w:hAnsi="ＭＳ 明朝"/>
                <w:noProof/>
              </w:rPr>
              <w:t>1.6選択したチーム課題</w:t>
            </w:r>
            <w:r w:rsidR="00C73F76">
              <w:rPr>
                <w:noProof/>
                <w:webHidden/>
              </w:rPr>
              <w:tab/>
            </w:r>
            <w:r w:rsidR="00C73F76">
              <w:rPr>
                <w:noProof/>
                <w:webHidden/>
              </w:rPr>
              <w:fldChar w:fldCharType="begin"/>
            </w:r>
            <w:r w:rsidR="00C73F76">
              <w:rPr>
                <w:noProof/>
                <w:webHidden/>
              </w:rPr>
              <w:instrText xml:space="preserve"> PAGEREF _Toc485027411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F26D3F">
          <w:pPr>
            <w:pStyle w:val="21"/>
            <w:tabs>
              <w:tab w:val="right" w:leader="dot" w:pos="8494"/>
            </w:tabs>
            <w:rPr>
              <w:noProof/>
            </w:rPr>
          </w:pPr>
          <w:hyperlink w:anchor="_Toc485027412" w:history="1">
            <w:r w:rsidR="00C73F76" w:rsidRPr="00420F20">
              <w:rPr>
                <w:rStyle w:val="a7"/>
                <w:rFonts w:ascii="ＭＳ 明朝" w:eastAsia="ＭＳ 明朝" w:hAnsi="ＭＳ 明朝" w:cs="Times New Roman"/>
                <w:noProof/>
              </w:rPr>
              <w:t>1.7ユーザーストーリー</w:t>
            </w:r>
            <w:r w:rsidR="00C73F76">
              <w:rPr>
                <w:noProof/>
                <w:webHidden/>
              </w:rPr>
              <w:tab/>
            </w:r>
            <w:r w:rsidR="00C73F76">
              <w:rPr>
                <w:noProof/>
                <w:webHidden/>
              </w:rPr>
              <w:fldChar w:fldCharType="begin"/>
            </w:r>
            <w:r w:rsidR="00C73F76">
              <w:rPr>
                <w:noProof/>
                <w:webHidden/>
              </w:rPr>
              <w:instrText xml:space="preserve"> PAGEREF _Toc485027412 \h </w:instrText>
            </w:r>
            <w:r w:rsidR="00C73F76">
              <w:rPr>
                <w:noProof/>
                <w:webHidden/>
              </w:rPr>
            </w:r>
            <w:r w:rsidR="00C73F76">
              <w:rPr>
                <w:noProof/>
                <w:webHidden/>
              </w:rPr>
              <w:fldChar w:fldCharType="separate"/>
            </w:r>
            <w:r w:rsidR="00C73F76">
              <w:rPr>
                <w:noProof/>
                <w:webHidden/>
              </w:rPr>
              <w:t>3</w:t>
            </w:r>
            <w:r w:rsidR="00C73F76">
              <w:rPr>
                <w:noProof/>
                <w:webHidden/>
              </w:rPr>
              <w:fldChar w:fldCharType="end"/>
            </w:r>
          </w:hyperlink>
        </w:p>
        <w:p w:rsidR="00C73F76" w:rsidRDefault="00F26D3F">
          <w:pPr>
            <w:pStyle w:val="11"/>
            <w:tabs>
              <w:tab w:val="right" w:leader="dot" w:pos="8494"/>
            </w:tabs>
            <w:rPr>
              <w:noProof/>
            </w:rPr>
          </w:pPr>
          <w:hyperlink w:anchor="_Toc485027413" w:history="1">
            <w:r w:rsidR="00C73F76" w:rsidRPr="00420F20">
              <w:rPr>
                <w:rStyle w:val="a7"/>
                <w:rFonts w:ascii="ＭＳ 明朝" w:eastAsia="ＭＳ 明朝" w:hAnsi="ＭＳ 明朝"/>
                <w:noProof/>
              </w:rPr>
              <w:t>2.プロジェクトマネジメント計画</w:t>
            </w:r>
            <w:r w:rsidR="00C73F76">
              <w:rPr>
                <w:noProof/>
                <w:webHidden/>
              </w:rPr>
              <w:tab/>
            </w:r>
            <w:r w:rsidR="00C73F76">
              <w:rPr>
                <w:noProof/>
                <w:webHidden/>
              </w:rPr>
              <w:fldChar w:fldCharType="begin"/>
            </w:r>
            <w:r w:rsidR="00C73F76">
              <w:rPr>
                <w:noProof/>
                <w:webHidden/>
              </w:rPr>
              <w:instrText xml:space="preserve"> PAGEREF _Toc485027413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F26D3F">
          <w:pPr>
            <w:pStyle w:val="21"/>
            <w:tabs>
              <w:tab w:val="right" w:leader="dot" w:pos="8494"/>
            </w:tabs>
            <w:rPr>
              <w:noProof/>
            </w:rPr>
          </w:pPr>
          <w:hyperlink w:anchor="_Toc485027414" w:history="1">
            <w:r w:rsidR="00C73F76" w:rsidRPr="00420F20">
              <w:rPr>
                <w:rStyle w:val="a7"/>
                <w:rFonts w:ascii="ＭＳ 明朝" w:eastAsia="ＭＳ 明朝" w:hAnsi="ＭＳ 明朝"/>
                <w:noProof/>
              </w:rPr>
              <w:t>2.1コストマネジメント</w:t>
            </w:r>
            <w:r w:rsidR="00C73F76">
              <w:rPr>
                <w:noProof/>
                <w:webHidden/>
              </w:rPr>
              <w:tab/>
            </w:r>
            <w:r w:rsidR="00C73F76">
              <w:rPr>
                <w:noProof/>
                <w:webHidden/>
              </w:rPr>
              <w:fldChar w:fldCharType="begin"/>
            </w:r>
            <w:r w:rsidR="00C73F76">
              <w:rPr>
                <w:noProof/>
                <w:webHidden/>
              </w:rPr>
              <w:instrText xml:space="preserve"> PAGEREF _Toc485027414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F26D3F">
          <w:pPr>
            <w:pStyle w:val="21"/>
            <w:tabs>
              <w:tab w:val="right" w:leader="dot" w:pos="8494"/>
            </w:tabs>
            <w:rPr>
              <w:noProof/>
            </w:rPr>
          </w:pPr>
          <w:hyperlink w:anchor="_Toc485027415" w:history="1">
            <w:r w:rsidR="00C73F76" w:rsidRPr="00420F20">
              <w:rPr>
                <w:rStyle w:val="a7"/>
                <w:rFonts w:ascii="ＭＳ 明朝" w:eastAsia="ＭＳ 明朝" w:hAnsi="ＭＳ 明朝"/>
                <w:noProof/>
              </w:rPr>
              <w:t>2.2品質マネジメント</w:t>
            </w:r>
            <w:r w:rsidR="00C73F76">
              <w:rPr>
                <w:noProof/>
                <w:webHidden/>
              </w:rPr>
              <w:tab/>
            </w:r>
            <w:r w:rsidR="00C73F76">
              <w:rPr>
                <w:noProof/>
                <w:webHidden/>
              </w:rPr>
              <w:fldChar w:fldCharType="begin"/>
            </w:r>
            <w:r w:rsidR="00C73F76">
              <w:rPr>
                <w:noProof/>
                <w:webHidden/>
              </w:rPr>
              <w:instrText xml:space="preserve"> PAGEREF _Toc485027415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6D3F">
          <w:pPr>
            <w:pStyle w:val="31"/>
            <w:tabs>
              <w:tab w:val="right" w:leader="dot" w:pos="8494"/>
            </w:tabs>
            <w:rPr>
              <w:noProof/>
            </w:rPr>
          </w:pPr>
          <w:hyperlink w:anchor="_Toc485027416" w:history="1">
            <w:r w:rsidR="00C73F76" w:rsidRPr="00420F20">
              <w:rPr>
                <w:rStyle w:val="a7"/>
                <w:rFonts w:ascii="ＭＳ 明朝" w:eastAsia="ＭＳ 明朝" w:hAnsi="ＭＳ 明朝"/>
                <w:noProof/>
              </w:rPr>
              <w:t>2.2.1プロセス分析</w:t>
            </w:r>
            <w:r w:rsidR="00C73F76">
              <w:rPr>
                <w:noProof/>
                <w:webHidden/>
              </w:rPr>
              <w:tab/>
            </w:r>
            <w:r w:rsidR="00C73F76">
              <w:rPr>
                <w:noProof/>
                <w:webHidden/>
              </w:rPr>
              <w:fldChar w:fldCharType="begin"/>
            </w:r>
            <w:r w:rsidR="00C73F76">
              <w:rPr>
                <w:noProof/>
                <w:webHidden/>
              </w:rPr>
              <w:instrText xml:space="preserve"> PAGEREF _Toc485027416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6D3F">
          <w:pPr>
            <w:pStyle w:val="31"/>
            <w:tabs>
              <w:tab w:val="right" w:leader="dot" w:pos="8494"/>
            </w:tabs>
            <w:rPr>
              <w:noProof/>
            </w:rPr>
          </w:pPr>
          <w:hyperlink w:anchor="_Toc485027417" w:history="1">
            <w:r w:rsidR="00C73F76" w:rsidRPr="00420F20">
              <w:rPr>
                <w:rStyle w:val="a7"/>
                <w:rFonts w:ascii="ＭＳ 明朝" w:eastAsia="ＭＳ 明朝" w:hAnsi="ＭＳ 明朝"/>
                <w:noProof/>
              </w:rPr>
              <w:t>2.2.2品質マネジメント計画</w:t>
            </w:r>
            <w:r w:rsidR="00C73F76">
              <w:rPr>
                <w:noProof/>
                <w:webHidden/>
              </w:rPr>
              <w:tab/>
            </w:r>
            <w:r w:rsidR="00C73F76">
              <w:rPr>
                <w:noProof/>
                <w:webHidden/>
              </w:rPr>
              <w:fldChar w:fldCharType="begin"/>
            </w:r>
            <w:r w:rsidR="00C73F76">
              <w:rPr>
                <w:noProof/>
                <w:webHidden/>
              </w:rPr>
              <w:instrText xml:space="preserve"> PAGEREF _Toc485027417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F26D3F">
          <w:pPr>
            <w:pStyle w:val="21"/>
            <w:tabs>
              <w:tab w:val="right" w:leader="dot" w:pos="8494"/>
            </w:tabs>
            <w:rPr>
              <w:noProof/>
            </w:rPr>
          </w:pPr>
          <w:hyperlink w:anchor="_Toc485027418" w:history="1">
            <w:r w:rsidR="00C73F76" w:rsidRPr="00420F20">
              <w:rPr>
                <w:rStyle w:val="a7"/>
                <w:rFonts w:ascii="ＭＳ 明朝" w:eastAsia="ＭＳ 明朝" w:hAnsi="ＭＳ 明朝"/>
                <w:noProof/>
              </w:rPr>
              <w:t>2.3タイムマネジメント計画</w:t>
            </w:r>
            <w:r w:rsidR="00C73F76">
              <w:rPr>
                <w:noProof/>
                <w:webHidden/>
              </w:rPr>
              <w:tab/>
            </w:r>
            <w:r w:rsidR="00C73F76">
              <w:rPr>
                <w:noProof/>
                <w:webHidden/>
              </w:rPr>
              <w:fldChar w:fldCharType="begin"/>
            </w:r>
            <w:r w:rsidR="00C73F76">
              <w:rPr>
                <w:noProof/>
                <w:webHidden/>
              </w:rPr>
              <w:instrText xml:space="preserve"> PAGEREF _Toc485027418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6D3F">
          <w:pPr>
            <w:pStyle w:val="31"/>
            <w:tabs>
              <w:tab w:val="right" w:leader="dot" w:pos="8494"/>
            </w:tabs>
            <w:rPr>
              <w:noProof/>
            </w:rPr>
          </w:pPr>
          <w:hyperlink w:anchor="_Toc485027419" w:history="1">
            <w:r w:rsidR="00C73F76" w:rsidRPr="00420F20">
              <w:rPr>
                <w:rStyle w:val="a7"/>
                <w:rFonts w:ascii="ＭＳ 明朝" w:eastAsia="ＭＳ 明朝" w:hAnsi="ＭＳ 明朝"/>
                <w:noProof/>
              </w:rPr>
              <w:t>2.3.1マイルストーン</w:t>
            </w:r>
            <w:r w:rsidR="00C73F76">
              <w:rPr>
                <w:noProof/>
                <w:webHidden/>
              </w:rPr>
              <w:tab/>
            </w:r>
            <w:r w:rsidR="00C73F76">
              <w:rPr>
                <w:noProof/>
                <w:webHidden/>
              </w:rPr>
              <w:fldChar w:fldCharType="begin"/>
            </w:r>
            <w:r w:rsidR="00C73F76">
              <w:rPr>
                <w:noProof/>
                <w:webHidden/>
              </w:rPr>
              <w:instrText xml:space="preserve"> PAGEREF _Toc485027419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6D3F">
          <w:pPr>
            <w:pStyle w:val="31"/>
            <w:tabs>
              <w:tab w:val="right" w:leader="dot" w:pos="8494"/>
            </w:tabs>
            <w:rPr>
              <w:noProof/>
            </w:rPr>
          </w:pPr>
          <w:hyperlink w:anchor="_Toc485027420" w:history="1">
            <w:r w:rsidR="00C73F76" w:rsidRPr="00420F20">
              <w:rPr>
                <w:rStyle w:val="a7"/>
                <w:rFonts w:ascii="ＭＳ 明朝" w:eastAsia="ＭＳ 明朝" w:hAnsi="ＭＳ 明朝"/>
                <w:noProof/>
              </w:rPr>
              <w:t>2.3.2バーンアップチャート</w:t>
            </w:r>
            <w:r w:rsidR="00C73F76">
              <w:rPr>
                <w:noProof/>
                <w:webHidden/>
              </w:rPr>
              <w:tab/>
            </w:r>
            <w:r w:rsidR="00C73F76">
              <w:rPr>
                <w:noProof/>
                <w:webHidden/>
              </w:rPr>
              <w:fldChar w:fldCharType="begin"/>
            </w:r>
            <w:r w:rsidR="00C73F76">
              <w:rPr>
                <w:noProof/>
                <w:webHidden/>
              </w:rPr>
              <w:instrText xml:space="preserve"> PAGEREF _Toc485027420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F26D3F">
          <w:pPr>
            <w:pStyle w:val="21"/>
            <w:tabs>
              <w:tab w:val="right" w:leader="dot" w:pos="8494"/>
            </w:tabs>
            <w:rPr>
              <w:noProof/>
            </w:rPr>
          </w:pPr>
          <w:hyperlink w:anchor="_Toc485027421" w:history="1">
            <w:r w:rsidR="00C73F76" w:rsidRPr="00420F20">
              <w:rPr>
                <w:rStyle w:val="a7"/>
                <w:rFonts w:ascii="ＭＳ 明朝" w:eastAsia="ＭＳ 明朝" w:hAnsi="ＭＳ 明朝"/>
                <w:noProof/>
              </w:rPr>
              <w:t>2.4コミュニケーション・マネジメント計画</w:t>
            </w:r>
            <w:r w:rsidR="00C73F76">
              <w:rPr>
                <w:noProof/>
                <w:webHidden/>
              </w:rPr>
              <w:tab/>
            </w:r>
            <w:r w:rsidR="00C73F76">
              <w:rPr>
                <w:noProof/>
                <w:webHidden/>
              </w:rPr>
              <w:fldChar w:fldCharType="begin"/>
            </w:r>
            <w:r w:rsidR="00C73F76">
              <w:rPr>
                <w:noProof/>
                <w:webHidden/>
              </w:rPr>
              <w:instrText xml:space="preserve"> PAGEREF _Toc485027421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6D3F">
          <w:pPr>
            <w:pStyle w:val="31"/>
            <w:tabs>
              <w:tab w:val="right" w:leader="dot" w:pos="8494"/>
            </w:tabs>
            <w:rPr>
              <w:noProof/>
            </w:rPr>
          </w:pPr>
          <w:hyperlink w:anchor="_Toc485027422" w:history="1">
            <w:r w:rsidR="00C73F76" w:rsidRPr="00420F20">
              <w:rPr>
                <w:rStyle w:val="a7"/>
                <w:rFonts w:ascii="ＭＳ 明朝" w:eastAsia="ＭＳ 明朝" w:hAnsi="ＭＳ 明朝"/>
                <w:noProof/>
              </w:rPr>
              <w:t>2.4.1情報の共有・伝達方法</w:t>
            </w:r>
            <w:r w:rsidR="00C73F76">
              <w:rPr>
                <w:noProof/>
                <w:webHidden/>
              </w:rPr>
              <w:tab/>
            </w:r>
            <w:r w:rsidR="00C73F76">
              <w:rPr>
                <w:noProof/>
                <w:webHidden/>
              </w:rPr>
              <w:fldChar w:fldCharType="begin"/>
            </w:r>
            <w:r w:rsidR="00C73F76">
              <w:rPr>
                <w:noProof/>
                <w:webHidden/>
              </w:rPr>
              <w:instrText xml:space="preserve"> PAGEREF _Toc485027422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6D3F">
          <w:pPr>
            <w:pStyle w:val="31"/>
            <w:tabs>
              <w:tab w:val="right" w:leader="dot" w:pos="8494"/>
            </w:tabs>
            <w:rPr>
              <w:noProof/>
            </w:rPr>
          </w:pPr>
          <w:hyperlink w:anchor="_Toc485027423" w:history="1">
            <w:r w:rsidR="00C73F76" w:rsidRPr="00420F20">
              <w:rPr>
                <w:rStyle w:val="a7"/>
                <w:rFonts w:ascii="ＭＳ 明朝" w:eastAsia="ＭＳ 明朝" w:hAnsi="ＭＳ 明朝"/>
                <w:noProof/>
              </w:rPr>
              <w:t>2.4.2デイリースクラムの実施</w:t>
            </w:r>
            <w:r w:rsidR="00C73F76">
              <w:rPr>
                <w:noProof/>
                <w:webHidden/>
              </w:rPr>
              <w:tab/>
            </w:r>
            <w:r w:rsidR="00C73F76">
              <w:rPr>
                <w:noProof/>
                <w:webHidden/>
              </w:rPr>
              <w:fldChar w:fldCharType="begin"/>
            </w:r>
            <w:r w:rsidR="00C73F76">
              <w:rPr>
                <w:noProof/>
                <w:webHidden/>
              </w:rPr>
              <w:instrText xml:space="preserve"> PAGEREF _Toc485027423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F26D3F">
          <w:pPr>
            <w:pStyle w:val="31"/>
            <w:tabs>
              <w:tab w:val="right" w:leader="dot" w:pos="8494"/>
            </w:tabs>
            <w:rPr>
              <w:noProof/>
            </w:rPr>
          </w:pPr>
          <w:hyperlink w:anchor="_Toc485027424" w:history="1">
            <w:r w:rsidR="00C73F76" w:rsidRPr="00420F20">
              <w:rPr>
                <w:rStyle w:val="a7"/>
                <w:rFonts w:ascii="ＭＳ 明朝" w:eastAsia="ＭＳ 明朝" w:hAnsi="ＭＳ 明朝"/>
                <w:noProof/>
              </w:rPr>
              <w:t>2.4.3チーム・ミーティング</w:t>
            </w:r>
            <w:r w:rsidR="00C73F76">
              <w:rPr>
                <w:noProof/>
                <w:webHidden/>
              </w:rPr>
              <w:tab/>
            </w:r>
            <w:r w:rsidR="00C73F76">
              <w:rPr>
                <w:noProof/>
                <w:webHidden/>
              </w:rPr>
              <w:fldChar w:fldCharType="begin"/>
            </w:r>
            <w:r w:rsidR="00C73F76">
              <w:rPr>
                <w:noProof/>
                <w:webHidden/>
              </w:rPr>
              <w:instrText xml:space="preserve"> PAGEREF _Toc485027424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6D3F">
          <w:pPr>
            <w:pStyle w:val="31"/>
            <w:tabs>
              <w:tab w:val="right" w:leader="dot" w:pos="8494"/>
            </w:tabs>
            <w:rPr>
              <w:noProof/>
            </w:rPr>
          </w:pPr>
          <w:hyperlink w:anchor="_Toc485027425" w:history="1">
            <w:r w:rsidR="00C73F76" w:rsidRPr="00420F20">
              <w:rPr>
                <w:rStyle w:val="a7"/>
                <w:rFonts w:ascii="ＭＳ 明朝" w:eastAsia="ＭＳ 明朝" w:hAnsi="ＭＳ 明朝"/>
                <w:noProof/>
              </w:rPr>
              <w:t>2.4.4シニア・ミーティング</w:t>
            </w:r>
            <w:r w:rsidR="00C73F76">
              <w:rPr>
                <w:noProof/>
                <w:webHidden/>
              </w:rPr>
              <w:tab/>
            </w:r>
            <w:r w:rsidR="00C73F76">
              <w:rPr>
                <w:noProof/>
                <w:webHidden/>
              </w:rPr>
              <w:fldChar w:fldCharType="begin"/>
            </w:r>
            <w:r w:rsidR="00C73F76">
              <w:rPr>
                <w:noProof/>
                <w:webHidden/>
              </w:rPr>
              <w:instrText xml:space="preserve"> PAGEREF _Toc485027425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6D3F">
          <w:pPr>
            <w:pStyle w:val="31"/>
            <w:tabs>
              <w:tab w:val="right" w:leader="dot" w:pos="8494"/>
            </w:tabs>
            <w:rPr>
              <w:noProof/>
            </w:rPr>
          </w:pPr>
          <w:hyperlink w:anchor="_Toc485027426" w:history="1">
            <w:r w:rsidR="00C73F76" w:rsidRPr="00420F20">
              <w:rPr>
                <w:rStyle w:val="a7"/>
                <w:rFonts w:ascii="ＭＳ 明朝" w:eastAsia="ＭＳ 明朝" w:hAnsi="ＭＳ 明朝"/>
                <w:noProof/>
              </w:rPr>
              <w:t>2.4.5ユーザー・ミーティング</w:t>
            </w:r>
            <w:r w:rsidR="00C73F76">
              <w:rPr>
                <w:noProof/>
                <w:webHidden/>
              </w:rPr>
              <w:tab/>
            </w:r>
            <w:r w:rsidR="00C73F76">
              <w:rPr>
                <w:noProof/>
                <w:webHidden/>
              </w:rPr>
              <w:fldChar w:fldCharType="begin"/>
            </w:r>
            <w:r w:rsidR="00C73F76">
              <w:rPr>
                <w:noProof/>
                <w:webHidden/>
              </w:rPr>
              <w:instrText xml:space="preserve"> PAGEREF _Toc485027426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F26D3F">
          <w:pPr>
            <w:pStyle w:val="21"/>
            <w:tabs>
              <w:tab w:val="right" w:leader="dot" w:pos="8494"/>
            </w:tabs>
            <w:rPr>
              <w:noProof/>
            </w:rPr>
          </w:pPr>
          <w:hyperlink w:anchor="_Toc485027427" w:history="1">
            <w:r w:rsidR="00C73F76" w:rsidRPr="00420F20">
              <w:rPr>
                <w:rStyle w:val="a7"/>
                <w:rFonts w:ascii="ＭＳ 明朝" w:eastAsia="ＭＳ 明朝" w:hAnsi="ＭＳ 明朝"/>
                <w:noProof/>
              </w:rPr>
              <w:t>2.5リスクマネジメント計画</w:t>
            </w:r>
            <w:r w:rsidR="00C73F76">
              <w:rPr>
                <w:noProof/>
                <w:webHidden/>
              </w:rPr>
              <w:tab/>
            </w:r>
            <w:r w:rsidR="00C73F76">
              <w:rPr>
                <w:noProof/>
                <w:webHidden/>
              </w:rPr>
              <w:fldChar w:fldCharType="begin"/>
            </w:r>
            <w:r w:rsidR="00C73F76">
              <w:rPr>
                <w:noProof/>
                <w:webHidden/>
              </w:rPr>
              <w:instrText xml:space="preserve"> PAGEREF _Toc485027427 \h </w:instrText>
            </w:r>
            <w:r w:rsidR="00C73F76">
              <w:rPr>
                <w:noProof/>
                <w:webHidden/>
              </w:rPr>
            </w:r>
            <w:r w:rsidR="00C73F76">
              <w:rPr>
                <w:noProof/>
                <w:webHidden/>
              </w:rPr>
              <w:fldChar w:fldCharType="separate"/>
            </w:r>
            <w:r w:rsidR="00C73F76">
              <w:rPr>
                <w:noProof/>
                <w:webHidden/>
              </w:rPr>
              <w:t>10</w:t>
            </w:r>
            <w:r w:rsidR="00C73F76">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5027405"/>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5027406"/>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5027407"/>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5027408"/>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5027409"/>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5027410"/>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107E57" w:rsidRDefault="00107E57" w:rsidP="00107E57">
      <w:pPr>
        <w:rPr>
          <w:rFonts w:ascii="ＭＳ 明朝" w:eastAsia="ＭＳ 明朝" w:hAnsi="ＭＳ 明朝" w:hint="eastAsia"/>
          <w:szCs w:val="21"/>
        </w:rPr>
      </w:pPr>
      <w:r>
        <w:rPr>
          <w:rFonts w:ascii="ＭＳ 明朝" w:eastAsia="ＭＳ 明朝" w:hAnsi="ＭＳ 明朝" w:hint="eastAsia"/>
          <w:szCs w:val="21"/>
        </w:rPr>
        <w:t xml:space="preserve">　・赤岡</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過去全般問画面の作成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・吉田</w:t>
      </w:r>
    </w:p>
    <w:p w:rsidR="00107E57" w:rsidRDefault="00107E57" w:rsidP="00107E57">
      <w:pPr>
        <w:ind w:firstLineChars="400" w:firstLine="840"/>
        <w:rPr>
          <w:rFonts w:ascii="ＭＳ 明朝" w:eastAsia="ＭＳ 明朝" w:hAnsi="ＭＳ 明朝" w:hint="eastAsia"/>
          <w:szCs w:val="21"/>
        </w:rPr>
      </w:pPr>
      <w:r>
        <w:rPr>
          <w:rFonts w:ascii="ＭＳ 明朝" w:eastAsia="ＭＳ 明朝" w:hAnsi="ＭＳ 明朝" w:hint="eastAsia"/>
          <w:szCs w:val="21"/>
        </w:rPr>
        <w:t>成果物画面全般の作成</w:t>
      </w:r>
    </w:p>
    <w:p w:rsidR="00107E57" w:rsidRDefault="00107E57" w:rsidP="00107E57">
      <w:pPr>
        <w:rPr>
          <w:rFonts w:ascii="ＭＳ 明朝" w:eastAsia="ＭＳ 明朝" w:hAnsi="ＭＳ 明朝"/>
          <w:szCs w:val="21"/>
        </w:rPr>
      </w:pPr>
      <w:r>
        <w:rPr>
          <w:rFonts w:ascii="ＭＳ 明朝" w:eastAsia="ＭＳ 明朝" w:hAnsi="ＭＳ 明朝" w:hint="eastAsia"/>
          <w:szCs w:val="21"/>
        </w:rPr>
        <w:t xml:space="preserve">　・竹内</w:t>
      </w:r>
    </w:p>
    <w:p w:rsidR="00107E57" w:rsidRPr="00266784" w:rsidRDefault="00107E57" w:rsidP="00107E57">
      <w:pPr>
        <w:rPr>
          <w:rFonts w:ascii="ＭＳ 明朝" w:eastAsia="ＭＳ 明朝" w:hAnsi="ＭＳ 明朝" w:hint="eastAsia"/>
          <w:szCs w:val="21"/>
        </w:rPr>
      </w:pPr>
      <w:r>
        <w:rPr>
          <w:rFonts w:ascii="ＭＳ 明朝" w:eastAsia="ＭＳ 明朝" w:hAnsi="ＭＳ 明朝" w:hint="eastAsia"/>
          <w:szCs w:val="21"/>
        </w:rPr>
        <w:t xml:space="preserve">　　　　時間割全般の作成</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5027411"/>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5027412"/>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sidR="00D447C9">
        <w:rPr>
          <w:rFonts w:ascii="ＭＳ 明朝" w:eastAsia="ＭＳ 明朝" w:hAnsi="ＭＳ 明朝"/>
          <w:noProof/>
        </w:rPr>
        <w:t>2</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2</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3</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D447C9">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4</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5</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6</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7</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5027413"/>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4"/>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5027414"/>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D447C9">
        <w:rPr>
          <w:rFonts w:ascii="ＭＳ 明朝" w:eastAsia="ＭＳ 明朝" w:hAnsi="ＭＳ 明朝"/>
          <w:noProof/>
        </w:rPr>
        <w:t>3</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19" w:name="_Toc483584230"/>
      <w:bookmarkStart w:id="20" w:name="_Toc485027415"/>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1" w:name="_Toc483584231"/>
      <w:bookmarkStart w:id="22" w:name="_Toc485027416"/>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3"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4" w:name="_Toc485027417"/>
      <w:bookmarkEnd w:id="23"/>
      <w:r w:rsidRPr="00535FC0">
        <w:rPr>
          <w:rFonts w:ascii="ＭＳ 明朝" w:eastAsia="ＭＳ 明朝" w:hAnsi="ＭＳ 明朝" w:hint="eastAsia"/>
          <w:sz w:val="24"/>
        </w:rPr>
        <w:t>2.2.2品質マネジメント計画</w:t>
      </w:r>
      <w:bookmarkEnd w:id="24"/>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A10A12" w:rsidRDefault="00A10A12" w:rsidP="00A10A12">
      <w:pPr>
        <w:ind w:left="420"/>
        <w:rPr>
          <w:rFonts w:ascii="ＭＳ 明朝" w:eastAsia="ＭＳ 明朝" w:hAnsi="ＭＳ 明朝"/>
        </w:rPr>
      </w:pPr>
      <w:r>
        <w:rPr>
          <w:rFonts w:ascii="ＭＳ 明朝" w:eastAsia="ＭＳ 明朝" w:hAnsi="ＭＳ 明朝" w:hint="eastAsia"/>
        </w:rPr>
        <w:t>・スプリント終了時にプロダクトオーナーに成果物の情報量、利便性、簡易性の観点</w:t>
      </w:r>
    </w:p>
    <w:p w:rsidR="00A10A12" w:rsidRDefault="00A10A12" w:rsidP="002B003B">
      <w:pPr>
        <w:ind w:left="420" w:firstLineChars="100" w:firstLine="210"/>
        <w:rPr>
          <w:rFonts w:ascii="ＭＳ 明朝" w:eastAsia="ＭＳ 明朝" w:hAnsi="ＭＳ 明朝"/>
        </w:rPr>
      </w:pPr>
      <w:r>
        <w:rPr>
          <w:rFonts w:ascii="ＭＳ 明朝" w:eastAsia="ＭＳ 明朝" w:hAnsi="ＭＳ 明朝" w:hint="eastAsia"/>
        </w:rPr>
        <w:t>から</w:t>
      </w:r>
      <w:r w:rsidR="002B003B">
        <w:rPr>
          <w:rFonts w:ascii="ＭＳ 明朝" w:eastAsia="ＭＳ 明朝" w:hAnsi="ＭＳ 明朝" w:hint="eastAsia"/>
        </w:rPr>
        <w:t>１～10の10段階で</w:t>
      </w:r>
      <w:r>
        <w:rPr>
          <w:rFonts w:ascii="ＭＳ 明朝" w:eastAsia="ＭＳ 明朝" w:hAnsi="ＭＳ 明朝" w:hint="eastAsia"/>
        </w:rPr>
        <w:t>評価してもらう。</w:t>
      </w:r>
    </w:p>
    <w:p w:rsidR="007A5551" w:rsidRDefault="007A5551">
      <w:pPr>
        <w:widowControl/>
        <w:jc w:val="left"/>
      </w:pPr>
      <w:r>
        <w:br w:type="page"/>
      </w:r>
    </w:p>
    <w:p w:rsidR="00266784" w:rsidRPr="00F219F2"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5027418"/>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7" w:name="_Toc485027419"/>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8" w:name="_Toc485027420"/>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8"/>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F219F2" w:rsidRDefault="00F219F2" w:rsidP="00A7699B">
      <w:pPr>
        <w:ind w:firstLineChars="100" w:firstLine="210"/>
      </w:pPr>
    </w:p>
    <w:p w:rsidR="00A7699B" w:rsidRPr="008B2705" w:rsidRDefault="00107E57" w:rsidP="00A7699B">
      <w:pPr>
        <w:ind w:firstLineChars="100" w:firstLine="210"/>
      </w:pPr>
      <w:r>
        <w:rPr>
          <w:noProof/>
        </w:rPr>
        <w:lastRenderedPageBreak/>
        <w:drawing>
          <wp:inline distT="0" distB="0" distL="0" distR="0" wp14:anchorId="46F68C0D">
            <wp:extent cx="5888817" cy="38383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438" cy="3847207"/>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29" w:name="_Ref483735192"/>
      <w:bookmarkStart w:id="30"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bookmarkEnd w:id="29"/>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0"/>
    </w:p>
    <w:p w:rsidR="007F14C8" w:rsidRPr="007F14C8" w:rsidRDefault="007F14C8" w:rsidP="007F14C8"/>
    <w:p w:rsidR="007F14C8" w:rsidRDefault="007F14C8">
      <w:pPr>
        <w:widowControl/>
        <w:jc w:val="left"/>
        <w:rPr>
          <w:rFonts w:ascii="ＭＳ 明朝" w:eastAsia="ＭＳ 明朝" w:hAnsi="ＭＳ 明朝"/>
        </w:rPr>
      </w:pPr>
      <w:bookmarkStart w:id="31"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07E57" w:rsidP="00770BF0">
            <w:pPr>
              <w:widowControl/>
              <w:jc w:val="right"/>
              <w:rPr>
                <w:rFonts w:ascii="ＭＳ 明朝" w:eastAsia="ＭＳ 明朝" w:hAnsi="ＭＳ 明朝"/>
              </w:rPr>
            </w:pPr>
            <w:r>
              <w:rPr>
                <w:rFonts w:ascii="ＭＳ 明朝" w:eastAsia="ＭＳ 明朝" w:hAnsi="ＭＳ 明朝" w:hint="eastAsia"/>
              </w:rPr>
              <w:t>32</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07E57" w:rsidP="00770BF0">
            <w:pPr>
              <w:widowControl/>
              <w:jc w:val="right"/>
              <w:rPr>
                <w:rFonts w:ascii="ＭＳ 明朝" w:eastAsia="ＭＳ 明朝" w:hAnsi="ＭＳ 明朝"/>
              </w:rPr>
            </w:pPr>
            <w:r>
              <w:rPr>
                <w:rFonts w:ascii="ＭＳ 明朝" w:eastAsia="ＭＳ 明朝" w:hAnsi="ＭＳ 明朝"/>
              </w:rPr>
              <w:t>52</w:t>
            </w:r>
          </w:p>
        </w:tc>
      </w:tr>
    </w:tbl>
    <w:p w:rsidR="00770BF0" w:rsidRDefault="00770BF0" w:rsidP="00770BF0">
      <w:pPr>
        <w:pStyle w:val="a4"/>
        <w:jc w:val="center"/>
      </w:pPr>
      <w:r>
        <w:t xml:space="preserve">表 </w:t>
      </w:r>
      <w:fldSimple w:instr=" SEQ 表 \* ARABIC ">
        <w:r w:rsidR="00D447C9">
          <w:rPr>
            <w:noProof/>
          </w:rPr>
          <w:t>4</w:t>
        </w:r>
      </w:fldSimple>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2" w:name="_Toc485027421"/>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1"/>
      <w:bookmarkEnd w:id="32"/>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3"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4" w:name="_Toc485027422"/>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3"/>
      <w:bookmarkEnd w:id="3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rPr>
      </w:pPr>
      <w:r>
        <w:rPr>
          <w:rFonts w:ascii="ＭＳ 明朝" w:eastAsia="ＭＳ 明朝" w:hAnsi="ＭＳ 明朝" w:hint="eastAsia"/>
        </w:rPr>
        <w:t>例）コミュニケーション</w:t>
      </w:r>
      <w:r w:rsidR="00980412">
        <w:rPr>
          <w:rFonts w:ascii="ＭＳ 明朝" w:eastAsia="ＭＳ 明朝" w:hAnsi="ＭＳ 明朝" w:hint="eastAsia"/>
        </w:rPr>
        <w:t>・</w:t>
      </w:r>
      <w:r>
        <w:rPr>
          <w:rFonts w:ascii="ＭＳ 明朝" w:eastAsia="ＭＳ 明朝" w:hAnsi="ＭＳ 明朝" w:hint="eastAsia"/>
        </w:rPr>
        <w:t>マネジメントにGitHubのコミット名、プルリクエスト名のルールを追記。</w:t>
      </w:r>
      <w:bookmarkStart w:id="35" w:name="_GoBack"/>
      <w:bookmarkEnd w:id="35"/>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5027423"/>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7A5551" w:rsidRDefault="007A5551">
      <w:pPr>
        <w:widowControl/>
        <w:jc w:val="left"/>
        <w:rPr>
          <w:rFonts w:ascii="ＭＳ 明朝" w:eastAsia="ＭＳ 明朝" w:hAnsi="ＭＳ 明朝"/>
        </w:rPr>
      </w:pPr>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5027424"/>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5027425"/>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5027426"/>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43FE49E3" wp14:editId="0D6550BA">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fldSimple w:instr=" SEQ 図 \* ARABIC ">
        <w:r w:rsidR="00D447C9">
          <w:rPr>
            <w:noProof/>
          </w:rPr>
          <w:t>2</w:t>
        </w:r>
      </w:fldSimple>
      <w:r>
        <w:rPr>
          <w:rFonts w:hint="eastAsia"/>
        </w:rPr>
        <w:t xml:space="preserve">　メールの作成形式</w:t>
      </w:r>
    </w:p>
    <w:p w:rsidR="000E0015" w:rsidRPr="007A5551" w:rsidRDefault="000E0015" w:rsidP="007A5551">
      <w:pPr>
        <w:rPr>
          <w:szCs w:val="21"/>
        </w:rP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5027427"/>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fldSimple w:instr=" SEQ 表 \* ARABIC ">
        <w:r w:rsidR="00D447C9">
          <w:rPr>
            <w:noProof/>
          </w:rPr>
          <w:t>5</w:t>
        </w:r>
      </w:fldSimple>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D3F" w:rsidRDefault="00F26D3F" w:rsidP="002C4C80">
      <w:r>
        <w:separator/>
      </w:r>
    </w:p>
  </w:endnote>
  <w:endnote w:type="continuationSeparator" w:id="0">
    <w:p w:rsidR="00F26D3F" w:rsidRDefault="00F26D3F"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7C9" w:rsidRDefault="00D447C9">
    <w:pPr>
      <w:pStyle w:val="ab"/>
      <w:jc w:val="right"/>
    </w:pPr>
  </w:p>
  <w:p w:rsidR="00D447C9" w:rsidRDefault="00D447C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D447C9" w:rsidRDefault="00D447C9">
        <w:pPr>
          <w:pStyle w:val="ab"/>
          <w:jc w:val="right"/>
        </w:pPr>
        <w:r>
          <w:fldChar w:fldCharType="begin"/>
        </w:r>
        <w:r>
          <w:instrText>PAGE   \* MERGEFORMAT</w:instrText>
        </w:r>
        <w:r>
          <w:fldChar w:fldCharType="separate"/>
        </w:r>
        <w:r w:rsidR="00107E57" w:rsidRPr="00107E57">
          <w:rPr>
            <w:noProof/>
            <w:lang w:val="ja-JP"/>
          </w:rPr>
          <w:t>3</w:t>
        </w:r>
        <w:r>
          <w:fldChar w:fldCharType="end"/>
        </w:r>
      </w:p>
    </w:sdtContent>
  </w:sdt>
  <w:p w:rsidR="00D447C9" w:rsidRDefault="00D447C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D3F" w:rsidRDefault="00F26D3F" w:rsidP="002C4C80">
      <w:r>
        <w:separator/>
      </w:r>
    </w:p>
  </w:footnote>
  <w:footnote w:type="continuationSeparator" w:id="0">
    <w:p w:rsidR="00F26D3F" w:rsidRDefault="00F26D3F"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07E57"/>
    <w:rsid w:val="00111B9B"/>
    <w:rsid w:val="001406DA"/>
    <w:rsid w:val="002267B2"/>
    <w:rsid w:val="002642D8"/>
    <w:rsid w:val="00266784"/>
    <w:rsid w:val="002B003B"/>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A5551"/>
    <w:rsid w:val="007F14C8"/>
    <w:rsid w:val="0081358A"/>
    <w:rsid w:val="00840942"/>
    <w:rsid w:val="00841FAA"/>
    <w:rsid w:val="00846306"/>
    <w:rsid w:val="00863A44"/>
    <w:rsid w:val="008909F9"/>
    <w:rsid w:val="008B2705"/>
    <w:rsid w:val="00910C19"/>
    <w:rsid w:val="00980412"/>
    <w:rsid w:val="009B1D7D"/>
    <w:rsid w:val="00A10A12"/>
    <w:rsid w:val="00A7699B"/>
    <w:rsid w:val="00AB4029"/>
    <w:rsid w:val="00B54ADF"/>
    <w:rsid w:val="00B95689"/>
    <w:rsid w:val="00C12ECC"/>
    <w:rsid w:val="00C73F76"/>
    <w:rsid w:val="00CB1769"/>
    <w:rsid w:val="00D447C9"/>
    <w:rsid w:val="00D664FF"/>
    <w:rsid w:val="00D72BB3"/>
    <w:rsid w:val="00DA6F9C"/>
    <w:rsid w:val="00DF6D9F"/>
    <w:rsid w:val="00E02013"/>
    <w:rsid w:val="00EA0698"/>
    <w:rsid w:val="00EE3802"/>
    <w:rsid w:val="00F053FB"/>
    <w:rsid w:val="00F06967"/>
    <w:rsid w:val="00F219F2"/>
    <w:rsid w:val="00F26D3F"/>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8E1D76"/>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 w:type="paragraph" w:styleId="ad">
    <w:name w:val="Balloon Text"/>
    <w:basedOn w:val="a"/>
    <w:link w:val="ae"/>
    <w:uiPriority w:val="99"/>
    <w:semiHidden/>
    <w:unhideWhenUsed/>
    <w:rsid w:val="00D447C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447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426C-4985-451D-84D2-D097E955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11</Pages>
  <Words>887</Words>
  <Characters>5058</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takeuchi</cp:lastModifiedBy>
  <cp:revision>44</cp:revision>
  <cp:lastPrinted>2017-06-09T04:00:00Z</cp:lastPrinted>
  <dcterms:created xsi:type="dcterms:W3CDTF">2017-05-26T09:06:00Z</dcterms:created>
  <dcterms:modified xsi:type="dcterms:W3CDTF">2017-07-18T13:40:00Z</dcterms:modified>
</cp:coreProperties>
</file>