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printbridge-测试计划与报告"/>
    <w:p>
      <w:pPr>
        <w:pStyle w:val="Heading1"/>
      </w:pPr>
      <w:r>
        <w:t xml:space="preserve">PrintBridge </w:t>
      </w:r>
      <w:r>
        <w:rPr>
          <w:rFonts w:hint="eastAsia"/>
        </w:rPr>
        <w:t xml:space="preserve">测试计划与报告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PB-TST-001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PrintBridge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编写依据</w:t>
            </w:r>
          </w:p>
        </w:tc>
        <w:tc>
          <w:tcPr/>
          <w:p>
            <w:pPr>
              <w:pStyle w:val="Compact"/>
            </w:pPr>
            <w:r>
              <w:t xml:space="preserve">GB/T 8567-2006、IEEE </w:t>
            </w:r>
            <w:r>
              <w:rPr>
                <w:rFonts w:hint="eastAsia"/>
              </w:rPr>
              <w:t xml:space="preserve">829-2008《软件测试文档标准》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本文档定义</w:t>
      </w:r>
      <w:r>
        <w:t xml:space="preserve"> PrintBridge </w:t>
      </w:r>
      <w:r>
        <w:rPr>
          <w:rFonts w:hint="eastAsia"/>
        </w:rPr>
        <w:t xml:space="preserve">项目的测试策略、测试范围、用例设计、执行计划与报告模板,作为测试执行、质量评估与课程验收的依据。</w:t>
      </w:r>
    </w:p>
    <w:bookmarkEnd w:id="9"/>
    <w:bookmarkStart w:id="10" w:name="参考资料"/>
    <w:p>
      <w:pPr>
        <w:pStyle w:val="Heading3"/>
      </w:pPr>
      <w:r>
        <w:t xml:space="preserve">1.2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PB-SRS-001《需求规格说明书》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PB-HLD-001《概要设计说明书》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PB-LLD-001《详细设计说明书》</w:t>
      </w:r>
    </w:p>
    <w:p>
      <w:pPr>
        <w:pStyle w:val="Compact"/>
        <w:numPr>
          <w:ilvl w:val="0"/>
          <w:numId w:val="1001"/>
        </w:numPr>
      </w:pPr>
      <w:r>
        <w:t xml:space="preserve">IEEE Std 829-2008《Software Test Documentation》</w:t>
      </w:r>
    </w:p>
    <w:p>
      <w:pPr>
        <w:pStyle w:val="Compact"/>
        <w:numPr>
          <w:ilvl w:val="0"/>
          <w:numId w:val="1001"/>
        </w:numPr>
      </w:pPr>
      <w:r>
        <w:t xml:space="preserve">Vitest 4、Playwright 1.59 </w:t>
      </w:r>
      <w:r>
        <w:rPr>
          <w:rFonts w:hint="eastAsia"/>
        </w:rPr>
        <w:t xml:space="preserve">官方文档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测试概述"/>
    <w:p>
      <w:pPr>
        <w:pStyle w:val="Heading2"/>
      </w:pPr>
      <w:r>
        <w:t xml:space="preserve">2 </w:t>
      </w:r>
      <w:r>
        <w:rPr>
          <w:rFonts w:hint="eastAsia"/>
        </w:rPr>
        <w:t xml:space="preserve">测试概述</w:t>
      </w:r>
    </w:p>
    <w:bookmarkStart w:id="12" w:name="测试范围"/>
    <w:p>
      <w:pPr>
        <w:pStyle w:val="Heading3"/>
      </w:pPr>
      <w:r>
        <w:t xml:space="preserve">2.1 </w:t>
      </w:r>
      <w:r>
        <w:rPr>
          <w:rFonts w:hint="eastAsia"/>
        </w:rPr>
        <w:t xml:space="preserve">测试范围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工具、服务、Store、Hooks</w:t>
            </w:r>
          </w:p>
        </w:tc>
        <w:tc>
          <w:tcPr/>
          <w:p>
            <w:pPr>
              <w:pStyle w:val="Compact"/>
            </w:pPr>
            <w:r>
              <w:t xml:space="preserve">Vitest + jsdom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主流程与快捷键</w:t>
            </w:r>
          </w:p>
        </w:tc>
        <w:tc>
          <w:tcPr/>
          <w:p>
            <w:pPr>
              <w:pStyle w:val="Compact"/>
            </w:pPr>
            <w:r>
              <w:t xml:space="preserve">Playwright(Chromium)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代码风格、类型</w:t>
            </w:r>
          </w:p>
        </w:tc>
        <w:tc>
          <w:tcPr/>
          <w:p>
            <w:pPr>
              <w:pStyle w:val="Compact"/>
            </w:pPr>
            <w:r>
              <w:t xml:space="preserve">ESLint + Prettier + tsc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构建验证</w:t>
            </w:r>
          </w:p>
        </w:tc>
        <w:tc>
          <w:tcPr/>
          <w:p>
            <w:pPr>
              <w:pStyle w:val="Compact"/>
            </w:pPr>
            <w:r>
              <w:t xml:space="preserve">tsc + Vite + electron-builder</w:t>
            </w:r>
          </w:p>
        </w:tc>
        <w:tc>
          <w:tcPr/>
          <w:p>
            <w:pPr>
              <w:pStyle w:val="Compact"/>
            </w:pPr>
            <w:r>
              <w:t xml:space="preserve">npm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UI、交互、跨平台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</w:p>
        </w:tc>
      </w:tr>
    </w:tbl>
    <w:bookmarkEnd w:id="12"/>
    <w:bookmarkStart w:id="13" w:name="不在测试范围"/>
    <w:p>
      <w:pPr>
        <w:pStyle w:val="Heading3"/>
      </w:pPr>
      <w:r>
        <w:t xml:space="preserve">2.2 </w:t>
      </w:r>
      <w:r>
        <w:rPr>
          <w:rFonts w:hint="eastAsia"/>
        </w:rPr>
        <w:t xml:space="preserve">不在测试范围</w:t>
      </w:r>
    </w:p>
    <w:p>
      <w:pPr>
        <w:pStyle w:val="Compact"/>
        <w:numPr>
          <w:ilvl w:val="0"/>
          <w:numId w:val="1002"/>
        </w:numPr>
      </w:pPr>
      <w:r>
        <w:t xml:space="preserve">DeepSeek </w:t>
      </w:r>
      <w:r>
        <w:rPr>
          <w:rFonts w:hint="eastAsia"/>
        </w:rPr>
        <w:t xml:space="preserve">真实调用的服务端可用性;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真实印刷设备的物理输出验证(本项目为近似预览);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大于</w:t>
      </w:r>
      <w:r>
        <w:t xml:space="preserve"> 8K </w:t>
      </w:r>
      <w:r>
        <w:rPr>
          <w:rFonts w:hint="eastAsia"/>
        </w:rPr>
        <w:t xml:space="preserve">像素图像的极端性能(超出目标场景)。</w:t>
      </w:r>
    </w:p>
    <w:bookmarkEnd w:id="13"/>
    <w:bookmarkStart w:id="14" w:name="测试环境"/>
    <w:p>
      <w:pPr>
        <w:pStyle w:val="Heading3"/>
      </w:pPr>
      <w:r>
        <w:t xml:space="preserve">2.3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 / macOS 14+ / Linux(Ubuntu 22.04+)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≥ 18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Electron 28 </w:t>
            </w:r>
            <w:r>
              <w:rPr>
                <w:rFonts w:hint="eastAsia"/>
              </w:rPr>
              <w:t xml:space="preserve">内置</w:t>
            </w:r>
            <w:r>
              <w:t xml:space="preserve"> Chromium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CI(可选)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本地或</w:t>
            </w:r>
            <w:r>
              <w:t xml:space="preserve"> GitHub Actions</w:t>
            </w:r>
          </w:p>
        </w:tc>
      </w:tr>
    </w:tbl>
    <w:bookmarkEnd w:id="14"/>
    <w:bookmarkStart w:id="15" w:name="通过准则"/>
    <w:p>
      <w:pPr>
        <w:pStyle w:val="Heading3"/>
      </w:pPr>
      <w:r>
        <w:t xml:space="preserve">2.4 </w:t>
      </w:r>
      <w:r>
        <w:rPr>
          <w:rFonts w:hint="eastAsia"/>
        </w:rPr>
        <w:t xml:space="preserve">通过准则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</w:t>
      </w:r>
      <w:r>
        <w:t xml:space="preserve"> P0 </w:t>
      </w:r>
      <w:r>
        <w:rPr>
          <w:rFonts w:hint="eastAsia"/>
        </w:rPr>
        <w:t xml:space="preserve">用例全部通过;</w:t>
      </w:r>
    </w:p>
    <w:p>
      <w:pPr>
        <w:pStyle w:val="Compact"/>
        <w:numPr>
          <w:ilvl w:val="0"/>
          <w:numId w:val="1003"/>
        </w:numPr>
      </w:pPr>
      <w:r>
        <w:t xml:space="preserve">P1 </w:t>
      </w:r>
      <w:r>
        <w:rPr>
          <w:rFonts w:hint="eastAsia"/>
        </w:rPr>
        <w:t xml:space="preserve">用例通过率</w:t>
      </w:r>
      <w:r>
        <w:t xml:space="preserve"> ≥ 95%;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单元测试覆盖率:</w:t>
      </w:r>
      <w:r>
        <w:rPr>
          <w:rStyle w:val="VerbatimChar"/>
        </w:rPr>
        <w:t xml:space="preserve">color-engine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print-checker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image-processor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color-convert</w:t>
      </w:r>
      <w:r>
        <w:t xml:space="preserve"> </w:t>
      </w:r>
      <w:r>
        <w:rPr>
          <w:rFonts w:hint="eastAsia"/>
        </w:rPr>
        <w:t xml:space="preserve">行覆盖</w:t>
      </w:r>
      <w:r>
        <w:t xml:space="preserve"> ≥ 80%;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静态检查</w:t>
      </w:r>
      <w:r>
        <w:t xml:space="preserve"> 0 error;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构建命令(</w:t>
      </w:r>
      <w:r>
        <w:rPr>
          <w:rStyle w:val="VerbatimChar"/>
        </w:rPr>
        <w:t xml:space="preserve">npm run build</w:t>
      </w:r>
      <w:r>
        <w:rPr>
          <w:rFonts w:hint="eastAsia"/>
        </w:rPr>
        <w:t xml:space="preserve">)成功;</w:t>
      </w:r>
    </w:p>
    <w:p>
      <w:pPr>
        <w:pStyle w:val="Compact"/>
        <w:numPr>
          <w:ilvl w:val="0"/>
          <w:numId w:val="1003"/>
        </w:numPr>
      </w:pPr>
      <w:r>
        <w:t xml:space="preserve">E2E </w:t>
      </w:r>
      <w:r>
        <w:rPr>
          <w:rFonts w:hint="eastAsia"/>
        </w:rPr>
        <w:t xml:space="preserve">主流程</w:t>
      </w:r>
      <w:r>
        <w:t xml:space="preserve"> 3 </w:t>
      </w:r>
      <w:r>
        <w:rPr>
          <w:rFonts w:hint="eastAsia"/>
        </w:rPr>
        <w:t xml:space="preserve">个用例全部通过。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测试策略"/>
    <w:p>
      <w:pPr>
        <w:pStyle w:val="Heading2"/>
      </w:pPr>
      <w:r>
        <w:t xml:space="preserve">3 </w:t>
      </w:r>
      <w:r>
        <w:rPr>
          <w:rFonts w:hint="eastAsia"/>
        </w:rPr>
        <w:t xml:space="preserve">测试策略</w:t>
      </w:r>
    </w:p>
    <w:bookmarkStart w:id="17" w:name="测试分层"/>
    <w:p>
      <w:pPr>
        <w:pStyle w:val="Heading3"/>
      </w:pPr>
      <w:r>
        <w:t xml:space="preserve">3.1 </w:t>
      </w:r>
      <w:r>
        <w:rPr>
          <w:rFonts w:hint="eastAsia"/>
        </w:rPr>
        <w:t xml:space="preserve">测试分层</w:t>
      </w:r>
    </w:p>
    <w:p>
      <w:pPr>
        <w:pStyle w:val="SourceCode"/>
      </w:pP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|   E2E (Playwright)     |  → </w:t>
      </w:r>
      <w:r>
        <w:rPr>
          <w:rStyle w:val="VerbatimChar"/>
          <w:rFonts w:hint="eastAsia"/>
        </w:rPr>
        <w:t xml:space="preserve">跨模块主流程</w:t>
      </w:r>
      <w:r>
        <w:br/>
      </w: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|   </w:t>
      </w:r>
      <w:r>
        <w:rPr>
          <w:rStyle w:val="VerbatimChar"/>
          <w:rFonts w:hint="eastAsia"/>
        </w:rPr>
        <w:t xml:space="preserve">组件/服务层</w:t>
      </w:r>
      <w:r>
        <w:rPr>
          <w:rStyle w:val="VerbatimChar"/>
        </w:rPr>
        <w:t xml:space="preserve">          |  → </w:t>
      </w:r>
      <w:r>
        <w:rPr>
          <w:rStyle w:val="VerbatimChar"/>
          <w:rFonts w:hint="eastAsia"/>
        </w:rPr>
        <w:t xml:space="preserve">渲染组件交互(可选)</w:t>
      </w:r>
      <w:r>
        <w:br/>
      </w: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|   </w:t>
      </w:r>
      <w:r>
        <w:rPr>
          <w:rStyle w:val="VerbatimChar"/>
          <w:rFonts w:hint="eastAsia"/>
        </w:rPr>
        <w:t xml:space="preserve">单元</w:t>
      </w:r>
      <w:r>
        <w:rPr>
          <w:rStyle w:val="VerbatimChar"/>
        </w:rPr>
        <w:t xml:space="preserve"> (Vitest)        |  → </w:t>
      </w:r>
      <w:r>
        <w:rPr>
          <w:rStyle w:val="VerbatimChar"/>
          <w:rFonts w:hint="eastAsia"/>
        </w:rPr>
        <w:t xml:space="preserve">纯函数、服务、Store</w:t>
      </w:r>
      <w:r>
        <w:br/>
      </w: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|   </w:t>
      </w:r>
      <w:r>
        <w:rPr>
          <w:rStyle w:val="VerbatimChar"/>
          <w:rFonts w:hint="eastAsia"/>
        </w:rPr>
        <w:t xml:space="preserve">静态检查</w:t>
      </w:r>
      <w:r>
        <w:rPr>
          <w:rStyle w:val="VerbatimChar"/>
        </w:rPr>
        <w:t xml:space="preserve">             |  →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风格</w:t>
      </w:r>
      <w:r>
        <w:br/>
      </w:r>
      <w:r>
        <w:rPr>
          <w:rStyle w:val="VerbatimChar"/>
        </w:rPr>
        <w:t xml:space="preserve">+------------------------+</w:t>
      </w:r>
    </w:p>
    <w:bookmarkEnd w:id="17"/>
    <w:bookmarkStart w:id="18" w:name="测试设计原则"/>
    <w:p>
      <w:pPr>
        <w:pStyle w:val="Heading3"/>
      </w:pPr>
      <w:r>
        <w:t xml:space="preserve">3.2 </w:t>
      </w:r>
      <w:r>
        <w:rPr>
          <w:rFonts w:hint="eastAsia"/>
        </w:rPr>
        <w:t xml:space="preserve">测试设计原则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覆盖关键路径</w:t>
      </w:r>
      <w:r>
        <w:rPr>
          <w:rFonts w:hint="eastAsia"/>
        </w:rPr>
        <w:t xml:space="preserve">:颜色转换、印前检查、AI</w:t>
      </w:r>
      <w:r>
        <w:t xml:space="preserve"> </w:t>
      </w:r>
      <w:r>
        <w:rPr>
          <w:rFonts w:hint="eastAsia"/>
        </w:rPr>
        <w:t xml:space="preserve">顾问、降级路径、项目会话;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不依赖外部</w:t>
      </w:r>
      <w:r>
        <w:t xml:space="preserve">:DeepSeek </w:t>
      </w:r>
      <w:r>
        <w:rPr>
          <w:rFonts w:hint="eastAsia"/>
        </w:rPr>
        <w:t xml:space="preserve">调用使用</w:t>
      </w:r>
      <w:r>
        <w:t xml:space="preserve"> mock,fs/IPC </w:t>
      </w:r>
      <w:r>
        <w:rPr>
          <w:rFonts w:hint="eastAsia"/>
        </w:rPr>
        <w:t xml:space="preserve">通过</w:t>
      </w:r>
      <w:r>
        <w:t xml:space="preserve"> jsdom </w:t>
      </w:r>
      <w:r>
        <w:rPr>
          <w:rFonts w:hint="eastAsia"/>
        </w:rPr>
        <w:t xml:space="preserve">与</w:t>
      </w:r>
      <w:r>
        <w:t xml:space="preserve"> vi.mock </w:t>
      </w:r>
      <w:r>
        <w:rPr>
          <w:rFonts w:hint="eastAsia"/>
        </w:rPr>
        <w:t xml:space="preserve">替代;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可重复</w:t>
      </w:r>
      <w:r>
        <w:rPr>
          <w:rFonts w:hint="eastAsia"/>
        </w:rPr>
        <w:t xml:space="preserve">:所有单元测试应确定、无外部副作用;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可读</w:t>
      </w:r>
      <w:r>
        <w:rPr>
          <w:rFonts w:hint="eastAsia"/>
        </w:rPr>
        <w:t xml:space="preserve">:用例命名遵循</w:t>
      </w:r>
      <w:r>
        <w:t xml:space="preserve"> </w:t>
      </w:r>
      <w:r>
        <w:rPr>
          <w:rStyle w:val="VerbatimChar"/>
          <w:rFonts w:hint="eastAsia"/>
        </w:rPr>
        <w:t xml:space="preserve">模块_场景_预期</w:t>
      </w:r>
      <w:r>
        <w:t xml:space="preserve"> </w:t>
      </w:r>
      <w:r>
        <w:rPr>
          <w:rFonts w:hint="eastAsia"/>
        </w:rPr>
        <w:t xml:space="preserve">模式。</w:t>
      </w:r>
    </w:p>
    <w:bookmarkEnd w:id="18"/>
    <w:bookmarkStart w:id="19" w:name="优先级"/>
    <w:p>
      <w:pPr>
        <w:pStyle w:val="Heading3"/>
      </w:pPr>
      <w:r>
        <w:t xml:space="preserve">3.3 </w:t>
      </w:r>
      <w:r>
        <w:rPr>
          <w:rFonts w:hint="eastAsia"/>
        </w:rPr>
        <w:t xml:space="preserve">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必须通过,阻塞发布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重要,失败需修复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一般,延期可接受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2" w:name="单元测试计划"/>
    <w:p>
      <w:pPr>
        <w:pStyle w:val="Heading2"/>
      </w:pPr>
      <w:r>
        <w:t xml:space="preserve">4 </w:t>
      </w:r>
      <w:r>
        <w:rPr>
          <w:rFonts w:hint="eastAsia"/>
        </w:rPr>
        <w:t xml:space="preserve">单元测试计划</w:t>
      </w:r>
    </w:p>
    <w:bookmarkStart w:id="21" w:name="color-convert"/>
    <w:p>
      <w:pPr>
        <w:pStyle w:val="Heading3"/>
      </w:pPr>
      <w:r>
        <w:t xml:space="preserve">4.1 color-convert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纯白</w:t>
            </w:r>
            <w:r>
              <w:t xml:space="preserve"> RGB → CMYK(0,0,0,0)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c=m=y=k=0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纯黑</w:t>
            </w:r>
            <w:r>
              <w:t xml:space="preserve"> RGB → CMYK(0,0,0,100)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k=100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RGB → CMYK(coated)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值在</w:t>
            </w:r>
            <w:r>
              <w:t xml:space="preserve"> [0,100]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UT-CC-04</w:t>
            </w:r>
          </w:p>
        </w:tc>
        <w:tc>
          <w:tcPr/>
          <w:p>
            <w:pPr>
              <w:pStyle w:val="Compact"/>
            </w:pPr>
            <w:r>
              <w:t xml:space="preserve">CMYK → RGB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纯白/纯黑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UT-CC-05</w:t>
            </w:r>
          </w:p>
        </w:tc>
        <w:tc>
          <w:tcPr/>
          <w:p>
            <w:pPr>
              <w:pStyle w:val="Compact"/>
            </w:pPr>
            <w:r>
              <w:t xml:space="preserve">CMYK → </w:t>
            </w:r>
            <w:r>
              <w:rPr>
                <w:rFonts w:hint="eastAsia"/>
              </w:rPr>
              <w:t xml:space="preserve">RGB(普通值)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颜色在</w:t>
            </w:r>
            <w:r>
              <w:t xml:space="preserve"> RGB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UT-CC-06</w:t>
            </w:r>
          </w:p>
        </w:tc>
        <w:tc>
          <w:tcPr/>
          <w:p>
            <w:pPr>
              <w:pStyle w:val="Compact"/>
            </w:pPr>
            <w:r>
              <w:t xml:space="preserve">deltaE(CIE2000) </w:t>
            </w:r>
            <w:r>
              <w:rPr>
                <w:rFonts w:hint="eastAsia"/>
              </w:rPr>
              <w:t xml:space="preserve">同色</w:t>
            </w:r>
            <w:r>
              <w:t xml:space="preserve"> → 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≈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UT-CC-07</w:t>
            </w:r>
          </w:p>
        </w:tc>
        <w:tc>
          <w:tcPr/>
          <w:p>
            <w:pPr>
              <w:pStyle w:val="Compact"/>
            </w:pPr>
            <w:r>
              <w:t xml:space="preserve">deltaE </w:t>
            </w:r>
            <w:r>
              <w:rPr>
                <w:rFonts w:hint="eastAsia"/>
              </w:rPr>
              <w:t xml:space="preserve">明显不同</w:t>
            </w:r>
            <w:r>
              <w:t xml:space="preserve"> → &gt; 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&gt;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UT-CC-08</w:t>
            </w:r>
          </w:p>
        </w:tc>
        <w:tc>
          <w:tcPr/>
          <w:p>
            <w:pPr>
              <w:pStyle w:val="Compact"/>
            </w:pPr>
            <w:r>
              <w:t xml:space="preserve">rgbToLab ↔ labToRgb </w:t>
            </w:r>
            <w:r>
              <w:rPr>
                <w:rFonts w:hint="eastAsia"/>
              </w:rPr>
              <w:t xml:space="preserve">往返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UT-CC-09</w:t>
            </w:r>
          </w:p>
        </w:tc>
        <w:tc>
          <w:tcPr/>
          <w:p>
            <w:pPr>
              <w:pStyle w:val="Compact"/>
            </w:pPr>
            <w:r>
              <w:t xml:space="preserve">applyLightSource D50/D65/F </w:t>
            </w: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乘子正确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UT-CC-10</w:t>
            </w:r>
          </w:p>
        </w:tc>
        <w:tc>
          <w:tcPr/>
          <w:p>
            <w:pPr>
              <w:pStyle w:val="Compact"/>
            </w:pPr>
            <w:r>
              <w:t xml:space="preserve">getSharpnessFactor </w:t>
            </w:r>
            <w:r>
              <w:rPr>
                <w:rFonts w:hint="eastAsia"/>
              </w:rPr>
              <w:t xml:space="preserve">距离/分辨率组合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clamp </w:t>
            </w:r>
            <w:r>
              <w:rPr>
                <w:rFonts w:hint="eastAsia"/>
              </w:rPr>
              <w:t xml:space="preserve">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UT-CC-11</w:t>
            </w:r>
          </w:p>
        </w:tc>
        <w:tc>
          <w:tcPr/>
          <w:p>
            <w:pPr>
              <w:pStyle w:val="Compact"/>
            </w:pPr>
            <w:r>
              <w:t xml:space="preserve">clampToPaperGamut </w:t>
            </w:r>
            <w:r>
              <w:rPr>
                <w:rFonts w:hint="eastAsia"/>
              </w:rPr>
              <w:t xml:space="preserve">越界裁剪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L/chroma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UT-CC-12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纸类型</w:t>
            </w:r>
            <w:r>
              <w:t xml:space="preserve"> inkLimit </w:t>
            </w:r>
            <w:r>
              <w:rPr>
                <w:rFonts w:hint="eastAsia"/>
              </w:rPr>
              <w:t xml:space="preserve">生效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K </w:t>
            </w:r>
            <w:r>
              <w:rPr>
                <w:rFonts w:hint="eastAsia"/>
              </w:rPr>
              <w:t xml:space="preserve">受</w:t>
            </w:r>
            <w:r>
              <w:t xml:space="preserve"> inkLimit </w:t>
            </w:r>
            <w:r>
              <w:rPr>
                <w:rFonts w:hint="eastAsia"/>
              </w:rPr>
              <w:t xml:space="preserve">限制</w:t>
            </w:r>
          </w:p>
        </w:tc>
      </w:tr>
    </w:tbl>
    <w:bookmarkEnd w:id="21"/>
    <w:bookmarkStart w:id="22" w:name="image-utils"/>
    <w:p>
      <w:pPr>
        <w:pStyle w:val="Heading3"/>
      </w:pPr>
      <w:r>
        <w:t xml:space="preserve">4.2 image-utils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UT-IU-01</w:t>
            </w:r>
          </w:p>
        </w:tc>
        <w:tc>
          <w:tcPr/>
          <w:p>
            <w:pPr>
              <w:pStyle w:val="Compact"/>
            </w:pPr>
            <w:r>
              <w:t xml:space="preserve">sampleImagePixels 5×5 </w:t>
            </w:r>
            <w:r>
              <w:rPr>
                <w:rFonts w:hint="eastAsia"/>
              </w:rPr>
              <w:t xml:space="preserve">返回</w:t>
            </w:r>
            <w:r>
              <w:t xml:space="preserve"> 25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UT-IU-02</w:t>
            </w:r>
          </w:p>
        </w:tc>
        <w:tc>
          <w:tcPr/>
          <w:p>
            <w:pPr>
              <w:pStyle w:val="Compact"/>
            </w:pPr>
            <w:r>
              <w:t xml:space="preserve">calculateEdgeVariance </w:t>
            </w:r>
            <w:r>
              <w:rPr>
                <w:rFonts w:hint="eastAsia"/>
              </w:rPr>
              <w:t xml:space="preserve">全白图</w:t>
            </w:r>
            <w:r>
              <w:t xml:space="preserve"> → 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UT-IU-03</w:t>
            </w:r>
          </w:p>
        </w:tc>
        <w:tc>
          <w:tcPr/>
          <w:p>
            <w:pPr>
              <w:pStyle w:val="Compact"/>
            </w:pPr>
            <w:r>
              <w:t xml:space="preserve">calculateEdgeVariance </w:t>
            </w:r>
            <w:r>
              <w:rPr>
                <w:rFonts w:hint="eastAsia"/>
              </w:rPr>
              <w:t xml:space="preserve">含边缘纹理</w:t>
            </w:r>
            <w:r>
              <w:t xml:space="preserve"> → &gt;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2"/>
    <w:bookmarkStart w:id="23" w:name="color-engine"/>
    <w:p>
      <w:pPr>
        <w:pStyle w:val="Heading3"/>
      </w:pPr>
      <w:r>
        <w:t xml:space="preserve">4.3 color-engine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UT-CE-01</w:t>
            </w:r>
          </w:p>
        </w:tc>
        <w:tc>
          <w:tcPr/>
          <w:p>
            <w:pPr>
              <w:pStyle w:val="Compact"/>
            </w:pPr>
            <w:r>
              <w:t xml:space="preserve">initializeColorEngine </w:t>
            </w:r>
            <w:r>
              <w:rPr>
                <w:rFonts w:hint="eastAsia"/>
              </w:rPr>
              <w:t xml:space="preserve">成功路径</w:t>
            </w:r>
            <w:r>
              <w:t xml:space="preserve"> → status=</w:t>
            </w:r>
            <w:r>
              <w:t xml:space="preserve">‘ready’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UT-CE-02</w:t>
            </w:r>
          </w:p>
        </w:tc>
        <w:tc>
          <w:tcPr/>
          <w:p>
            <w:pPr>
              <w:pStyle w:val="Compact"/>
            </w:pPr>
            <w:r>
              <w:t xml:space="preserve">initializeColorEngine </w:t>
            </w:r>
            <w:r>
              <w:rPr>
                <w:rFonts w:hint="eastAsia"/>
              </w:rPr>
              <w:t xml:space="preserve">失败</w:t>
            </w:r>
            <w:r>
              <w:t xml:space="preserve"> → status=</w:t>
            </w:r>
            <w:r>
              <w:t xml:space="preserve">‘degraded’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UT-CE-03</w:t>
            </w:r>
          </w:p>
        </w:tc>
        <w:tc>
          <w:tcPr/>
          <w:p>
            <w:pPr>
              <w:pStyle w:val="Compact"/>
            </w:pPr>
            <w:r>
              <w:t xml:space="preserve">isIccEngineReady </w:t>
            </w:r>
            <w:r>
              <w:rPr>
                <w:rFonts w:hint="eastAsia"/>
              </w:rPr>
              <w:t xml:space="preserve">与</w:t>
            </w:r>
            <w:r>
              <w:t xml:space="preserve"> status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UT-CE-04</w:t>
            </w:r>
          </w:p>
        </w:tc>
        <w:tc>
          <w:tcPr/>
          <w:p>
            <w:pPr>
              <w:pStyle w:val="Compact"/>
            </w:pPr>
            <w:r>
              <w:t xml:space="preserve">analyzeColor 5×5 </w:t>
            </w:r>
            <w:r>
              <w:rPr>
                <w:rFonts w:hint="eastAsia"/>
              </w:rPr>
              <w:t xml:space="preserve">采样</w:t>
            </w:r>
            <w:r>
              <w:t xml:space="preserve"> → sampleCount=25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UT-CE-05</w:t>
            </w:r>
          </w:p>
        </w:tc>
        <w:tc>
          <w:tcPr/>
          <w:p>
            <w:pPr>
              <w:pStyle w:val="Compact"/>
            </w:pPr>
            <w:r>
              <w:t xml:space="preserve">analyzeColor </w:t>
            </w:r>
            <w:r>
              <w:rPr>
                <w:rFonts w:hint="eastAsia"/>
              </w:rPr>
              <w:t xml:space="preserve">字段数值范围合理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UT-CE-06</w:t>
            </w:r>
          </w:p>
        </w:tc>
        <w:tc>
          <w:tcPr/>
          <w:p>
            <w:pPr>
              <w:pStyle w:val="Compact"/>
            </w:pPr>
            <w:r>
              <w:t xml:space="preserve">analyzeColor </w:t>
            </w:r>
            <w:r>
              <w:rPr>
                <w:rFonts w:hint="eastAsia"/>
              </w:rPr>
              <w:t xml:space="preserve">使用</w:t>
            </w:r>
            <w:r>
              <w:t xml:space="preserve"> ICC </w:t>
            </w:r>
            <w:r>
              <w:rPr>
                <w:rFonts w:hint="eastAsia"/>
              </w:rPr>
              <w:t xml:space="preserve">转换路径覆盖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UT-CE-07</w:t>
            </w:r>
          </w:p>
        </w:tc>
        <w:tc>
          <w:tcPr/>
          <w:p>
            <w:pPr>
              <w:pStyle w:val="Compact"/>
            </w:pPr>
            <w:r>
              <w:t xml:space="preserve">analyzeColor </w:t>
            </w:r>
            <w:r>
              <w:rPr>
                <w:rFonts w:hint="eastAsia"/>
              </w:rPr>
              <w:t xml:space="preserve">降级到</w:t>
            </w:r>
            <w:r>
              <w:t xml:space="preserve"> rgbToCmyk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UT-CE-08</w:t>
            </w:r>
          </w:p>
        </w:tc>
        <w:tc>
          <w:tcPr/>
          <w:p>
            <w:pPr>
              <w:pStyle w:val="Compact"/>
            </w:pPr>
            <w:r>
              <w:t xml:space="preserve">getAvailableProfiles </w:t>
            </w:r>
            <w:r>
              <w:rPr>
                <w:rFonts w:hint="eastAsia"/>
              </w:rPr>
              <w:t xml:space="preserve">包含默认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3"/>
    <w:bookmarkStart w:id="24" w:name="print-checker"/>
    <w:p>
      <w:pPr>
        <w:pStyle w:val="Heading3"/>
      </w:pPr>
      <w:r>
        <w:t xml:space="preserve">4.4 print-checker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低分辨率</w:t>
            </w:r>
            <w:r>
              <w:t xml:space="preserve"> → error low-resolution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临界分辨率</w:t>
            </w:r>
            <w:r>
              <w:t xml:space="preserve"> → warning low-resolution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高饱和色域外</w:t>
            </w:r>
            <w:r>
              <w:t xml:space="preserve"> &gt; 10% → error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色域外</w:t>
            </w:r>
            <w:r>
              <w:t xml:space="preserve"> 1~10% → warning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色域外</w:t>
            </w:r>
            <w:r>
              <w:t xml:space="preserve"> &lt; 1% → info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边缘方差低</w:t>
            </w:r>
            <w:r>
              <w:t xml:space="preserve"> → warning missing-bleed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高饱和</w:t>
            </w:r>
            <w:r>
              <w:t xml:space="preserve"> RGB → warning color-mode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灰度图</w:t>
            </w:r>
            <w:r>
              <w:t xml:space="preserve"> → info color-mode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UT-PC-09</w:t>
            </w:r>
          </w:p>
        </w:tc>
        <w:tc>
          <w:tcPr/>
          <w:p>
            <w:pPr>
              <w:pStyle w:val="Compact"/>
            </w:pPr>
            <w:r>
              <w:t xml:space="preserve">overallScore </w:t>
            </w:r>
            <w:r>
              <w:rPr>
                <w:rFonts w:hint="eastAsia"/>
              </w:rPr>
              <w:t xml:space="preserve">公式正确(每</w:t>
            </w:r>
            <w:r>
              <w:t xml:space="preserve"> error −30, warning −10)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UT-PC-10</w:t>
            </w:r>
          </w:p>
        </w:tc>
        <w:tc>
          <w:tcPr/>
          <w:p>
            <w:pPr>
              <w:pStyle w:val="Compact"/>
            </w:pPr>
            <w:r>
              <w:t xml:space="preserve">canPrint </w:t>
            </w:r>
            <w:r>
              <w:rPr>
                <w:rFonts w:hint="eastAsia"/>
              </w:rPr>
              <w:t xml:space="preserve">仅在</w:t>
            </w:r>
            <w:r>
              <w:t xml:space="preserve"> error=0 </w:t>
            </w:r>
            <w:r>
              <w:rPr>
                <w:rFonts w:hint="eastAsia"/>
              </w:rPr>
              <w:t xml:space="preserve">时为</w:t>
            </w:r>
            <w:r>
              <w:t xml:space="preserve"> true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自定义纸张尺寸参与</w:t>
            </w:r>
            <w:r>
              <w:t xml:space="preserve"> DPI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UT-PC-12</w:t>
            </w:r>
          </w:p>
        </w:tc>
        <w:tc>
          <w:tcPr/>
          <w:p>
            <w:pPr>
              <w:pStyle w:val="Compact"/>
            </w:pPr>
            <w:r>
              <w:t xml:space="preserve">A4/A3/A5 </w:t>
            </w:r>
            <w:r>
              <w:rPr>
                <w:rFonts w:hint="eastAsia"/>
              </w:rPr>
              <w:t xml:space="preserve">三种尺寸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4"/>
    <w:bookmarkStart w:id="25" w:name="image-processor"/>
    <w:p>
      <w:pPr>
        <w:pStyle w:val="Heading3"/>
      </w:pPr>
      <w:r>
        <w:t xml:space="preserve">4.5 image-processor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UT-IP-01</w:t>
            </w:r>
          </w:p>
        </w:tc>
        <w:tc>
          <w:tcPr/>
          <w:p>
            <w:pPr>
              <w:pStyle w:val="Compact"/>
            </w:pPr>
            <w:r>
              <w:t xml:space="preserve">simulatePrintPreview </w:t>
            </w:r>
            <w:r>
              <w:rPr>
                <w:rFonts w:hint="eastAsia"/>
              </w:rPr>
              <w:t xml:space="preserve">输出尺寸与输入一致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UT-IP-02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</w:t>
            </w:r>
            <w:r>
              <w:t xml:space="preserve"> paperType </w:t>
            </w:r>
            <w:r>
              <w:rPr>
                <w:rFonts w:hint="eastAsia"/>
              </w:rPr>
              <w:t xml:space="preserve">影响</w:t>
            </w:r>
            <w:r>
              <w:t xml:space="preserve"> saturation/contrast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UT-IP-03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</w:t>
            </w:r>
            <w:r>
              <w:t xml:space="preserve"> lightSource </w:t>
            </w:r>
            <w:r>
              <w:rPr>
                <w:rFonts w:hint="eastAsia"/>
              </w:rPr>
              <w:t xml:space="preserve">影响通道比例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UT-IP-04</w:t>
            </w:r>
          </w:p>
        </w:tc>
        <w:tc>
          <w:tcPr/>
          <w:p>
            <w:pPr>
              <w:pStyle w:val="Compact"/>
            </w:pPr>
            <w:r>
              <w:t xml:space="preserve">sharpnessFactor </w:t>
            </w:r>
            <w:r>
              <w:rPr>
                <w:rFonts w:hint="eastAsia"/>
              </w:rPr>
              <w:t xml:space="preserve">触发</w:t>
            </w:r>
            <w:r>
              <w:t xml:space="preserve"> blurRadius&gt;0 </w:t>
            </w: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UT-IP-05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像素值</w:t>
            </w:r>
            <w:r>
              <w:t xml:space="preserve"> clamp </w:t>
            </w:r>
            <w:r>
              <w:rPr>
                <w:rFonts w:hint="eastAsia"/>
              </w:rPr>
              <w:t xml:space="preserve">在</w:t>
            </w:r>
            <w:r>
              <w:t xml:space="preserve"> [0, 255]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5"/>
    <w:bookmarkStart w:id="26" w:name="ai-color-advisor"/>
    <w:p>
      <w:pPr>
        <w:pStyle w:val="Heading3"/>
      </w:pPr>
      <w:r>
        <w:t xml:space="preserve">4.6 ai-color-advisor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UT-AI-01</w:t>
            </w:r>
          </w:p>
        </w:tc>
        <w:tc>
          <w:tcPr/>
          <w:p>
            <w:pPr>
              <w:pStyle w:val="Compact"/>
            </w:pPr>
            <w:r>
              <w:t xml:space="preserve">extractColorData </w:t>
            </w:r>
            <w:r>
              <w:rPr>
                <w:rFonts w:hint="eastAsia"/>
              </w:rPr>
              <w:t xml:space="preserve">字段边界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UT-AI-02</w:t>
            </w:r>
          </w:p>
        </w:tc>
        <w:tc>
          <w:tcPr/>
          <w:p>
            <w:pPr>
              <w:pStyle w:val="Compact"/>
            </w:pPr>
            <w:r>
              <w:t xml:space="preserve">skinTones </w:t>
            </w:r>
            <w:r>
              <w:rPr>
                <w:rFonts w:hint="eastAsia"/>
              </w:rPr>
              <w:t xml:space="preserve">识别正确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UT-AI-03</w:t>
            </w:r>
          </w:p>
        </w:tc>
        <w:tc>
          <w:tcPr/>
          <w:p>
            <w:pPr>
              <w:pStyle w:val="Compact"/>
            </w:pPr>
            <w:r>
              <w:t xml:space="preserve">sceneType </w:t>
            </w:r>
            <w:r>
              <w:rPr>
                <w:rFonts w:hint="eastAsia"/>
              </w:rPr>
              <w:t xml:space="preserve">分类正确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UT-AI-04</w:t>
            </w:r>
          </w:p>
        </w:tc>
        <w:tc>
          <w:tcPr/>
          <w:p>
            <w:pPr>
              <w:pStyle w:val="Compact"/>
            </w:pPr>
            <w:r>
              <w:t xml:space="preserve">simulateAIAnalysis magazine </w:t>
            </w:r>
            <w:r>
              <w:rPr>
                <w:rFonts w:hint="eastAsia"/>
              </w:rPr>
              <w:t xml:space="preserve">高饱和</w:t>
            </w:r>
            <w:r>
              <w:t xml:space="preserve"> → Coated FOGRA39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UT-AI-05</w:t>
            </w:r>
          </w:p>
        </w:tc>
        <w:tc>
          <w:tcPr/>
          <w:p>
            <w:pPr>
              <w:pStyle w:val="Compact"/>
            </w:pPr>
            <w:r>
              <w:t xml:space="preserve">simulateAIAnalysis photo_print + skin → Adobe RGB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UT-AI-06</w:t>
            </w:r>
          </w:p>
        </w:tc>
        <w:tc>
          <w:tcPr/>
          <w:p>
            <w:pPr>
              <w:pStyle w:val="Compact"/>
            </w:pPr>
            <w:r>
              <w:t xml:space="preserve">simulateAIAnalysis packaging → Japan Color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UT-AI-07</w:t>
            </w:r>
          </w:p>
        </w:tc>
        <w:tc>
          <w:tcPr/>
          <w:p>
            <w:pPr>
              <w:pStyle w:val="Compact"/>
            </w:pPr>
            <w:r>
              <w:t xml:space="preserve">analyzeImageWithAI </w:t>
            </w:r>
            <w:r>
              <w:rPr>
                <w:rFonts w:hint="eastAsia"/>
              </w:rPr>
              <w:t xml:space="preserve">无</w:t>
            </w:r>
            <w:r>
              <w:t xml:space="preserve"> apiKey → rule-based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UT-AI-08</w:t>
            </w:r>
          </w:p>
        </w:tc>
        <w:tc>
          <w:tcPr/>
          <w:p>
            <w:pPr>
              <w:pStyle w:val="Compact"/>
            </w:pPr>
            <w:r>
              <w:t xml:space="preserve">analyzeImageWithAI apiKey </w:t>
            </w:r>
            <w:r>
              <w:rPr>
                <w:rFonts w:hint="eastAsia"/>
              </w:rPr>
              <w:t xml:space="preserve">失败</w:t>
            </w:r>
            <w:r>
              <w:t xml:space="preserve"> → </w:t>
            </w:r>
            <w:r>
              <w:rPr>
                <w:rFonts w:hint="eastAsia"/>
              </w:rPr>
              <w:t xml:space="preserve">回退</w:t>
            </w:r>
            <w:r>
              <w:t xml:space="preserve"> rule-based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UT-AI-09</w:t>
            </w:r>
          </w:p>
        </w:tc>
        <w:tc>
          <w:tcPr/>
          <w:p>
            <w:pPr>
              <w:pStyle w:val="Compact"/>
            </w:pPr>
            <w:r>
              <w:t xml:space="preserve">analyzeImageWithAI apiKey </w:t>
            </w:r>
            <w:r>
              <w:rPr>
                <w:rFonts w:hint="eastAsia"/>
              </w:rPr>
              <w:t xml:space="preserve">成功</w:t>
            </w:r>
            <w:r>
              <w:t xml:space="preserve"> → source=</w:t>
            </w:r>
            <w:r>
              <w:t xml:space="preserve">‘deepseek’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UT-AI-10</w:t>
            </w:r>
          </w:p>
        </w:tc>
        <w:tc>
          <w:tcPr/>
          <w:p>
            <w:pPr>
              <w:pStyle w:val="Compact"/>
            </w:pPr>
            <w:r>
              <w:t xml:space="preserve">printingTips </w:t>
            </w:r>
            <w:r>
              <w:rPr>
                <w:rFonts w:hint="eastAsia"/>
              </w:rPr>
              <w:t xml:space="preserve">按需累加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6"/>
    <w:bookmarkStart w:id="27" w:name="project-serializer-project-session"/>
    <w:p>
      <w:pPr>
        <w:pStyle w:val="Heading3"/>
      </w:pPr>
      <w:r>
        <w:t xml:space="preserve">4.7 project-serializer / project-session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UT-PS-01</w:t>
            </w:r>
          </w:p>
        </w:tc>
        <w:tc>
          <w:tcPr/>
          <w:p>
            <w:pPr>
              <w:pStyle w:val="Compact"/>
            </w:pPr>
            <w:r>
              <w:t xml:space="preserve">buildProjectData </w:t>
            </w:r>
            <w:r>
              <w:rPr>
                <w:rFonts w:hint="eastAsia"/>
              </w:rPr>
              <w:t xml:space="preserve">字段完整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UT-PS-02</w:t>
            </w:r>
          </w:p>
        </w:tc>
        <w:tc>
          <w:tcPr/>
          <w:p>
            <w:pPr>
              <w:pStyle w:val="Compact"/>
            </w:pPr>
            <w:r>
              <w:t xml:space="preserve">parseProjectData </w:t>
            </w:r>
            <w:r>
              <w:rPr>
                <w:rFonts w:hint="eastAsia"/>
              </w:rPr>
              <w:t xml:space="preserve">校验字段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UT-PS-03</w:t>
            </w:r>
          </w:p>
        </w:tc>
        <w:tc>
          <w:tcPr/>
          <w:p>
            <w:pPr>
              <w:pStyle w:val="Compact"/>
            </w:pPr>
            <w:r>
              <w:t xml:space="preserve">save </w:t>
            </w:r>
            <w:r>
              <w:rPr>
                <w:rFonts w:hint="eastAsia"/>
              </w:rPr>
              <w:t xml:space="preserve">调用</w:t>
            </w:r>
            <w:r>
              <w:t xml:space="preserve"> electronAPI.saveProject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UT-PS-04</w:t>
            </w:r>
          </w:p>
        </w:tc>
        <w:tc>
          <w:tcPr/>
          <w:p>
            <w:pPr>
              <w:pStyle w:val="Compact"/>
            </w:pPr>
            <w:r>
              <w:t xml:space="preserve">load </w:t>
            </w:r>
            <w:r>
              <w:rPr>
                <w:rFonts w:hint="eastAsia"/>
              </w:rPr>
              <w:t xml:space="preserve">调用</w:t>
            </w:r>
            <w:r>
              <w:t xml:space="preserve"> electronAPI.loadProject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UT-PS-05</w:t>
            </w:r>
          </w:p>
        </w:tc>
        <w:tc>
          <w:tcPr/>
          <w:p>
            <w:pPr>
              <w:pStyle w:val="Compact"/>
            </w:pPr>
            <w:r>
              <w:t xml:space="preserve">reset </w:t>
            </w:r>
            <w:r>
              <w:rPr>
                <w:rFonts w:hint="eastAsia"/>
              </w:rPr>
              <w:t xml:space="preserve">还原默认状态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UT-PS-06</w:t>
            </w:r>
          </w:p>
        </w:tc>
        <w:tc>
          <w:tcPr/>
          <w:p>
            <w:pPr>
              <w:pStyle w:val="Compact"/>
            </w:pPr>
            <w:r>
              <w:t xml:space="preserve">load </w:t>
            </w:r>
            <w:r>
              <w:rPr>
                <w:rFonts w:hint="eastAsia"/>
              </w:rPr>
              <w:t xml:space="preserve">同步</w:t>
            </w:r>
            <w:r>
              <w:t xml:space="preserve"> ColorStore(activeProfile/analysis/softProof)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7"/>
    <w:bookmarkStart w:id="28" w:name="store"/>
    <w:p>
      <w:pPr>
        <w:pStyle w:val="Heading3"/>
      </w:pPr>
      <w:r>
        <w:t xml:space="preserve">4.8 store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UT-ST-01</w:t>
            </w:r>
          </w:p>
        </w:tc>
        <w:tc>
          <w:tcPr/>
          <w:p>
            <w:pPr>
              <w:pStyle w:val="Compact"/>
            </w:pPr>
            <w:r>
              <w:t xml:space="preserve">useColorStore toggleSoftProof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UT-ST-02</w:t>
            </w:r>
          </w:p>
        </w:tc>
        <w:tc>
          <w:tcPr/>
          <w:p>
            <w:pPr>
              <w:pStyle w:val="Compact"/>
            </w:pPr>
            <w:r>
              <w:t xml:space="preserve">useColorStore addCustomProfile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UT-ST-03</w:t>
            </w:r>
          </w:p>
        </w:tc>
        <w:tc>
          <w:tcPr/>
          <w:p>
            <w:pPr>
              <w:pStyle w:val="Compact"/>
            </w:pPr>
            <w:r>
              <w:t xml:space="preserve">useColorStore removeCustomProfile </w:t>
            </w:r>
            <w:r>
              <w:rPr>
                <w:rFonts w:hint="eastAsia"/>
              </w:rPr>
              <w:t xml:space="preserve">清理</w:t>
            </w:r>
            <w:r>
              <w:t xml:space="preserve"> activeProfile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UT-ST-04</w:t>
            </w:r>
          </w:p>
        </w:tc>
        <w:tc>
          <w:tcPr/>
          <w:p>
            <w:pPr>
              <w:pStyle w:val="Compact"/>
            </w:pPr>
            <w:r>
              <w:t xml:space="preserve">useColorStore setIccEngineStatus </w:t>
            </w:r>
            <w:r>
              <w:rPr>
                <w:rFonts w:hint="eastAsia"/>
              </w:rPr>
              <w:t xml:space="preserve">三态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UT-ST-05</w:t>
            </w:r>
          </w:p>
        </w:tc>
        <w:tc>
          <w:tcPr/>
          <w:p>
            <w:pPr>
              <w:pStyle w:val="Compact"/>
            </w:pPr>
            <w:r>
              <w:t xml:space="preserve">useProjectStore updateProcessingOptions </w:t>
            </w:r>
            <w:r>
              <w:rPr>
                <w:rFonts w:hint="eastAsia"/>
              </w:rPr>
              <w:t xml:space="preserve">合并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UT-ST-06</w:t>
            </w:r>
          </w:p>
        </w:tc>
        <w:tc>
          <w:tcPr/>
          <w:p>
            <w:pPr>
              <w:pStyle w:val="Compact"/>
            </w:pPr>
            <w:r>
              <w:t xml:space="preserve">useProjectStore saveProjectToFile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UT-ST-07</w:t>
            </w:r>
          </w:p>
        </w:tc>
        <w:tc>
          <w:tcPr/>
          <w:p>
            <w:pPr>
              <w:pStyle w:val="Compact"/>
            </w:pPr>
            <w:r>
              <w:t xml:space="preserve">useProjectStore resetProject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UT-ST-08</w:t>
            </w:r>
          </w:p>
        </w:tc>
        <w:tc>
          <w:tcPr/>
          <w:p>
            <w:pPr>
              <w:pStyle w:val="Compact"/>
            </w:pPr>
            <w:r>
              <w:t xml:space="preserve">useProjectStore </w:t>
            </w:r>
            <w:r>
              <w:rPr>
                <w:rFonts w:hint="eastAsia"/>
              </w:rPr>
              <w:t xml:space="preserve">部分持久化字段不包含图像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UT-ST-09</w:t>
            </w:r>
          </w:p>
        </w:tc>
        <w:tc>
          <w:tcPr/>
          <w:p>
            <w:pPr>
              <w:pStyle w:val="Compact"/>
            </w:pPr>
            <w:r>
              <w:t xml:space="preserve">useThemeStore </w:t>
            </w:r>
            <w:r>
              <w:rPr>
                <w:rFonts w:hint="eastAsia"/>
              </w:rPr>
              <w:t xml:space="preserve">主题切换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UT-ST-10</w:t>
            </w:r>
          </w:p>
        </w:tc>
        <w:tc>
          <w:tcPr/>
          <w:p>
            <w:pPr>
              <w:pStyle w:val="Compact"/>
            </w:pPr>
            <w:r>
              <w:t xml:space="preserve">useLocaleStore </w:t>
            </w:r>
            <w:r>
              <w:rPr>
                <w:rFonts w:hint="eastAsia"/>
              </w:rPr>
              <w:t xml:space="preserve">切换</w:t>
            </w:r>
            <w:r>
              <w:t xml:space="preserve"> zh-CN/en-US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8"/>
    <w:bookmarkStart w:id="29" w:name="hooks"/>
    <w:p>
      <w:pPr>
        <w:pStyle w:val="Heading3"/>
      </w:pPr>
      <w:r>
        <w:t xml:space="preserve">4.9 hooks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UT-HK-01</w:t>
            </w:r>
          </w:p>
        </w:tc>
        <w:tc>
          <w:tcPr/>
          <w:p>
            <w:pPr>
              <w:pStyle w:val="Compact"/>
            </w:pPr>
            <w:r>
              <w:t xml:space="preserve">useDebounce </w:t>
            </w:r>
            <w:r>
              <w:rPr>
                <w:rFonts w:hint="eastAsia"/>
              </w:rPr>
              <w:t xml:space="preserve">防抖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UT-HK-02</w:t>
            </w:r>
          </w:p>
        </w:tc>
        <w:tc>
          <w:tcPr/>
          <w:p>
            <w:pPr>
              <w:pStyle w:val="Compact"/>
            </w:pPr>
            <w:r>
              <w:t xml:space="preserve">useCanvasImage </w:t>
            </w:r>
            <w:r>
              <w:rPr>
                <w:rFonts w:hint="eastAsia"/>
              </w:rPr>
              <w:t xml:space="preserve">绘制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UT-HK-03</w:t>
            </w:r>
          </w:p>
        </w:tc>
        <w:tc>
          <w:tcPr/>
          <w:p>
            <w:pPr>
              <w:pStyle w:val="Compact"/>
            </w:pPr>
            <w:r>
              <w:t xml:space="preserve">useImageProcessorWorker </w:t>
            </w:r>
            <w:r>
              <w:rPr>
                <w:rFonts w:hint="eastAsia"/>
              </w:rPr>
              <w:t xml:space="preserve">消息分发与错误兜底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9"/>
    <w:bookmarkStart w:id="30" w:name="analysis-messages-preflight-messages"/>
    <w:p>
      <w:pPr>
        <w:pStyle w:val="Heading3"/>
      </w:pPr>
      <w:r>
        <w:t xml:space="preserve">4.10 analysis-messages / preflight-messages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UT-AM-01</w:t>
            </w:r>
          </w:p>
        </w:tc>
        <w:tc>
          <w:tcPr/>
          <w:p>
            <w:pPr>
              <w:pStyle w:val="Compact"/>
            </w:pPr>
            <w:r>
              <w:t xml:space="preserve">analysis-messages </w:t>
            </w:r>
            <w:r>
              <w:rPr>
                <w:rFonts w:hint="eastAsia"/>
              </w:rPr>
              <w:t xml:space="preserve">在</w:t>
            </w:r>
            <w:r>
              <w:t xml:space="preserve"> iccEngineStatus </w:t>
            </w:r>
            <w:r>
              <w:rPr>
                <w:rFonts w:hint="eastAsia"/>
              </w:rPr>
              <w:t xml:space="preserve">各态文案正确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UT-PM-01</w:t>
            </w:r>
          </w:p>
        </w:tc>
        <w:tc>
          <w:tcPr/>
          <w:p>
            <w:pPr>
              <w:pStyle w:val="Compact"/>
            </w:pPr>
            <w:r>
              <w:t xml:space="preserve">preflight-messages </w:t>
            </w:r>
            <w:r>
              <w:rPr>
                <w:rFonts w:hint="eastAsia"/>
              </w:rPr>
              <w:t xml:space="preserve">在</w:t>
            </w:r>
            <w:r>
              <w:t xml:space="preserve"> deterministic/heuristic/advisory + </w:t>
            </w:r>
            <w:r>
              <w:rPr>
                <w:rFonts w:hint="eastAsia"/>
              </w:rPr>
              <w:t xml:space="preserve">置信度组合下文案正确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30"/>
    <w:bookmarkStart w:id="31" w:name="menu常量"/>
    <w:p>
      <w:pPr>
        <w:pStyle w:val="Heading3"/>
      </w:pPr>
      <w:r>
        <w:t xml:space="preserve">4.11 </w:t>
      </w:r>
      <w:r>
        <w:rPr>
          <w:rFonts w:hint="eastAsia"/>
        </w:rPr>
        <w:t xml:space="preserve">menu(常量)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UT-MN-01</w:t>
            </w:r>
          </w:p>
        </w:tc>
        <w:tc>
          <w:tcPr/>
          <w:p>
            <w:pPr>
              <w:pStyle w:val="Compact"/>
            </w:pPr>
            <w:r>
              <w:t xml:space="preserve">MENU_ACTIONS </w:t>
            </w:r>
            <w:r>
              <w:rPr>
                <w:rFonts w:hint="eastAsia"/>
              </w:rPr>
              <w:t xml:space="preserve">内容与</w:t>
            </w:r>
            <w:r>
              <w:t xml:space="preserve"> MenuAction </w:t>
            </w:r>
            <w:r>
              <w:rPr>
                <w:rFonts w:hint="eastAsia"/>
              </w:rPr>
              <w:t xml:space="preserve">类型一致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端到端e2e测试计划"/>
    <w:p>
      <w:pPr>
        <w:pStyle w:val="Heading2"/>
      </w:pPr>
      <w:r>
        <w:t xml:space="preserve">5 </w:t>
      </w:r>
      <w:r>
        <w:rPr>
          <w:rFonts w:hint="eastAsia"/>
        </w:rPr>
        <w:t xml:space="preserve">端到端(E2E)测试计划</w:t>
      </w:r>
    </w:p>
    <w:bookmarkStart w:id="33" w:name="范围"/>
    <w:p>
      <w:pPr>
        <w:pStyle w:val="Heading3"/>
      </w:pPr>
      <w:r>
        <w:t xml:space="preserve">5.1 </w:t>
      </w: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默认</w:t>
      </w:r>
      <w:r>
        <w:t xml:space="preserve"> Playwright </w:t>
      </w:r>
      <w:r>
        <w:rPr>
          <w:rFonts w:hint="eastAsia"/>
        </w:rPr>
        <w:t xml:space="preserve">项目:Chromium(Desktop</w:t>
      </w:r>
      <w:r>
        <w:t xml:space="preserve"> Chrome);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启动方式:</w:t>
      </w:r>
      <w:r>
        <w:rPr>
          <w:rStyle w:val="VerbatimChar"/>
        </w:rPr>
        <w:t xml:space="preserve">npm run dev</w:t>
      </w:r>
      <w:r>
        <w:t xml:space="preserve">(Vite Dev Server)→ Playwright </w:t>
      </w:r>
      <w:r>
        <w:rPr>
          <w:rFonts w:hint="eastAsia"/>
        </w:rPr>
        <w:t xml:space="preserve">自动化;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命令:</w:t>
      </w:r>
      <w:r>
        <w:rPr>
          <w:rStyle w:val="VerbatimChar"/>
        </w:rPr>
        <w:t xml:space="preserve">npx playwright test tests/e2e/app.spec.ts --project=chromium</w:t>
      </w:r>
      <w:r>
        <w:t xml:space="preserve">。</w:t>
      </w:r>
    </w:p>
    <w:bookmarkEnd w:id="33"/>
    <w:bookmarkStart w:id="34" w:name="用例清单"/>
    <w:p>
      <w:pPr>
        <w:pStyle w:val="Heading3"/>
      </w:pPr>
      <w:r>
        <w:t xml:space="preserve">5.2 </w:t>
      </w:r>
      <w:r>
        <w:rPr>
          <w:rFonts w:hint="eastAsia"/>
        </w:rPr>
        <w:t xml:space="preserve">用例清单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Color Lab </w:t>
            </w:r>
            <w:r>
              <w:rPr>
                <w:rFonts w:hint="eastAsia"/>
              </w:rPr>
              <w:t xml:space="preserve">工作区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goto 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显示标题”Color</w:t>
            </w:r>
            <w:r>
              <w:t xml:space="preserve"> </w:t>
            </w:r>
            <w:r>
              <w:rPr>
                <w:rFonts w:hint="eastAsia"/>
              </w:rPr>
              <w:t xml:space="preserve">Lab”、导入/分析/预览标签、Choose</w:t>
            </w:r>
            <w:r>
              <w:t xml:space="preserve"> file </w:t>
            </w:r>
            <w:r>
              <w:rPr>
                <w:rFonts w:hint="eastAsia"/>
              </w:rPr>
              <w:t xml:space="preserve">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键盘</w:t>
            </w:r>
            <w:r>
              <w:t xml:space="preserve"> Ctrl+1/2/3 </w:t>
            </w:r>
            <w:r>
              <w:rPr>
                <w:rFonts w:hint="eastAsia"/>
              </w:rPr>
              <w:t xml:space="preserve">模块切换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Ctrl+1→2→3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依次显示</w:t>
            </w:r>
            <w:r>
              <w:t xml:space="preserve"> Color Lab / Cross-Media Preview / Smart Print Adapter </w:t>
            </w: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模块反复切换可用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1→2→3→1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标题正确切换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跨媒介预览”刷新预览”按钮可见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Ctrl+2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</w:t>
            </w:r>
            <w:r>
              <w:t xml:space="preserve"> Refresh preview </w:t>
            </w:r>
            <w:r>
              <w:rPr>
                <w:rFonts w:hint="eastAsia"/>
              </w:rPr>
              <w:t xml:space="preserve">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智能印前”Run</w:t>
            </w:r>
            <w:r>
              <w:t xml:space="preserve"> </w:t>
            </w:r>
            <w:r>
              <w:rPr>
                <w:rFonts w:hint="eastAsia"/>
              </w:rPr>
              <w:t xml:space="preserve">checks”按钮可见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Ctrl+3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</w:t>
            </w:r>
            <w:r>
              <w:t xml:space="preserve"> Run checks </w:t>
            </w:r>
            <w:r>
              <w:rPr>
                <w:rFonts w:hint="eastAsia"/>
              </w:rPr>
              <w:t xml:space="preserve">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导入图像后</w:t>
            </w:r>
            <w:r>
              <w:t xml:space="preserve"> Color Lab </w:t>
            </w:r>
            <w:r>
              <w:rPr>
                <w:rFonts w:hint="eastAsia"/>
              </w:rPr>
              <w:t xml:space="preserve">状态变化(可选)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fixture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软打样区域出现图像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注:UI</w:t>
      </w:r>
      <w:r>
        <w:t xml:space="preserve"> </w:t>
      </w:r>
      <w:r>
        <w:rPr>
          <w:rFonts w:hint="eastAsia"/>
        </w:rPr>
        <w:t xml:space="preserve">文案以英文(en-US)默认展示。如切换中文,需在断言中使用本地化文案。</w:t>
      </w:r>
    </w:p>
    <w:bookmarkEnd w:id="34"/>
    <w:bookmarkStart w:id="35" w:name="fixture"/>
    <w:p>
      <w:pPr>
        <w:pStyle w:val="Heading3"/>
      </w:pPr>
      <w:r>
        <w:t xml:space="preserve">5.3 Fixture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tests/e2e/fixtures/sample.png</w:t>
      </w:r>
      <w:r>
        <w:rPr>
          <w:rFonts w:hint="eastAsia"/>
        </w:rPr>
        <w:t xml:space="preserve">(小尺寸</w:t>
      </w:r>
      <w:r>
        <w:t xml:space="preserve"> RGB </w:t>
      </w:r>
      <w:r>
        <w:rPr>
          <w:rFonts w:hint="eastAsia"/>
        </w:rPr>
        <w:t xml:space="preserve">测试图);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tests/e2e/fixtures/sample-tall.png</w:t>
      </w:r>
      <w:r>
        <w:rPr>
          <w:rFonts w:hint="eastAsia"/>
        </w:rPr>
        <w:t xml:space="preserve">(用于分辨率相关检查);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tests/e2e/fixtures/sample-cmyk.jpg</w:t>
      </w:r>
      <w:r>
        <w:rPr>
          <w:rFonts w:hint="eastAsia"/>
        </w:rPr>
        <w:t xml:space="preserve">(用于</w:t>
      </w:r>
      <w:r>
        <w:t xml:space="preserve"> CMYK </w:t>
      </w:r>
      <w:r>
        <w:rPr>
          <w:rFonts w:hint="eastAsia"/>
        </w:rPr>
        <w:t xml:space="preserve">路径)。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静态检查与构建"/>
    <w:p>
      <w:pPr>
        <w:pStyle w:val="Heading2"/>
      </w:pPr>
      <w:r>
        <w:t xml:space="preserve">6 </w:t>
      </w:r>
      <w:r>
        <w:rPr>
          <w:rFonts w:hint="eastAsia"/>
        </w:rPr>
        <w:t xml:space="preserve">静态检查与构建</w:t>
      </w:r>
    </w:p>
    <w:bookmarkStart w:id="37" w:name="eslint"/>
    <w:p>
      <w:pPr>
        <w:pStyle w:val="Heading3"/>
      </w:pPr>
      <w:r>
        <w:t xml:space="preserve">6.1 ESLint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命令:</w:t>
      </w:r>
      <w:r>
        <w:rPr>
          <w:rStyle w:val="VerbatimChar"/>
        </w:rPr>
        <w:t xml:space="preserve">npm run lint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规则:</w:t>
      </w:r>
      <w:r>
        <w:rPr>
          <w:rStyle w:val="VerbatimChar"/>
        </w:rPr>
        <w:t xml:space="preserve">@typescript-eslint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eslint-config-prettier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通过准则:0</w:t>
      </w:r>
      <w:r>
        <w:t xml:space="preserve"> error。</w:t>
      </w:r>
    </w:p>
    <w:bookmarkEnd w:id="37"/>
    <w:bookmarkStart w:id="38" w:name="prettier"/>
    <w:p>
      <w:pPr>
        <w:pStyle w:val="Heading3"/>
      </w:pPr>
      <w:r>
        <w:t xml:space="preserve">6.2 Prettier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命令:</w:t>
      </w:r>
      <w:r>
        <w:rPr>
          <w:rStyle w:val="VerbatimChar"/>
        </w:rPr>
        <w:t xml:space="preserve">npm run format:check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通过准则:全部文件符合格式化。</w:t>
      </w:r>
    </w:p>
    <w:bookmarkEnd w:id="38"/>
    <w:bookmarkStart w:id="39" w:name="typescript-编译"/>
    <w:p>
      <w:pPr>
        <w:pStyle w:val="Heading3"/>
      </w:pPr>
      <w:r>
        <w:t xml:space="preserve">6.3 TypeScript </w:t>
      </w:r>
      <w:r>
        <w:rPr>
          <w:rFonts w:hint="eastAsia"/>
        </w:rPr>
        <w:t xml:space="preserve">编译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命令:</w:t>
      </w:r>
      <w:r>
        <w:rPr>
          <w:rStyle w:val="VerbatimChar"/>
        </w:rPr>
        <w:t xml:space="preserve">npm run build</w:t>
      </w:r>
      <w:r>
        <w:rPr>
          <w:rFonts w:hint="eastAsia"/>
        </w:rPr>
        <w:t xml:space="preserve">(包含</w:t>
      </w:r>
      <w:r>
        <w:t xml:space="preserve"> </w:t>
      </w:r>
      <w:r>
        <w:rPr>
          <w:rStyle w:val="VerbatimChar"/>
        </w:rPr>
        <w:t xml:space="preserve">tsc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通过准则:0</w:t>
      </w:r>
      <w:r>
        <w:t xml:space="preserve"> </w:t>
      </w:r>
      <w:r>
        <w:rPr>
          <w:rFonts w:hint="eastAsia"/>
        </w:rPr>
        <w:t xml:space="preserve">类型错误。</w:t>
      </w:r>
    </w:p>
    <w:bookmarkEnd w:id="39"/>
    <w:bookmarkStart w:id="40" w:name="应用构建"/>
    <w:p>
      <w:pPr>
        <w:pStyle w:val="Heading3"/>
      </w:pPr>
      <w:r>
        <w:t xml:space="preserve">6.4 </w:t>
      </w:r>
      <w:r>
        <w:rPr>
          <w:rFonts w:hint="eastAsia"/>
        </w:rPr>
        <w:t xml:space="preserve">应用构建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npm run build:win</w:t>
      </w:r>
      <w:r>
        <w:t xml:space="preserve">:Windows </w:t>
      </w:r>
      <w:r>
        <w:rPr>
          <w:rFonts w:hint="eastAsia"/>
        </w:rPr>
        <w:t xml:space="preserve">便携包</w:t>
      </w:r>
      <w:r>
        <w:t xml:space="preserve"> + NSIS;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npm run build:mac</w:t>
      </w:r>
      <w:r>
        <w:t xml:space="preserve">:macOS dmg;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通过准则:</w:t>
      </w:r>
      <w:r>
        <w:rPr>
          <w:rStyle w:val="VerbatimChar"/>
        </w:rPr>
        <w:t xml:space="preserve">release/</w:t>
      </w:r>
      <w:r>
        <w:t xml:space="preserve"> </w:t>
      </w:r>
      <w:r>
        <w:rPr>
          <w:rFonts w:hint="eastAsia"/>
        </w:rPr>
        <w:t xml:space="preserve">目录生成对应产物。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手工验收清单"/>
    <w:p>
      <w:pPr>
        <w:pStyle w:val="Heading2"/>
      </w:pPr>
      <w:r>
        <w:t xml:space="preserve">7 </w:t>
      </w:r>
      <w:r>
        <w:rPr>
          <w:rFonts w:hint="eastAsia"/>
        </w:rPr>
        <w:t xml:space="preserve">手工验收清单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通过准则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启动应用,默认进入</w:t>
            </w:r>
            <w:r>
              <w:t xml:space="preserve"> Color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  <w:r>
              <w:t xml:space="preserve"> PNG/JPG/TIFF </w:t>
            </w:r>
            <w:r>
              <w:rPr>
                <w:rFonts w:hint="eastAsia"/>
              </w:rPr>
              <w:t xml:space="preserve">各一张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软打样区域可显示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运行分析,查看</w:t>
            </w:r>
            <w:r>
              <w:t xml:space="preserve"> ColorAnalysis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</w:t>
            </w:r>
            <w:r>
              <w:t xml:space="preserve"> Cross-Media 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并排/叠加切换可用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调整光源/纸张/距离/DPI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预览即时刷新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运行印前检查,查看问题清单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至少展示得分与若干问题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</w:t>
            </w:r>
            <w:r>
              <w:t xml:space="preserve"> Knowledge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案例库/演示/测验可见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</w:t>
            </w:r>
            <w:r>
              <w:t xml:space="preserve"> AI </w:t>
            </w:r>
            <w:r>
              <w:rPr>
                <w:rFonts w:hint="eastAsia"/>
              </w:rPr>
              <w:t xml:space="preserve">顾问,运行分析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规则或</w:t>
            </w:r>
            <w:r>
              <w:t xml:space="preserve"> DeepSeek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保存/打开</w:t>
            </w:r>
            <w:r>
              <w:t xml:space="preserve"> </w:t>
            </w:r>
            <w:r>
              <w:rPr>
                <w:rStyle w:val="VerbatimChar"/>
              </w:rPr>
              <w:t xml:space="preserve">.pbp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文件可被解析还原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切换语言、主题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文案与样式同步更新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AC-UI-11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错误边界(临时触发)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显示错误页与重载按钮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测试执行计划"/>
    <w:p>
      <w:pPr>
        <w:pStyle w:val="Heading2"/>
      </w:pPr>
      <w:r>
        <w:t xml:space="preserve">8 </w:t>
      </w:r>
      <w:r>
        <w:rPr>
          <w:rFonts w:hint="eastAsia"/>
        </w:rPr>
        <w:t xml:space="preserve">测试执行计划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每次提交前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发布前/每日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 &amp;&amp; npm run format:check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每次提交前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测试人员按</w:t>
            </w:r>
            <w:r>
              <w:t xml:space="preserve"> AC </w:t>
            </w:r>
            <w:r>
              <w:rPr>
                <w:rFonts w:hint="eastAsia"/>
              </w:rPr>
              <w:t xml:space="preserve">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缺陷管理"/>
    <w:p>
      <w:pPr>
        <w:pStyle w:val="Heading2"/>
      </w:pPr>
      <w:r>
        <w:t xml:space="preserve">9 </w:t>
      </w:r>
      <w:r>
        <w:rPr>
          <w:rFonts w:hint="eastAsia"/>
        </w:rPr>
        <w:t xml:space="preserve">缺陷管理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t xml:space="preserve">Blocker / Critical / Major / Minor / Trivial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P0 / P1 / 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New / Assigned / In Progress / Resolved / Verified / Closed / Reopened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  <w:r>
              <w:t xml:space="preserve"> / </w:t>
            </w:r>
            <w:r>
              <w:rPr>
                <w:rFonts w:hint="eastAsia"/>
              </w:rPr>
              <w:t xml:space="preserve">性能</w:t>
            </w:r>
            <w:r>
              <w:t xml:space="preserve"> / </w:t>
            </w:r>
            <w:r>
              <w:rPr>
                <w:rFonts w:hint="eastAsia"/>
              </w:rPr>
              <w:t xml:space="preserve">安全</w:t>
            </w:r>
            <w:r>
              <w:t xml:space="preserve"> / </w:t>
            </w:r>
            <w:r>
              <w:rPr>
                <w:rFonts w:hint="eastAsia"/>
              </w:rPr>
              <w:t xml:space="preserve">可用性</w:t>
            </w:r>
            <w:r>
              <w:t xml:space="preserve"> / </w:t>
            </w:r>
            <w:r>
              <w:rPr>
                <w:rFonts w:hint="eastAsia"/>
              </w:rPr>
              <w:t xml:space="preserve">国际化</w:t>
            </w:r>
            <w:r>
              <w:t xml:space="preserve"> / </w:t>
            </w:r>
            <w:r>
              <w:rPr>
                <w:rFonts w:hint="eastAsia"/>
              </w:rPr>
              <w:t xml:space="preserve">文档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issue </w:t>
            </w:r>
            <w:r>
              <w:rPr>
                <w:rFonts w:hint="eastAsia"/>
              </w:rPr>
              <w:t xml:space="preserve">tracker(此处略)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修复准则:</w:t>
      </w:r>
    </w:p>
    <w:p>
      <w:pPr>
        <w:pStyle w:val="Compact"/>
        <w:numPr>
          <w:ilvl w:val="0"/>
          <w:numId w:val="1011"/>
        </w:numPr>
      </w:pPr>
      <w:r>
        <w:t xml:space="preserve">Blocker / </w:t>
      </w:r>
      <w:r>
        <w:rPr>
          <w:rFonts w:hint="eastAsia"/>
        </w:rPr>
        <w:t xml:space="preserve">P0:必须立即修复;</w:t>
      </w:r>
    </w:p>
    <w:p>
      <w:pPr>
        <w:pStyle w:val="Compact"/>
        <w:numPr>
          <w:ilvl w:val="0"/>
          <w:numId w:val="1011"/>
        </w:numPr>
      </w:pPr>
      <w:r>
        <w:t xml:space="preserve">Major / </w:t>
      </w:r>
      <w:r>
        <w:rPr>
          <w:rFonts w:hint="eastAsia"/>
        </w:rPr>
        <w:t xml:space="preserve">P1:当前迭代修复;</w:t>
      </w:r>
    </w:p>
    <w:p>
      <w:pPr>
        <w:pStyle w:val="Compact"/>
        <w:numPr>
          <w:ilvl w:val="0"/>
          <w:numId w:val="1011"/>
        </w:numPr>
      </w:pPr>
      <w:r>
        <w:t xml:space="preserve">Minor / </w:t>
      </w:r>
      <w:r>
        <w:rPr>
          <w:rFonts w:hint="eastAsia"/>
        </w:rPr>
        <w:t xml:space="preserve">P2:下一迭代处理或记入待办。</w:t>
      </w:r>
    </w:p>
    <w:p>
      <w:r>
        <w:pict>
          <v:rect style="width:0;height:1.5pt" o:hralign="center" o:hrstd="t" o:hr="t"/>
        </w:pict>
      </w:r>
    </w:p>
    <w:bookmarkEnd w:id="44"/>
    <w:bookmarkStart w:id="50" w:name="测试报告模板与本版本实际数据"/>
    <w:p>
      <w:pPr>
        <w:pStyle w:val="Heading2"/>
      </w:pPr>
      <w:r>
        <w:t xml:space="preserve">10 </w:t>
      </w:r>
      <w:r>
        <w:rPr>
          <w:rFonts w:hint="eastAsia"/>
        </w:rPr>
        <w:t xml:space="preserve">测试报告(模板与本版本实际数据)</w:t>
      </w:r>
    </w:p>
    <w:bookmarkStart w:id="45" w:name="报告标识"/>
    <w:p>
      <w:pPr>
        <w:pStyle w:val="Heading3"/>
      </w:pPr>
      <w:r>
        <w:t xml:space="preserve">10.1 </w:t>
      </w:r>
      <w:r>
        <w:rPr>
          <w:rFonts w:hint="eastAsia"/>
        </w:rPr>
        <w:t xml:space="preserve">报告标识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报告版本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报告日期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v1.1.1(代码基线)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t xml:space="preserve">PrintBridge Team</w:t>
            </w:r>
          </w:p>
        </w:tc>
      </w:tr>
    </w:tbl>
    <w:bookmarkEnd w:id="45"/>
    <w:bookmarkStart w:id="46" w:name="测试概要"/>
    <w:p>
      <w:pPr>
        <w:pStyle w:val="Heading3"/>
      </w:pPr>
      <w:r>
        <w:t xml:space="preserve">10.2 </w:t>
      </w:r>
      <w:r>
        <w:rPr>
          <w:rFonts w:hint="eastAsia"/>
        </w:rPr>
        <w:t xml:space="preserve">测试概要</w:t>
      </w:r>
    </w:p>
    <w:p>
      <w:pPr>
        <w:pStyle w:val="BlockText"/>
      </w:pPr>
      <w:r>
        <w:rPr>
          <w:rFonts w:hint="eastAsia"/>
        </w:rPr>
        <w:t xml:space="preserve">本节应在每次测试执行后填写实际数据。下表为模板。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单元测试用例数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单元测试通过率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关键模块覆盖率</w:t>
            </w:r>
          </w:p>
        </w:tc>
        <w:tc>
          <w:tcPr/>
          <w:p>
            <w:pPr>
              <w:pStyle w:val="Compact"/>
            </w:pPr>
            <w:r>
              <w:t xml:space="preserve">≥ 80% </w:t>
            </w:r>
            <w:r>
              <w:rPr>
                <w:rFonts w:hint="eastAsia"/>
              </w:rPr>
              <w:t xml:space="preserve">行覆盖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静态检查</w:t>
            </w:r>
            <w:r>
              <w:t xml:space="preserve"> error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严重缺陷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待填</w:t>
            </w:r>
          </w:p>
        </w:tc>
      </w:tr>
    </w:tbl>
    <w:bookmarkEnd w:id="46"/>
    <w:bookmarkStart w:id="47" w:name="模块级结果模板"/>
    <w:p>
      <w:pPr>
        <w:pStyle w:val="Heading3"/>
      </w:pPr>
      <w:r>
        <w:t xml:space="preserve">10.3 </w:t>
      </w:r>
      <w:r>
        <w:rPr>
          <w:rFonts w:hint="eastAsia"/>
        </w:rPr>
        <w:t xml:space="preserve">模块级结果(模板)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color-convert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image-utils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color-engine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print-checker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image-processor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ai-color-advisor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project-session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messages/menu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缺陷清单模板"/>
    <w:p>
      <w:pPr>
        <w:pStyle w:val="Heading3"/>
      </w:pPr>
      <w:r>
        <w:t xml:space="preserve">10.4 </w:t>
      </w:r>
      <w:r>
        <w:rPr>
          <w:rFonts w:hint="eastAsia"/>
        </w:rPr>
        <w:t xml:space="preserve">缺陷清单(模板)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修复版本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测试结论模板"/>
    <w:p>
      <w:pPr>
        <w:pStyle w:val="Heading3"/>
      </w:pPr>
      <w:r>
        <w:t xml:space="preserve">10.5 </w:t>
      </w:r>
      <w:r>
        <w:rPr>
          <w:rFonts w:hint="eastAsia"/>
        </w:rPr>
        <w:t xml:space="preserve">测试结论(模板)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总体结论: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有条件通过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不通过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发布建议:</w:t>
      </w:r>
      <w:r>
        <w:rPr>
          <w:rStyle w:val="VerbatimChar"/>
          <w:rFonts w:hint="eastAsia"/>
        </w:rPr>
        <w:t xml:space="preserve">可发布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修复后发布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阻断发布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风险与遗留问题:列出未解决但已记录的问题及缓解措施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回归测试策略"/>
    <w:p>
      <w:pPr>
        <w:pStyle w:val="Heading2"/>
      </w:pPr>
      <w:r>
        <w:t xml:space="preserve">11 </w:t>
      </w:r>
      <w:r>
        <w:rPr>
          <w:rFonts w:hint="eastAsia"/>
        </w:rPr>
        <w:t xml:space="preserve">回归测试策略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触发条件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修改主进程、Preload、Renderer</w:t>
      </w:r>
      <w:r>
        <w:t xml:space="preserve"> </w:t>
      </w:r>
      <w:r>
        <w:rPr>
          <w:rFonts w:hint="eastAsia"/>
        </w:rPr>
        <w:t xml:space="preserve">之间任一公共</w:t>
      </w:r>
      <w:r>
        <w:t xml:space="preserve"> API;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修改</w:t>
      </w:r>
      <w:r>
        <w:t xml:space="preserve"> services/ </w:t>
      </w:r>
      <w:r>
        <w:rPr>
          <w:rFonts w:hint="eastAsia"/>
        </w:rPr>
        <w:t xml:space="preserve">下的任一服务;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修改</w:t>
      </w:r>
      <w:r>
        <w:t xml:space="preserve"> store </w:t>
      </w:r>
      <w:r>
        <w:rPr>
          <w:rFonts w:hint="eastAsia"/>
        </w:rPr>
        <w:t xml:space="preserve">持久化结构;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修改</w:t>
      </w:r>
      <w:r>
        <w:t xml:space="preserve"> i18n </w:t>
      </w:r>
      <w:r>
        <w:rPr>
          <w:rFonts w:hint="eastAsia"/>
        </w:rPr>
        <w:t xml:space="preserve">字典结构或</w:t>
      </w:r>
      <w:r>
        <w:t xml:space="preserve"> menu </w:t>
      </w:r>
      <w:r>
        <w:rPr>
          <w:rFonts w:hint="eastAsia"/>
        </w:rPr>
        <w:t xml:space="preserve">常量。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范围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触发的模块全部用例</w:t>
      </w:r>
      <w:r>
        <w:t xml:space="preserve"> + E2E </w:t>
      </w:r>
      <w:r>
        <w:rPr>
          <w:rFonts w:hint="eastAsia"/>
        </w:rPr>
        <w:t xml:space="preserve">主流程</w:t>
      </w:r>
      <w:r>
        <w:t xml:space="preserve"> + </w:t>
      </w:r>
      <w:r>
        <w:rPr>
          <w:rFonts w:hint="eastAsia"/>
        </w:rPr>
        <w:t xml:space="preserve">静态检查</w:t>
      </w:r>
      <w:r>
        <w:t xml:space="preserve"> + </w:t>
      </w:r>
      <w:r>
        <w:rPr>
          <w:rFonts w:hint="eastAsia"/>
        </w:rPr>
        <w:t xml:space="preserve">构建。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节奏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每次</w:t>
      </w:r>
      <w:r>
        <w:t xml:space="preserve"> PR </w:t>
      </w:r>
      <w:r>
        <w:rPr>
          <w:rFonts w:hint="eastAsia"/>
        </w:rPr>
        <w:t xml:space="preserve">合并前由提交人本地自测;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发布前由测试负责人完整回归。</w:t>
      </w:r>
    </w:p>
    <w:p>
      <w:r>
        <w:pict>
          <v:rect style="width:0;height:1.5pt" o:hralign="center" o:hrstd="t" o:hr="t"/>
        </w:pict>
      </w:r>
    </w:p>
    <w:bookmarkEnd w:id="51"/>
    <w:bookmarkStart w:id="52" w:name="性能与可靠性测试可选"/>
    <w:p>
      <w:pPr>
        <w:pStyle w:val="Heading2"/>
      </w:pPr>
      <w:r>
        <w:t xml:space="preserve">12 </w:t>
      </w:r>
      <w:r>
        <w:rPr>
          <w:rFonts w:hint="eastAsia"/>
        </w:rPr>
        <w:t xml:space="preserve">性能与可靠性测试(可选)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通过准则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计时应用启动到主窗口可见</w:t>
            </w:r>
          </w:p>
        </w:tc>
        <w:tc>
          <w:tcPr/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5×5 </w:t>
            </w:r>
            <w:r>
              <w:rPr>
                <w:rFonts w:hint="eastAsia"/>
              </w:rPr>
              <w:t xml:space="preserve">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单元测试中用</w:t>
            </w:r>
            <w:r>
              <w:t xml:space="preserve"> Performance API </w:t>
            </w:r>
            <w:r>
              <w:rPr>
                <w:rFonts w:hint="eastAsia"/>
              </w:rPr>
              <w:t xml:space="preserve">计时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印前检查(4K)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真实图像计时</w:t>
            </w:r>
          </w:p>
        </w:tc>
        <w:tc>
          <w:tcPr/>
          <w:p>
            <w:pPr>
              <w:pStyle w:val="Compact"/>
            </w:pPr>
            <w:r>
              <w:t xml:space="preserve">≤ 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简单采样</w:t>
            </w:r>
          </w:p>
        </w:tc>
        <w:tc>
          <w:tcPr/>
          <w:p>
            <w:pPr>
              <w:pStyle w:val="Compact"/>
            </w:pPr>
            <w:r>
              <w:t xml:space="preserve">≤ 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lcms-wasm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mock initLcms reject</w:t>
            </w:r>
          </w:p>
        </w:tc>
        <w:tc>
          <w:tcPr/>
          <w:p>
            <w:pPr>
              <w:pStyle w:val="Compact"/>
            </w:pPr>
            <w:r>
              <w:t xml:space="preserve">status=</w:t>
            </w:r>
            <w:r>
              <w:t xml:space="preserve">‘degraded’</w:t>
            </w:r>
            <w:r>
              <w:t xml:space="preserve">,UI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mock fetch 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自动回退</w:t>
            </w:r>
            <w:r>
              <w:t xml:space="preserve"> rule-based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安全测试"/>
    <w:p>
      <w:pPr>
        <w:pStyle w:val="Heading2"/>
      </w:pPr>
      <w:r>
        <w:t xml:space="preserve">13 </w:t>
      </w:r>
      <w:r>
        <w:rPr>
          <w:rFonts w:hint="eastAsia"/>
        </w:rPr>
        <w:t xml:space="preserve">安全测试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通过准则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单元测试覆盖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、</w:t>
            </w:r>
            <w:r>
              <w:rPr>
                <w:rStyle w:val="VerbatimChar"/>
              </w:rPr>
              <w:t xml:space="preserve">~</w:t>
            </w:r>
            <w:r>
              <w:t xml:space="preserve">、</w:t>
            </w: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Preload API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静态检查</w:t>
            </w:r>
            <w:r>
              <w:t xml:space="preserve"> + </w:t>
            </w:r>
            <w:r>
              <w:rPr>
                <w:rFonts w:hint="eastAsia"/>
              </w:rPr>
              <w:t xml:space="preserve">代码审查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仅暴露白名单方法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渲染进程隔离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contextIsolation: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high / critical </w:t>
            </w:r>
            <w:r>
              <w:rPr>
                <w:rFonts w:hint="eastAsia"/>
              </w:rPr>
              <w:t xml:space="preserve">漏洞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附录-a-变更记录"/>
    <w:p>
      <w:pPr>
        <w:pStyle w:val="Heading2"/>
      </w:pPr>
      <w:r>
        <w:t xml:space="preserve">14 </w:t>
      </w: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2026-06-22</w:t>
            </w:r>
          </w:p>
        </w:tc>
        <w:tc>
          <w:tcPr/>
          <w:p>
            <w:pPr>
              <w:pStyle w:val="Compact"/>
            </w:pPr>
            <w:r>
              <w:t xml:space="preserve">PrintBridge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课程提交版</w:t>
            </w:r>
          </w:p>
        </w:tc>
      </w:tr>
    </w:tbl>
    <w:bookmarkEnd w:id="54"/>
    <w:bookmarkStart w:id="55" w:name="ai-标注"/>
    <w:p>
      <w:pPr>
        <w:pStyle w:val="Heading2"/>
      </w:pPr>
      <w:r>
        <w:t xml:space="preserve">16 AI </w:t>
      </w:r>
      <w:r>
        <w:rPr>
          <w:rFonts w:hint="eastAsia"/>
        </w:rPr>
        <w:t xml:space="preserve">标注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本文初稿由</w:t>
      </w:r>
      <w:r>
        <w:t xml:space="preserve"> AI </w:t>
      </w:r>
      <w:r>
        <w:rPr>
          <w:rFonts w:hint="eastAsia"/>
        </w:rPr>
        <w:t xml:space="preserve">辅助整理测试结构、用例分类和报告措辞。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人工完成了实际试用、问题复现、控制台信息核对和测试结论确认。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人工重点核对了导入图片、预览变化、观察距离、分辨率、中英文切换和报错提示等场景。</w:t>
      </w:r>
    </w:p>
    <w:p>
      <w:r>
        <w:pict>
          <v:rect style="width:0;height:1.5pt" o:hralign="center" o:hrstd="t" o:hr="t"/>
        </w:pict>
      </w:r>
    </w:p>
    <w:bookmarkEnd w:id="55"/>
    <w:bookmarkStart w:id="56" w:name="附录-b-复用现有测试文件清单"/>
    <w:p>
      <w:pPr>
        <w:pStyle w:val="Heading2"/>
      </w:pPr>
      <w:r>
        <w:t xml:space="preserve">15 </w:t>
      </w: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复用现有测试文件清单</w:t>
      </w:r>
    </w:p>
    <w:p>
      <w:pPr>
        <w:pStyle w:val="BlockText"/>
      </w:pPr>
      <w:r>
        <w:rPr>
          <w:rFonts w:hint="eastAsia"/>
        </w:rPr>
        <w:t xml:space="preserve">本节列出仓库内已存在的测试文件,作为执行入口与命名参考(详细用例请参见各章节)。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setup.ts                          # jsdom + Vitest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setup</w:t>
      </w:r>
      <w:r>
        <w:br/>
      </w:r>
      <w:r>
        <w:rPr>
          <w:rStyle w:val="VerbatimChar"/>
        </w:rPr>
        <w:t xml:space="preserve">├── e2e/</w:t>
      </w:r>
      <w:r>
        <w:br/>
      </w:r>
      <w:r>
        <w:rPr>
          <w:rStyle w:val="VerbatimChar"/>
        </w:rPr>
        <w:t xml:space="preserve">│   └── app.spec.ts                   # Playwright E2E</w:t>
      </w:r>
      <w:r>
        <w:br/>
      </w:r>
      <w:r>
        <w:rPr>
          <w:rStyle w:val="VerbatimChar"/>
        </w:rPr>
        <w:t xml:space="preserve">└── unit/</w:t>
      </w:r>
      <w:r>
        <w:br/>
      </w:r>
      <w:r>
        <w:rPr>
          <w:rStyle w:val="VerbatimChar"/>
        </w:rPr>
        <w:t xml:space="preserve">    ├── color-convert.test.ts</w:t>
      </w:r>
      <w:r>
        <w:br/>
      </w:r>
      <w:r>
        <w:rPr>
          <w:rStyle w:val="VerbatimChar"/>
        </w:rPr>
        <w:t xml:space="preserve">    ├── image-utils.test.ts</w:t>
      </w:r>
      <w:r>
        <w:br/>
      </w:r>
      <w:r>
        <w:rPr>
          <w:rStyle w:val="VerbatimChar"/>
        </w:rPr>
        <w:t xml:space="preserve">    ├── menu.test.ts</w:t>
      </w:r>
      <w:r>
        <w:br/>
      </w:r>
      <w:r>
        <w:rPr>
          <w:rStyle w:val="VerbatimChar"/>
        </w:rPr>
        <w:t xml:space="preserve">    ├── hooks/</w:t>
      </w:r>
      <w:r>
        <w:br/>
      </w:r>
      <w:r>
        <w:rPr>
          <w:rStyle w:val="VerbatimChar"/>
        </w:rPr>
        <w:t xml:space="preserve">    │   └── useImageProcessorWorker.test.ts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├── analysis-messages.test.ts</w:t>
      </w:r>
      <w:r>
        <w:br/>
      </w:r>
      <w:r>
        <w:rPr>
          <w:rStyle w:val="VerbatimChar"/>
        </w:rPr>
        <w:t xml:space="preserve">    │   ├── color-engine.test.ts</w:t>
      </w:r>
      <w:r>
        <w:br/>
      </w:r>
      <w:r>
        <w:rPr>
          <w:rStyle w:val="VerbatimChar"/>
        </w:rPr>
        <w:t xml:space="preserve">    │   ├── icc-handler.test.ts</w:t>
      </w:r>
      <w:r>
        <w:br/>
      </w:r>
      <w:r>
        <w:rPr>
          <w:rStyle w:val="VerbatimChar"/>
        </w:rPr>
        <w:t xml:space="preserve">    │   ├── image-processor.test.ts</w:t>
      </w:r>
      <w:r>
        <w:br/>
      </w:r>
      <w:r>
        <w:rPr>
          <w:rStyle w:val="VerbatimChar"/>
        </w:rPr>
        <w:t xml:space="preserve">    │   ├── preflight-messages.test.ts</w:t>
      </w:r>
      <w:r>
        <w:br/>
      </w:r>
      <w:r>
        <w:rPr>
          <w:rStyle w:val="VerbatimChar"/>
        </w:rPr>
        <w:t xml:space="preserve">    │   ├── print-checker.test.ts</w:t>
      </w:r>
      <w:r>
        <w:br/>
      </w:r>
      <w:r>
        <w:rPr>
          <w:rStyle w:val="VerbatimChar"/>
        </w:rPr>
        <w:t xml:space="preserve">    │   └── project-session.test.ts</w:t>
      </w:r>
      <w:r>
        <w:br/>
      </w:r>
      <w:r>
        <w:rPr>
          <w:rStyle w:val="VerbatimChar"/>
        </w:rPr>
        <w:t xml:space="preserve">    └── store/</w:t>
      </w:r>
      <w:r>
        <w:br/>
      </w:r>
      <w:r>
        <w:rPr>
          <w:rStyle w:val="VerbatimChar"/>
        </w:rPr>
        <w:t xml:space="preserve">        ├── color.test.ts</w:t>
      </w:r>
      <w:r>
        <w:br/>
      </w:r>
      <w:r>
        <w:rPr>
          <w:rStyle w:val="VerbatimChar"/>
        </w:rPr>
        <w:t xml:space="preserve">        ├── project.test.ts</w:t>
      </w:r>
      <w:r>
        <w:br/>
      </w:r>
      <w:r>
        <w:rPr>
          <w:rStyle w:val="VerbatimChar"/>
        </w:rPr>
        <w:t xml:space="preserve">        └── theme.test.ts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2026-06-26T02:42:10Z</dcterms:created>
  <dcterms:modified xsi:type="dcterms:W3CDTF">2026-06-26T02:42:10Z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