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printbridge-需求规格说明书"/>
    <w:p>
      <w:pPr>
        <w:pStyle w:val="Heading1"/>
      </w:pPr>
      <w:r>
        <w:t xml:space="preserve">PrintBridge </w:t>
      </w:r>
      <w:r>
        <w:rPr>
          <w:rFonts w:hint="eastAsia"/>
        </w:rPr>
        <w:t xml:space="preserve">需求规格说明书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PB-SRS-001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PrintBridge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编写依据</w:t>
            </w:r>
          </w:p>
        </w:tc>
        <w:tc>
          <w:tcPr/>
          <w:p>
            <w:pPr>
              <w:pStyle w:val="Compact"/>
            </w:pPr>
            <w:r>
              <w:t xml:space="preserve">GB/T </w:t>
            </w:r>
            <w:r>
              <w:rPr>
                <w:rFonts w:hint="eastAsia"/>
              </w:rPr>
              <w:t xml:space="preserve">8567-2006《计算机软件文档编制规范》、IEEE</w:t>
            </w:r>
            <w:r>
              <w:t xml:space="preserve"> 830-1998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本文档定义</w:t>
      </w:r>
      <w:r>
        <w:t xml:space="preserve"> PrintBridge </w:t>
      </w:r>
      <w:r>
        <w:rPr>
          <w:rFonts w:hint="eastAsia"/>
        </w:rPr>
        <w:t xml:space="preserve">桌面应用的功能需求与非功能需求,作为概要设计与详细设计的输入,并作为测试计划与验收的依据。</w:t>
      </w:r>
    </w:p>
    <w:bookmarkEnd w:id="9"/>
    <w:bookmarkStart w:id="10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PrintBridge </w:t>
      </w:r>
      <w:r>
        <w:rPr>
          <w:rFonts w:hint="eastAsia"/>
        </w:rPr>
        <w:t xml:space="preserve">是一个面向”数字媒体预览</w:t>
      </w:r>
      <w:r>
        <w:t xml:space="preserve"> → </w:t>
      </w:r>
      <w:r>
        <w:rPr>
          <w:rFonts w:hint="eastAsia"/>
        </w:rPr>
        <w:t xml:space="preserve">印刷导向检查”桥接场景的桌面应用,定位为教学/学习工具,目标人群为设计入门者、学习者、轻量创作者。</w:t>
      </w:r>
    </w:p>
    <w:bookmarkEnd w:id="10"/>
    <w:bookmarkStart w:id="11" w:name="术语与缩略语"/>
    <w:p>
      <w:pPr>
        <w:pStyle w:val="Heading3"/>
      </w:pPr>
      <w:r>
        <w:t xml:space="preserve">1.3 </w:t>
      </w:r>
      <w:r>
        <w:rPr>
          <w:rFonts w:hint="eastAsia"/>
        </w:rPr>
        <w:t xml:space="preserve">术语与缩略语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International Color </w:t>
            </w:r>
            <w:r>
              <w:rPr>
                <w:rFonts w:hint="eastAsia"/>
              </w:rPr>
              <w:t xml:space="preserve">Consortium,色彩管理国际标准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青(Cyan)、品红(Magenta)、黄(Yellow)、黑(Key)四色印刷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CIE LAB </w:t>
            </w:r>
            <w:r>
              <w:rPr>
                <w:rFonts w:hint="eastAsia"/>
              </w:rPr>
              <w:t xml:space="preserve">色彩空间,设备无关色彩模型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ΔE(CIE2000)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人眼可感知的色差度量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</w:t>
            </w:r>
            <w:r>
              <w:rPr>
                <w:rFonts w:hint="eastAsia"/>
              </w:rPr>
              <w:t xml:space="preserve">Proof(软打样)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在屏幕上模拟印刷输出效果的近似预览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主进程与渲染进程间的进程间通信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基于角色的访问控制(本项目无强账户,仅作扩展预留)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.pbp</w:t>
            </w:r>
          </w:p>
        </w:tc>
        <w:tc>
          <w:tcPr/>
          <w:p>
            <w:pPr>
              <w:pStyle w:val="Compact"/>
            </w:pPr>
            <w:r>
              <w:t xml:space="preserve">PrintBridge Project </w:t>
            </w:r>
            <w:r>
              <w:rPr>
                <w:rFonts w:hint="eastAsia"/>
              </w:rPr>
              <w:t xml:space="preserve">项目文件扩展名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r>
        <w:t xml:space="preserve">GB/T </w:t>
      </w:r>
      <w:r>
        <w:rPr>
          <w:rFonts w:hint="eastAsia"/>
        </w:rPr>
        <w:t xml:space="preserve">8567-2006《计算机软件文档编制规范》</w:t>
      </w:r>
    </w:p>
    <w:p>
      <w:pPr>
        <w:pStyle w:val="Compact"/>
        <w:numPr>
          <w:ilvl w:val="0"/>
          <w:numId w:val="1001"/>
        </w:numPr>
      </w:pPr>
      <w:r>
        <w:t xml:space="preserve">IEEE Std </w:t>
      </w:r>
      <w:r>
        <w:rPr>
          <w:rFonts w:hint="eastAsia"/>
        </w:rPr>
        <w:t xml:space="preserve">830-1998《软件需求规格说明》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</w:t>
      </w:r>
      <w:r>
        <w:t xml:space="preserve"> README.md </w:t>
      </w:r>
      <w:r>
        <w:rPr>
          <w:rFonts w:hint="eastAsia"/>
        </w:rPr>
        <w:t xml:space="preserve">与源代码</w:t>
      </w:r>
    </w:p>
    <w:p>
      <w:pPr>
        <w:pStyle w:val="Compact"/>
        <w:numPr>
          <w:ilvl w:val="0"/>
          <w:numId w:val="1001"/>
        </w:numPr>
      </w:pPr>
      <w:r>
        <w:t xml:space="preserve">Electron 28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1"/>
        </w:numPr>
      </w:pPr>
      <w:r>
        <w:t xml:space="preserve">CIE </w:t>
      </w:r>
      <w:r>
        <w:rPr>
          <w:rFonts w:hint="eastAsia"/>
        </w:rPr>
        <w:t xml:space="preserve">015:2018《色度学标准》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项目概述"/>
    <w:p>
      <w:pPr>
        <w:pStyle w:val="Heading2"/>
      </w:pPr>
      <w:r>
        <w:t xml:space="preserve">2 </w:t>
      </w:r>
      <w:r>
        <w:rPr>
          <w:rFonts w:hint="eastAsia"/>
        </w:rPr>
        <w:t xml:space="preserve">项目概述</w:t>
      </w:r>
    </w:p>
    <w:bookmarkStart w:id="14" w:name="项目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构建一个跨平台桌面应用,使学习者能够: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快速导入图像,查看代表性颜色与近似印刷输出;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理解不同观察条件(光源、纸张、距离、DPI)对最终视觉的影响;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借助启发式印前检查发现常见输出风险;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顾问获取初步的</w:t>
      </w:r>
      <w:r>
        <w:t xml:space="preserve"> ICC </w:t>
      </w:r>
      <w:r>
        <w:rPr>
          <w:rFonts w:hint="eastAsia"/>
        </w:rPr>
        <w:t xml:space="preserve">配置文件建议(可选);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在知识中心学习色彩管理与印前基础知识。</w:t>
      </w:r>
    </w:p>
    <w:bookmarkEnd w:id="14"/>
    <w:bookmarkStart w:id="15" w:name="用户特征"/>
    <w:p>
      <w:pPr>
        <w:pStyle w:val="Heading3"/>
      </w:pPr>
      <w:r>
        <w:t xml:space="preserve">2.2 </w:t>
      </w:r>
      <w:r>
        <w:rPr>
          <w:rFonts w:hint="eastAsia"/>
        </w:rPr>
        <w:t xml:space="preserve">用户特征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/ </w:t>
            </w:r>
            <w:r>
              <w:rPr>
                <w:rFonts w:hint="eastAsia"/>
              </w:rPr>
              <w:t xml:space="preserve">学习者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设计、传媒、印刷专业学生,具备基础色彩概念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设计入门者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偶尔需要做印刷品的非专业设计师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/ </w:t>
            </w: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需要演示色彩管理与印前概念的授课者</w:t>
            </w:r>
          </w:p>
        </w:tc>
      </w:tr>
    </w:tbl>
    <w:bookmarkEnd w:id="15"/>
    <w:bookmarkStart w:id="16" w:name="运行环境"/>
    <w:p>
      <w:pPr>
        <w:pStyle w:val="Heading3"/>
      </w:pPr>
      <w:r>
        <w:t xml:space="preserve">2.3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10/11(x64)、macOS 12+、Linux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Electron 28 </w:t>
            </w:r>
            <w:r>
              <w:rPr>
                <w:rFonts w:hint="eastAsia"/>
              </w:rPr>
              <w:t xml:space="preserve">内置</w:t>
            </w:r>
            <w:r>
              <w:t xml:space="preserve"> Chromium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Node.js(开发期)</w:t>
            </w:r>
          </w:p>
        </w:tc>
        <w:tc>
          <w:tcPr/>
          <w:p>
            <w:pPr>
              <w:pStyle w:val="Compact"/>
            </w:pPr>
            <w:r>
              <w:t xml:space="preserve">Node.js 18+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≥ 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≥ 500 </w:t>
            </w:r>
            <w:r>
              <w:rPr>
                <w:rFonts w:hint="eastAsia"/>
              </w:rPr>
              <w:t xml:space="preserve">MB(含应用与缓存)</w:t>
            </w:r>
          </w:p>
        </w:tc>
      </w:tr>
    </w:tbl>
    <w:bookmarkEnd w:id="16"/>
    <w:bookmarkStart w:id="17" w:name="假定与依赖"/>
    <w:p>
      <w:pPr>
        <w:pStyle w:val="Heading3"/>
      </w:pPr>
      <w:r>
        <w:t xml:space="preserve">2.4 </w:t>
      </w:r>
      <w:r>
        <w:rPr>
          <w:rFonts w:hint="eastAsia"/>
        </w:rPr>
        <w:t xml:space="preserve">假定与依赖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用户本地拥有支持的图像文件(PNG/JPG/TIFF/BMP);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如需</w:t>
      </w:r>
      <w:r>
        <w:t xml:space="preserve"> AI </w:t>
      </w:r>
      <w:r>
        <w:rPr>
          <w:rFonts w:hint="eastAsia"/>
        </w:rPr>
        <w:t xml:space="preserve">顾问,用户自行提供</w:t>
      </w:r>
      <w:r>
        <w:t xml:space="preserve"> DeepSeek API Key;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应用以本地模式运行,不依赖服务端;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课程作品最终交付以</w:t>
      </w:r>
      <w:r>
        <w:t xml:space="preserve"> Windows </w:t>
      </w:r>
      <w:r>
        <w:rPr>
          <w:rFonts w:hint="eastAsia"/>
        </w:rPr>
        <w:t xml:space="preserve">便携版为主。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9" w:name="功能需求"/>
    <w:p>
      <w:pPr>
        <w:pStyle w:val="Heading2"/>
      </w:pPr>
      <w:r>
        <w:t xml:space="preserve">3 </w:t>
      </w:r>
      <w:r>
        <w:rPr>
          <w:rFonts w:hint="eastAsia"/>
        </w:rPr>
        <w:t xml:space="preserve">功能需求</w:t>
      </w:r>
    </w:p>
    <w:bookmarkStart w:id="19" w:name="模块总览"/>
    <w:p>
      <w:pPr>
        <w:pStyle w:val="Heading3"/>
      </w:pPr>
      <w:r>
        <w:t xml:space="preserve">3.1 </w:t>
      </w:r>
      <w:r>
        <w:rPr>
          <w:rFonts w:hint="eastAsia"/>
        </w:rPr>
        <w:t xml:space="preserve">模块总览</w:t>
      </w:r>
    </w:p>
    <w:p>
      <w:pPr>
        <w:pStyle w:val="SourceCode"/>
      </w:pP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PrintBridge App   |</w:t>
      </w:r>
      <w:r>
        <w:br/>
      </w:r>
      <w:r>
        <w:rPr>
          <w:rStyle w:val="VerbatimChar"/>
        </w:rPr>
        <w:t xml:space="preserve">+---+----+----+----+--+</w:t>
      </w:r>
      <w:r>
        <w:br/>
      </w:r>
      <w:r>
        <w:rPr>
          <w:rStyle w:val="VerbatimChar"/>
        </w:rPr>
        <w:t xml:space="preserve">    |    |    |    |</w:t>
      </w:r>
      <w:r>
        <w:br/>
      </w:r>
      <w:r>
        <w:rPr>
          <w:rStyle w:val="VerbatimChar"/>
        </w:rPr>
        <w:t xml:space="preserve">    v    v    v    v</w:t>
      </w:r>
      <w:r>
        <w:br/>
      </w:r>
      <w:r>
        <w:rPr>
          <w:rStyle w:val="VerbatimChar"/>
        </w:rPr>
        <w:t xml:space="preserve">  Color  Cross  Smart  Knowledge</w:t>
      </w:r>
      <w:r>
        <w:br/>
      </w:r>
      <w:r>
        <w:rPr>
          <w:rStyle w:val="VerbatimChar"/>
        </w:rPr>
        <w:t xml:space="preserve">  Lab    Media  Print  Hub</w:t>
      </w:r>
      <w:r>
        <w:br/>
      </w:r>
      <w:r>
        <w:rPr>
          <w:rStyle w:val="VerbatimChar"/>
        </w:rPr>
        <w:t xml:space="preserve">         Preview Adapter</w:t>
      </w:r>
    </w:p>
    <w:bookmarkEnd w:id="19"/>
    <w:bookmarkStart w:id="24" w:name="模块-f1颜色实验室color-lab"/>
    <w:p>
      <w:pPr>
        <w:pStyle w:val="Heading3"/>
      </w:pPr>
      <w:r>
        <w:t xml:space="preserve">3.2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F1:颜色实验室(Color</w:t>
      </w:r>
      <w:r>
        <w:t xml:space="preserve"> Lab)</w:t>
      </w:r>
    </w:p>
    <w:bookmarkStart w:id="20" w:name="f1.1-图像导入"/>
    <w:p>
      <w:pPr>
        <w:pStyle w:val="Heading4"/>
      </w:pPr>
      <w:r>
        <w:t xml:space="preserve">F1.1 </w:t>
      </w:r>
      <w:r>
        <w:rPr>
          <w:rFonts w:hint="eastAsia"/>
        </w:rPr>
        <w:t xml:space="preserve">图像导入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支持从本地文件系统选择</w:t>
            </w:r>
            <w:r>
              <w:t xml:space="preserve"> PNG/JPG/JPEG/TIFF/TIF/BMP </w:t>
            </w:r>
            <w:r>
              <w:rPr>
                <w:rFonts w:hint="eastAsia"/>
              </w:rPr>
              <w:t xml:space="preserve">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菜单”导入图像”、Ctrl+O、模块内”选择文件”按钮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用户选择的图像文件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加载成功的</w:t>
            </w:r>
            <w:r>
              <w:t xml:space="preserve"> </w:t>
            </w:r>
            <w:r>
              <w:rPr>
                <w:rStyle w:val="VerbatimChar"/>
              </w:rPr>
              <w:t xml:space="preserve">ImageData</w:t>
            </w:r>
            <w:r>
              <w:rPr>
                <w:rFonts w:hint="eastAsia"/>
              </w:rPr>
              <w:t xml:space="preserve">,提示”图像已导入”;失败时提示”图像加载失败”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文件存在、可读、格式合法;尺寸非法时给出缩放建议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0"/>
    <w:bookmarkStart w:id="21" w:name="f1.2-颜色分析"/>
    <w:p>
      <w:pPr>
        <w:pStyle w:val="Heading4"/>
      </w:pPr>
      <w:r>
        <w:t xml:space="preserve">F1.2 </w:t>
      </w:r>
      <w:r>
        <w:rPr>
          <w:rFonts w:hint="eastAsia"/>
        </w:rPr>
        <w:t xml:space="preserve">颜色分析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对导入图像进行</w:t>
            </w:r>
            <w:r>
              <w:t xml:space="preserve"> 5×5 </w:t>
            </w:r>
            <w:r>
              <w:rPr>
                <w:rFonts w:hint="eastAsia"/>
              </w:rPr>
              <w:t xml:space="preserve">网格采样,获取代表性颜色与</w:t>
            </w:r>
            <w:r>
              <w:t xml:space="preserve"> CMYK </w:t>
            </w:r>
            <w:r>
              <w:rPr>
                <w:rFonts w:hint="eastAsia"/>
              </w:rPr>
              <w:t xml:space="preserve">近似转换结果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模块内”开始分析”按钮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  <w:r>
              <w:t xml:space="preserve"> + </w:t>
            </w:r>
            <w:r>
              <w:rPr>
                <w:rFonts w:hint="eastAsia"/>
              </w:rPr>
              <w:t xml:space="preserve">当前</w:t>
            </w:r>
            <w:r>
              <w:t xml:space="preserve"> ICC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ColorAnalysis</w:t>
            </w:r>
            <w:r>
              <w:t xml:space="preserve"> </w:t>
            </w:r>
            <w:r>
              <w:rPr>
                <w:rFonts w:hint="eastAsia"/>
              </w:rPr>
              <w:t xml:space="preserve">结构(representativeColor</w:t>
            </w:r>
            <w:r>
              <w:t xml:space="preserve"> / convertedColor / averageDeltaE / maxDeltaE / isInGamut / inGamutPercentage / sampleCount)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t xml:space="preserve">RGB → (LCMS </w:t>
            </w:r>
            <w:r>
              <w:rPr>
                <w:rFonts w:hint="eastAsia"/>
              </w:rPr>
              <w:t xml:space="preserve">或简化</w:t>
            </w:r>
            <w:r>
              <w:t xml:space="preserve"> LAB) → CMYK → </w:t>
            </w:r>
            <w:r>
              <w:rPr>
                <w:rFonts w:hint="eastAsia"/>
              </w:rPr>
              <w:t xml:space="preserve">回算</w:t>
            </w:r>
            <w:r>
              <w:t xml:space="preserve"> ΔE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1"/>
    <w:bookmarkStart w:id="22" w:name="f1.3-软打样预览"/>
    <w:p>
      <w:pPr>
        <w:pStyle w:val="Heading4"/>
      </w:pPr>
      <w:r>
        <w:t xml:space="preserve">F1.3 </w:t>
      </w:r>
      <w:r>
        <w:rPr>
          <w:rFonts w:hint="eastAsia"/>
        </w:rPr>
        <w:t xml:space="preserve">软打样预览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在选定的纸张与光源下近似模拟印刷输出,并可对比屏幕版本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模块内”打开软打样”开关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  <w:r>
              <w:t xml:space="preserve"> + </w:t>
            </w:r>
            <w:r>
              <w:rPr>
                <w:rFonts w:hint="eastAsia"/>
              </w:rPr>
              <w:t xml:space="preserve">处理选项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软打样版图像预览,可与屏幕版并排或切换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ICC </w:t>
            </w:r>
            <w:r>
              <w:rPr>
                <w:rFonts w:hint="eastAsia"/>
              </w:rPr>
              <w:t xml:space="preserve">引擎不可用时显示提示信息(</w:t>
            </w:r>
            <w:r>
              <w:rPr>
                <w:rStyle w:val="VerbatimChar"/>
              </w:rPr>
              <w:t xml:space="preserve">analysis.iccFallback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2"/>
    <w:bookmarkStart w:id="23" w:name="f1.4-图像导出"/>
    <w:p>
      <w:pPr>
        <w:pStyle w:val="Heading4"/>
      </w:pPr>
      <w:r>
        <w:t xml:space="preserve">F1.4 </w:t>
      </w:r>
      <w:r>
        <w:rPr>
          <w:rFonts w:hint="eastAsia"/>
        </w:rPr>
        <w:t xml:space="preserve">图像导出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将原图或软打样预览导出为</w:t>
            </w:r>
            <w:r>
              <w:t xml:space="preserve"> PNG/JPEG/TIFF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菜单”导出图像”、Ctrl+S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导出源(original</w:t>
            </w:r>
            <w:r>
              <w:t xml:space="preserve"> / </w:t>
            </w:r>
            <w:r>
              <w:rPr>
                <w:rFonts w:hint="eastAsia"/>
              </w:rPr>
              <w:t xml:space="preserve">preview)、格式(png</w:t>
            </w:r>
            <w:r>
              <w:t xml:space="preserve"> / jpeg / tiff)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文件写入磁盘成功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3"/>
    <w:bookmarkEnd w:id="24"/>
    <w:bookmarkStart w:id="29" w:name="模块-f2跨媒介预览cross-media-preview"/>
    <w:p>
      <w:pPr>
        <w:pStyle w:val="Heading3"/>
      </w:pPr>
      <w:r>
        <w:t xml:space="preserve">3.3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F2:跨媒介预览(Cross-Media</w:t>
      </w:r>
      <w:r>
        <w:t xml:space="preserve"> Preview)</w:t>
      </w:r>
    </w:p>
    <w:bookmarkStart w:id="25" w:name="f2.1-并排对比"/>
    <w:p>
      <w:pPr>
        <w:pStyle w:val="Heading4"/>
      </w:pPr>
      <w:r>
        <w:t xml:space="preserve">F2.1 </w:t>
      </w:r>
      <w:r>
        <w:rPr>
          <w:rFonts w:hint="eastAsia"/>
        </w:rPr>
        <w:t xml:space="preserve">并排对比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并排显示屏幕版本与模拟印刷版本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标签”并排对比”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</w:t>
            </w:r>
            <w:r>
              <w:t xml:space="preserve"> / </w:t>
            </w:r>
            <w:r>
              <w:rPr>
                <w:rFonts w:hint="eastAsia"/>
              </w:rPr>
              <w:t xml:space="preserve">印刷</w:t>
            </w:r>
            <w:r>
              <w:t xml:space="preserve"> </w:t>
            </w:r>
            <w:r>
              <w:rPr>
                <w:rFonts w:hint="eastAsia"/>
              </w:rPr>
              <w:t xml:space="preserve">双视图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5"/>
    <w:bookmarkStart w:id="26" w:name="f2.2-叠加对比"/>
    <w:p>
      <w:pPr>
        <w:pStyle w:val="Heading4"/>
      </w:pPr>
      <w:r>
        <w:t xml:space="preserve">F2.2 </w:t>
      </w:r>
      <w:r>
        <w:rPr>
          <w:rFonts w:hint="eastAsia"/>
        </w:rPr>
        <w:t xml:space="preserve">叠加对比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通过可调分隔线或透明度滑块叠加两版本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标签”叠加对比”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  <w:r>
              <w:t xml:space="preserve"> + </w:t>
            </w:r>
            <w:r>
              <w:rPr>
                <w:rFonts w:hint="eastAsia"/>
              </w:rPr>
              <w:t xml:space="preserve">分隔比例</w:t>
            </w:r>
            <w:r>
              <w:t xml:space="preserve"> / </w:t>
            </w:r>
            <w:r>
              <w:rPr>
                <w:rFonts w:hint="eastAsia"/>
              </w:rPr>
              <w:t xml:space="preserve">透明度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叠加渲染视图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6"/>
    <w:bookmarkStart w:id="27" w:name="f2.3-观察条件模拟"/>
    <w:p>
      <w:pPr>
        <w:pStyle w:val="Heading4"/>
      </w:pPr>
      <w:r>
        <w:t xml:space="preserve">F2.3 </w:t>
      </w:r>
      <w:r>
        <w:rPr>
          <w:rFonts w:hint="eastAsia"/>
        </w:rPr>
        <w:t xml:space="preserve">观察条件模拟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支持光源(D50/D65/F)、纸张(coated/uncoated/newsprint)、观察距离(mm)、分辨率(DPI)四类条件调节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上述四类参数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模拟印刷输出随之更新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7"/>
    <w:bookmarkStart w:id="28" w:name="f2.4-预览刷新"/>
    <w:p>
      <w:pPr>
        <w:pStyle w:val="Heading4"/>
      </w:pPr>
      <w:r>
        <w:t xml:space="preserve">F2.4 </w:t>
      </w:r>
      <w:r>
        <w:rPr>
          <w:rFonts w:hint="eastAsia"/>
        </w:rPr>
        <w:t xml:space="preserve">预览刷新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用户手动触发重新计算预览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“刷新预览”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异步执行,提供加载态,完成后提示成功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8"/>
    <w:bookmarkEnd w:id="29"/>
    <w:bookmarkStart w:id="34" w:name="模块-f3智能印前适配smart-print-adapter"/>
    <w:p>
      <w:pPr>
        <w:pStyle w:val="Heading3"/>
      </w:pPr>
      <w:r>
        <w:t xml:space="preserve">3.4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F3:智能印前适配(Smart</w:t>
      </w:r>
      <w:r>
        <w:t xml:space="preserve"> Print Adapter)</w:t>
      </w:r>
    </w:p>
    <w:bookmarkStart w:id="30" w:name="f3.1-印前检查"/>
    <w:p>
      <w:pPr>
        <w:pStyle w:val="Heading4"/>
      </w:pPr>
      <w:r>
        <w:t xml:space="preserve">F3.1 </w:t>
      </w:r>
      <w:r>
        <w:rPr>
          <w:rFonts w:hint="eastAsia"/>
        </w:rPr>
        <w:t xml:space="preserve">印前检查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启发式检查:分辨率、色域风险、出血、色彩流程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“开始检查”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  <w:r>
              <w:t xml:space="preserve"> + </w:t>
            </w:r>
            <w:r>
              <w:rPr>
                <w:rFonts w:hint="eastAsia"/>
              </w:rPr>
              <w:t xml:space="preserve">目标纸张(A4/A3/A5/自定义)+</w:t>
            </w:r>
            <w:r>
              <w:t xml:space="preserve"> DPI </w:t>
            </w:r>
            <w:r>
              <w:rPr>
                <w:rFonts w:hint="eastAsia"/>
              </w:rPr>
              <w:t xml:space="preserve">阈值</w:t>
            </w:r>
            <w:r>
              <w:t xml:space="preserve"> + </w:t>
            </w:r>
            <w:r>
              <w:rPr>
                <w:rFonts w:hint="eastAsia"/>
              </w:rPr>
              <w:t xml:space="preserve">出血设置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PrintCheckResult</w:t>
            </w:r>
            <w:r>
              <w:t xml:space="preserve">(problems、canPrint、overallScore、heuristicWarnings、deterministicIssues)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  <w:r>
              <w:t xml:space="preserve"> </w:t>
            </w:r>
            <w:r>
              <w:rPr>
                <w:rFonts w:hint="eastAsia"/>
              </w:rPr>
              <w:t xml:space="preserve">100,每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error </w:t>
            </w:r>
            <w:r>
              <w:rPr>
                <w:rFonts w:hint="eastAsia"/>
              </w:rPr>
              <w:t xml:space="preserve">−30,每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warning </w:t>
            </w:r>
            <w:r>
              <w:rPr>
                <w:rFonts w:hint="eastAsia"/>
              </w:rPr>
              <w:t xml:space="preserve">−10,下限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0"/>
    <w:bookmarkStart w:id="31" w:name="f3.2-问题清单"/>
    <w:p>
      <w:pPr>
        <w:pStyle w:val="Heading4"/>
      </w:pPr>
      <w:r>
        <w:t xml:space="preserve">F3.2 </w:t>
      </w:r>
      <w:r>
        <w:rPr>
          <w:rFonts w:hint="eastAsia"/>
        </w:rPr>
        <w:t xml:space="preserve">问题清单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列出检查中发现的问题,每条包含类型、严重度、类别、置信度、标题、描述、修复建议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检查完成后自动展示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PrintCheckResult.problems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可交互的问题列表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1"/>
    <w:bookmarkStart w:id="32" w:name="f3.3-修复向导"/>
    <w:p>
      <w:pPr>
        <w:pStyle w:val="Heading4"/>
      </w:pPr>
      <w:r>
        <w:t xml:space="preserve">F3.3 </w:t>
      </w:r>
      <w:r>
        <w:rPr>
          <w:rFonts w:hint="eastAsia"/>
        </w:rPr>
        <w:t xml:space="preserve">修复向导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引导式向导帮助用户理解并处理典型问题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模块底部向导区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步骤完成提示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2"/>
    <w:bookmarkStart w:id="33" w:name="f3.4-摘要统计"/>
    <w:p>
      <w:pPr>
        <w:pStyle w:val="Heading4"/>
      </w:pPr>
      <w:r>
        <w:t xml:space="preserve">F3.4 </w:t>
      </w:r>
      <w:r>
        <w:rPr>
          <w:rFonts w:hint="eastAsia"/>
        </w:rPr>
        <w:t xml:space="preserve">摘要统计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顶部摘要卡展示得分、错误数、警告数、启发式问题数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3"/>
    <w:bookmarkEnd w:id="34"/>
    <w:bookmarkStart w:id="38" w:name="模块-f4知识中心knowledge-hub"/>
    <w:p>
      <w:pPr>
        <w:pStyle w:val="Heading3"/>
      </w:pPr>
      <w:r>
        <w:t xml:space="preserve">3.5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F4:知识中心(Knowledge</w:t>
      </w:r>
      <w:r>
        <w:t xml:space="preserve"> Hub)</w:t>
      </w:r>
    </w:p>
    <w:bookmarkStart w:id="35" w:name="f4.1-案例库"/>
    <w:p>
      <w:pPr>
        <w:pStyle w:val="Heading4"/>
      </w:pPr>
      <w:r>
        <w:t xml:space="preserve">F4.1 </w:t>
      </w:r>
      <w:r>
        <w:rPr>
          <w:rFonts w:hint="eastAsia"/>
        </w:rPr>
        <w:t xml:space="preserve">案例库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展示典型色彩管理与印前案例,辅助学习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5"/>
    <w:bookmarkStart w:id="36" w:name="f4.2-互动演示"/>
    <w:p>
      <w:pPr>
        <w:pStyle w:val="Heading4"/>
      </w:pPr>
      <w:r>
        <w:t xml:space="preserve">F4.2 </w:t>
      </w:r>
      <w:r>
        <w:rPr>
          <w:rFonts w:hint="eastAsia"/>
        </w:rPr>
        <w:t xml:space="preserve">互动演示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提供可交互的演示,直观呈现概念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6"/>
    <w:bookmarkStart w:id="37" w:name="f4.3-测验"/>
    <w:p>
      <w:pPr>
        <w:pStyle w:val="Heading4"/>
      </w:pPr>
      <w:r>
        <w:t xml:space="preserve">F4.3 </w:t>
      </w:r>
      <w:r>
        <w:rPr>
          <w:rFonts w:hint="eastAsia"/>
        </w:rPr>
        <w:t xml:space="preserve">测验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提供测验题以巩固知识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37"/>
    <w:bookmarkEnd w:id="38"/>
    <w:bookmarkStart w:id="41" w:name="模块-f5ai-色彩顾问ai-color-advisor"/>
    <w:p>
      <w:pPr>
        <w:pStyle w:val="Heading3"/>
      </w:pPr>
      <w:r>
        <w:t xml:space="preserve">3.6 </w:t>
      </w:r>
      <w:r>
        <w:rPr>
          <w:rFonts w:hint="eastAsia"/>
        </w:rPr>
        <w:t xml:space="preserve">模块</w:t>
      </w:r>
      <w:r>
        <w:t xml:space="preserve"> F5:AI </w:t>
      </w:r>
      <w:r>
        <w:rPr>
          <w:rFonts w:hint="eastAsia"/>
        </w:rPr>
        <w:t xml:space="preserve">色彩顾问(AI</w:t>
      </w:r>
      <w:r>
        <w:t xml:space="preserve"> Color Advisor)</w:t>
      </w:r>
    </w:p>
    <w:bookmarkStart w:id="39" w:name="f5.1-ai-分析触发"/>
    <w:p>
      <w:pPr>
        <w:pStyle w:val="Heading4"/>
      </w:pPr>
      <w:r>
        <w:t xml:space="preserve">F5.1 AI </w:t>
      </w:r>
      <w:r>
        <w:rPr>
          <w:rFonts w:hint="eastAsia"/>
        </w:rPr>
        <w:t xml:space="preserve">分析触发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基于图像色彩特征推荐</w:t>
            </w:r>
            <w:r>
              <w:t xml:space="preserve"> ICC </w:t>
            </w:r>
            <w:r>
              <w:rPr>
                <w:rFonts w:hint="eastAsia"/>
              </w:rPr>
              <w:t xml:space="preserve">配置文件与调整方向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“运行</w:t>
            </w:r>
            <w:r>
              <w:t xml:space="preserve"> AI </w:t>
            </w:r>
            <w:r>
              <w:rPr>
                <w:rFonts w:hint="eastAsia"/>
              </w:rPr>
              <w:t xml:space="preserve">分析”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已导入图像</w:t>
            </w:r>
            <w:r>
              <w:t xml:space="preserve"> + </w:t>
            </w:r>
            <w:r>
              <w:rPr>
                <w:rFonts w:hint="eastAsia"/>
              </w:rPr>
              <w:t xml:space="preserve">目标用途(general</w:t>
            </w:r>
            <w:r>
              <w:t xml:space="preserve"> / magazine / brochure / photo_print / packaging)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AIColorAdvice</w:t>
            </w:r>
            <w:r>
              <w:t xml:space="preserve">(recommendedProfile、profileType、colorTemperature、saturation、contrast、reasoning、printingTips、source、confidence)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9"/>
    <w:bookmarkStart w:id="40" w:name="f5.2-双路径实现"/>
    <w:p>
      <w:pPr>
        <w:pStyle w:val="Heading4"/>
      </w:pPr>
      <w:r>
        <w:t xml:space="preserve">F5.2 </w:t>
      </w:r>
      <w:r>
        <w:rPr>
          <w:rFonts w:hint="eastAsia"/>
        </w:rPr>
        <w:t xml:space="preserve">双路径实现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当配置</w:t>
            </w:r>
            <w:r>
              <w:t xml:space="preserve"> </w:t>
            </w:r>
            <w:r>
              <w:rPr>
                <w:rStyle w:val="VerbatimChar"/>
              </w:rPr>
              <w:t xml:space="preserve">VITE_DEEPSEEK_API_KEY</w:t>
            </w:r>
            <w:r>
              <w:t xml:space="preserve"> </w:t>
            </w:r>
            <w:r>
              <w:rPr>
                <w:rFonts w:hint="eastAsia"/>
              </w:rPr>
              <w:t xml:space="preserve">时调用</w:t>
            </w:r>
            <w:r>
              <w:t xml:space="preserve"> </w:t>
            </w:r>
            <w:r>
              <w:rPr>
                <w:rFonts w:hint="eastAsia"/>
              </w:rPr>
              <w:t xml:space="preserve">DeepSeek;否则自动回退到内置规则建议并明确标注</w:t>
            </w:r>
            <w:r>
              <w:t xml:space="preserve"> </w:t>
            </w:r>
            <w:r>
              <w:rPr>
                <w:rStyle w:val="VerbatimChar"/>
              </w:rPr>
              <w:t xml:space="preserve">source: 'rule-based'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0"/>
    <w:bookmarkEnd w:id="41"/>
    <w:bookmarkStart w:id="44" w:name="模块-f6项目会话project-session"/>
    <w:p>
      <w:pPr>
        <w:pStyle w:val="Heading3"/>
      </w:pPr>
      <w:r>
        <w:t xml:space="preserve">3.7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F6:项目会话(Project</w:t>
      </w:r>
      <w:r>
        <w:t xml:space="preserve"> Session)</w:t>
      </w:r>
    </w:p>
    <w:bookmarkStart w:id="42" w:name="f6.1-项目保存"/>
    <w:p>
      <w:pPr>
        <w:pStyle w:val="Heading4"/>
      </w:pPr>
      <w:r>
        <w:t xml:space="preserve">F6.1 </w:t>
      </w:r>
      <w:r>
        <w:rPr>
          <w:rFonts w:hint="eastAsia"/>
        </w:rPr>
        <w:t xml:space="preserve">项目保存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将当前项目状态(项目名、图像</w:t>
            </w:r>
            <w:r>
              <w:t xml:space="preserve"> </w:t>
            </w:r>
            <w:r>
              <w:rPr>
                <w:rFonts w:hint="eastAsia"/>
              </w:rPr>
              <w:t xml:space="preserve">buffer、设置、分析、AI</w:t>
            </w:r>
            <w:r>
              <w:t xml:space="preserve"> </w:t>
            </w:r>
            <w:r>
              <w:rPr>
                <w:rFonts w:hint="eastAsia"/>
              </w:rPr>
              <w:t xml:space="preserve">建议等)序列化为</w:t>
            </w:r>
            <w:r>
              <w:t xml:space="preserve"> </w:t>
            </w: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菜单”保存项目”、Ctrl+Shift+S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写入磁盘的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42"/>
    <w:bookmarkStart w:id="43" w:name="f6.2-项目加载"/>
    <w:p>
      <w:pPr>
        <w:pStyle w:val="Heading4"/>
      </w:pPr>
      <w:r>
        <w:t xml:space="preserve">F6.2 </w:t>
      </w:r>
      <w:r>
        <w:rPr>
          <w:rFonts w:hint="eastAsia"/>
        </w:rPr>
        <w:t xml:space="preserve">项目加载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rPr>
                <w:rFonts w:hint="eastAsia"/>
              </w:rPr>
              <w:t xml:space="preserve">文件恢复项目状态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菜单”打开项目”、Ctrl+Shift+O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还原后的工作区状态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43"/>
    <w:bookmarkEnd w:id="44"/>
    <w:bookmarkStart w:id="48" w:name="跨模块需求"/>
    <w:p>
      <w:pPr>
        <w:pStyle w:val="Heading3"/>
      </w:pPr>
      <w:r>
        <w:t xml:space="preserve">3.8 </w:t>
      </w:r>
      <w:r>
        <w:rPr>
          <w:rFonts w:hint="eastAsia"/>
        </w:rPr>
        <w:t xml:space="preserve">跨模块需求</w:t>
      </w:r>
    </w:p>
    <w:bookmarkStart w:id="45" w:name="f7.1-国际化"/>
    <w:p>
      <w:pPr>
        <w:pStyle w:val="Heading4"/>
      </w:pPr>
      <w:r>
        <w:t xml:space="preserve">F7.1 </w:t>
      </w:r>
      <w:r>
        <w:rPr>
          <w:rFonts w:hint="eastAsia"/>
        </w:rPr>
        <w:t xml:space="preserve">国际化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zh-CN </w:t>
            </w:r>
            <w:r>
              <w:rPr>
                <w:rFonts w:hint="eastAsia"/>
              </w:rPr>
              <w:t xml:space="preserve">与</w:t>
            </w:r>
            <w:r>
              <w:t xml:space="preserve"> en-US </w:t>
            </w:r>
            <w:r>
              <w:rPr>
                <w:rFonts w:hint="eastAsia"/>
              </w:rPr>
              <w:t xml:space="preserve">两种语言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顶栏语言切换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文案随选定语言更新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5"/>
    <w:bookmarkStart w:id="46" w:name="f7.2-主题切换"/>
    <w:p>
      <w:pPr>
        <w:pStyle w:val="Heading4"/>
      </w:pPr>
      <w:r>
        <w:t xml:space="preserve">F7.2 </w:t>
      </w:r>
      <w:r>
        <w:rPr>
          <w:rFonts w:hint="eastAsia"/>
        </w:rPr>
        <w:t xml:space="preserve">主题切换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F7.2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支持明暗主题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顶栏主题按钮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全局主题样式切换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6"/>
    <w:bookmarkStart w:id="47" w:name="f7.3-键盘快捷键"/>
    <w:p>
      <w:pPr>
        <w:pStyle w:val="Heading4"/>
      </w:pPr>
      <w:r>
        <w:t xml:space="preserve">F7.3 </w:t>
      </w:r>
      <w:r>
        <w:rPr>
          <w:rFonts w:hint="eastAsia"/>
        </w:rPr>
        <w:t xml:space="preserve">键盘快捷键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导入图像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导出图像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Ctrl+Shift+O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Ctrl+1~4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切换四个主模块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开发者工具(开发期)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重新加载(开发期)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非功能需求"/>
    <w:p>
      <w:pPr>
        <w:pStyle w:val="Heading2"/>
      </w:pPr>
      <w:r>
        <w:t xml:space="preserve">4 </w:t>
      </w:r>
      <w:r>
        <w:rPr>
          <w:rFonts w:hint="eastAsia"/>
        </w:rPr>
        <w:t xml:space="preserve">非功能需求</w:t>
      </w:r>
    </w:p>
    <w:bookmarkStart w:id="50" w:name="性能需求"/>
    <w:p>
      <w:pPr>
        <w:pStyle w:val="Heading3"/>
      </w:pPr>
      <w:r>
        <w:t xml:space="preserve">4.1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冷启动时间</w:t>
            </w:r>
            <w:r>
              <w:t xml:space="preserve"> ≤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NFR-P-02</w:t>
            </w:r>
          </w:p>
        </w:tc>
        <w:tc>
          <w:tcPr/>
          <w:p>
            <w:pPr>
              <w:pStyle w:val="Compact"/>
            </w:pPr>
            <w:r>
              <w:t xml:space="preserve">5×5 </w:t>
            </w:r>
            <w:r>
              <w:rPr>
                <w:rFonts w:hint="eastAsia"/>
              </w:rPr>
              <w:t xml:space="preserve">网格采样耗时</w:t>
            </w:r>
            <w:r>
              <w:t xml:space="preserve"> ≤ 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印前检查(4K</w:t>
            </w:r>
            <w:r>
              <w:t xml:space="preserve"> </w:t>
            </w:r>
            <w:r>
              <w:rPr>
                <w:rFonts w:hint="eastAsia"/>
              </w:rPr>
              <w:t xml:space="preserve">图像)耗时</w:t>
            </w:r>
            <w:r>
              <w:t xml:space="preserve"> ≤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软打样渲染在</w:t>
            </w:r>
            <w:r>
              <w:t xml:space="preserve"> Web Worker </w:t>
            </w:r>
            <w:r>
              <w:rPr>
                <w:rFonts w:hint="eastAsia"/>
              </w:rPr>
              <w:t xml:space="preserve">中执行,不阻塞主线程</w:t>
            </w:r>
          </w:p>
        </w:tc>
      </w:tr>
    </w:tbl>
    <w:bookmarkEnd w:id="50"/>
    <w:bookmarkStart w:id="51" w:name="可靠性需求"/>
    <w:p>
      <w:pPr>
        <w:pStyle w:val="Heading3"/>
      </w:pPr>
      <w:r>
        <w:t xml:space="preserve">4.2 </w:t>
      </w:r>
      <w:r>
        <w:rPr>
          <w:rFonts w:hint="eastAsia"/>
        </w:rPr>
        <w:t xml:space="preserve">可靠性需求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NFR-R-01</w:t>
            </w:r>
          </w:p>
        </w:tc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初始化失败时自动降级为简化</w:t>
            </w:r>
            <w:r>
              <w:t xml:space="preserve"> LAB </w:t>
            </w:r>
            <w:r>
              <w:rPr>
                <w:rFonts w:hint="eastAsia"/>
              </w:rPr>
              <w:t xml:space="preserve">转换,UI</w:t>
            </w:r>
            <w:r>
              <w:t xml:space="preserve"> </w:t>
            </w:r>
            <w:r>
              <w:rPr>
                <w:rFonts w:hint="eastAsia"/>
              </w:rPr>
              <w:t xml:space="preserve">显示降级提示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NFR-R-02</w:t>
            </w:r>
          </w:p>
        </w:tc>
        <w:tc>
          <w:tcPr/>
          <w:p>
            <w:pPr>
              <w:pStyle w:val="Compact"/>
            </w:pPr>
            <w:r>
              <w:t xml:space="preserve">DeepSeek API </w:t>
            </w:r>
            <w:r>
              <w:rPr>
                <w:rFonts w:hint="eastAsia"/>
              </w:rPr>
              <w:t xml:space="preserve">调用失败时自动回退到内置规则建议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渲染异常被</w:t>
            </w:r>
            <w:r>
              <w:t xml:space="preserve"> ErrorBoundary </w:t>
            </w:r>
            <w:r>
              <w:rPr>
                <w:rFonts w:hint="eastAsia"/>
              </w:rPr>
              <w:t xml:space="preserve">捕获,提供重载恢复入口</w:t>
            </w:r>
          </w:p>
        </w:tc>
      </w:tr>
    </w:tbl>
    <w:bookmarkEnd w:id="51"/>
    <w:bookmarkStart w:id="52" w:name="安全性需求"/>
    <w:p>
      <w:pPr>
        <w:pStyle w:val="Heading3"/>
      </w:pPr>
      <w:r>
        <w:t xml:space="preserve">4.3 </w:t>
      </w:r>
      <w:r>
        <w:rPr>
          <w:rFonts w:hint="eastAsia"/>
        </w:rPr>
        <w:t xml:space="preserve">安全性需求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</w:t>
            </w:r>
            <w:r>
              <w:rPr>
                <w:rStyle w:val="VerbatimChar"/>
              </w:rPr>
              <w:t xml:space="preserve">contextIsolation: true</w:t>
            </w:r>
            <w:r>
              <w:t xml:space="preserve">、</w:t>
            </w:r>
            <w:r>
              <w:rPr>
                <w:rStyle w:val="VerbatimChar"/>
              </w:rPr>
              <w:t xml:space="preserve">nodeIntegration: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IPC</w:t>
            </w:r>
            <w:r>
              <w:t xml:space="preserve"> </w:t>
            </w:r>
            <w:r>
              <w:rPr>
                <w:rStyle w:val="VerbatimChar"/>
              </w:rPr>
              <w:t xml:space="preserve">fs:readFile</w:t>
            </w:r>
            <w:r>
              <w:t xml:space="preserve"> </w:t>
            </w:r>
            <w:r>
              <w:rPr>
                <w:rFonts w:hint="eastAsia"/>
              </w:rPr>
              <w:t xml:space="preserve">拒绝包含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、</w:t>
            </w:r>
            <w:r>
              <w:rPr>
                <w:rStyle w:val="VerbatimChar"/>
              </w:rPr>
              <w:t xml:space="preserve">~</w:t>
            </w:r>
            <w:r>
              <w:t xml:space="preserve">、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rPr>
                <w:rFonts w:hint="eastAsia"/>
              </w:rPr>
              <w:t xml:space="preserve">的路径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不向远程泄露本地文件内容,DeepSeek</w:t>
            </w:r>
            <w:r>
              <w:t xml:space="preserve"> </w:t>
            </w:r>
            <w:r>
              <w:rPr>
                <w:rFonts w:hint="eastAsia"/>
              </w:rPr>
              <w:t xml:space="preserve">调用仅基于采样特征</w:t>
            </w:r>
          </w:p>
        </w:tc>
      </w:tr>
    </w:tbl>
    <w:bookmarkEnd w:id="52"/>
    <w:bookmarkStart w:id="53" w:name="可用性需求"/>
    <w:p>
      <w:pPr>
        <w:pStyle w:val="Heading3"/>
      </w:pPr>
      <w:r>
        <w:t xml:space="preserve">4.4 </w:t>
      </w:r>
      <w:r>
        <w:rPr>
          <w:rFonts w:hint="eastAsia"/>
        </w:rPr>
        <w:t xml:space="preserve">可用性需求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主功能三步可达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主操作均有键盘快捷键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全部用户可见文案支持双语</w:t>
            </w:r>
          </w:p>
        </w:tc>
      </w:tr>
    </w:tbl>
    <w:bookmarkEnd w:id="53"/>
    <w:bookmarkStart w:id="54" w:name="可维护性需求"/>
    <w:p>
      <w:pPr>
        <w:pStyle w:val="Heading3"/>
      </w:pPr>
      <w:r>
        <w:t xml:space="preserve">4.5 </w:t>
      </w:r>
      <w:r>
        <w:rPr>
          <w:rFonts w:hint="eastAsia"/>
        </w:rPr>
        <w:t xml:space="preserve">可维护性需求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NFR-M-01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严格模式,无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rPr>
                <w:rFonts w:hint="eastAsia"/>
              </w:rPr>
              <w:t xml:space="preserve">滥用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NFR-M-02</w:t>
            </w:r>
          </w:p>
        </w:tc>
        <w:tc>
          <w:tcPr/>
          <w:p>
            <w:pPr>
              <w:pStyle w:val="Compact"/>
            </w:pPr>
            <w:r>
              <w:t xml:space="preserve">ESLint + Prettier </w:t>
            </w:r>
            <w:r>
              <w:rPr>
                <w:rFonts w:hint="eastAsia"/>
              </w:rPr>
              <w:t xml:space="preserve">强制风格统一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单元测试覆盖核心服务(color-engine、print-checker、image-processor、project-session)与状态(store)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NFR-M-04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覆盖主流程(模块切换、快捷键)</w:t>
            </w:r>
          </w:p>
        </w:tc>
      </w:tr>
    </w:tbl>
    <w:bookmarkEnd w:id="54"/>
    <w:bookmarkStart w:id="55" w:name="可移植性需求"/>
    <w:p>
      <w:pPr>
        <w:pStyle w:val="Heading3"/>
      </w:pPr>
      <w:r>
        <w:t xml:space="preserve">4.6 </w:t>
      </w:r>
      <w:r>
        <w:rPr>
          <w:rFonts w:hint="eastAsia"/>
        </w:rPr>
        <w:t xml:space="preserve">可移植性需求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Windows 10/11 </w:t>
            </w:r>
            <w:r>
              <w:rPr>
                <w:rFonts w:hint="eastAsia"/>
              </w:rPr>
              <w:t xml:space="preserve">上以便携方式运行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构建配置同时支持</w:t>
            </w:r>
            <w:r>
              <w:t xml:space="preserve"> </w:t>
            </w:r>
            <w:r>
              <w:rPr>
                <w:rFonts w:hint="eastAsia"/>
              </w:rPr>
              <w:t xml:space="preserve">Windows、macOS(预留)</w:t>
            </w:r>
          </w:p>
        </w:tc>
      </w:tr>
    </w:tbl>
    <w:bookmarkEnd w:id="55"/>
    <w:bookmarkStart w:id="56" w:name="数据需求"/>
    <w:p>
      <w:pPr>
        <w:pStyle w:val="Heading3"/>
      </w:pPr>
      <w:r>
        <w:t xml:space="preserve">4.7 </w:t>
      </w:r>
      <w:r>
        <w:rPr>
          <w:rFonts w:hint="eastAsia"/>
        </w:rPr>
        <w:t xml:space="preserve">数据需求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rPr>
                <w:rFonts w:hint="eastAsia"/>
              </w:rPr>
              <w:t xml:space="preserve">文件格式:</w:t>
            </w:r>
            <w:r>
              <w:rPr>
                <w:rStyle w:val="VerbatimChar"/>
              </w:rPr>
              <w:t xml:space="preserve">{ version, imageBuffer?, settings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持久化字段排除</w:t>
            </w:r>
            <w:r>
              <w:t xml:space="preserve"> </w:t>
            </w:r>
            <w:r>
              <w:rPr>
                <w:rStyle w:val="VerbatimChar"/>
              </w:rPr>
              <w:t xml:space="preserve">imageBuffer</w:t>
            </w:r>
            <w:r>
              <w:t xml:space="preserve"> </w:t>
            </w:r>
            <w:r>
              <w:rPr>
                <w:rFonts w:hint="eastAsia"/>
              </w:rPr>
              <w:t xml:space="preserve">等大体量数据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接口需求"/>
    <w:p>
      <w:pPr>
        <w:pStyle w:val="Heading2"/>
      </w:pPr>
      <w:r>
        <w:t xml:space="preserve">5 </w:t>
      </w:r>
      <w:r>
        <w:rPr>
          <w:rFonts w:hint="eastAsia"/>
        </w:rPr>
        <w:t xml:space="preserve">接口需求</w:t>
      </w:r>
    </w:p>
    <w:bookmarkStart w:id="58" w:name="用户接口"/>
    <w:p>
      <w:pPr>
        <w:pStyle w:val="Heading3"/>
      </w:pPr>
      <w:r>
        <w:t xml:space="preserve">5.1 </w:t>
      </w:r>
      <w:r>
        <w:rPr>
          <w:rFonts w:hint="eastAsia"/>
        </w:rPr>
        <w:t xml:space="preserve">用户接口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顶部菜单栏(文件</w:t>
      </w:r>
      <w:r>
        <w:t xml:space="preserve"> / </w:t>
      </w:r>
      <w:r>
        <w:rPr>
          <w:rFonts w:hint="eastAsia"/>
        </w:rPr>
        <w:t xml:space="preserve">视图);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左侧模块导航(Color</w:t>
      </w:r>
      <w:r>
        <w:t xml:space="preserve"> Lab / Cross-Media Preview / Smart Print Adapter / Knowledge Hub);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模块内视图(分析、预览、检查、向导、案例库等);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顶栏语言切换、主题切换;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错误边界兜底页。</w:t>
      </w:r>
    </w:p>
    <w:bookmarkEnd w:id="58"/>
    <w:bookmarkStart w:id="61" w:name="软件接口"/>
    <w:p>
      <w:pPr>
        <w:pStyle w:val="Heading3"/>
      </w:pPr>
      <w:r>
        <w:t xml:space="preserve">5.2 </w:t>
      </w:r>
      <w:r>
        <w:rPr>
          <w:rFonts w:hint="eastAsia"/>
        </w:rPr>
        <w:t xml:space="preserve">软件接口</w:t>
      </w:r>
    </w:p>
    <w:bookmarkStart w:id="59" w:name="ipc-通道清单"/>
    <w:p>
      <w:pPr>
        <w:pStyle w:val="Heading4"/>
      </w:pPr>
      <w:r>
        <w:t xml:space="preserve">5.2.1 IPC </w:t>
      </w:r>
      <w:r>
        <w:rPr>
          <w:rFonts w:hint="eastAsia"/>
        </w:rPr>
        <w:t xml:space="preserve">通道清单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dialog:openFile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打开文件对话框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dialog:saveFile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保存文件对话框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fs:readFile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读取本地文件(带路径校验)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image:process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图像处理(主进程占位)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project:load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</w:t>
            </w: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rPr>
                <w:rFonts w:hint="eastAsia"/>
              </w:rPr>
              <w:t xml:space="preserve">项目文件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project:save</w:t>
            </w:r>
          </w:p>
        </w:tc>
        <w:tc>
          <w:tcPr/>
          <w:p>
            <w:pPr>
              <w:pStyle w:val="Compact"/>
            </w:pPr>
            <w:r>
              <w:t xml:space="preserve">R →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Style w:val="VerbatimChar"/>
              </w:rPr>
              <w:t xml:space="preserve">.pbp</w:t>
            </w:r>
            <w:r>
              <w:t xml:space="preserve"> </w:t>
            </w:r>
            <w:r>
              <w:rPr>
                <w:rFonts w:hint="eastAsia"/>
              </w:rPr>
              <w:t xml:space="preserve">项目文件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menu:&lt;action&gt;</w:t>
            </w:r>
          </w:p>
        </w:tc>
        <w:tc>
          <w:tcPr/>
          <w:p>
            <w:pPr>
              <w:pStyle w:val="Compact"/>
            </w:pPr>
            <w:r>
              <w:t xml:space="preserve">M →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主进程菜单事件转发</w:t>
            </w:r>
          </w:p>
        </w:tc>
      </w:tr>
    </w:tbl>
    <w:bookmarkEnd w:id="59"/>
    <w:bookmarkStart w:id="60" w:name="渲染进程-apiwindow.electronapi"/>
    <w:p>
      <w:pPr>
        <w:pStyle w:val="Heading4"/>
      </w:pPr>
      <w:r>
        <w:t xml:space="preserve">5.2.2 </w:t>
      </w:r>
      <w:r>
        <w:rPr>
          <w:rFonts w:hint="eastAsia"/>
        </w:rPr>
        <w:t xml:space="preserve">渲染进程</w:t>
      </w:r>
      <w:r>
        <w:t xml:space="preserve"> API(</w:t>
      </w:r>
      <w:r>
        <w:rPr>
          <w:rStyle w:val="VerbatimChar"/>
        </w:rPr>
        <w:t xml:space="preserve">window.electronAPI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(options?) =&gt; Promise&lt;{filePath, buffer} | null&gt;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(data: Uint8Array, options?) =&gt; Promise&lt;boolean&gt;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(filePath) =&gt; Promise&lt;Uint8Array&gt;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(buffer, options) =&gt; Promise&lt;Uint8Array&gt;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 =&gt; Promise&lt;ProjectData | null&gt;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(data: ProjectData) =&gt; Promise&lt;boolean&gt;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onMenuAction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(cb) =&gt; () =&gt; void</w:t>
            </w:r>
            <w:r>
              <w:rPr>
                <w:rFonts w:hint="eastAsia"/>
              </w:rPr>
              <w:t xml:space="preserve">(返回解绑函数)</w:t>
            </w:r>
          </w:p>
        </w:tc>
      </w:tr>
    </w:tbl>
    <w:bookmarkEnd w:id="60"/>
    <w:bookmarkEnd w:id="61"/>
    <w:bookmarkStart w:id="62" w:name="通信接口"/>
    <w:p>
      <w:pPr>
        <w:pStyle w:val="Heading3"/>
      </w:pPr>
      <w:r>
        <w:t xml:space="preserve">5.3 </w:t>
      </w:r>
      <w:r>
        <w:rPr>
          <w:rFonts w:hint="eastAsia"/>
        </w:rPr>
        <w:t xml:space="preserve">通信接口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不依赖服务端</w:t>
      </w:r>
      <w:r>
        <w:t xml:space="preserve"> </w:t>
      </w:r>
      <w:r>
        <w:rPr>
          <w:rFonts w:hint="eastAsia"/>
        </w:rPr>
        <w:t xml:space="preserve">API(除可选</w:t>
      </w:r>
      <w:r>
        <w:t xml:space="preserve"> DeepSeek);</w:t>
      </w:r>
    </w:p>
    <w:p>
      <w:pPr>
        <w:pStyle w:val="Compact"/>
        <w:numPr>
          <w:ilvl w:val="0"/>
          <w:numId w:val="1005"/>
        </w:numPr>
      </w:pPr>
      <w:r>
        <w:t xml:space="preserve">DeepSeek </w:t>
      </w:r>
      <w:r>
        <w:rPr>
          <w:rFonts w:hint="eastAsia"/>
        </w:rPr>
        <w:t xml:space="preserve">调用:</w:t>
      </w:r>
      <w:r>
        <w:rPr>
          <w:rStyle w:val="VerbatimChar"/>
        </w:rPr>
        <w:t xml:space="preserve">POST https://api.deepseek.com/v1/chat/completions</w:t>
      </w:r>
      <w:r>
        <w:t xml:space="preserve">,Bearer Token </w:t>
      </w:r>
      <w:r>
        <w:rPr>
          <w:rFonts w:hint="eastAsia"/>
        </w:rPr>
        <w:t xml:space="preserve">鉴权。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数据需求-1"/>
    <w:p>
      <w:pPr>
        <w:pStyle w:val="Heading2"/>
      </w:pPr>
      <w:r>
        <w:t xml:space="preserve">6 </w:t>
      </w:r>
      <w:r>
        <w:rPr>
          <w:rFonts w:hint="eastAsia"/>
        </w:rPr>
        <w:t xml:space="preserve">数据需求</w:t>
      </w:r>
    </w:p>
    <w:bookmarkStart w:id="64" w:name="项目文件结构"/>
    <w:p>
      <w:pPr>
        <w:pStyle w:val="Heading3"/>
      </w:pPr>
      <w:r>
        <w:t xml:space="preserve">6.1 </w:t>
      </w:r>
      <w:r>
        <w:rPr>
          <w:rFonts w:hint="eastAsia"/>
        </w:rPr>
        <w:t xml:space="preserve">项目文件结构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"version": "string",</w:t>
      </w:r>
      <w:r>
        <w:br/>
      </w:r>
      <w:r>
        <w:rPr>
          <w:rStyle w:val="VerbatimChar"/>
        </w:rPr>
        <w:t xml:space="preserve">  "imageBuffer": "Uint8Array </w:t>
      </w:r>
      <w:r>
        <w:rPr>
          <w:rStyle w:val="VerbatimChar"/>
          <w:rFonts w:hint="eastAsia"/>
        </w:rPr>
        <w:t xml:space="preserve">(可选)",</w:t>
      </w:r>
      <w:r>
        <w:br/>
      </w:r>
      <w:r>
        <w:rPr>
          <w:rStyle w:val="VerbatimChar"/>
        </w:rPr>
        <w:t xml:space="preserve">  "settings": {</w:t>
      </w:r>
      <w:r>
        <w:br/>
      </w:r>
      <w:r>
        <w:rPr>
          <w:rStyle w:val="VerbatimChar"/>
        </w:rPr>
        <w:t xml:space="preserve">    "projectName": "string",</w:t>
      </w:r>
      <w:r>
        <w:br/>
      </w:r>
      <w:r>
        <w:rPr>
          <w:rStyle w:val="VerbatimChar"/>
        </w:rPr>
        <w:t xml:space="preserve">    "processingOptions": "ImageProcessorOptions",</w:t>
      </w:r>
      <w:r>
        <w:br/>
      </w:r>
      <w:r>
        <w:rPr>
          <w:rStyle w:val="VerbatimChar"/>
        </w:rPr>
        <w:t xml:space="preserve">    "activeProfile": "ICCProfile | null",</w:t>
      </w:r>
      <w:r>
        <w:br/>
      </w:r>
      <w:r>
        <w:rPr>
          <w:rStyle w:val="VerbatimChar"/>
        </w:rPr>
        <w:t xml:space="preserve">    "analysis": "ColorAnalysis | null",</w:t>
      </w:r>
      <w:r>
        <w:br/>
      </w:r>
      <w:r>
        <w:rPr>
          <w:rStyle w:val="VerbatimChar"/>
        </w:rPr>
        <w:t xml:space="preserve">    "aiAdvice": "AIColorAdvice | null",</w:t>
      </w:r>
      <w:r>
        <w:br/>
      </w:r>
      <w:r>
        <w:rPr>
          <w:rStyle w:val="VerbatimChar"/>
        </w:rPr>
        <w:t xml:space="preserve">    "lastViewMode": "import | analyze | preview",</w:t>
      </w:r>
      <w:r>
        <w:br/>
      </w:r>
      <w:r>
        <w:rPr>
          <w:rStyle w:val="VerbatimChar"/>
        </w:rPr>
        <w:t xml:space="preserve">    "exportFormat": "png | jpeg | tiff",</w:t>
      </w:r>
      <w:r>
        <w:br/>
      </w:r>
      <w:r>
        <w:rPr>
          <w:rStyle w:val="VerbatimChar"/>
        </w:rPr>
        <w:t xml:space="preserve">    "exportSource": "original | preview",</w:t>
      </w:r>
      <w:r>
        <w:br/>
      </w:r>
      <w:r>
        <w:rPr>
          <w:rStyle w:val="VerbatimChar"/>
        </w:rPr>
        <w:t xml:space="preserve">    "aiTargetUse": "general | magazine | brochure | photo_print | packaging",</w:t>
      </w:r>
      <w:r>
        <w:br/>
      </w:r>
      <w:r>
        <w:rPr>
          <w:rStyle w:val="VerbatimChar"/>
        </w:rPr>
        <w:t xml:space="preserve">    "softProofEnabled": "boolean"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持久化存储"/>
    <w:p>
      <w:pPr>
        <w:pStyle w:val="Heading3"/>
      </w:pPr>
      <w:r>
        <w:t xml:space="preserve">6.2 </w:t>
      </w:r>
      <w:r>
        <w:rPr>
          <w:rFonts w:hint="eastAsia"/>
        </w:rPr>
        <w:t xml:space="preserve">持久化存储</w:t>
      </w:r>
    </w:p>
    <w:p>
      <w:pPr>
        <w:pStyle w:val="Compact"/>
        <w:numPr>
          <w:ilvl w:val="0"/>
          <w:numId w:val="1006"/>
        </w:numPr>
      </w:pPr>
      <w:r>
        <w:t xml:space="preserve">Zustand persist: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printbridge-project</w:t>
      </w:r>
      <w:r>
        <w:t xml:space="preserve">:projectName、processingOptions、aiAdvice、lastViewMode、exportFormat、exportSource、aiTargetUse;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printbridge-color</w:t>
      </w:r>
      <w:r>
        <w:t xml:space="preserve">:softProofEnabled、warningThreshold、customProfiles。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用例规约"/>
    <w:p>
      <w:pPr>
        <w:pStyle w:val="Heading2"/>
      </w:pPr>
      <w:r>
        <w:t xml:space="preserve">7 </w:t>
      </w:r>
      <w:r>
        <w:rPr>
          <w:rFonts w:hint="eastAsia"/>
        </w:rPr>
        <w:t xml:space="preserve">用例规约</w:t>
      </w:r>
    </w:p>
    <w:bookmarkStart w:id="67" w:name="uc-01导入并分析图像"/>
    <w:p>
      <w:pPr>
        <w:pStyle w:val="Heading3"/>
      </w:pPr>
      <w:r>
        <w:t xml:space="preserve">7.1 </w:t>
      </w:r>
      <w:r>
        <w:rPr>
          <w:rFonts w:hint="eastAsia"/>
        </w:rPr>
        <w:t xml:space="preserve">UC-01:导入并分析图像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:学习者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:应用已启动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主流程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用户选择菜单”导入图像”或按</w:t>
      </w:r>
      <w:r>
        <w:t xml:space="preserve"> Ctrl+O;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主进程弹出文件对话框,用户选择图像;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主进程读取文件并通过</w:t>
      </w:r>
      <w:r>
        <w:t xml:space="preserve"> IPC </w:t>
      </w:r>
      <w:r>
        <w:rPr>
          <w:rFonts w:hint="eastAsia"/>
        </w:rPr>
        <w:t xml:space="preserve">返回</w:t>
      </w:r>
      <w:r>
        <w:t xml:space="preserve"> buffer;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渲染进程解码为</w:t>
      </w:r>
      <w:r>
        <w:t xml:space="preserve"> </w:t>
      </w:r>
      <w:r>
        <w:rPr>
          <w:rFonts w:hint="eastAsia"/>
        </w:rPr>
        <w:t xml:space="preserve">ImageData,提示”图像已导入”;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用户点击”开始分析”;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系统执行颜色分析,展示</w:t>
      </w:r>
      <w:r>
        <w:t xml:space="preserve"> </w:t>
      </w:r>
      <w:r>
        <w:rPr>
          <w:rStyle w:val="VerbatimChar"/>
        </w:rPr>
        <w:t xml:space="preserve">ColorAnalysis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后置条件</w:t>
      </w:r>
      <w:r>
        <w:rPr>
          <w:rFonts w:hint="eastAsia"/>
        </w:rPr>
        <w:t xml:space="preserve">:图像与分析结果在状态中保留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:读取失败</w:t>
      </w:r>
      <w:r>
        <w:t xml:space="preserve"> → </w:t>
      </w:r>
      <w:r>
        <w:rPr>
          <w:rFonts w:hint="eastAsia"/>
        </w:rPr>
        <w:t xml:space="preserve">提示”图像加载失败”;尺寸非法</w:t>
      </w:r>
      <w:r>
        <w:t xml:space="preserve"> → </w:t>
      </w:r>
      <w:r>
        <w:rPr>
          <w:rFonts w:hint="eastAsia"/>
        </w:rPr>
        <w:t xml:space="preserve">提示并给出缩放建议</w:t>
      </w:r>
    </w:p>
    <w:bookmarkEnd w:id="67"/>
    <w:bookmarkStart w:id="68" w:name="uc-02运行印前检查"/>
    <w:p>
      <w:pPr>
        <w:pStyle w:val="Heading3"/>
      </w:pPr>
      <w:r>
        <w:t xml:space="preserve">7.2 </w:t>
      </w:r>
      <w:r>
        <w:rPr>
          <w:rFonts w:hint="eastAsia"/>
        </w:rPr>
        <w:t xml:space="preserve">UC-02:运行印前检查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:学习者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:已导入图像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主流程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用户切换到”智能印前适配”;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选择目标纸张(A4/A3/A5/自定义);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点击”开始检查”;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系统执行印前检查,展示摘要卡与问题清单;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用户可点击列表项尝试应用修复。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:无图像</w:t>
      </w:r>
      <w:r>
        <w:t xml:space="preserve"> → </w:t>
      </w:r>
      <w:r>
        <w:rPr>
          <w:rFonts w:hint="eastAsia"/>
        </w:rPr>
        <w:t xml:space="preserve">提示”请先导入图像”</w:t>
      </w:r>
    </w:p>
    <w:bookmarkEnd w:id="68"/>
    <w:bookmarkStart w:id="69" w:name="uc-03跨媒介对比"/>
    <w:p>
      <w:pPr>
        <w:pStyle w:val="Heading3"/>
      </w:pPr>
      <w:r>
        <w:t xml:space="preserve">7.3 </w:t>
      </w:r>
      <w:r>
        <w:rPr>
          <w:rFonts w:hint="eastAsia"/>
        </w:rPr>
        <w:t xml:space="preserve">UC-03:跨媒介对比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:学习者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:已导入图像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主流程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用户切换到”跨媒介预览”;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选择”并排对比”或”叠加对比”;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调整光源、纸张、距离、DPI</w:t>
      </w:r>
      <w:r>
        <w:t xml:space="preserve"> </w:t>
      </w:r>
      <w:r>
        <w:rPr>
          <w:rFonts w:hint="eastAsia"/>
        </w:rPr>
        <w:t xml:space="preserve">等观察条件;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系统实时更新模拟印刷输出;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点击”刷新预览”重新计算。</w:t>
      </w:r>
    </w:p>
    <w:bookmarkEnd w:id="69"/>
    <w:bookmarkStart w:id="70" w:name="uc-04保存与加载项目"/>
    <w:p>
      <w:pPr>
        <w:pStyle w:val="Heading3"/>
      </w:pPr>
      <w:r>
        <w:t xml:space="preserve">7.4 </w:t>
      </w:r>
      <w:r>
        <w:rPr>
          <w:rFonts w:hint="eastAsia"/>
        </w:rPr>
        <w:t xml:space="preserve">UC-04:保存与加载项目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:学习者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主流程-保存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用户按</w:t>
      </w:r>
      <w:r>
        <w:t xml:space="preserve"> Ctrl+Shift+S </w:t>
      </w:r>
      <w:r>
        <w:rPr>
          <w:rFonts w:hint="eastAsia"/>
        </w:rPr>
        <w:t xml:space="preserve">或选择”保存项目”;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主进程弹出保存对话框,默认</w:t>
      </w:r>
      <w:r>
        <w:t xml:space="preserve"> </w:t>
      </w:r>
      <w:r>
        <w:rPr>
          <w:rStyle w:val="VerbatimChar"/>
        </w:rPr>
        <w:t xml:space="preserve">.pbp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主进程将</w:t>
      </w:r>
      <w:r>
        <w:t xml:space="preserve"> </w:t>
      </w:r>
      <w:r>
        <w:rPr>
          <w:rStyle w:val="VerbatimChar"/>
        </w:rPr>
        <w:t xml:space="preserve">{ version, imageBuffer?, settings }</w:t>
      </w:r>
      <w:r>
        <w:t xml:space="preserve"> </w:t>
      </w:r>
      <w:r>
        <w:rPr>
          <w:rFonts w:hint="eastAsia"/>
        </w:rPr>
        <w:t xml:space="preserve">写入磁盘;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提示”项目已保存”。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主流程-加载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用户按</w:t>
      </w:r>
      <w:r>
        <w:t xml:space="preserve"> Ctrl+Shift+O </w:t>
      </w:r>
      <w:r>
        <w:rPr>
          <w:rFonts w:hint="eastAsia"/>
        </w:rPr>
        <w:t xml:space="preserve">或选择”打开项目”;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主进程弹出打开对话框,过滤</w:t>
      </w:r>
      <w:r>
        <w:t xml:space="preserve"> </w:t>
      </w:r>
      <w:r>
        <w:rPr>
          <w:rStyle w:val="VerbatimChar"/>
        </w:rPr>
        <w:t xml:space="preserve">.pbp</w:t>
      </w:r>
      <w:r>
        <w:t xml:space="preserve">;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主进程解析</w:t>
      </w:r>
      <w:r>
        <w:t xml:space="preserve"> JSON </w:t>
      </w:r>
      <w:r>
        <w:rPr>
          <w:rFonts w:hint="eastAsia"/>
        </w:rPr>
        <w:t xml:space="preserve">并回传;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渲染进程恢复状态,提示”项目已加载”。</w:t>
      </w:r>
    </w:p>
    <w:bookmarkEnd w:id="70"/>
    <w:bookmarkStart w:id="71" w:name="uc-05ai-顾问可选"/>
    <w:p>
      <w:pPr>
        <w:pStyle w:val="Heading3"/>
      </w:pPr>
      <w:r>
        <w:t xml:space="preserve">7.5 UC-05:AI </w:t>
      </w:r>
      <w:r>
        <w:rPr>
          <w:rFonts w:hint="eastAsia"/>
        </w:rPr>
        <w:t xml:space="preserve">顾问(可选)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主流程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用户选择目标用途;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点击”运行</w:t>
      </w:r>
      <w:r>
        <w:t xml:space="preserve"> AI </w:t>
      </w:r>
      <w:r>
        <w:rPr>
          <w:rFonts w:hint="eastAsia"/>
        </w:rPr>
        <w:t xml:space="preserve">分析”;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系统调用</w:t>
      </w:r>
      <w:r>
        <w:t xml:space="preserve"> DeepSeek </w:t>
      </w:r>
      <w:r>
        <w:rPr>
          <w:rFonts w:hint="eastAsia"/>
        </w:rPr>
        <w:t xml:space="preserve">或回退到规则建议;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展示推荐</w:t>
      </w:r>
      <w:r>
        <w:t xml:space="preserve"> </w:t>
      </w:r>
      <w:r>
        <w:rPr>
          <w:rFonts w:hint="eastAsia"/>
        </w:rPr>
        <w:t xml:space="preserve">profile、原因、调整建议、印刷提示。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验收准则"/>
    <w:p>
      <w:pPr>
        <w:pStyle w:val="Heading2"/>
      </w:pPr>
      <w:r>
        <w:t xml:space="preserve">8 </w:t>
      </w:r>
      <w:r>
        <w:rPr>
          <w:rFonts w:hint="eastAsia"/>
        </w:rPr>
        <w:t xml:space="preserve">验收准则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四大模块均可在</w:t>
            </w:r>
            <w:r>
              <w:t xml:space="preserve"> Windows </w:t>
            </w:r>
            <w:r>
              <w:rPr>
                <w:rFonts w:hint="eastAsia"/>
              </w:rPr>
              <w:t xml:space="preserve">上启动并显示对应视图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完整流程”导入→分析→预览→印前检查→保存/加载”贯通无报错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Ctrl+O/Ctrl+S/Ctrl+Shift+O/Ctrl+Shift+S/Ctrl+1~4 </w:t>
            </w:r>
            <w:r>
              <w:rPr>
                <w:rFonts w:hint="eastAsia"/>
              </w:rPr>
              <w:t xml:space="preserve">快捷键全部生效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AC-04</w:t>
            </w:r>
          </w:p>
        </w:tc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初始化失败时不崩溃,UI</w:t>
            </w:r>
            <w:r>
              <w:t xml:space="preserve"> </w:t>
            </w:r>
            <w:r>
              <w:rPr>
                <w:rFonts w:hint="eastAsia"/>
              </w:rPr>
              <w:t xml:space="preserve">显示降级提示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未配置</w:t>
            </w:r>
            <w:r>
              <w:t xml:space="preserve"> DeepSeek API Key </w:t>
            </w:r>
            <w:r>
              <w:rPr>
                <w:rFonts w:hint="eastAsia"/>
              </w:rPr>
              <w:t xml:space="preserve">时</w:t>
            </w:r>
            <w:r>
              <w:t xml:space="preserve"> AI </w:t>
            </w:r>
            <w:r>
              <w:rPr>
                <w:rFonts w:hint="eastAsia"/>
              </w:rPr>
              <w:t xml:space="preserve">顾问仍可使用规则回退并明确标注来源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、</w:t>
            </w:r>
            <w:r>
              <w:rPr>
                <w:rStyle w:val="VerbatimChar"/>
              </w:rPr>
              <w:t xml:space="preserve">npm run test:run</w:t>
            </w:r>
            <w:r>
              <w:t xml:space="preserve">、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工作流</w:t>
            </w:r>
            <w:r>
              <w:t xml:space="preserve"> E2E </w:t>
            </w:r>
            <w:r>
              <w:rPr>
                <w:rFonts w:hint="eastAsia"/>
              </w:rPr>
              <w:t xml:space="preserve">在</w:t>
            </w:r>
            <w:r>
              <w:t xml:space="preserve"> Chromium </w:t>
            </w:r>
            <w:r>
              <w:rPr>
                <w:rFonts w:hint="eastAsia"/>
              </w:rPr>
              <w:t xml:space="preserve">中通过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中英文切换覆盖全部可见文案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明暗主题切换视觉无回退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需求变更控制"/>
    <w:p>
      <w:pPr>
        <w:pStyle w:val="Heading2"/>
      </w:pPr>
      <w:r>
        <w:t xml:space="preserve">9 </w:t>
      </w:r>
      <w:r>
        <w:rPr>
          <w:rFonts w:hint="eastAsia"/>
        </w:rPr>
        <w:t xml:space="preserve">需求变更控制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需求变更需在本文档”附录</w:t>
      </w:r>
      <w:r>
        <w:t xml:space="preserve"> A </w:t>
      </w:r>
      <w:r>
        <w:rPr>
          <w:rFonts w:hint="eastAsia"/>
        </w:rPr>
        <w:t xml:space="preserve">变更记录”中记录;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变更影响</w:t>
      </w:r>
      <w:r>
        <w:t xml:space="preserve"> ≥ </w:t>
      </w:r>
      <w:r>
        <w:rPr>
          <w:rFonts w:hint="eastAsia"/>
        </w:rPr>
        <w:t xml:space="preserve">中等(涉及架构或公共</w:t>
      </w:r>
      <w:r>
        <w:t xml:space="preserve"> </w:t>
      </w:r>
      <w:r>
        <w:rPr>
          <w:rFonts w:hint="eastAsia"/>
        </w:rPr>
        <w:t xml:space="preserve">API)需经概要设计评审后再实施;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本版本(1.1.1)作为基线,后续迭代通过版本号递增管理。</w:t>
      </w:r>
    </w:p>
    <w:bookmarkEnd w:id="74"/>
    <w:bookmarkStart w:id="75" w:name="ai-标注"/>
    <w:p>
      <w:pPr>
        <w:pStyle w:val="Heading2"/>
      </w:pPr>
      <w:r>
        <w:t xml:space="preserve">11 AI </w:t>
      </w:r>
      <w:r>
        <w:rPr>
          <w:rFonts w:hint="eastAsia"/>
        </w:rPr>
        <w:t xml:space="preserve">标注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本文初稿由</w:t>
      </w:r>
      <w:r>
        <w:t xml:space="preserve"> AI </w:t>
      </w:r>
      <w:r>
        <w:rPr>
          <w:rFonts w:hint="eastAsia"/>
        </w:rPr>
        <w:t xml:space="preserve">辅助整理需求框架与术语。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人工完成了功能取舍、需求补充、页面流程确认和最终修订。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人工重点核对了导入、分析、预览、印前检查、保存/恢复和中英文切换等需求是否与当前项目一致。</w:t>
      </w:r>
    </w:p>
    <w:p>
      <w:r>
        <w:pict>
          <v:rect style="width:0;height:1.5pt" o:hralign="center" o:hrstd="t" o:hr="t"/>
        </w:pict>
      </w:r>
    </w:p>
    <w:bookmarkEnd w:id="75"/>
    <w:bookmarkStart w:id="76" w:name="附录-a-变更记录"/>
    <w:p>
      <w:pPr>
        <w:pStyle w:val="Heading2"/>
      </w:pPr>
      <w:r>
        <w:t xml:space="preserve">10 </w:t>
      </w: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课程提交版</w:t>
            </w:r>
          </w:p>
        </w:tc>
      </w:tr>
    </w:tbl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2026-06-26T02:42:08Z</dcterms:created>
  <dcterms:modified xsi:type="dcterms:W3CDTF">2026-06-26T02:42:08Z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