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DE4A" w14:textId="77777777" w:rsidR="00DF4287" w:rsidRDefault="00DF4287">
      <w:pPr>
        <w:spacing w:before="1200"/>
      </w:pPr>
    </w:p>
    <w:p w14:paraId="50EB7E85" w14:textId="77777777" w:rsidR="00DF4287" w:rsidRDefault="00000000">
      <w:pPr>
        <w:spacing w:after="80"/>
        <w:jc w:val="center"/>
      </w:pPr>
      <w:r>
        <w:rPr>
          <w:b/>
          <w:bCs/>
          <w:color w:val="0F1F3D"/>
          <w:sz w:val="52"/>
          <w:szCs w:val="52"/>
        </w:rPr>
        <w:t>SISTEMA BÚSSÓLA</w:t>
      </w:r>
    </w:p>
    <w:p w14:paraId="756192A6" w14:textId="77777777" w:rsidR="00DF4287" w:rsidRDefault="00000000">
      <w:pPr>
        <w:spacing w:after="60"/>
        <w:jc w:val="center"/>
      </w:pPr>
      <w:r>
        <w:rPr>
          <w:i/>
          <w:iCs/>
          <w:color w:val="00A896"/>
          <w:sz w:val="26"/>
          <w:szCs w:val="26"/>
        </w:rPr>
        <w:t>Plataforma de Administração e Controle para Clubes de Desbravadores</w:t>
      </w:r>
    </w:p>
    <w:p w14:paraId="3B43DE72" w14:textId="77777777" w:rsidR="00DF4287" w:rsidRDefault="00DF4287">
      <w:pPr>
        <w:spacing w:before="240"/>
      </w:pPr>
    </w:p>
    <w:p w14:paraId="35B983DF" w14:textId="77777777" w:rsidR="00DF4287" w:rsidRDefault="00000000">
      <w:pPr>
        <w:spacing w:after="60"/>
        <w:jc w:val="center"/>
      </w:pPr>
      <w:r>
        <w:rPr>
          <w:b/>
          <w:bCs/>
          <w:color w:val="0F1F3D"/>
          <w:sz w:val="32"/>
          <w:szCs w:val="32"/>
        </w:rPr>
        <w:t>MANUAL DO USUÁRIO</w:t>
      </w:r>
    </w:p>
    <w:p w14:paraId="2904CE4A" w14:textId="09BF11B6" w:rsidR="00DF4287" w:rsidRDefault="00000000">
      <w:pPr>
        <w:spacing w:after="80"/>
        <w:jc w:val="center"/>
      </w:pPr>
      <w:r>
        <w:rPr>
          <w:color w:val="6B7A99"/>
        </w:rPr>
        <w:t xml:space="preserve">Versão </w:t>
      </w:r>
      <w:proofErr w:type="gramStart"/>
      <w:r w:rsidR="009B3549">
        <w:rPr>
          <w:color w:val="6B7A99"/>
        </w:rPr>
        <w:t>2</w:t>
      </w:r>
      <w:r>
        <w:rPr>
          <w:color w:val="6B7A99"/>
        </w:rPr>
        <w:t>.0</w:t>
      </w:r>
      <w:r w:rsidR="009B3549">
        <w:rPr>
          <w:color w:val="6B7A99"/>
        </w:rPr>
        <w:t>.0</w:t>
      </w:r>
      <w:r>
        <w:rPr>
          <w:color w:val="6B7A99"/>
        </w:rPr>
        <w:t xml:space="preserve">  —</w:t>
      </w:r>
      <w:proofErr w:type="gramEnd"/>
      <w:r>
        <w:rPr>
          <w:color w:val="6B7A99"/>
        </w:rPr>
        <w:t xml:space="preserve">  </w:t>
      </w:r>
      <w:proofErr w:type="gramStart"/>
      <w:r>
        <w:rPr>
          <w:color w:val="6B7A99"/>
        </w:rPr>
        <w:t>Abril</w:t>
      </w:r>
      <w:proofErr w:type="gramEnd"/>
      <w:r>
        <w:rPr>
          <w:color w:val="6B7A99"/>
        </w:rPr>
        <w:t xml:space="preserve"> de 2026</w:t>
      </w:r>
    </w:p>
    <w:p w14:paraId="386AC347" w14:textId="77777777" w:rsidR="00DF4287" w:rsidRDefault="00DF4287">
      <w:pPr>
        <w:spacing w:before="400"/>
      </w:pPr>
    </w:p>
    <w:p w14:paraId="72D23ED3" w14:textId="77777777" w:rsidR="00DF4287" w:rsidRDefault="00000000">
      <w:pPr>
        <w:pBdr>
          <w:bottom w:val="single" w:sz="8" w:space="0" w:color="00A896"/>
        </w:pBdr>
        <w:spacing w:before="280" w:after="100"/>
      </w:pPr>
      <w:r>
        <w:rPr>
          <w:b/>
          <w:bCs/>
          <w:color w:val="0F1F3D"/>
          <w:sz w:val="26"/>
          <w:szCs w:val="26"/>
        </w:rPr>
        <w:t>Histórico de Revisão</w:t>
      </w:r>
    </w:p>
    <w:p w14:paraId="06C12229" w14:textId="77777777" w:rsidR="00DF4287" w:rsidRDefault="00DF42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274"/>
        <w:gridCol w:w="2460"/>
        <w:gridCol w:w="2259"/>
      </w:tblGrid>
      <w:tr w:rsidR="00DF4287" w14:paraId="755564DF" w14:textId="77777777" w:rsidTr="009B3549">
        <w:tc>
          <w:tcPr>
            <w:tcW w:w="2367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83BF6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274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127A2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A2E77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59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58968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9B3549" w14:paraId="5E21E786" w14:textId="77777777" w:rsidTr="009B3549">
        <w:tc>
          <w:tcPr>
            <w:tcW w:w="2367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BB638" w14:textId="75FD5513" w:rsidR="009B3549" w:rsidRDefault="009B3549" w:rsidP="009B3549">
            <w:proofErr w:type="spellStart"/>
            <w:r>
              <w:rPr>
                <w:color w:val="1A2540"/>
                <w:sz w:val="20"/>
                <w:szCs w:val="20"/>
              </w:rPr>
              <w:t>Jun</w:t>
            </w:r>
            <w:proofErr w:type="spellEnd"/>
            <w:r>
              <w:rPr>
                <w:color w:val="1A2540"/>
                <w:sz w:val="20"/>
                <w:szCs w:val="20"/>
              </w:rPr>
              <w:t>/2025</w:t>
            </w:r>
          </w:p>
        </w:tc>
        <w:tc>
          <w:tcPr>
            <w:tcW w:w="2274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A8240" w14:textId="5F1941EB" w:rsidR="009B3549" w:rsidRDefault="009B3549" w:rsidP="009B3549">
            <w:r>
              <w:rPr>
                <w:color w:val="1A2540"/>
                <w:sz w:val="20"/>
                <w:szCs w:val="20"/>
              </w:rPr>
              <w:t>1.0.0</w:t>
            </w:r>
          </w:p>
        </w:tc>
        <w:tc>
          <w:tcPr>
            <w:tcW w:w="2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3870D" w14:textId="6F51E339" w:rsidR="009B3549" w:rsidRDefault="009B3549" w:rsidP="009B3549">
            <w:r>
              <w:rPr>
                <w:color w:val="1A2540"/>
                <w:sz w:val="20"/>
                <w:szCs w:val="20"/>
              </w:rPr>
              <w:t>Versão inicial do projeto</w:t>
            </w:r>
          </w:p>
        </w:tc>
        <w:tc>
          <w:tcPr>
            <w:tcW w:w="2259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0C13C" w14:textId="5B86CECE" w:rsidR="009B3549" w:rsidRDefault="009B3549" w:rsidP="009B3549"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  <w:tr w:rsidR="009B3549" w14:paraId="3E3EE65B" w14:textId="77777777" w:rsidTr="009B3549">
        <w:tc>
          <w:tcPr>
            <w:tcW w:w="2367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C28F0" w14:textId="77777777" w:rsidR="009B3549" w:rsidRDefault="009B3549" w:rsidP="009B3549">
            <w:proofErr w:type="spellStart"/>
            <w:r>
              <w:rPr>
                <w:color w:val="1A2540"/>
                <w:sz w:val="20"/>
                <w:szCs w:val="20"/>
              </w:rPr>
              <w:t>Abr</w:t>
            </w:r>
            <w:proofErr w:type="spellEnd"/>
            <w:r>
              <w:rPr>
                <w:color w:val="1A2540"/>
                <w:sz w:val="20"/>
                <w:szCs w:val="20"/>
              </w:rPr>
              <w:t>/2026</w:t>
            </w:r>
          </w:p>
          <w:p w14:paraId="5124835F" w14:textId="77777777" w:rsidR="009B3549" w:rsidRDefault="009B3549" w:rsidP="009B3549">
            <w:pPr>
              <w:rPr>
                <w:color w:val="1A2540"/>
                <w:sz w:val="20"/>
                <w:szCs w:val="20"/>
              </w:rPr>
            </w:pPr>
          </w:p>
        </w:tc>
        <w:tc>
          <w:tcPr>
            <w:tcW w:w="2274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0A629" w14:textId="6BFB53DB" w:rsidR="009B3549" w:rsidRDefault="009B3549" w:rsidP="009B3549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2.0.0</w:t>
            </w:r>
          </w:p>
        </w:tc>
        <w:tc>
          <w:tcPr>
            <w:tcW w:w="24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333C8" w14:textId="23CCDC24" w:rsidR="009B3549" w:rsidRDefault="009B3549" w:rsidP="009B3549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Reformulação completa: nova UI, documentação formal, arquitetura revisada</w:t>
            </w:r>
          </w:p>
        </w:tc>
        <w:tc>
          <w:tcPr>
            <w:tcW w:w="2259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66509" w14:textId="052613FE" w:rsidR="009B3549" w:rsidRDefault="009B3549" w:rsidP="009B3549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</w:tbl>
    <w:p w14:paraId="55BBD985" w14:textId="77777777" w:rsidR="00DF4287" w:rsidRDefault="00000000">
      <w:r>
        <w:br w:type="page"/>
      </w:r>
    </w:p>
    <w:p w14:paraId="229494FE" w14:textId="77777777" w:rsidR="00DF4287" w:rsidRDefault="00000000">
      <w:pPr>
        <w:pStyle w:val="Ttulo1"/>
      </w:pPr>
      <w:r>
        <w:lastRenderedPageBreak/>
        <w:t>1.</w:t>
      </w:r>
      <w:r>
        <w:tab/>
        <w:t>Introdução</w:t>
      </w:r>
    </w:p>
    <w:p w14:paraId="3924874D" w14:textId="77777777" w:rsidR="00DF4287" w:rsidRDefault="00000000">
      <w:pPr>
        <w:spacing w:before="80" w:after="80"/>
      </w:pPr>
      <w:r>
        <w:rPr>
          <w:color w:val="1A2540"/>
        </w:rPr>
        <w:t xml:space="preserve">Este manual descreve como utilizar 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 – Plataforma de Administração e Controle para Clubes de Desbravadores. O sistema está disponível via navegador web e não requer instalação de software adicional. Para utilizá-lo, é necessário apenas um navegador moderno e conexão com a internet.</w:t>
      </w:r>
    </w:p>
    <w:p w14:paraId="49676333" w14:textId="77777777" w:rsidR="00DF4287" w:rsidRDefault="00DF4287">
      <w:pPr>
        <w:spacing w:before="80"/>
      </w:pPr>
    </w:p>
    <w:p w14:paraId="1E556748" w14:textId="77777777" w:rsidR="00DF4287" w:rsidRDefault="00000000">
      <w:pPr>
        <w:spacing w:before="80" w:after="80"/>
      </w:pPr>
      <w:r>
        <w:rPr>
          <w:color w:val="1A2540"/>
        </w:rPr>
        <w:t>O sistema é acessado pela URL publicada no GitHub Pages ou servidor configurado pelo administrador do clube.</w:t>
      </w:r>
    </w:p>
    <w:p w14:paraId="4D680122" w14:textId="77777777" w:rsidR="00DF4287" w:rsidRDefault="00DF4287">
      <w:pPr>
        <w:spacing w:before="80"/>
      </w:pPr>
    </w:p>
    <w:p w14:paraId="2A00563C" w14:textId="77777777" w:rsidR="00DF4287" w:rsidRDefault="00000000">
      <w:pPr>
        <w:spacing w:before="80" w:after="80"/>
      </w:pPr>
      <w:r>
        <w:rPr>
          <w:b/>
          <w:bCs/>
          <w:color w:val="1A2540"/>
        </w:rPr>
        <w:t>Navegadores compatíveis:</w:t>
      </w:r>
    </w:p>
    <w:p w14:paraId="69F91050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Google Chrome 110+ (recomendado)</w:t>
      </w:r>
    </w:p>
    <w:p w14:paraId="12F3C912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Mozilla Firefox 110+</w:t>
      </w:r>
    </w:p>
    <w:p w14:paraId="2D75829E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Apple Safari 16+</w:t>
      </w:r>
    </w:p>
    <w:p w14:paraId="1020C164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Microsoft Edge 110+</w:t>
      </w:r>
    </w:p>
    <w:p w14:paraId="53A7D293" w14:textId="77777777" w:rsidR="00DF4287" w:rsidRDefault="00000000">
      <w:r>
        <w:br w:type="page"/>
      </w:r>
    </w:p>
    <w:p w14:paraId="6846228C" w14:textId="77777777" w:rsidR="00DF4287" w:rsidRDefault="00000000">
      <w:pPr>
        <w:pStyle w:val="Ttulo1"/>
      </w:pPr>
      <w:r>
        <w:lastRenderedPageBreak/>
        <w:t>2.</w:t>
      </w:r>
      <w:r>
        <w:tab/>
        <w:t>Primeiros Passos</w:t>
      </w:r>
    </w:p>
    <w:p w14:paraId="65A84A32" w14:textId="77777777" w:rsidR="00DF4287" w:rsidRDefault="00000000">
      <w:pPr>
        <w:pStyle w:val="Ttulo2"/>
      </w:pPr>
      <w:r>
        <w:t>2.1</w:t>
      </w:r>
      <w:r>
        <w:tab/>
        <w:t>Criar uma Conta</w:t>
      </w:r>
    </w:p>
    <w:p w14:paraId="04334B3E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Acesse a URL do sistema no navegador.</w:t>
      </w:r>
    </w:p>
    <w:p w14:paraId="3EDA2C4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"Cadastre-se aqui" na tela de login.</w:t>
      </w:r>
    </w:p>
    <w:p w14:paraId="52E1F783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seu e-mail e uma senha (mínimo 6 caracteres).</w:t>
      </w:r>
    </w:p>
    <w:p w14:paraId="41E13442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a senha novamente no campo "Confirmar Senha".</w:t>
      </w:r>
    </w:p>
    <w:p w14:paraId="779E8F61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"Criar Conta".</w:t>
      </w:r>
    </w:p>
    <w:p w14:paraId="18EF806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 xml:space="preserve">Verifique seu e-mail e clique no link de confirmação enviado pelo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.</w:t>
      </w:r>
    </w:p>
    <w:p w14:paraId="371E25DF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Retorne à tela de login e entre com suas credenciais.</w:t>
      </w:r>
    </w:p>
    <w:p w14:paraId="1A9F9ACE" w14:textId="77777777" w:rsidR="00DF4287" w:rsidRDefault="00000000">
      <w:pPr>
        <w:pStyle w:val="Ttulo2"/>
      </w:pPr>
      <w:r>
        <w:t>2.2</w:t>
      </w:r>
      <w:r>
        <w:tab/>
        <w:t>Entrar no Sistema</w:t>
      </w:r>
    </w:p>
    <w:p w14:paraId="78028C8D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Acesse a URL do sistema.</w:t>
      </w:r>
    </w:p>
    <w:p w14:paraId="14D6F483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e-mail e senha cadastrados.</w:t>
      </w:r>
    </w:p>
    <w:p w14:paraId="156EFFA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"Entrar".</w:t>
      </w:r>
    </w:p>
    <w:p w14:paraId="5E52C777" w14:textId="77777777" w:rsidR="00DF4287" w:rsidRDefault="00DF4287">
      <w:pPr>
        <w:spacing w:before="60"/>
      </w:pPr>
    </w:p>
    <w:p w14:paraId="28BB0E9A" w14:textId="77777777" w:rsidR="00DF4287" w:rsidRDefault="00000000">
      <w:pPr>
        <w:spacing w:before="80" w:after="80"/>
      </w:pPr>
      <w:r>
        <w:rPr>
          <w:color w:val="1A2540"/>
        </w:rPr>
        <w:t>Alternativamente, clique em "Entrar com Google" para autenticação via conta Google sem necessidade de senha cadastrada no sistema.</w:t>
      </w:r>
    </w:p>
    <w:p w14:paraId="2B2BF2C7" w14:textId="77777777" w:rsidR="00DF4287" w:rsidRDefault="00000000">
      <w:r>
        <w:br w:type="page"/>
      </w:r>
    </w:p>
    <w:p w14:paraId="500D850C" w14:textId="77777777" w:rsidR="00DF4287" w:rsidRDefault="00000000">
      <w:pPr>
        <w:pStyle w:val="Ttulo1"/>
      </w:pPr>
      <w:r>
        <w:lastRenderedPageBreak/>
        <w:t>3.</w:t>
      </w:r>
      <w:r>
        <w:tab/>
        <w:t>Painel de Controle</w:t>
      </w:r>
    </w:p>
    <w:p w14:paraId="31B60583" w14:textId="77777777" w:rsidR="00DF4287" w:rsidRDefault="00000000">
      <w:pPr>
        <w:spacing w:before="80" w:after="80"/>
      </w:pPr>
      <w:r>
        <w:rPr>
          <w:color w:val="1A2540"/>
        </w:rPr>
        <w:t>Após o login, você será redirecionado para o Painel de Controle. A tela principal exibe:</w:t>
      </w:r>
    </w:p>
    <w:p w14:paraId="2EFE3880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Cards de resumo com número de desbravadores, unidades, saldo em caixa e mensalidades em aberto.</w:t>
      </w:r>
    </w:p>
    <w:p w14:paraId="69CA4C08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Grade de acesso rápido a todos os módulos do sistema.</w:t>
      </w:r>
    </w:p>
    <w:p w14:paraId="10D3BE54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Menu lateral (</w:t>
      </w:r>
      <w:proofErr w:type="spellStart"/>
      <w:r>
        <w:rPr>
          <w:color w:val="1A2540"/>
        </w:rPr>
        <w:t>sidebar</w:t>
      </w:r>
      <w:proofErr w:type="spellEnd"/>
      <w:r>
        <w:rPr>
          <w:color w:val="1A2540"/>
        </w:rPr>
        <w:t>) com navegação organizada por categoria.</w:t>
      </w:r>
    </w:p>
    <w:p w14:paraId="263953D1" w14:textId="77777777" w:rsidR="00DF4287" w:rsidRDefault="00DF428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F4287" w14:paraId="5A5835E7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12E5B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BF9BA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DF4287" w14:paraId="2951EAF0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8C546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Painel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4C68E" w14:textId="77777777" w:rsidR="00DF4287" w:rsidRDefault="00000000">
            <w:r>
              <w:rPr>
                <w:color w:val="1A2540"/>
                <w:sz w:val="20"/>
                <w:szCs w:val="20"/>
              </w:rPr>
              <w:t>Tela inicial com estatísticas gerais do clube.</w:t>
            </w:r>
          </w:p>
        </w:tc>
      </w:tr>
      <w:tr w:rsidR="00DF4287" w14:paraId="4D7F1DFB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EB940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Unidades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5B1B4" w14:textId="77777777" w:rsidR="00DF4287" w:rsidRDefault="00000000">
            <w:r>
              <w:rPr>
                <w:color w:val="1A2540"/>
                <w:sz w:val="20"/>
                <w:szCs w:val="20"/>
              </w:rPr>
              <w:t>Cadastrar e gerenciar unidades do clube.</w:t>
            </w:r>
          </w:p>
        </w:tc>
      </w:tr>
      <w:tr w:rsidR="00DF4287" w14:paraId="1C868EAC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E0CFD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Desbravadores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5017A" w14:textId="77777777" w:rsidR="00DF4287" w:rsidRDefault="00000000">
            <w:r>
              <w:rPr>
                <w:color w:val="1A2540"/>
                <w:sz w:val="20"/>
                <w:szCs w:val="20"/>
              </w:rPr>
              <w:t>Cadastrar e gerenciar membros, classes e especialidades.</w:t>
            </w:r>
          </w:p>
        </w:tc>
      </w:tr>
      <w:tr w:rsidR="00DF4287" w14:paraId="5DA5995F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C1ECB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Mensalidades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6486E" w14:textId="77777777" w:rsidR="00DF4287" w:rsidRDefault="00000000">
            <w:r>
              <w:rPr>
                <w:color w:val="1A2540"/>
                <w:sz w:val="20"/>
                <w:szCs w:val="20"/>
              </w:rPr>
              <w:t>Controlar pagamentos mensais dos membros.</w:t>
            </w:r>
          </w:p>
        </w:tc>
      </w:tr>
      <w:tr w:rsidR="00DF4287" w14:paraId="7E5B2338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9C38E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Caixa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FE398" w14:textId="77777777" w:rsidR="00DF4287" w:rsidRDefault="00000000">
            <w:r>
              <w:rPr>
                <w:color w:val="1A2540"/>
                <w:sz w:val="20"/>
                <w:szCs w:val="20"/>
              </w:rPr>
              <w:t>Registrar e acompanhar movimentações financeiras.</w:t>
            </w:r>
          </w:p>
        </w:tc>
      </w:tr>
      <w:tr w:rsidR="00DF4287" w14:paraId="6C8AF9F9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315DB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Patrimônio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A2570" w14:textId="77777777" w:rsidR="00DF4287" w:rsidRDefault="00000000">
            <w:r>
              <w:rPr>
                <w:color w:val="1A2540"/>
                <w:sz w:val="20"/>
                <w:szCs w:val="20"/>
              </w:rPr>
              <w:t>Inventário de bens e materiais do clube.</w:t>
            </w:r>
          </w:p>
        </w:tc>
      </w:tr>
      <w:tr w:rsidR="00DF4287" w14:paraId="23C71FF7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4BFD1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Atas e Atos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F803B" w14:textId="77777777" w:rsidR="00DF4287" w:rsidRDefault="00000000">
            <w:r>
              <w:rPr>
                <w:color w:val="1A2540"/>
                <w:sz w:val="20"/>
                <w:szCs w:val="20"/>
              </w:rPr>
              <w:t>Registros oficiais do clube.</w:t>
            </w:r>
          </w:p>
        </w:tc>
      </w:tr>
      <w:tr w:rsidR="00DF4287" w14:paraId="12658322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219FA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Relatórios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B5E18" w14:textId="77777777" w:rsidR="00DF4287" w:rsidRDefault="00000000">
            <w:r>
              <w:rPr>
                <w:color w:val="1A2540"/>
                <w:sz w:val="20"/>
                <w:szCs w:val="20"/>
              </w:rPr>
              <w:t>Gerar documentos em PDF.</w:t>
            </w:r>
          </w:p>
        </w:tc>
      </w:tr>
      <w:tr w:rsidR="00DF4287" w14:paraId="53F45467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45C9B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Sair</w:t>
            </w:r>
          </w:p>
        </w:tc>
        <w:tc>
          <w:tcPr>
            <w:tcW w:w="6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19B6C" w14:textId="77777777" w:rsidR="00DF4287" w:rsidRDefault="00000000">
            <w:r>
              <w:rPr>
                <w:color w:val="1A2540"/>
                <w:sz w:val="20"/>
                <w:szCs w:val="20"/>
              </w:rPr>
              <w:t>Encerrar sessão com segurança.</w:t>
            </w:r>
          </w:p>
        </w:tc>
      </w:tr>
    </w:tbl>
    <w:p w14:paraId="5F56C8E9" w14:textId="77777777" w:rsidR="00DF4287" w:rsidRDefault="00000000">
      <w:r>
        <w:br w:type="page"/>
      </w:r>
    </w:p>
    <w:p w14:paraId="1F667627" w14:textId="77777777" w:rsidR="00DF4287" w:rsidRDefault="00000000">
      <w:pPr>
        <w:pStyle w:val="Ttulo1"/>
      </w:pPr>
      <w:r>
        <w:lastRenderedPageBreak/>
        <w:t>4.</w:t>
      </w:r>
      <w:r>
        <w:tab/>
        <w:t>Gestão de Unidades</w:t>
      </w:r>
    </w:p>
    <w:p w14:paraId="38CF7209" w14:textId="77777777" w:rsidR="00DF4287" w:rsidRDefault="00000000">
      <w:pPr>
        <w:pStyle w:val="Ttulo2"/>
      </w:pPr>
      <w:r>
        <w:t>4.1</w:t>
      </w:r>
      <w:r>
        <w:tab/>
        <w:t>Cadastrar uma Unidade</w:t>
      </w:r>
    </w:p>
    <w:p w14:paraId="0956A222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"Unidades" no menu lateral.</w:t>
      </w:r>
    </w:p>
    <w:p w14:paraId="5B96A42D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"Nova Unidade" no canto superior direito; um modal será exibido.</w:t>
      </w:r>
    </w:p>
    <w:p w14:paraId="3D254A8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o nome da unidade no campo correspondente.</w:t>
      </w:r>
    </w:p>
    <w:p w14:paraId="5AA92ABB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Conselheiro Titular no menu suspenso.</w:t>
      </w:r>
    </w:p>
    <w:p w14:paraId="26D9344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Opcionalmente, clique em "+ Adicionar" para incluir até 2 associados.</w:t>
      </w:r>
    </w:p>
    <w:p w14:paraId="75B77AA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"Salvar".</w:t>
      </w:r>
    </w:p>
    <w:p w14:paraId="1AE96A55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A unidade aparecerá na tabela imediatamente após o cadastro.</w:t>
      </w:r>
    </w:p>
    <w:p w14:paraId="07A0F68E" w14:textId="77777777" w:rsidR="00DF4287" w:rsidRDefault="00DF4287">
      <w:pPr>
        <w:spacing w:before="60"/>
      </w:pPr>
    </w:p>
    <w:p w14:paraId="451F577D" w14:textId="77777777" w:rsidR="00DF4287" w:rsidRDefault="00000000">
      <w:pPr>
        <w:spacing w:before="80" w:after="80"/>
      </w:pPr>
      <w:r>
        <w:rPr>
          <w:color w:val="6B7A99"/>
          <w:sz w:val="20"/>
          <w:szCs w:val="20"/>
        </w:rPr>
        <w:t>Nota: Para que os menus de conselheiro funcionem, é necessário ter desbravadores cadastrados previamente no sistema.</w:t>
      </w:r>
    </w:p>
    <w:p w14:paraId="5E6C2F33" w14:textId="77777777" w:rsidR="00DF4287" w:rsidRDefault="00000000">
      <w:pPr>
        <w:pStyle w:val="Ttulo2"/>
      </w:pPr>
      <w:r>
        <w:t>4.2</w:t>
      </w:r>
      <w:r>
        <w:tab/>
        <w:t>Editar ou Excluir uma Unidade</w:t>
      </w:r>
    </w:p>
    <w:p w14:paraId="775B9ABB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Para editar: clique no botão "Editar" na linha da unidade; o modal será aberto com os dados atuais.</w:t>
      </w:r>
    </w:p>
    <w:p w14:paraId="104BE4A8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Para excluir: clique no ícone de lixeira; confirme a exclusão no diálogo exibido.</w:t>
      </w:r>
    </w:p>
    <w:p w14:paraId="4A8FCA16" w14:textId="77777777" w:rsidR="00DF4287" w:rsidRDefault="00000000">
      <w:r>
        <w:br w:type="page"/>
      </w:r>
    </w:p>
    <w:p w14:paraId="09488BA8" w14:textId="77777777" w:rsidR="00DF4287" w:rsidRDefault="00000000">
      <w:pPr>
        <w:pStyle w:val="Ttulo1"/>
      </w:pPr>
      <w:r>
        <w:lastRenderedPageBreak/>
        <w:t>5.</w:t>
      </w:r>
      <w:r>
        <w:tab/>
        <w:t>Gestão de Desbravadores</w:t>
      </w:r>
    </w:p>
    <w:p w14:paraId="3F226175" w14:textId="77777777" w:rsidR="00DF4287" w:rsidRDefault="00000000">
      <w:pPr>
        <w:pStyle w:val="Ttulo2"/>
      </w:pPr>
      <w:r>
        <w:t>5.1</w:t>
      </w:r>
      <w:r>
        <w:tab/>
        <w:t>Cadastrar um Desbravador</w:t>
      </w:r>
    </w:p>
    <w:p w14:paraId="25018C8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"Desbravadores" no menu lateral.</w:t>
      </w:r>
    </w:p>
    <w:p w14:paraId="4779451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"Novo Desbravador"; o modal de cadastro será exibido.</w:t>
      </w:r>
    </w:p>
    <w:p w14:paraId="125CCE6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Preencha: Nome Completo, Data de Nascimento, Contato (telefone).</w:t>
      </w:r>
    </w:p>
    <w:p w14:paraId="0D67756E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a Unidade e a Classe do desbravador.</w:t>
      </w:r>
    </w:p>
    <w:p w14:paraId="5510A3EC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"+ Selecionar Especialidades" para marcar as especialidades concluídas.</w:t>
      </w:r>
    </w:p>
    <w:p w14:paraId="7A6D7FF4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"Salvar".</w:t>
      </w:r>
    </w:p>
    <w:p w14:paraId="55D2B112" w14:textId="77777777" w:rsidR="00DF4287" w:rsidRDefault="00000000">
      <w:pPr>
        <w:pStyle w:val="Ttulo2"/>
      </w:pPr>
      <w:r>
        <w:t>5.2</w:t>
      </w:r>
      <w:r>
        <w:tab/>
        <w:t>Editar ou Excluir um Desbravador</w:t>
      </w:r>
    </w:p>
    <w:p w14:paraId="0EDFDC14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Para editar: clique em "Editar" na linha do desbravador; modal </w:t>
      </w:r>
      <w:proofErr w:type="spellStart"/>
      <w:r>
        <w:rPr>
          <w:color w:val="1A2540"/>
        </w:rPr>
        <w:t>pré</w:t>
      </w:r>
      <w:proofErr w:type="spellEnd"/>
      <w:r>
        <w:rPr>
          <w:color w:val="1A2540"/>
        </w:rPr>
        <w:t>-preenchido será exibido, incluindo especialidades.</w:t>
      </w:r>
    </w:p>
    <w:p w14:paraId="3D0AAB41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Para excluir: clique no ícone de lixeira; o sistema removerá o desbravador e todas as suas especialidades associadas.</w:t>
      </w:r>
    </w:p>
    <w:p w14:paraId="5D58BB19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Use o campo de busca e o filtro de unidade para localizar rapidamente um desbravador na lista.</w:t>
      </w:r>
    </w:p>
    <w:p w14:paraId="300E89CC" w14:textId="77777777" w:rsidR="00DF4287" w:rsidRDefault="00000000">
      <w:r>
        <w:br w:type="page"/>
      </w:r>
    </w:p>
    <w:p w14:paraId="38C9172D" w14:textId="77777777" w:rsidR="00DF4287" w:rsidRDefault="00000000">
      <w:pPr>
        <w:pStyle w:val="Ttulo1"/>
      </w:pPr>
      <w:r>
        <w:lastRenderedPageBreak/>
        <w:t>6.</w:t>
      </w:r>
      <w:r>
        <w:tab/>
        <w:t>Controle de Mensalidades</w:t>
      </w:r>
    </w:p>
    <w:p w14:paraId="158AD871" w14:textId="77777777" w:rsidR="00DF4287" w:rsidRDefault="00000000">
      <w:pPr>
        <w:pStyle w:val="Ttulo2"/>
      </w:pPr>
      <w:r>
        <w:t>6.1</w:t>
      </w:r>
      <w:r>
        <w:tab/>
        <w:t>Registrar Mensalidade</w:t>
      </w:r>
    </w:p>
    <w:p w14:paraId="0A9E184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"Mensalidades" no menu lateral.</w:t>
      </w:r>
    </w:p>
    <w:p w14:paraId="6E16429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"Registrar"; o modal será exibido.</w:t>
      </w:r>
    </w:p>
    <w:p w14:paraId="6705A326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Desbravador no menu suspenso.</w:t>
      </w:r>
    </w:p>
    <w:p w14:paraId="5E50D23A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Mês e informe o Ano.</w:t>
      </w:r>
    </w:p>
    <w:p w14:paraId="5D9DEAB6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o Valor em R$.</w:t>
      </w:r>
    </w:p>
    <w:p w14:paraId="0E423AB0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Status: "Pago" ou "Em Aberto".</w:t>
      </w:r>
    </w:p>
    <w:p w14:paraId="1DD21B00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Opcionalmente, anexe um comprovante de pagamento (PDF ou imagem).</w:t>
      </w:r>
    </w:p>
    <w:p w14:paraId="2062972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"Salvar".</w:t>
      </w:r>
    </w:p>
    <w:p w14:paraId="014DB04D" w14:textId="77777777" w:rsidR="00DF4287" w:rsidRDefault="00000000">
      <w:pPr>
        <w:pStyle w:val="Ttulo2"/>
      </w:pPr>
      <w:r>
        <w:t>6.2</w:t>
      </w:r>
      <w:r>
        <w:tab/>
        <w:t>Atualizar Status de Pagamento</w:t>
      </w:r>
    </w:p>
    <w:p w14:paraId="1C713A7D" w14:textId="77777777" w:rsidR="00DF4287" w:rsidRDefault="00000000">
      <w:pPr>
        <w:spacing w:before="80" w:after="80"/>
      </w:pPr>
      <w:r>
        <w:rPr>
          <w:color w:val="1A2540"/>
        </w:rPr>
        <w:t>Na tabela de mensalidades, clique em "✓ Marcar Pago" para registrar o pagamento de uma mensalidade em aberto. O botão "Cancelar" reverte o status para "Em Aberto".</w:t>
      </w:r>
    </w:p>
    <w:p w14:paraId="3EDD8FF3" w14:textId="77777777" w:rsidR="00DF4287" w:rsidRDefault="00000000">
      <w:pPr>
        <w:pStyle w:val="Ttulo2"/>
      </w:pPr>
      <w:r>
        <w:t>6.3</w:t>
      </w:r>
      <w:r>
        <w:tab/>
        <w:t>Filtrar Mensalidades</w:t>
      </w:r>
    </w:p>
    <w:p w14:paraId="54E827A5" w14:textId="77777777" w:rsidR="00DF4287" w:rsidRDefault="00000000">
      <w:pPr>
        <w:spacing w:before="80" w:after="80"/>
      </w:pPr>
      <w:r>
        <w:rPr>
          <w:color w:val="1A2540"/>
        </w:rPr>
        <w:t>Utilize o campo de busca para filtrar por nome do desbravador, e o menu suspenso de status para visualizar apenas mensalidades pagas ou em aberto.</w:t>
      </w:r>
    </w:p>
    <w:p w14:paraId="6945B650" w14:textId="77777777" w:rsidR="00DF4287" w:rsidRDefault="00000000">
      <w:r>
        <w:br w:type="page"/>
      </w:r>
    </w:p>
    <w:p w14:paraId="326FFEF1" w14:textId="77777777" w:rsidR="00DF4287" w:rsidRDefault="00000000">
      <w:pPr>
        <w:pStyle w:val="Ttulo1"/>
      </w:pPr>
      <w:r>
        <w:lastRenderedPageBreak/>
        <w:t>7.</w:t>
      </w:r>
      <w:r>
        <w:tab/>
        <w:t>Controle de Caixa</w:t>
      </w:r>
    </w:p>
    <w:p w14:paraId="0D944243" w14:textId="77777777" w:rsidR="00DF4287" w:rsidRDefault="00000000">
      <w:pPr>
        <w:pStyle w:val="Ttulo2"/>
      </w:pPr>
      <w:r>
        <w:t>7.1</w:t>
      </w:r>
      <w:r>
        <w:tab/>
        <w:t>Registrar Movimentação</w:t>
      </w:r>
    </w:p>
    <w:p w14:paraId="0BBECE99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"Caixa" no menu lateral.</w:t>
      </w:r>
    </w:p>
    <w:p w14:paraId="32087749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"Nova Movimentação"; o modal será exibido.</w:t>
      </w:r>
    </w:p>
    <w:p w14:paraId="09D4EBBD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Tipo: "Entrada" ou "Saída / Custo".</w:t>
      </w:r>
    </w:p>
    <w:p w14:paraId="48645853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a Descrição da movimentação.</w:t>
      </w:r>
    </w:p>
    <w:p w14:paraId="4C9D3780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o Valor em R$ e a Data.</w:t>
      </w:r>
    </w:p>
    <w:p w14:paraId="4667110D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"Salvar".</w:t>
      </w:r>
    </w:p>
    <w:p w14:paraId="7B05FA9B" w14:textId="77777777" w:rsidR="00DF4287" w:rsidRDefault="00DF4287">
      <w:pPr>
        <w:spacing w:before="60"/>
      </w:pPr>
    </w:p>
    <w:p w14:paraId="2F6C192D" w14:textId="77777777" w:rsidR="00DF4287" w:rsidRDefault="00000000">
      <w:pPr>
        <w:spacing w:before="80" w:after="80"/>
      </w:pPr>
      <w:r>
        <w:rPr>
          <w:color w:val="6B7A99"/>
          <w:sz w:val="20"/>
          <w:szCs w:val="20"/>
        </w:rPr>
        <w:t>O saldo atual (Total Entradas − Total Saídas) é exibido automaticamente nos cards de resumo no topo da página.</w:t>
      </w:r>
    </w:p>
    <w:p w14:paraId="610E9967" w14:textId="77777777" w:rsidR="00DF4287" w:rsidRDefault="00000000">
      <w:r>
        <w:br w:type="page"/>
      </w:r>
    </w:p>
    <w:p w14:paraId="081FFE41" w14:textId="77777777" w:rsidR="00DF4287" w:rsidRDefault="00000000">
      <w:pPr>
        <w:pStyle w:val="Ttulo1"/>
      </w:pPr>
      <w:r>
        <w:lastRenderedPageBreak/>
        <w:t>8.</w:t>
      </w:r>
      <w:r>
        <w:tab/>
        <w:t>Controle de Patrimônio</w:t>
      </w:r>
    </w:p>
    <w:p w14:paraId="4E69C46D" w14:textId="77777777" w:rsidR="00DF4287" w:rsidRDefault="00000000">
      <w:pPr>
        <w:pStyle w:val="Ttulo2"/>
      </w:pPr>
      <w:r>
        <w:t>8.1</w:t>
      </w:r>
      <w:r>
        <w:tab/>
        <w:t>Cadastrar Item</w:t>
      </w:r>
    </w:p>
    <w:p w14:paraId="4AA16802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"Patrimônio" no menu lateral.</w:t>
      </w:r>
    </w:p>
    <w:p w14:paraId="2D1FE979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"Novo Item"; o modal será exibido.</w:t>
      </w:r>
    </w:p>
    <w:p w14:paraId="3C4C8B24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o Nome do Item.</w:t>
      </w:r>
    </w:p>
    <w:p w14:paraId="5F82C92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a Quantidade.</w:t>
      </w:r>
    </w:p>
    <w:p w14:paraId="376BDEA5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Estado: Novo, Bom, Usado ou Danificado.</w:t>
      </w:r>
    </w:p>
    <w:p w14:paraId="404934FC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Opcionalmente, selecione a Unidade à qual o item pertence e adicione Observações.</w:t>
      </w:r>
    </w:p>
    <w:p w14:paraId="5382879B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"Salvar".</w:t>
      </w:r>
    </w:p>
    <w:p w14:paraId="519919E7" w14:textId="77777777" w:rsidR="00DF4287" w:rsidRDefault="00000000">
      <w:pPr>
        <w:pStyle w:val="Ttulo2"/>
      </w:pPr>
      <w:r>
        <w:t>8.2</w:t>
      </w:r>
      <w:r>
        <w:tab/>
        <w:t>Editar ou Excluir Item</w:t>
      </w:r>
    </w:p>
    <w:p w14:paraId="79838F87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Clique em "Editar" para alterar os dados de um item; clique no ícone de lixeira para excluí-lo (após confirmação).</w:t>
      </w:r>
    </w:p>
    <w:p w14:paraId="47261B5D" w14:textId="77777777" w:rsidR="00DF4287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Use o filtro por estado (Novo/Bom/Usado/Danificado) para visualizar subconjuntos do inventário.</w:t>
      </w:r>
    </w:p>
    <w:p w14:paraId="1BF4993A" w14:textId="77777777" w:rsidR="00DF4287" w:rsidRDefault="00000000">
      <w:r>
        <w:br w:type="page"/>
      </w:r>
    </w:p>
    <w:p w14:paraId="11A702C4" w14:textId="77777777" w:rsidR="00DF4287" w:rsidRDefault="00000000">
      <w:pPr>
        <w:pStyle w:val="Ttulo1"/>
      </w:pPr>
      <w:r>
        <w:lastRenderedPageBreak/>
        <w:t>9.</w:t>
      </w:r>
      <w:r>
        <w:tab/>
        <w:t>Atas e Atos</w:t>
      </w:r>
    </w:p>
    <w:p w14:paraId="4F21D1A0" w14:textId="77777777" w:rsidR="00DF4287" w:rsidRDefault="00000000">
      <w:pPr>
        <w:pStyle w:val="Ttulo2"/>
      </w:pPr>
      <w:r>
        <w:t>9.1</w:t>
      </w:r>
      <w:r>
        <w:tab/>
        <w:t>Registrar Ata ou Ato</w:t>
      </w:r>
    </w:p>
    <w:p w14:paraId="5F73B858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"Atas e Atos" no menu lateral.</w:t>
      </w:r>
    </w:p>
    <w:p w14:paraId="75740446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"Novo Registro"; o modal será exibido.</w:t>
      </w:r>
    </w:p>
    <w:p w14:paraId="7ED4D861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Selecione o Tipo: "Ata de Reunião" ou "Ato Administrativo".</w:t>
      </w:r>
    </w:p>
    <w:p w14:paraId="467DF142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Informe o Título do documento.</w:t>
      </w:r>
    </w:p>
    <w:p w14:paraId="689D39BB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Escreva o Conteúdo completo no campo de texto.</w:t>
      </w:r>
    </w:p>
    <w:p w14:paraId="72BCA315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Opcionalmente, anexe um documento (PDF ou imagem).</w:t>
      </w:r>
    </w:p>
    <w:p w14:paraId="49C948E6" w14:textId="77777777" w:rsidR="00DF4287" w:rsidRDefault="00000000">
      <w:pPr>
        <w:pStyle w:val="PargrafodaLista"/>
        <w:numPr>
          <w:ilvl w:val="0"/>
          <w:numId w:val="3"/>
        </w:numPr>
      </w:pPr>
      <w:r>
        <w:rPr>
          <w:color w:val="1A2540"/>
        </w:rPr>
        <w:t>Clique em "Salvar".</w:t>
      </w:r>
    </w:p>
    <w:p w14:paraId="49FE8B87" w14:textId="77777777" w:rsidR="00DF4287" w:rsidRDefault="00DF4287">
      <w:pPr>
        <w:spacing w:before="60"/>
      </w:pPr>
    </w:p>
    <w:p w14:paraId="453B8A11" w14:textId="77777777" w:rsidR="00DF4287" w:rsidRDefault="00000000">
      <w:pPr>
        <w:spacing w:before="80" w:after="80"/>
      </w:pPr>
      <w:r>
        <w:rPr>
          <w:color w:val="6B7A99"/>
          <w:sz w:val="20"/>
          <w:szCs w:val="20"/>
        </w:rPr>
        <w:t>A data é registrada automaticamente. Os registros são organizados em abas separadas ("Atas" e "Atos").</w:t>
      </w:r>
    </w:p>
    <w:p w14:paraId="182C87B8" w14:textId="77777777" w:rsidR="00DF4287" w:rsidRDefault="00000000">
      <w:pPr>
        <w:pStyle w:val="Ttulo2"/>
      </w:pPr>
      <w:r>
        <w:t>9.2</w:t>
      </w:r>
      <w:r>
        <w:tab/>
        <w:t>Visualizar Registro Completo</w:t>
      </w:r>
    </w:p>
    <w:p w14:paraId="7F5F53A4" w14:textId="77777777" w:rsidR="00DF4287" w:rsidRDefault="00000000">
      <w:pPr>
        <w:spacing w:before="80" w:after="80"/>
      </w:pPr>
      <w:r>
        <w:rPr>
          <w:color w:val="1A2540"/>
        </w:rPr>
        <w:t>Clique em "Ver" na linha do registro para abrir o conteúdo completo em um modal. Se houver anexo, o botão "Ver Documento Anexo" será exibido.</w:t>
      </w:r>
    </w:p>
    <w:p w14:paraId="0718A475" w14:textId="77777777" w:rsidR="00DF4287" w:rsidRDefault="00000000">
      <w:r>
        <w:br w:type="page"/>
      </w:r>
    </w:p>
    <w:p w14:paraId="5769C2F1" w14:textId="77777777" w:rsidR="00DF4287" w:rsidRDefault="00000000">
      <w:pPr>
        <w:pStyle w:val="Ttulo1"/>
      </w:pPr>
      <w:r>
        <w:lastRenderedPageBreak/>
        <w:t>10.</w:t>
      </w:r>
      <w:r>
        <w:tab/>
        <w:t>Relatórios</w:t>
      </w:r>
    </w:p>
    <w:p w14:paraId="0F68785D" w14:textId="77777777" w:rsidR="00DF4287" w:rsidRDefault="00000000">
      <w:pPr>
        <w:spacing w:before="80" w:after="80"/>
      </w:pPr>
      <w:r>
        <w:rPr>
          <w:color w:val="1A2540"/>
        </w:rPr>
        <w:t>Acesse "Relatórios" no menu lateral para gerar os seguintes documentos em PDF:</w:t>
      </w:r>
    </w:p>
    <w:p w14:paraId="35DE2EF9" w14:textId="77777777" w:rsidR="00DF4287" w:rsidRDefault="00DF42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F4287" w14:paraId="61265AA7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CE039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Relatório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2B56A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DF4287" w14:paraId="53312875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0ACE2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Autorização de Saída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52960" w14:textId="77777777" w:rsidR="00DF4287" w:rsidRDefault="00000000">
            <w:r>
              <w:rPr>
                <w:color w:val="1A2540"/>
                <w:sz w:val="20"/>
                <w:szCs w:val="20"/>
              </w:rPr>
              <w:t>Lista de desbravadores de uma unidade, com campo de assinatura do responsável para apresentar em eventos e atividades.</w:t>
            </w:r>
          </w:p>
        </w:tc>
      </w:tr>
      <w:tr w:rsidR="00DF4287" w14:paraId="5F230E6C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9EF84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Fluxo de Caixa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65AB7" w14:textId="77777777" w:rsidR="00DF4287" w:rsidRDefault="00000000">
            <w:r>
              <w:rPr>
                <w:color w:val="1A2540"/>
                <w:sz w:val="20"/>
                <w:szCs w:val="20"/>
              </w:rPr>
              <w:t>Extrato completo de entradas, saídas e saldo do caixa com filtro por período.</w:t>
            </w:r>
          </w:p>
        </w:tc>
      </w:tr>
      <w:tr w:rsidR="00DF4287" w14:paraId="30EF64CD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D2D75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Inventário de Patrimônio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5D4BE" w14:textId="77777777" w:rsidR="00DF4287" w:rsidRDefault="00000000">
            <w:r>
              <w:rPr>
                <w:color w:val="1A2540"/>
                <w:sz w:val="20"/>
                <w:szCs w:val="20"/>
              </w:rPr>
              <w:t>Lista completa dos bens e materiais do clube com estado de conservação.</w:t>
            </w:r>
          </w:p>
        </w:tc>
      </w:tr>
      <w:tr w:rsidR="00DF4287" w14:paraId="204FDBB5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AD5E6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Livro de Atas e Atos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CD90F" w14:textId="77777777" w:rsidR="00DF4287" w:rsidRDefault="00000000">
            <w:r>
              <w:rPr>
                <w:color w:val="1A2540"/>
                <w:sz w:val="20"/>
                <w:szCs w:val="20"/>
              </w:rPr>
              <w:t>Todos os registros oficiais do clube organizados cronologicamente.</w:t>
            </w:r>
          </w:p>
        </w:tc>
      </w:tr>
      <w:tr w:rsidR="00DF4287" w14:paraId="16F700C3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C7EA1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Mensalidades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2B218" w14:textId="77777777" w:rsidR="00DF4287" w:rsidRDefault="00000000">
            <w:r>
              <w:rPr>
                <w:color w:val="1A2540"/>
                <w:sz w:val="20"/>
                <w:szCs w:val="20"/>
              </w:rPr>
              <w:t>Situação de pagamentos de todos os desbravadores filtrada por ano.</w:t>
            </w:r>
          </w:p>
        </w:tc>
      </w:tr>
      <w:tr w:rsidR="00DF4287" w14:paraId="4D95472B" w14:textId="77777777">
        <w:tc>
          <w:tcPr>
            <w:tcW w:w="3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4FB9A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Relatório Geral</w:t>
            </w:r>
          </w:p>
        </w:tc>
        <w:tc>
          <w:tcPr>
            <w:tcW w:w="6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516B8" w14:textId="77777777" w:rsidR="00DF4287" w:rsidRDefault="00000000">
            <w:r>
              <w:rPr>
                <w:color w:val="1A2540"/>
                <w:sz w:val="20"/>
                <w:szCs w:val="20"/>
              </w:rPr>
              <w:t>Visão consolidada do clube: unidades, desbravadores, classes e especialidades.</w:t>
            </w:r>
          </w:p>
        </w:tc>
      </w:tr>
    </w:tbl>
    <w:p w14:paraId="72D80A8B" w14:textId="77777777" w:rsidR="00DF4287" w:rsidRDefault="00DF4287">
      <w:pPr>
        <w:spacing w:before="80"/>
      </w:pPr>
    </w:p>
    <w:p w14:paraId="6519731A" w14:textId="77777777" w:rsidR="00DF4287" w:rsidRDefault="00000000">
      <w:pPr>
        <w:spacing w:before="80" w:after="80"/>
      </w:pPr>
      <w:r>
        <w:rPr>
          <w:color w:val="1A2540"/>
        </w:rPr>
        <w:t>Para gerar qualquer relatório: clique no card do relatório desejado, configure os filtros disponíveis (unidade, período ou ano), clique em "Baixar PDF" e o arquivo será baixado automaticamente pelo navegador.</w:t>
      </w:r>
    </w:p>
    <w:p w14:paraId="1C6188FC" w14:textId="77777777" w:rsidR="00DF4287" w:rsidRDefault="00DF4287">
      <w:pPr>
        <w:spacing w:before="80"/>
      </w:pPr>
    </w:p>
    <w:p w14:paraId="64D0EB89" w14:textId="77777777" w:rsidR="00DF4287" w:rsidRDefault="00000000">
      <w:pPr>
        <w:spacing w:before="80" w:after="80"/>
      </w:pPr>
      <w:r>
        <w:rPr>
          <w:color w:val="6B7A99"/>
          <w:sz w:val="20"/>
          <w:szCs w:val="20"/>
        </w:rPr>
        <w:t>Dica: todos os relatórios também oferecem um botão "Imprimir" para impressão direta.</w:t>
      </w:r>
    </w:p>
    <w:p w14:paraId="3DE8C541" w14:textId="77777777" w:rsidR="00DF4287" w:rsidRDefault="00000000">
      <w:r>
        <w:br w:type="page"/>
      </w:r>
    </w:p>
    <w:p w14:paraId="25E42A54" w14:textId="77777777" w:rsidR="00DF4287" w:rsidRDefault="00000000">
      <w:pPr>
        <w:pStyle w:val="Ttulo1"/>
      </w:pPr>
      <w:r>
        <w:lastRenderedPageBreak/>
        <w:t>11.</w:t>
      </w:r>
      <w:r>
        <w:tab/>
        <w:t>Dúvidas Frequentes</w:t>
      </w:r>
    </w:p>
    <w:p w14:paraId="3D389894" w14:textId="77777777" w:rsidR="00DF4287" w:rsidRDefault="00DF428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F4287" w14:paraId="2A1509A1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24B38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7AEF" w14:textId="77777777" w:rsidR="00DF42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DF4287" w14:paraId="00AB2E01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F210F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Por que não consigo acessar uma página?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3FF70" w14:textId="77777777" w:rsidR="00DF4287" w:rsidRDefault="00000000">
            <w:r>
              <w:rPr>
                <w:color w:val="1A2540"/>
                <w:sz w:val="20"/>
                <w:szCs w:val="20"/>
              </w:rPr>
              <w:t>Verifique se sua sessão está ativa. Se tiver sido redirecionado para o login, entre novamente. Sessões podem expirar por inatividade.</w:t>
            </w:r>
          </w:p>
        </w:tc>
      </w:tr>
      <w:tr w:rsidR="00DF4287" w14:paraId="3E81BB08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08653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Os dados estão em branco.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DED35" w14:textId="77777777" w:rsidR="00DF4287" w:rsidRDefault="00000000">
            <w:r>
              <w:rPr>
                <w:color w:val="1A2540"/>
                <w:sz w:val="20"/>
                <w:szCs w:val="20"/>
              </w:rPr>
              <w:t xml:space="preserve">Verifique a conexão com a internet. O sistema depende de acesso aos servidores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para carregar os dados.</w:t>
            </w:r>
          </w:p>
        </w:tc>
      </w:tr>
      <w:tr w:rsidR="00DF4287" w14:paraId="1955C0F5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10544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O PDF não foi gerado ou não foi baixado.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3AFA2" w14:textId="77777777" w:rsidR="00DF4287" w:rsidRDefault="00000000">
            <w:r>
              <w:rPr>
                <w:color w:val="1A2540"/>
                <w:sz w:val="20"/>
                <w:szCs w:val="20"/>
              </w:rPr>
              <w:t xml:space="preserve">Verifique se o navegador está bloqueando </w:t>
            </w:r>
            <w:proofErr w:type="spellStart"/>
            <w:r>
              <w:rPr>
                <w:color w:val="1A2540"/>
                <w:sz w:val="20"/>
                <w:szCs w:val="20"/>
              </w:rPr>
              <w:t>popups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ou downloads automáticos. Acesse as configurações de downloads do navegador.</w:t>
            </w:r>
          </w:p>
        </w:tc>
      </w:tr>
      <w:tr w:rsidR="00DF4287" w14:paraId="77E279F2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82816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Os menus de conselheiro estão vazios.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6867E" w14:textId="77777777" w:rsidR="00DF4287" w:rsidRDefault="00000000">
            <w:r>
              <w:rPr>
                <w:color w:val="1A2540"/>
                <w:sz w:val="20"/>
                <w:szCs w:val="20"/>
              </w:rPr>
              <w:t>É necessário cadastrar desbravadores antes de criar unidades, pois os conselheiros são selecionados da lista de membros.</w:t>
            </w:r>
          </w:p>
        </w:tc>
      </w:tr>
      <w:tr w:rsidR="00DF4287" w14:paraId="477F3FDF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D2184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Esqueci minha senha.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B8E4E" w14:textId="77777777" w:rsidR="00DF4287" w:rsidRDefault="00000000">
            <w:r>
              <w:rPr>
                <w:color w:val="1A2540"/>
                <w:sz w:val="20"/>
                <w:szCs w:val="20"/>
              </w:rPr>
              <w:t xml:space="preserve">Atualmente, o sistema não possui tela de recuperação de senha integrada. Entre em contato com o administrador para solicitar redefinição via painel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DF4287" w14:paraId="20FB8A40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21950" w14:textId="77777777" w:rsidR="00DF4287" w:rsidRDefault="00000000">
            <w:r>
              <w:rPr>
                <w:b/>
                <w:bCs/>
                <w:color w:val="1A2540"/>
                <w:sz w:val="20"/>
                <w:szCs w:val="20"/>
              </w:rPr>
              <w:t>Como sair do sistema?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200F4" w14:textId="77777777" w:rsidR="00DF4287" w:rsidRDefault="00000000">
            <w:r>
              <w:rPr>
                <w:color w:val="1A2540"/>
                <w:sz w:val="20"/>
                <w:szCs w:val="20"/>
              </w:rPr>
              <w:t>Clique em "Sair" no rodapé do menu lateral. A sessão será encerrada e você será redirecionado para a tela de login.</w:t>
            </w:r>
          </w:p>
        </w:tc>
      </w:tr>
    </w:tbl>
    <w:p w14:paraId="6CF38B98" w14:textId="77777777" w:rsidR="00D11675" w:rsidRDefault="00D11675"/>
    <w:sectPr w:rsidR="00D1167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E879" w14:textId="77777777" w:rsidR="001C3E66" w:rsidRDefault="001C3E66">
      <w:r>
        <w:separator/>
      </w:r>
    </w:p>
  </w:endnote>
  <w:endnote w:type="continuationSeparator" w:id="0">
    <w:p w14:paraId="6DA4A51C" w14:textId="77777777" w:rsidR="001C3E66" w:rsidRDefault="001C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67AF" w14:textId="43CEBD38" w:rsidR="00DF4287" w:rsidRDefault="00000000">
    <w:pPr>
      <w:pBdr>
        <w:top w:val="single" w:sz="4" w:space="4" w:color="DDE4ED"/>
      </w:pBdr>
      <w:tabs>
        <w:tab w:val="right" w:pos="9360"/>
      </w:tabs>
      <w:spacing w:before="80"/>
    </w:pPr>
    <w:proofErr w:type="spellStart"/>
    <w:r>
      <w:rPr>
        <w:color w:val="9FAEC4"/>
        <w:sz w:val="16"/>
        <w:szCs w:val="16"/>
      </w:rPr>
      <w:t>Abr</w:t>
    </w:r>
    <w:proofErr w:type="spellEnd"/>
    <w:r>
      <w:rPr>
        <w:color w:val="9FAEC4"/>
        <w:sz w:val="16"/>
        <w:szCs w:val="16"/>
      </w:rPr>
      <w:t>/</w:t>
    </w:r>
    <w:proofErr w:type="gramStart"/>
    <w:r>
      <w:rPr>
        <w:color w:val="9FAEC4"/>
        <w:sz w:val="16"/>
        <w:szCs w:val="16"/>
      </w:rPr>
      <w:t>2026  |</w:t>
    </w:r>
    <w:proofErr w:type="gramEnd"/>
    <w:r>
      <w:rPr>
        <w:color w:val="9FAEC4"/>
        <w:sz w:val="16"/>
        <w:szCs w:val="16"/>
      </w:rPr>
      <w:t xml:space="preserve">  v</w:t>
    </w:r>
    <w:r w:rsidR="003E552E">
      <w:rPr>
        <w:color w:val="9FAEC4"/>
        <w:sz w:val="16"/>
        <w:szCs w:val="16"/>
      </w:rPr>
      <w:t>2</w:t>
    </w:r>
    <w:r>
      <w:rPr>
        <w:color w:val="9FAEC4"/>
        <w:sz w:val="16"/>
        <w:szCs w:val="16"/>
      </w:rPr>
      <w:t>.0</w:t>
    </w:r>
    <w:r>
      <w:rPr>
        <w:sz w:val="16"/>
        <w:szCs w:val="16"/>
      </w:rPr>
      <w:tab/>
    </w:r>
    <w:r>
      <w:rPr>
        <w:color w:val="9FAEC4"/>
        <w:sz w:val="16"/>
        <w:szCs w:val="16"/>
      </w:rPr>
      <w:t xml:space="preserve">Página </w:t>
    </w:r>
    <w:r>
      <w:rPr>
        <w:color w:val="9FAEC4"/>
        <w:sz w:val="16"/>
        <w:szCs w:val="16"/>
      </w:rPr>
      <w:fldChar w:fldCharType="begin"/>
    </w:r>
    <w:r>
      <w:rPr>
        <w:color w:val="9FAEC4"/>
        <w:sz w:val="16"/>
        <w:szCs w:val="16"/>
      </w:rPr>
      <w:instrText xml:space="preserve"> PAGE </w:instrText>
    </w:r>
    <w:r>
      <w:rPr>
        <w:color w:val="9FAEC4"/>
        <w:sz w:val="16"/>
        <w:szCs w:val="16"/>
      </w:rPr>
      <w:fldChar w:fldCharType="separate"/>
    </w:r>
    <w:r>
      <w:rPr>
        <w:color w:val="9FAEC4"/>
        <w:sz w:val="16"/>
        <w:szCs w:val="16"/>
      </w:rPr>
      <w:t>1</w:t>
    </w:r>
    <w:r>
      <w:rPr>
        <w:color w:val="9FAEC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9F80C" w14:textId="77777777" w:rsidR="001C3E66" w:rsidRDefault="001C3E66">
      <w:r>
        <w:separator/>
      </w:r>
    </w:p>
  </w:footnote>
  <w:footnote w:type="continuationSeparator" w:id="0">
    <w:p w14:paraId="21BA5094" w14:textId="77777777" w:rsidR="001C3E66" w:rsidRDefault="001C3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2EE7" w14:textId="77777777" w:rsidR="00DF4287" w:rsidRDefault="00000000">
    <w:pPr>
      <w:pBdr>
        <w:bottom w:val="single" w:sz="6" w:space="4" w:color="00A896"/>
      </w:pBdr>
      <w:tabs>
        <w:tab w:val="right" w:pos="9360"/>
      </w:tabs>
      <w:spacing w:after="80"/>
    </w:pPr>
    <w:r>
      <w:rPr>
        <w:b/>
        <w:bCs/>
        <w:color w:val="0F1F3D"/>
        <w:sz w:val="18"/>
        <w:szCs w:val="18"/>
      </w:rPr>
      <w:t xml:space="preserve">Sistema </w:t>
    </w:r>
    <w:proofErr w:type="spellStart"/>
    <w:proofErr w:type="gramStart"/>
    <w:r>
      <w:rPr>
        <w:b/>
        <w:bCs/>
        <w:color w:val="0F1F3D"/>
        <w:sz w:val="18"/>
        <w:szCs w:val="18"/>
      </w:rPr>
      <w:t>Bússóla</w:t>
    </w:r>
    <w:proofErr w:type="spellEnd"/>
    <w:r>
      <w:rPr>
        <w:color w:val="6B7A99"/>
        <w:sz w:val="18"/>
        <w:szCs w:val="18"/>
      </w:rPr>
      <w:t xml:space="preserve">  —</w:t>
    </w:r>
    <w:proofErr w:type="gramEnd"/>
    <w:r>
      <w:rPr>
        <w:color w:val="6B7A99"/>
        <w:sz w:val="18"/>
        <w:szCs w:val="18"/>
      </w:rPr>
      <w:t xml:space="preserve">  Plataforma de Administração e Controle para Clubes de Desbravadores</w:t>
    </w:r>
    <w:r>
      <w:rPr>
        <w:sz w:val="18"/>
        <w:szCs w:val="18"/>
      </w:rPr>
      <w:tab/>
    </w:r>
    <w:r>
      <w:rPr>
        <w:b/>
        <w:bCs/>
        <w:color w:val="00A896"/>
        <w:sz w:val="18"/>
        <w:szCs w:val="18"/>
      </w:rPr>
      <w:t>Manual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432C"/>
    <w:multiLevelType w:val="hybridMultilevel"/>
    <w:tmpl w:val="6778DF96"/>
    <w:lvl w:ilvl="0" w:tplc="FF006E48">
      <w:start w:val="1"/>
      <w:numFmt w:val="bullet"/>
      <w:lvlText w:val="●"/>
      <w:lvlJc w:val="left"/>
      <w:pPr>
        <w:ind w:left="720" w:hanging="360"/>
      </w:pPr>
    </w:lvl>
    <w:lvl w:ilvl="1" w:tplc="226E1E64">
      <w:start w:val="1"/>
      <w:numFmt w:val="bullet"/>
      <w:lvlText w:val="○"/>
      <w:lvlJc w:val="left"/>
      <w:pPr>
        <w:ind w:left="1440" w:hanging="360"/>
      </w:pPr>
    </w:lvl>
    <w:lvl w:ilvl="2" w:tplc="38E284F6">
      <w:start w:val="1"/>
      <w:numFmt w:val="bullet"/>
      <w:lvlText w:val="■"/>
      <w:lvlJc w:val="left"/>
      <w:pPr>
        <w:ind w:left="2160" w:hanging="360"/>
      </w:pPr>
    </w:lvl>
    <w:lvl w:ilvl="3" w:tplc="55D2B948">
      <w:start w:val="1"/>
      <w:numFmt w:val="bullet"/>
      <w:lvlText w:val="●"/>
      <w:lvlJc w:val="left"/>
      <w:pPr>
        <w:ind w:left="2880" w:hanging="360"/>
      </w:pPr>
    </w:lvl>
    <w:lvl w:ilvl="4" w:tplc="8E828FAE">
      <w:start w:val="1"/>
      <w:numFmt w:val="bullet"/>
      <w:lvlText w:val="○"/>
      <w:lvlJc w:val="left"/>
      <w:pPr>
        <w:ind w:left="3600" w:hanging="360"/>
      </w:pPr>
    </w:lvl>
    <w:lvl w:ilvl="5" w:tplc="ACACED00">
      <w:start w:val="1"/>
      <w:numFmt w:val="bullet"/>
      <w:lvlText w:val="■"/>
      <w:lvlJc w:val="left"/>
      <w:pPr>
        <w:ind w:left="4320" w:hanging="360"/>
      </w:pPr>
    </w:lvl>
    <w:lvl w:ilvl="6" w:tplc="D3C49826">
      <w:start w:val="1"/>
      <w:numFmt w:val="bullet"/>
      <w:lvlText w:val="●"/>
      <w:lvlJc w:val="left"/>
      <w:pPr>
        <w:ind w:left="5040" w:hanging="360"/>
      </w:pPr>
    </w:lvl>
    <w:lvl w:ilvl="7" w:tplc="79B4746A">
      <w:start w:val="1"/>
      <w:numFmt w:val="bullet"/>
      <w:lvlText w:val="●"/>
      <w:lvlJc w:val="left"/>
      <w:pPr>
        <w:ind w:left="5760" w:hanging="360"/>
      </w:pPr>
    </w:lvl>
    <w:lvl w:ilvl="8" w:tplc="90FA38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070AD4"/>
    <w:multiLevelType w:val="hybridMultilevel"/>
    <w:tmpl w:val="3842CF16"/>
    <w:lvl w:ilvl="0" w:tplc="2C5E918C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1CC05AA8">
      <w:numFmt w:val="decimal"/>
      <w:lvlText w:val=""/>
      <w:lvlJc w:val="left"/>
    </w:lvl>
    <w:lvl w:ilvl="2" w:tplc="636CB8B4">
      <w:numFmt w:val="decimal"/>
      <w:lvlText w:val=""/>
      <w:lvlJc w:val="left"/>
    </w:lvl>
    <w:lvl w:ilvl="3" w:tplc="77904A64">
      <w:numFmt w:val="decimal"/>
      <w:lvlText w:val=""/>
      <w:lvlJc w:val="left"/>
    </w:lvl>
    <w:lvl w:ilvl="4" w:tplc="3D58D28E">
      <w:numFmt w:val="decimal"/>
      <w:lvlText w:val=""/>
      <w:lvlJc w:val="left"/>
    </w:lvl>
    <w:lvl w:ilvl="5" w:tplc="48BEEF10">
      <w:numFmt w:val="decimal"/>
      <w:lvlText w:val=""/>
      <w:lvlJc w:val="left"/>
    </w:lvl>
    <w:lvl w:ilvl="6" w:tplc="F3D4C278">
      <w:numFmt w:val="decimal"/>
      <w:lvlText w:val=""/>
      <w:lvlJc w:val="left"/>
    </w:lvl>
    <w:lvl w:ilvl="7" w:tplc="1E366658">
      <w:numFmt w:val="decimal"/>
      <w:lvlText w:val=""/>
      <w:lvlJc w:val="left"/>
    </w:lvl>
    <w:lvl w:ilvl="8" w:tplc="DA7415CE">
      <w:numFmt w:val="decimal"/>
      <w:lvlText w:val=""/>
      <w:lvlJc w:val="left"/>
    </w:lvl>
  </w:abstractNum>
  <w:abstractNum w:abstractNumId="2" w15:restartNumberingAfterBreak="0">
    <w:nsid w:val="47507BF8"/>
    <w:multiLevelType w:val="hybridMultilevel"/>
    <w:tmpl w:val="4544D8B2"/>
    <w:lvl w:ilvl="0" w:tplc="B9BACBC2">
      <w:start w:val="1"/>
      <w:numFmt w:val="decimal"/>
      <w:lvlText w:val="%1."/>
      <w:lvlJc w:val="left"/>
      <w:pPr>
        <w:spacing w:before="40" w:after="40"/>
        <w:ind w:left="720" w:hanging="360"/>
      </w:pPr>
    </w:lvl>
    <w:lvl w:ilvl="1" w:tplc="49AA8200">
      <w:numFmt w:val="decimal"/>
      <w:lvlText w:val=""/>
      <w:lvlJc w:val="left"/>
    </w:lvl>
    <w:lvl w:ilvl="2" w:tplc="AE1850CE">
      <w:numFmt w:val="decimal"/>
      <w:lvlText w:val=""/>
      <w:lvlJc w:val="left"/>
    </w:lvl>
    <w:lvl w:ilvl="3" w:tplc="72162D10">
      <w:numFmt w:val="decimal"/>
      <w:lvlText w:val=""/>
      <w:lvlJc w:val="left"/>
    </w:lvl>
    <w:lvl w:ilvl="4" w:tplc="20D63462">
      <w:numFmt w:val="decimal"/>
      <w:lvlText w:val=""/>
      <w:lvlJc w:val="left"/>
    </w:lvl>
    <w:lvl w:ilvl="5" w:tplc="00F876B6">
      <w:numFmt w:val="decimal"/>
      <w:lvlText w:val=""/>
      <w:lvlJc w:val="left"/>
    </w:lvl>
    <w:lvl w:ilvl="6" w:tplc="83AE0F3C">
      <w:numFmt w:val="decimal"/>
      <w:lvlText w:val=""/>
      <w:lvlJc w:val="left"/>
    </w:lvl>
    <w:lvl w:ilvl="7" w:tplc="D674A9DE">
      <w:numFmt w:val="decimal"/>
      <w:lvlText w:val=""/>
      <w:lvlJc w:val="left"/>
    </w:lvl>
    <w:lvl w:ilvl="8" w:tplc="5A5A8584">
      <w:numFmt w:val="decimal"/>
      <w:lvlText w:val=""/>
      <w:lvlJc w:val="left"/>
    </w:lvl>
  </w:abstractNum>
  <w:num w:numId="1" w16cid:durableId="1393383892">
    <w:abstractNumId w:val="0"/>
    <w:lvlOverride w:ilvl="0">
      <w:startOverride w:val="1"/>
    </w:lvlOverride>
  </w:num>
  <w:num w:numId="2" w16cid:durableId="344677063">
    <w:abstractNumId w:val="1"/>
    <w:lvlOverride w:ilvl="0">
      <w:startOverride w:val="1"/>
    </w:lvlOverride>
  </w:num>
  <w:num w:numId="3" w16cid:durableId="8373823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287"/>
    <w:rsid w:val="001C3E66"/>
    <w:rsid w:val="003E552E"/>
    <w:rsid w:val="00725486"/>
    <w:rsid w:val="009B3549"/>
    <w:rsid w:val="00A51C9C"/>
    <w:rsid w:val="00BA59FE"/>
    <w:rsid w:val="00D11675"/>
    <w:rsid w:val="00DF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2C14"/>
  <w15:docId w15:val="{7FB8CEB9-1CBB-46C1-93BA-B3796876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F1F3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F1F3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A8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E55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552E"/>
  </w:style>
  <w:style w:type="paragraph" w:styleId="Rodap">
    <w:name w:val="footer"/>
    <w:basedOn w:val="Normal"/>
    <w:link w:val="RodapChar"/>
    <w:uiPriority w:val="99"/>
    <w:unhideWhenUsed/>
    <w:rsid w:val="003E55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5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1279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PHILLIPE DE SOUZA SANTOS</cp:lastModifiedBy>
  <cp:revision>4</cp:revision>
  <cp:lastPrinted>2026-04-20T03:45:00Z</cp:lastPrinted>
  <dcterms:created xsi:type="dcterms:W3CDTF">2026-04-20T03:12:00Z</dcterms:created>
  <dcterms:modified xsi:type="dcterms:W3CDTF">2026-04-20T03:45:00Z</dcterms:modified>
</cp:coreProperties>
</file>