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98632" w14:textId="7113C4B0" w:rsidR="00EB7BA7" w:rsidRDefault="00FF692F" w:rsidP="00427830">
      <w:pPr>
        <w:pStyle w:val="Title"/>
      </w:pPr>
      <w:r>
        <w:t xml:space="preserve">Non-Linear  </w:t>
      </w:r>
      <w:r w:rsidR="00427830">
        <w:t>C</w:t>
      </w:r>
      <w:r>
        <w:t>orrection</w:t>
      </w:r>
      <w:r w:rsidR="00427830">
        <w:t xml:space="preserve"> Readme</w:t>
      </w:r>
    </w:p>
    <w:p w14:paraId="33257A20" w14:textId="35EF66B5" w:rsidR="00FF692F" w:rsidRDefault="00FF692F" w:rsidP="00427830">
      <w:pPr>
        <w:pStyle w:val="Heading1"/>
      </w:pPr>
      <w:r>
        <w:t>Download Example Data (if needed)</w:t>
      </w:r>
    </w:p>
    <w:p w14:paraId="37F41C79" w14:textId="4FACFEEE" w:rsidR="00427830" w:rsidRDefault="00427830">
      <w:r>
        <w:t xml:space="preserve">If you want to try with the demo data provided in the sub-folder </w:t>
      </w:r>
      <w:hyperlink r:id="rId5" w:history="1">
        <w:r w:rsidR="00965230" w:rsidRPr="00965230">
          <w:rPr>
            <w:rStyle w:val="Hyperlink"/>
          </w:rPr>
          <w:t>here</w:t>
        </w:r>
      </w:hyperlink>
      <w:r w:rsidR="00965230">
        <w:t xml:space="preserve"> . Alternatively you can create your own image with a single channel and increase the laser power incrementally.</w:t>
      </w:r>
    </w:p>
    <w:p w14:paraId="3ABCCD73" w14:textId="639F2D96" w:rsidR="00965230" w:rsidRDefault="00965230" w:rsidP="00965230">
      <w:pPr>
        <w:pStyle w:val="Heading1"/>
      </w:pPr>
      <w:r>
        <w:t>Requirements</w:t>
      </w:r>
    </w:p>
    <w:p w14:paraId="06A9D0A5" w14:textId="78B277D6" w:rsidR="006D24CC" w:rsidRDefault="006D24CC" w:rsidP="00965230">
      <w:r>
        <w:t>Works with MATLAB v9.11 and above, you may also need…</w:t>
      </w:r>
    </w:p>
    <w:p w14:paraId="0BAEACFB" w14:textId="136C6747" w:rsidR="006D24CC" w:rsidRDefault="006D24CC" w:rsidP="006D24CC">
      <w:pPr>
        <w:pStyle w:val="ListParagraph"/>
        <w:numPr>
          <w:ilvl w:val="0"/>
          <w:numId w:val="1"/>
        </w:numPr>
      </w:pPr>
      <w:r>
        <w:t>Image Processing Toolbox (v11.4)</w:t>
      </w:r>
    </w:p>
    <w:p w14:paraId="6CA4B6C5" w14:textId="0161CBEB" w:rsidR="00965230" w:rsidRDefault="006D24CC" w:rsidP="006D24CC">
      <w:pPr>
        <w:pStyle w:val="ListParagraph"/>
        <w:numPr>
          <w:ilvl w:val="0"/>
          <w:numId w:val="1"/>
        </w:numPr>
      </w:pPr>
      <w:r>
        <w:t xml:space="preserve">Statistics and Machine Learning Toolbox (v12.2) </w:t>
      </w:r>
    </w:p>
    <w:p w14:paraId="1FD89F36" w14:textId="6861C0B5" w:rsidR="00FC0998" w:rsidRDefault="00BA30B4" w:rsidP="006D24CC">
      <w:pPr>
        <w:pStyle w:val="ListParagraph"/>
        <w:numPr>
          <w:ilvl w:val="0"/>
          <w:numId w:val="1"/>
        </w:numPr>
      </w:pPr>
      <w:hyperlink r:id="rId6" w:history="1">
        <w:r w:rsidR="00FC0998" w:rsidRPr="00BA30B4">
          <w:rPr>
            <w:rStyle w:val="Hyperlink"/>
          </w:rPr>
          <w:t>Bioformats MATLAB toolbox</w:t>
        </w:r>
      </w:hyperlink>
    </w:p>
    <w:p w14:paraId="5EA16B11" w14:textId="19FB6282" w:rsidR="00FF692F" w:rsidRDefault="00FF692F" w:rsidP="00965230">
      <w:pPr>
        <w:pStyle w:val="Heading1"/>
      </w:pPr>
      <w:r>
        <w:t>Calculate the equation</w:t>
      </w:r>
    </w:p>
    <w:p w14:paraId="7E05DD28" w14:textId="513233EA" w:rsidR="006D24CC" w:rsidRPr="006D24CC" w:rsidRDefault="00965230" w:rsidP="006D24CC">
      <w:pPr>
        <w:rPr>
          <w:rFonts w:ascii="Consolas" w:eastAsia="Times New Roman" w:hAnsi="Consolas" w:cs="Times New Roman"/>
          <w:sz w:val="20"/>
          <w:szCs w:val="20"/>
        </w:rPr>
      </w:pPr>
      <w:r>
        <w:t xml:space="preserve">In </w:t>
      </w:r>
      <w:r w:rsidR="006D24CC">
        <w:t xml:space="preserve">the </w:t>
      </w:r>
      <w:r>
        <w:t>M</w:t>
      </w:r>
      <w:r w:rsidR="006D24CC">
        <w:t>ATLAB Command Window type, and hit enter</w:t>
      </w:r>
      <w:r w:rsidR="006D24CC">
        <w:br/>
      </w:r>
      <w:r w:rsidR="006D24CC" w:rsidRPr="006D24CC">
        <w:rPr>
          <w:rFonts w:ascii="Consolas" w:eastAsia="Times New Roman" w:hAnsi="Consolas" w:cs="Times New Roman"/>
          <w:sz w:val="20"/>
          <w:szCs w:val="20"/>
        </w:rPr>
        <w:t>[modelfunc,beta,OverallRMSE]=mnl_CalculateNonLinearEvaluation</w:t>
      </w:r>
      <w:r w:rsidR="006D24CC">
        <w:rPr>
          <w:rFonts w:ascii="Consolas" w:eastAsia="Times New Roman" w:hAnsi="Consolas" w:cs="Times New Roman"/>
          <w:sz w:val="20"/>
          <w:szCs w:val="20"/>
        </w:rPr>
        <w:t>;</w:t>
      </w:r>
    </w:p>
    <w:p w14:paraId="5BFED165" w14:textId="022B94D8" w:rsidR="00FF692F" w:rsidRDefault="006D24CC">
      <w:r>
        <w:t>You will then be asked to select your reference tiff stack.</w:t>
      </w:r>
    </w:p>
    <w:p w14:paraId="5CF9C9F4" w14:textId="228A91F0" w:rsidR="009E117C" w:rsidRDefault="009E117C">
      <w:r>
        <w:t xml:space="preserve">Several figures will be produced, </w:t>
      </w:r>
    </w:p>
    <w:p w14:paraId="390D5FFC" w14:textId="02E7E79C" w:rsidR="009E117C" w:rsidRDefault="009E117C" w:rsidP="009E117C">
      <w:pPr>
        <w:pStyle w:val="ListParagraph"/>
        <w:numPr>
          <w:ilvl w:val="0"/>
          <w:numId w:val="1"/>
        </w:numPr>
      </w:pPr>
      <w:r>
        <w:t>Figure 1: The intensity changes of the same pixel as the laser power increases (threshold, baseline intensity &gt;500 AU)</w:t>
      </w:r>
    </w:p>
    <w:p w14:paraId="7ED3F39A" w14:textId="118D55FC" w:rsidR="009E117C" w:rsidRDefault="009E117C" w:rsidP="009E117C">
      <w:pPr>
        <w:pStyle w:val="ListParagraph"/>
        <w:numPr>
          <w:ilvl w:val="0"/>
          <w:numId w:val="1"/>
        </w:numPr>
      </w:pPr>
      <w:r>
        <w:t xml:space="preserve">Figure </w:t>
      </w:r>
      <w:r>
        <w:t>2</w:t>
      </w:r>
      <w:r>
        <w:t>:</w:t>
      </w:r>
      <w:r>
        <w:t xml:space="preserve"> Figure to show the </w:t>
      </w:r>
      <w:r w:rsidR="000837C7">
        <w:t>correction of known values and differences in normalisation parameters</w:t>
      </w:r>
    </w:p>
    <w:p w14:paraId="762869ED" w14:textId="0F50D521" w:rsidR="000837C7" w:rsidRDefault="000837C7" w:rsidP="000837C7">
      <w:pPr>
        <w:pStyle w:val="ListParagraph"/>
        <w:numPr>
          <w:ilvl w:val="0"/>
          <w:numId w:val="1"/>
        </w:numPr>
      </w:pPr>
      <w:r>
        <w:t xml:space="preserve">Figure </w:t>
      </w:r>
      <w:r>
        <w:t>3</w:t>
      </w:r>
      <w:r>
        <w:t>:</w:t>
      </w:r>
      <w:r>
        <w:t xml:space="preserve"> Final comparison of original intensity values to the predicted values if true</w:t>
      </w:r>
    </w:p>
    <w:p w14:paraId="4AFC67F2" w14:textId="0D678E99" w:rsidR="000837C7" w:rsidRDefault="000837C7" w:rsidP="000837C7">
      <w:pPr>
        <w:pStyle w:val="ListParagraph"/>
        <w:numPr>
          <w:ilvl w:val="0"/>
          <w:numId w:val="1"/>
        </w:numPr>
      </w:pPr>
      <w:r>
        <w:t xml:space="preserve">Figure </w:t>
      </w:r>
      <w:r>
        <w:t>4</w:t>
      </w:r>
      <w:r>
        <w:t>:</w:t>
      </w:r>
      <w:r>
        <w:t xml:space="preserve"> Fit to an exponential, with the residuals provided to view the accuracy of the fit</w:t>
      </w:r>
    </w:p>
    <w:p w14:paraId="58D62945" w14:textId="3BC3B21E" w:rsidR="000837C7" w:rsidRDefault="000837C7" w:rsidP="000837C7">
      <w:pPr>
        <w:pStyle w:val="ListParagraph"/>
        <w:numPr>
          <w:ilvl w:val="0"/>
          <w:numId w:val="1"/>
        </w:numPr>
      </w:pPr>
      <w:r>
        <w:t xml:space="preserve">Figure </w:t>
      </w:r>
      <w:r>
        <w:t>5</w:t>
      </w:r>
      <w:r>
        <w:t>:</w:t>
      </w:r>
      <w:r>
        <w:t xml:space="preserve"> Further exploration of the residuals binned according to their original intensity.</w:t>
      </w:r>
    </w:p>
    <w:p w14:paraId="56FFA17F" w14:textId="0EBA2FAF" w:rsidR="009E117C" w:rsidRDefault="000837C7" w:rsidP="000837C7">
      <w:r>
        <w:t>There will also be three variables produced…</w:t>
      </w:r>
    </w:p>
    <w:p w14:paraId="17C40C0B" w14:textId="2FC51356" w:rsidR="000837C7" w:rsidRDefault="000837C7" w:rsidP="000837C7">
      <w:pPr>
        <w:pStyle w:val="ListParagraph"/>
        <w:numPr>
          <w:ilvl w:val="0"/>
          <w:numId w:val="1"/>
        </w:numPr>
      </w:pPr>
      <w:r>
        <w:t xml:space="preserve">modelfunc : This is the </w:t>
      </w:r>
      <w:r w:rsidR="00FC0998">
        <w:t>equation used to fit the correction</w:t>
      </w:r>
    </w:p>
    <w:p w14:paraId="3683A4FB" w14:textId="6F4179DF" w:rsidR="00FC0998" w:rsidRDefault="00FC0998" w:rsidP="000837C7">
      <w:pPr>
        <w:pStyle w:val="ListParagraph"/>
        <w:numPr>
          <w:ilvl w:val="0"/>
          <w:numId w:val="1"/>
        </w:numPr>
      </w:pPr>
      <w:r>
        <w:t>beta : The covariates for the modelfunc equation</w:t>
      </w:r>
    </w:p>
    <w:p w14:paraId="3DED46F7" w14:textId="5904A692" w:rsidR="00FC0998" w:rsidRDefault="00FC0998" w:rsidP="000837C7">
      <w:pPr>
        <w:pStyle w:val="ListParagraph"/>
        <w:numPr>
          <w:ilvl w:val="0"/>
          <w:numId w:val="1"/>
        </w:numPr>
      </w:pPr>
      <w:r>
        <w:t>OversallRMSE – The root mean square error of the fit</w:t>
      </w:r>
    </w:p>
    <w:p w14:paraId="6857780C" w14:textId="561D9F0E" w:rsidR="00FF692F" w:rsidRDefault="00FC0998">
      <w:r>
        <w:t>Make sure to save the workspace. In the next code you will be required to upload this workspace (NB make sure not to change the variable names).</w:t>
      </w:r>
      <w:r w:rsidR="00BA30B4">
        <w:t xml:space="preserve"> If this will be used as part of QDyeFinder saving this workspace is particularly important.</w:t>
      </w:r>
    </w:p>
    <w:p w14:paraId="496BC06A" w14:textId="4405288F" w:rsidR="00AF5F6E" w:rsidRDefault="00AF5F6E">
      <w:r>
        <w:t>Our example workspace is called ‘BetaAndFunction’</w:t>
      </w:r>
    </w:p>
    <w:p w14:paraId="2505140E" w14:textId="23970E54" w:rsidR="00FF692F" w:rsidRDefault="00FF692F" w:rsidP="00FC0998">
      <w:pPr>
        <w:pStyle w:val="Heading1"/>
      </w:pPr>
      <w:r>
        <w:t>Correct the Image</w:t>
      </w:r>
    </w:p>
    <w:p w14:paraId="43EF54FF" w14:textId="7861DE71" w:rsidR="00FC0998" w:rsidRPr="00FC0998" w:rsidRDefault="00FC0998" w:rsidP="00FC0998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FC0998">
        <w:rPr>
          <w:rFonts w:eastAsia="Times New Roman" w:cstheme="minorHAnsi"/>
        </w:rPr>
        <w:t>Finally</w:t>
      </w:r>
      <w:r>
        <w:rPr>
          <w:rFonts w:eastAsia="Times New Roman" w:cstheme="minorHAnsi"/>
        </w:rPr>
        <w:t>, you can run</w:t>
      </w:r>
    </w:p>
    <w:p w14:paraId="62A53867" w14:textId="666ECE5B" w:rsidR="00FC0998" w:rsidRPr="00FC0998" w:rsidRDefault="00FC0998" w:rsidP="00FC09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C0998">
        <w:rPr>
          <w:rFonts w:ascii="Consolas" w:eastAsia="Times New Roman" w:hAnsi="Consolas" w:cs="Times New Roman"/>
          <w:sz w:val="20"/>
          <w:szCs w:val="20"/>
        </w:rPr>
        <w:t>mnl_CorrectImageForNonLinearity(Data,dimOrder,ThreshVal,func,beta,fn)</w:t>
      </w:r>
    </w:p>
    <w:p w14:paraId="750D7D6F" w14:textId="464CCD4F" w:rsidR="00FF692F" w:rsidRDefault="00FC0998">
      <w:r>
        <w:t>This will automatically save the images as tiffs. (NB 4D, xycz, images will be saved as separate xyz images).</w:t>
      </w:r>
    </w:p>
    <w:p w14:paraId="0B6D1A8E" w14:textId="1379A291" w:rsidR="00FC0998" w:rsidRDefault="00FC0998">
      <w:r>
        <w:t>Variables are described within the code documentation</w:t>
      </w:r>
      <w:r w:rsidR="00BA30B4">
        <w:t>.</w:t>
      </w:r>
    </w:p>
    <w:sectPr w:rsidR="00FC0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641C9"/>
    <w:multiLevelType w:val="hybridMultilevel"/>
    <w:tmpl w:val="F4EEFD28"/>
    <w:lvl w:ilvl="0" w:tplc="5E72A4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92F"/>
    <w:rsid w:val="000837C7"/>
    <w:rsid w:val="00427830"/>
    <w:rsid w:val="006D24CC"/>
    <w:rsid w:val="00965230"/>
    <w:rsid w:val="009E117C"/>
    <w:rsid w:val="00AF5F6E"/>
    <w:rsid w:val="00BA30B4"/>
    <w:rsid w:val="00EB7BA7"/>
    <w:rsid w:val="00FC0998"/>
    <w:rsid w:val="00FF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5981F"/>
  <w15:chartTrackingRefBased/>
  <w15:docId w15:val="{6EC5E866-6CCD-4092-AFF3-A27C68E9F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8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78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78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652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2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2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4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penmicroscopy.org/bio-formats/downloads/" TargetMode="External"/><Relationship Id="rId5" Type="http://schemas.openxmlformats.org/officeDocument/2006/relationships/hyperlink" Target="https://github.com/mleiwe/HyD_NonLinearCorrection/tree/main/ReferenceDem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LEIWE NATHANAEL MARCUS</dc:creator>
  <cp:keywords/>
  <dc:description/>
  <cp:lastModifiedBy>LEIWE NATHANAEL MARCUS</cp:lastModifiedBy>
  <cp:revision>3</cp:revision>
  <dcterms:created xsi:type="dcterms:W3CDTF">2022-11-18T09:26:00Z</dcterms:created>
  <dcterms:modified xsi:type="dcterms:W3CDTF">2022-11-18T10:36:00Z</dcterms:modified>
</cp:coreProperties>
</file>