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0D1C3259"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w:t>
      </w:r>
      <w:r w:rsidR="001365AD">
        <w:rPr>
          <w:rFonts w:ascii="ＭＳ 明朝" w:eastAsia="ＭＳ 明朝" w:hAnsi="ＭＳ 明朝" w:hint="eastAsia"/>
          <w:sz w:val="20"/>
          <w:szCs w:val="20"/>
        </w:rPr>
        <w:t>電子ビーム</w:t>
      </w:r>
      <w:r w:rsidR="00792B01" w:rsidRPr="00F10C36">
        <w:rPr>
          <w:rFonts w:ascii="ＭＳ 明朝" w:eastAsia="ＭＳ 明朝" w:hAnsi="ＭＳ 明朝" w:hint="eastAsia"/>
          <w:sz w:val="20"/>
          <w:szCs w:val="20"/>
        </w:rPr>
        <w:t>ポテンシャル</w:t>
      </w:r>
      <w:r w:rsidR="001365AD">
        <w:rPr>
          <w:rFonts w:ascii="ＭＳ 明朝" w:eastAsia="ＭＳ 明朝" w:hAnsi="ＭＳ 明朝" w:hint="eastAsia"/>
          <w:sz w:val="20"/>
          <w:szCs w:val="20"/>
        </w:rPr>
        <w:t>内に</w:t>
      </w:r>
      <w:r w:rsidR="00792B01" w:rsidRPr="00F10C36">
        <w:rPr>
          <w:rFonts w:ascii="ＭＳ 明朝" w:eastAsia="ＭＳ 明朝" w:hAnsi="ＭＳ 明朝" w:hint="eastAsia"/>
          <w:sz w:val="20"/>
          <w:szCs w:val="20"/>
        </w:rPr>
        <w:t>トラップしておくSCRITという装置がある。今回の研究テーマはその不安定原子核を残留ガスなどと識別するための</w:t>
      </w:r>
      <w:r w:rsidR="001365AD">
        <w:rPr>
          <w:rFonts w:ascii="ＭＳ 明朝" w:eastAsia="ＭＳ 明朝" w:hAnsi="ＭＳ 明朝" w:hint="eastAsia"/>
          <w:sz w:val="20"/>
          <w:szCs w:val="20"/>
        </w:rPr>
        <w:t>イオン分析器のアップグレードである。</w:t>
      </w:r>
      <w:r w:rsidR="00792B01" w:rsidRPr="00F10C36">
        <w:rPr>
          <w:rFonts w:ascii="ＭＳ 明朝" w:eastAsia="ＭＳ 明朝" w:hAnsi="ＭＳ 明朝" w:hint="eastAsia"/>
          <w:sz w:val="20"/>
          <w:szCs w:val="20"/>
        </w:rPr>
        <w:t>現状E×Bフィルタで軌道をまげて</w:t>
      </w:r>
      <w:r w:rsidR="001365AD">
        <w:rPr>
          <w:rFonts w:ascii="ＭＳ 明朝" w:eastAsia="ＭＳ 明朝" w:hAnsi="ＭＳ 明朝" w:hint="eastAsia"/>
          <w:sz w:val="20"/>
          <w:szCs w:val="20"/>
        </w:rPr>
        <w:t>チャンネルトロン</w:t>
      </w:r>
      <w:r w:rsidR="00792B01" w:rsidRPr="00F10C36">
        <w:rPr>
          <w:rFonts w:ascii="ＭＳ 明朝" w:eastAsia="ＭＳ 明朝" w:hAnsi="ＭＳ 明朝" w:hint="eastAsia"/>
          <w:sz w:val="20"/>
          <w:szCs w:val="20"/>
        </w:rPr>
        <w:t>によって電子増幅を行いスプリットされた電極でパルスとして</w:t>
      </w:r>
      <w:r w:rsidR="00905D49" w:rsidRPr="00F10C36">
        <w:rPr>
          <w:rFonts w:ascii="ＭＳ 明朝" w:eastAsia="ＭＳ 明朝" w:hAnsi="ＭＳ 明朝" w:hint="eastAsia"/>
          <w:sz w:val="20"/>
          <w:szCs w:val="20"/>
        </w:rPr>
        <w:t>検出する構造になっているが分解能をより向上していくために基本設計から見直していくことを目的としている。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5696BD71"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1365AD">
        <w:rPr>
          <w:rFonts w:ascii="ＭＳ 明朝" w:eastAsia="ＭＳ 明朝" w:hAnsi="ＭＳ 明朝" w:hint="eastAsia"/>
          <w:sz w:val="20"/>
          <w:szCs w:val="20"/>
        </w:rPr>
        <w:t>イオン軌道計算の</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proofErr w:type="spellStart"/>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proofErr w:type="spellEnd"/>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1365AD">
        <w:rPr>
          <w:rFonts w:ascii="ＭＳ 明朝" w:eastAsia="ＭＳ 明朝" w:hAnsi="ＭＳ 明朝" w:hint="eastAsia"/>
          <w:sz w:val="20"/>
          <w:szCs w:val="20"/>
        </w:rPr>
        <w:t>自分で作ったプログラムのほうがより物理を深く学べること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2579B20"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図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72A5A2EB" w14:textId="6497D981" w:rsidR="00F10C36" w:rsidRPr="00F10C36" w:rsidRDefault="00E870A7" w:rsidP="00952894">
      <w:pPr>
        <w:pStyle w:val="a3"/>
        <w:ind w:leftChars="0" w:left="360"/>
        <w:rPr>
          <w:rFonts w:ascii="ＭＳ 明朝" w:eastAsia="ＭＳ 明朝" w:hAnsi="ＭＳ 明朝"/>
          <w:sz w:val="20"/>
          <w:szCs w:val="20"/>
        </w:rPr>
      </w:pPr>
      <w:r>
        <w:rPr>
          <w:rFonts w:ascii="ＭＳ 明朝" w:eastAsia="ＭＳ 明朝" w:hAnsi="ＭＳ 明朝"/>
          <w:noProof/>
          <w:sz w:val="20"/>
          <w:szCs w:val="20"/>
        </w:rPr>
        <w:lastRenderedPageBreak/>
        <w:drawing>
          <wp:anchor distT="0" distB="0" distL="114300" distR="114300" simplePos="0" relativeHeight="251667456" behindDoc="1" locked="0" layoutInCell="1" allowOverlap="1" wp14:anchorId="300076C8" wp14:editId="4A85391A">
            <wp:simplePos x="0" y="0"/>
            <wp:positionH relativeFrom="margin">
              <wp:align>center</wp:align>
            </wp:positionH>
            <wp:positionV relativeFrom="paragraph">
              <wp:posOffset>34290</wp:posOffset>
            </wp:positionV>
            <wp:extent cx="6120130" cy="2545080"/>
            <wp:effectExtent l="0" t="0" r="0" b="7620"/>
            <wp:wrapNone/>
            <wp:docPr id="6"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6120130" cy="2545080"/>
                    </a:xfrm>
                    <a:prstGeom prst="rect">
                      <a:avLst/>
                    </a:prstGeom>
                  </pic:spPr>
                </pic:pic>
              </a:graphicData>
            </a:graphic>
          </wp:anchor>
        </w:drawing>
      </w:r>
    </w:p>
    <w:p w14:paraId="4E3D88BC" w14:textId="5A615F74" w:rsidR="00F10C36" w:rsidRPr="00F10C36" w:rsidRDefault="00F10C36" w:rsidP="00952894">
      <w:pPr>
        <w:pStyle w:val="a3"/>
        <w:ind w:leftChars="0" w:left="360"/>
        <w:rPr>
          <w:rFonts w:ascii="ＭＳ 明朝" w:eastAsia="ＭＳ 明朝" w:hAnsi="ＭＳ 明朝"/>
          <w:sz w:val="20"/>
          <w:szCs w:val="20"/>
        </w:rPr>
      </w:pPr>
    </w:p>
    <w:p w14:paraId="6569914E" w14:textId="51162FE8" w:rsidR="00F10C36" w:rsidRPr="00F10C36" w:rsidRDefault="00F10C36" w:rsidP="00952894">
      <w:pPr>
        <w:pStyle w:val="a3"/>
        <w:ind w:leftChars="0" w:left="360"/>
        <w:rPr>
          <w:rFonts w:ascii="ＭＳ 明朝" w:eastAsia="ＭＳ 明朝" w:hAnsi="ＭＳ 明朝"/>
          <w:sz w:val="20"/>
          <w:szCs w:val="20"/>
        </w:rPr>
      </w:pPr>
    </w:p>
    <w:p w14:paraId="5929CB55" w14:textId="652C4F24" w:rsidR="00F10C36" w:rsidRPr="00F10C36" w:rsidRDefault="00F10C36" w:rsidP="00952894">
      <w:pPr>
        <w:pStyle w:val="a3"/>
        <w:ind w:leftChars="0" w:left="360"/>
        <w:rPr>
          <w:rFonts w:ascii="ＭＳ 明朝" w:eastAsia="ＭＳ 明朝" w:hAnsi="ＭＳ 明朝"/>
          <w:sz w:val="20"/>
          <w:szCs w:val="20"/>
        </w:rPr>
      </w:pPr>
    </w:p>
    <w:p w14:paraId="15413929" w14:textId="2E223B85" w:rsidR="00F10C36" w:rsidRPr="00F10C36" w:rsidRDefault="00F10C36" w:rsidP="00952894">
      <w:pPr>
        <w:pStyle w:val="a3"/>
        <w:ind w:leftChars="0" w:left="360"/>
        <w:rPr>
          <w:rFonts w:ascii="ＭＳ 明朝" w:eastAsia="ＭＳ 明朝" w:hAnsi="ＭＳ 明朝"/>
          <w:sz w:val="20"/>
          <w:szCs w:val="20"/>
        </w:rPr>
      </w:pPr>
    </w:p>
    <w:p w14:paraId="1C201DBF" w14:textId="77777777" w:rsidR="00F10C36" w:rsidRPr="00F10C36" w:rsidRDefault="00F10C36" w:rsidP="00952894">
      <w:pPr>
        <w:pStyle w:val="a3"/>
        <w:ind w:leftChars="0" w:left="360"/>
        <w:rPr>
          <w:rFonts w:ascii="ＭＳ 明朝" w:eastAsia="ＭＳ 明朝" w:hAnsi="ＭＳ 明朝"/>
          <w:sz w:val="20"/>
          <w:szCs w:val="20"/>
        </w:rPr>
      </w:pPr>
    </w:p>
    <w:p w14:paraId="09D42C44" w14:textId="393EF603" w:rsidR="00F10C36" w:rsidRPr="00F10C36" w:rsidRDefault="00F10C36" w:rsidP="00952894">
      <w:pPr>
        <w:pStyle w:val="a3"/>
        <w:ind w:leftChars="0" w:left="360"/>
        <w:rPr>
          <w:rFonts w:ascii="ＭＳ 明朝" w:eastAsia="ＭＳ 明朝" w:hAnsi="ＭＳ 明朝"/>
          <w:sz w:val="20"/>
          <w:szCs w:val="20"/>
        </w:rPr>
      </w:pPr>
    </w:p>
    <w:p w14:paraId="068EAA90" w14:textId="5B5BFBDC" w:rsidR="00F10C36" w:rsidRPr="00F10C36" w:rsidRDefault="00F10C36" w:rsidP="00952894">
      <w:pPr>
        <w:pStyle w:val="a3"/>
        <w:ind w:leftChars="0" w:left="360"/>
        <w:rPr>
          <w:rFonts w:ascii="ＭＳ 明朝" w:eastAsia="ＭＳ 明朝" w:hAnsi="ＭＳ 明朝"/>
          <w:sz w:val="20"/>
          <w:szCs w:val="20"/>
        </w:rPr>
      </w:pPr>
    </w:p>
    <w:p w14:paraId="1A0D6141" w14:textId="7E5CE1C2" w:rsidR="00F10C36" w:rsidRPr="00F10C36" w:rsidRDefault="00F10C36" w:rsidP="00952894">
      <w:pPr>
        <w:pStyle w:val="a3"/>
        <w:ind w:leftChars="0" w:left="360"/>
        <w:rPr>
          <w:rFonts w:ascii="ＭＳ 明朝" w:eastAsia="ＭＳ 明朝" w:hAnsi="ＭＳ 明朝"/>
          <w:sz w:val="20"/>
          <w:szCs w:val="20"/>
        </w:rPr>
      </w:pPr>
    </w:p>
    <w:p w14:paraId="7E3A9612" w14:textId="32196E6D" w:rsidR="00F10C36" w:rsidRPr="00F10C36" w:rsidRDefault="00F10C36" w:rsidP="00952894">
      <w:pPr>
        <w:pStyle w:val="a3"/>
        <w:ind w:leftChars="0" w:left="360"/>
        <w:rPr>
          <w:rFonts w:ascii="ＭＳ 明朝" w:eastAsia="ＭＳ 明朝" w:hAnsi="ＭＳ 明朝"/>
          <w:sz w:val="20"/>
          <w:szCs w:val="20"/>
        </w:rPr>
      </w:pPr>
    </w:p>
    <w:p w14:paraId="0BBEB27F" w14:textId="76A89FB2" w:rsidR="00F10C36" w:rsidRPr="00F10C36" w:rsidRDefault="00F10C36" w:rsidP="00952894">
      <w:pPr>
        <w:pStyle w:val="a3"/>
        <w:ind w:leftChars="0" w:left="360"/>
        <w:rPr>
          <w:rFonts w:ascii="ＭＳ 明朝" w:eastAsia="ＭＳ 明朝" w:hAnsi="ＭＳ 明朝"/>
          <w:sz w:val="20"/>
          <w:szCs w:val="20"/>
        </w:rPr>
      </w:pPr>
    </w:p>
    <w:p w14:paraId="74C06026" w14:textId="7019BDD6" w:rsidR="00E870A7" w:rsidRDefault="00E870A7"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675091CE">
                <wp:simplePos x="0" y="0"/>
                <wp:positionH relativeFrom="margin">
                  <wp:align>center</wp:align>
                </wp:positionH>
                <wp:positionV relativeFrom="page">
                  <wp:posOffset>3360420</wp:posOffset>
                </wp:positionV>
                <wp:extent cx="3101340" cy="228600"/>
                <wp:effectExtent l="0" t="0" r="381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solidFill>
                          <a:prstClr val="white"/>
                        </a:solidFill>
                        <a:ln>
                          <a:noFill/>
                        </a:ln>
                      </wps:spPr>
                      <wps:txbx>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0;margin-top:264.6pt;width:244.2pt;height:18pt;z-index:2516633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" stroked="f">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page"/>
              </v:shape>
            </w:pict>
          </mc:Fallback>
        </mc:AlternateContent>
      </w:r>
    </w:p>
    <w:p w14:paraId="153EEB8F" w14:textId="03911686" w:rsidR="00F10C36" w:rsidRPr="00F10C36" w:rsidRDefault="00F10C36" w:rsidP="00952894">
      <w:pPr>
        <w:pStyle w:val="a3"/>
        <w:ind w:leftChars="0" w:left="360"/>
        <w:rPr>
          <w:rFonts w:ascii="ＭＳ 明朝" w:eastAsia="ＭＳ 明朝" w:hAnsi="ＭＳ 明朝"/>
          <w:sz w:val="20"/>
          <w:szCs w:val="20"/>
        </w:rPr>
      </w:pPr>
    </w:p>
    <w:p w14:paraId="32035427" w14:textId="0A96E4C4"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33E495F8" w:rsidR="00DA61BA" w:rsidRPr="00DA61BA" w:rsidRDefault="00335D1C" w:rsidP="00DA61B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402D4D">
        <w:rPr>
          <w:rFonts w:ascii="ＭＳ 明朝" w:eastAsia="ＭＳ 明朝" w:hAnsi="ＭＳ 明朝" w:hint="eastAsia"/>
          <w:sz w:val="20"/>
          <w:szCs w:val="20"/>
        </w:rPr>
        <w:t>分離後</w:t>
      </w:r>
      <w:r w:rsidR="00482AEE">
        <w:rPr>
          <w:rFonts w:ascii="ＭＳ 明朝" w:eastAsia="ＭＳ 明朝" w:hAnsi="ＭＳ 明朝" w:hint="eastAsia"/>
          <w:sz w:val="20"/>
          <w:szCs w:val="20"/>
        </w:rPr>
        <w:t>のイオンは</w:t>
      </w:r>
      <w:r w:rsidR="00402D4D">
        <w:rPr>
          <w:rFonts w:ascii="ＭＳ 明朝" w:eastAsia="ＭＳ 明朝" w:hAnsi="ＭＳ 明朝" w:hint="eastAsia"/>
          <w:sz w:val="20"/>
          <w:szCs w:val="20"/>
        </w:rPr>
        <w:t>幅5</w:t>
      </w:r>
      <w:r w:rsidR="00402D4D">
        <w:rPr>
          <w:rFonts w:ascii="ＭＳ 明朝" w:eastAsia="ＭＳ 明朝" w:hAnsi="ＭＳ 明朝"/>
          <w:sz w:val="20"/>
          <w:szCs w:val="20"/>
        </w:rPr>
        <w:t>mm</w:t>
      </w:r>
      <w:r w:rsidR="00402D4D">
        <w:rPr>
          <w:rFonts w:ascii="ＭＳ 明朝" w:eastAsia="ＭＳ 明朝" w:hAnsi="ＭＳ 明朝" w:hint="eastAsia"/>
          <w:sz w:val="20"/>
          <w:szCs w:val="20"/>
        </w:rPr>
        <w:t>（</w:t>
      </w:r>
      <w:r w:rsidR="00482AEE">
        <w:rPr>
          <w:rFonts w:ascii="ＭＳ 明朝" w:eastAsia="ＭＳ 明朝" w:hAnsi="ＭＳ 明朝" w:hint="eastAsia"/>
          <w:sz w:val="20"/>
          <w:szCs w:val="20"/>
        </w:rPr>
        <w:t>有感領域4</w:t>
      </w:r>
      <w:r w:rsidR="00482AEE">
        <w:rPr>
          <w:rFonts w:ascii="ＭＳ 明朝" w:eastAsia="ＭＳ 明朝" w:hAnsi="ＭＳ 明朝"/>
          <w:sz w:val="20"/>
          <w:szCs w:val="20"/>
        </w:rPr>
        <w:t>mm</w:t>
      </w:r>
      <w:r w:rsidR="00482AEE">
        <w:rPr>
          <w:rFonts w:ascii="ＭＳ 明朝" w:eastAsia="ＭＳ 明朝" w:hAnsi="ＭＳ 明朝" w:hint="eastAsia"/>
          <w:sz w:val="20"/>
          <w:szCs w:val="20"/>
        </w:rPr>
        <w:t>）のチャンネルトロンで読み取っている</w:t>
      </w:r>
      <w:r w:rsidR="00292A5A">
        <w:rPr>
          <w:rFonts w:ascii="ＭＳ 明朝" w:eastAsia="ＭＳ 明朝" w:hAnsi="ＭＳ 明朝" w:hint="eastAsia"/>
          <w:sz w:val="20"/>
          <w:szCs w:val="20"/>
        </w:rPr>
        <w:t>が、</w:t>
      </w:r>
      <w:r w:rsidRPr="00F10C36">
        <w:rPr>
          <w:rFonts w:ascii="ＭＳ 明朝" w:eastAsia="ＭＳ 明朝" w:hAnsi="ＭＳ 明朝" w:hint="eastAsia"/>
          <w:sz w:val="20"/>
          <w:szCs w:val="20"/>
        </w:rPr>
        <w:t>図2</w:t>
      </w:r>
      <w:r w:rsidR="00482AEE">
        <w:rPr>
          <w:rFonts w:ascii="ＭＳ 明朝" w:eastAsia="ＭＳ 明朝" w:hAnsi="ＭＳ 明朝" w:hint="eastAsia"/>
          <w:sz w:val="20"/>
          <w:szCs w:val="20"/>
        </w:rPr>
        <w:t>の1</w:t>
      </w:r>
      <w:r w:rsidR="00482AEE">
        <w:rPr>
          <w:rFonts w:ascii="ＭＳ 明朝" w:eastAsia="ＭＳ 明朝" w:hAnsi="ＭＳ 明朝"/>
          <w:sz w:val="20"/>
          <w:szCs w:val="20"/>
        </w:rPr>
        <w:t>5</w:t>
      </w:r>
      <w:r w:rsidR="00482AEE">
        <w:rPr>
          <w:rFonts w:ascii="ＭＳ 明朝" w:eastAsia="ＭＳ 明朝" w:hAnsi="ＭＳ 明朝" w:hint="eastAsia"/>
          <w:sz w:val="20"/>
          <w:szCs w:val="20"/>
        </w:rPr>
        <w:t>価～20価の軌道</w:t>
      </w:r>
      <w:r w:rsidRPr="00F10C36">
        <w:rPr>
          <w:rFonts w:ascii="ＭＳ 明朝" w:eastAsia="ＭＳ 明朝" w:hAnsi="ＭＳ 明朝" w:hint="eastAsia"/>
          <w:sz w:val="20"/>
          <w:szCs w:val="20"/>
        </w:rPr>
        <w:t>からわかるように、現状の設定では</w:t>
      </w:r>
      <w:r w:rsidR="00DA61BA">
        <w:rPr>
          <w:rFonts w:ascii="ＭＳ 明朝" w:eastAsia="ＭＳ 明朝" w:hAnsi="ＭＳ 明朝" w:hint="eastAsia"/>
          <w:sz w:val="20"/>
          <w:szCs w:val="20"/>
        </w:rPr>
        <w:t>1価から</w:t>
      </w:r>
      <w:r w:rsidRPr="00F10C36">
        <w:rPr>
          <w:rFonts w:ascii="ＭＳ 明朝" w:eastAsia="ＭＳ 明朝" w:hAnsi="ＭＳ 明朝" w:hint="eastAsia"/>
          <w:sz w:val="20"/>
          <w:szCs w:val="20"/>
        </w:rPr>
        <w:t>2</w:t>
      </w:r>
      <w:r w:rsidRPr="00F10C36">
        <w:rPr>
          <w:rFonts w:ascii="ＭＳ 明朝" w:eastAsia="ＭＳ 明朝" w:hAnsi="ＭＳ 明朝"/>
          <w:sz w:val="20"/>
          <w:szCs w:val="20"/>
        </w:rPr>
        <w:t>0</w:t>
      </w:r>
      <w:r w:rsidRPr="00F10C36">
        <w:rPr>
          <w:rFonts w:ascii="ＭＳ 明朝" w:eastAsia="ＭＳ 明朝" w:hAnsi="ＭＳ 明朝" w:hint="eastAsia"/>
          <w:sz w:val="20"/>
          <w:szCs w:val="20"/>
        </w:rPr>
        <w:t>価までのS</w:t>
      </w:r>
      <w:r w:rsidRPr="00F10C36">
        <w:rPr>
          <w:rFonts w:ascii="ＭＳ 明朝" w:eastAsia="ＭＳ 明朝" w:hAnsi="ＭＳ 明朝"/>
          <w:sz w:val="20"/>
          <w:szCs w:val="20"/>
        </w:rPr>
        <w:t>n</w:t>
      </w:r>
      <w:r w:rsidRPr="00F10C36">
        <w:rPr>
          <w:rFonts w:ascii="ＭＳ 明朝" w:eastAsia="ＭＳ 明朝" w:hAnsi="ＭＳ 明朝" w:hint="eastAsia"/>
          <w:sz w:val="20"/>
          <w:szCs w:val="20"/>
        </w:rPr>
        <w:t>イオンを分けることはできていない。原因としては、最大電場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w:t>
      </w:r>
      <w:r w:rsidR="00A95532">
        <w:rPr>
          <w:rFonts w:ascii="ＭＳ 明朝" w:eastAsia="ＭＳ 明朝" w:hAnsi="ＭＳ 明朝" w:hint="eastAsia"/>
          <w:sz w:val="20"/>
          <w:szCs w:val="20"/>
        </w:rPr>
        <w:t>軸正の</w:t>
      </w:r>
      <w:r w:rsidR="00DA61BA">
        <w:rPr>
          <w:rFonts w:ascii="ＭＳ 明朝" w:eastAsia="ＭＳ 明朝" w:hAnsi="ＭＳ 明朝" w:hint="eastAsia"/>
          <w:sz w:val="20"/>
          <w:szCs w:val="20"/>
        </w:rPr>
        <w:t>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1D628835" w:rsidR="00952894" w:rsidRDefault="00906775" w:rsidP="00952894">
      <w:pPr>
        <w:pStyle w:val="a3"/>
        <w:ind w:leftChars="0" w:left="360"/>
        <w:rPr>
          <w:rFonts w:ascii="ＭＳ 明朝" w:eastAsia="ＭＳ 明朝" w:hAnsi="ＭＳ 明朝"/>
          <w:noProof/>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787D4B0E">
                <wp:simplePos x="0" y="0"/>
                <wp:positionH relativeFrom="margin">
                  <wp:align>right</wp:align>
                </wp:positionH>
                <wp:positionV relativeFrom="page">
                  <wp:posOffset>7562850</wp:posOffset>
                </wp:positionV>
                <wp:extent cx="2989580" cy="220980"/>
                <wp:effectExtent l="0" t="0" r="127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89580" cy="220980"/>
                        </a:xfrm>
                        <a:prstGeom prst="rect">
                          <a:avLst/>
                        </a:prstGeom>
                        <a:solidFill>
                          <a:prstClr val="white"/>
                        </a:solidFill>
                        <a:ln>
                          <a:noFill/>
                        </a:ln>
                      </wps:spPr>
                      <wps:txbx>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184.2pt;margin-top:595.5pt;width:235.4pt;height:17.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" stroked="f">
                <v:textbox inset="0,0,0,0">
                  <w:txbxContent>
                    <w:p w14:paraId="657B7CD0" w14:textId="1A323A65" w:rsidR="00906775" w:rsidRPr="00906775" w:rsidRDefault="00906775" w:rsidP="003C2D45">
                      <w:pPr>
                        <w:pStyle w:val="a4"/>
                        <w:jc w:val="center"/>
                        <w:rPr>
                          <w:rFonts w:ascii="ＭＳ ゴシック" w:eastAsia="ＭＳ ゴシック" w:hAnsi="ＭＳ ゴシック"/>
                          <w:noProof/>
                        </w:rPr>
                      </w:pPr>
                      <w:r w:rsidRPr="00906775">
                        <w:rPr>
                          <w:rFonts w:ascii="ＭＳ ゴシック" w:eastAsia="ＭＳ ゴシック" w:hAnsi="ＭＳ ゴシック"/>
                        </w:rPr>
                        <w:t>図3</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計算してはみだしも考慮していきたいと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222B4246" w14:textId="708EB253" w:rsidR="008B592B" w:rsidRPr="003C2D45" w:rsidRDefault="008B592B" w:rsidP="003C2D45">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 xml:space="preserve">　シミュレーション終了後に</w:t>
      </w:r>
      <w:r w:rsidRPr="003C2D45">
        <w:rPr>
          <w:rFonts w:ascii="ＭＳ 明朝" w:eastAsia="ＭＳ 明朝" w:hAnsi="ＭＳ 明朝" w:hint="eastAsia"/>
          <w:noProof/>
          <w:sz w:val="20"/>
          <w:szCs w:val="20"/>
        </w:rPr>
        <w:t>は検出方法を決定し、装置の設計、製作に移行していく予定である。現状の検出方法はチャンネルトロンであるが、イオン検出の技術として、</w:t>
      </w:r>
    </w:p>
    <w:p w14:paraId="45470C71" w14:textId="08F9F621" w:rsidR="008B592B" w:rsidRDefault="008B592B"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・MCPの読み出し電極分割</w:t>
      </w:r>
    </w:p>
    <w:p w14:paraId="7863FE37" w14:textId="23C52B79"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noProof/>
          <w:sz w:val="20"/>
          <w:szCs w:val="20"/>
        </w:rPr>
        <w:t>Si</w:t>
      </w:r>
      <w:r w:rsidR="00325D58">
        <w:rPr>
          <w:rFonts w:ascii="ＭＳ 明朝" w:eastAsia="ＭＳ 明朝" w:hAnsi="ＭＳ 明朝" w:hint="eastAsia"/>
          <w:noProof/>
          <w:sz w:val="20"/>
          <w:szCs w:val="20"/>
        </w:rPr>
        <w:t>ストリップ検出器</w:t>
      </w:r>
    </w:p>
    <w:p w14:paraId="5B0D56BB" w14:textId="462CC532"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M</w:t>
      </w:r>
      <w:r w:rsidR="00325D58">
        <w:rPr>
          <w:rFonts w:ascii="ＭＳ 明朝" w:eastAsia="ＭＳ 明朝" w:hAnsi="ＭＳ 明朝"/>
          <w:noProof/>
          <w:sz w:val="20"/>
          <w:szCs w:val="20"/>
        </w:rPr>
        <w:t>PPC</w:t>
      </w:r>
    </w:p>
    <w:p w14:paraId="061B57D7" w14:textId="38A67447" w:rsidR="004347E3" w:rsidRDefault="004347E3" w:rsidP="00952894">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w:t>
      </w:r>
      <w:r w:rsidR="00325D58">
        <w:rPr>
          <w:rFonts w:ascii="ＭＳ 明朝" w:eastAsia="ＭＳ 明朝" w:hAnsi="ＭＳ 明朝" w:hint="eastAsia"/>
          <w:noProof/>
          <w:sz w:val="20"/>
          <w:szCs w:val="20"/>
        </w:rPr>
        <w:t>シンチレーション光のC</w:t>
      </w:r>
      <w:r w:rsidR="00325D58">
        <w:rPr>
          <w:rFonts w:ascii="ＭＳ 明朝" w:eastAsia="ＭＳ 明朝" w:hAnsi="ＭＳ 明朝"/>
          <w:noProof/>
          <w:sz w:val="20"/>
          <w:szCs w:val="20"/>
        </w:rPr>
        <w:t>CD</w:t>
      </w:r>
      <w:r w:rsidR="00325D58">
        <w:rPr>
          <w:rFonts w:ascii="ＭＳ 明朝" w:eastAsia="ＭＳ 明朝" w:hAnsi="ＭＳ 明朝" w:hint="eastAsia"/>
          <w:noProof/>
          <w:sz w:val="20"/>
          <w:szCs w:val="20"/>
        </w:rPr>
        <w:t>読み出し</w:t>
      </w:r>
    </w:p>
    <w:p w14:paraId="1C5A5388" w14:textId="1885F195" w:rsidR="004347E3" w:rsidRPr="004347E3" w:rsidRDefault="004347E3" w:rsidP="004347E3">
      <w:pPr>
        <w:pStyle w:val="a3"/>
        <w:ind w:leftChars="0" w:left="360"/>
        <w:rPr>
          <w:rFonts w:ascii="ＭＳ 明朝" w:eastAsia="ＭＳ 明朝" w:hAnsi="ＭＳ 明朝"/>
          <w:noProof/>
          <w:sz w:val="20"/>
          <w:szCs w:val="20"/>
        </w:rPr>
      </w:pPr>
      <w:r>
        <w:rPr>
          <w:rFonts w:ascii="ＭＳ 明朝" w:eastAsia="ＭＳ 明朝" w:hAnsi="ＭＳ 明朝" w:hint="eastAsia"/>
          <w:noProof/>
          <w:sz w:val="20"/>
          <w:szCs w:val="20"/>
        </w:rPr>
        <w:t>が選択肢として挙げられる。</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AE35C" w14:textId="77777777" w:rsidR="008D6545" w:rsidRDefault="008D6545" w:rsidP="00F87FCB">
      <w:r>
        <w:separator/>
      </w:r>
    </w:p>
  </w:endnote>
  <w:endnote w:type="continuationSeparator" w:id="0">
    <w:p w14:paraId="19CF7FBB" w14:textId="77777777" w:rsidR="008D6545" w:rsidRDefault="008D6545"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F3CF5" w14:textId="77777777" w:rsidR="008D6545" w:rsidRDefault="008D6545" w:rsidP="00F87FCB">
      <w:r>
        <w:separator/>
      </w:r>
    </w:p>
  </w:footnote>
  <w:footnote w:type="continuationSeparator" w:id="0">
    <w:p w14:paraId="3F4122EC" w14:textId="77777777" w:rsidR="008D6545" w:rsidRDefault="008D6545"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365AD"/>
    <w:rsid w:val="00140B1D"/>
    <w:rsid w:val="00145D56"/>
    <w:rsid w:val="0021189A"/>
    <w:rsid w:val="00227E51"/>
    <w:rsid w:val="00242B49"/>
    <w:rsid w:val="00292A5A"/>
    <w:rsid w:val="002E2B66"/>
    <w:rsid w:val="00325D58"/>
    <w:rsid w:val="00335D1C"/>
    <w:rsid w:val="003B5C51"/>
    <w:rsid w:val="003C2D45"/>
    <w:rsid w:val="00402D4D"/>
    <w:rsid w:val="004347E3"/>
    <w:rsid w:val="0048125A"/>
    <w:rsid w:val="00482AEE"/>
    <w:rsid w:val="004B782B"/>
    <w:rsid w:val="00684E94"/>
    <w:rsid w:val="00742CED"/>
    <w:rsid w:val="00746EB4"/>
    <w:rsid w:val="007500FB"/>
    <w:rsid w:val="00792B01"/>
    <w:rsid w:val="007E2421"/>
    <w:rsid w:val="008B592B"/>
    <w:rsid w:val="008D6545"/>
    <w:rsid w:val="009005ED"/>
    <w:rsid w:val="00905D49"/>
    <w:rsid w:val="00906775"/>
    <w:rsid w:val="00952894"/>
    <w:rsid w:val="0097180B"/>
    <w:rsid w:val="00A95532"/>
    <w:rsid w:val="00AA77F9"/>
    <w:rsid w:val="00B61046"/>
    <w:rsid w:val="00BE03EE"/>
    <w:rsid w:val="00C332C5"/>
    <w:rsid w:val="00C8668D"/>
    <w:rsid w:val="00CE13D1"/>
    <w:rsid w:val="00CF54F9"/>
    <w:rsid w:val="00DA61BA"/>
    <w:rsid w:val="00E870A7"/>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2</Pages>
  <Words>236</Words>
  <Characters>1351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15</cp:revision>
  <dcterms:created xsi:type="dcterms:W3CDTF">2020-09-23T14:47:00Z</dcterms:created>
  <dcterms:modified xsi:type="dcterms:W3CDTF">2020-09-29T02:45:00Z</dcterms:modified>
</cp:coreProperties>
</file>