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0"/>
          <w:szCs w:val="30"/>
        </w:rPr>
      </w:pPr>
      <w:bookmarkStart w:id="0" w:name="_GoBack"/>
      <w:bookmarkEnd w:id="0"/>
      <w:r>
        <w:rPr>
          <w:rFonts w:hint="eastAsia" w:ascii="宋体" w:hAnsi="宋体" w:eastAsia="宋体"/>
          <w:b/>
          <w:bCs/>
          <w:sz w:val="30"/>
          <w:szCs w:val="30"/>
        </w:rPr>
        <w:t>机器学习</w:t>
      </w:r>
      <w:r>
        <w:rPr>
          <w:rFonts w:hint="eastAsia" w:ascii="宋体" w:hAnsi="宋体" w:eastAsia="宋体"/>
          <w:sz w:val="30"/>
          <w:szCs w:val="30"/>
        </w:rPr>
        <w:t>部分考试复习重点：</w:t>
      </w:r>
    </w:p>
    <w:p>
      <w:pPr>
        <w:rPr>
          <w:rFonts w:ascii="宋体" w:hAnsi="宋体" w:eastAsia="宋体"/>
          <w:sz w:val="30"/>
          <w:szCs w:val="30"/>
        </w:rPr>
      </w:pPr>
      <w:r>
        <w:rPr>
          <w:rFonts w:hint="eastAsia" w:ascii="宋体" w:hAnsi="宋体" w:eastAsia="宋体"/>
          <w:sz w:val="30"/>
          <w:szCs w:val="30"/>
        </w:rPr>
        <w:t>（一）试卷题型（闭卷考试）</w:t>
      </w:r>
    </w:p>
    <w:p>
      <w:pPr>
        <w:pStyle w:val="6"/>
        <w:spacing w:line="360" w:lineRule="auto"/>
        <w:ind w:left="1077" w:firstLine="0" w:firstLineChars="0"/>
        <w:rPr>
          <w:rFonts w:ascii="宋体" w:hAnsi="宋体" w:eastAsia="宋体"/>
          <w:sz w:val="24"/>
          <w:szCs w:val="24"/>
        </w:rPr>
      </w:pPr>
      <w:r>
        <w:rPr>
          <w:rFonts w:hint="eastAsia" w:ascii="宋体" w:hAnsi="宋体" w:eastAsia="宋体"/>
          <w:sz w:val="24"/>
          <w:szCs w:val="24"/>
        </w:rPr>
        <w:t xml:space="preserve">单项选择题 </w:t>
      </w:r>
      <w:r>
        <w:rPr>
          <w:rFonts w:ascii="宋体" w:hAnsi="宋体" w:eastAsia="宋体"/>
          <w:sz w:val="24"/>
          <w:szCs w:val="24"/>
        </w:rPr>
        <w:t>30</w:t>
      </w:r>
      <w:r>
        <w:rPr>
          <w:rFonts w:hint="eastAsia" w:ascii="宋体" w:hAnsi="宋体" w:eastAsia="宋体"/>
          <w:sz w:val="24"/>
          <w:szCs w:val="24"/>
        </w:rPr>
        <w:t>分，填空题1</w:t>
      </w:r>
      <w:r>
        <w:rPr>
          <w:rFonts w:ascii="宋体" w:hAnsi="宋体" w:eastAsia="宋体"/>
          <w:sz w:val="24"/>
          <w:szCs w:val="24"/>
        </w:rPr>
        <w:t>5</w:t>
      </w:r>
      <w:r>
        <w:rPr>
          <w:rFonts w:hint="eastAsia" w:ascii="宋体" w:hAnsi="宋体" w:eastAsia="宋体"/>
          <w:sz w:val="24"/>
          <w:szCs w:val="24"/>
        </w:rPr>
        <w:t>分，简答题2</w:t>
      </w:r>
      <w:r>
        <w:rPr>
          <w:rFonts w:ascii="宋体" w:hAnsi="宋体" w:eastAsia="宋体"/>
          <w:sz w:val="24"/>
          <w:szCs w:val="24"/>
        </w:rPr>
        <w:t>5</w:t>
      </w:r>
      <w:r>
        <w:rPr>
          <w:rFonts w:hint="eastAsia" w:ascii="宋体" w:hAnsi="宋体" w:eastAsia="宋体"/>
          <w:sz w:val="24"/>
          <w:szCs w:val="24"/>
        </w:rPr>
        <w:t>分，</w:t>
      </w:r>
    </w:p>
    <w:p>
      <w:pPr>
        <w:pStyle w:val="6"/>
        <w:spacing w:line="360" w:lineRule="auto"/>
        <w:ind w:left="1077" w:firstLine="0" w:firstLineChars="0"/>
        <w:rPr>
          <w:rFonts w:hint="eastAsia" w:ascii="宋体" w:hAnsi="宋体" w:eastAsia="宋体"/>
          <w:sz w:val="24"/>
          <w:szCs w:val="24"/>
        </w:rPr>
      </w:pPr>
      <w:r>
        <w:rPr>
          <w:rFonts w:hint="eastAsia" w:ascii="宋体" w:hAnsi="宋体" w:eastAsia="宋体"/>
          <w:sz w:val="24"/>
          <w:szCs w:val="24"/>
        </w:rPr>
        <w:t>计算题2</w:t>
      </w:r>
      <w:r>
        <w:rPr>
          <w:rFonts w:ascii="宋体" w:hAnsi="宋体" w:eastAsia="宋体"/>
          <w:sz w:val="24"/>
          <w:szCs w:val="24"/>
        </w:rPr>
        <w:t>0</w:t>
      </w:r>
      <w:r>
        <w:rPr>
          <w:rFonts w:hint="eastAsia" w:ascii="宋体" w:hAnsi="宋体" w:eastAsia="宋体"/>
          <w:sz w:val="24"/>
          <w:szCs w:val="24"/>
        </w:rPr>
        <w:t>分，程序分析题1</w:t>
      </w:r>
      <w:r>
        <w:rPr>
          <w:rFonts w:ascii="宋体" w:hAnsi="宋体" w:eastAsia="宋体"/>
          <w:sz w:val="24"/>
          <w:szCs w:val="24"/>
        </w:rPr>
        <w:t>0</w:t>
      </w:r>
      <w:r>
        <w:rPr>
          <w:rFonts w:hint="eastAsia" w:ascii="宋体" w:hAnsi="宋体" w:eastAsia="宋体"/>
          <w:sz w:val="24"/>
          <w:szCs w:val="24"/>
        </w:rPr>
        <w:t>分。（满分1</w:t>
      </w:r>
      <w:r>
        <w:rPr>
          <w:rFonts w:ascii="宋体" w:hAnsi="宋体" w:eastAsia="宋体"/>
          <w:sz w:val="24"/>
          <w:szCs w:val="24"/>
        </w:rPr>
        <w:t>00</w:t>
      </w:r>
      <w:r>
        <w:rPr>
          <w:rFonts w:hint="eastAsia" w:ascii="宋体" w:hAnsi="宋体" w:eastAsia="宋体"/>
          <w:sz w:val="24"/>
          <w:szCs w:val="24"/>
        </w:rPr>
        <w:t>分）</w:t>
      </w:r>
    </w:p>
    <w:p>
      <w:pPr>
        <w:rPr>
          <w:rFonts w:ascii="宋体" w:hAnsi="宋体" w:eastAsia="宋体"/>
          <w:sz w:val="30"/>
          <w:szCs w:val="30"/>
        </w:rPr>
      </w:pPr>
      <w:r>
        <w:rPr>
          <w:rFonts w:hint="eastAsia" w:ascii="宋体" w:hAnsi="宋体" w:eastAsia="宋体"/>
          <w:sz w:val="30"/>
          <w:szCs w:val="30"/>
        </w:rPr>
        <w:t>（二）复习重点</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机器学习这门课程的名称（中英文）</w:t>
      </w:r>
    </w:p>
    <w:p>
      <w:pPr>
        <w:pStyle w:val="6"/>
        <w:widowControl w:val="0"/>
        <w:numPr>
          <w:ilvl w:val="0"/>
          <w:numId w:val="0"/>
        </w:numPr>
        <w:spacing w:line="360" w:lineRule="auto"/>
        <w:jc w:val="both"/>
        <w:rPr>
          <w:rFonts w:ascii="宋体" w:hAnsi="宋体" w:eastAsia="宋体"/>
          <w:sz w:val="24"/>
          <w:szCs w:val="24"/>
        </w:rPr>
      </w:pPr>
      <w:r>
        <w:rPr>
          <w:rFonts w:hint="eastAsia"/>
          <w:b/>
          <w:bCs/>
          <w:color w:val="FF0000"/>
        </w:rPr>
        <w:t>机器学习(Machine Learning ML)</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机器学习的概念。</w:t>
      </w:r>
    </w:p>
    <w:p>
      <w:pPr>
        <w:pStyle w:val="6"/>
        <w:widowControl w:val="0"/>
        <w:numPr>
          <w:ilvl w:val="0"/>
          <w:numId w:val="0"/>
        </w:numPr>
        <w:spacing w:line="360" w:lineRule="auto"/>
        <w:jc w:val="both"/>
        <w:rPr>
          <w:rFonts w:ascii="宋体" w:hAnsi="宋体" w:eastAsia="宋体"/>
          <w:sz w:val="24"/>
          <w:szCs w:val="24"/>
        </w:rPr>
      </w:pPr>
      <w:r>
        <w:rPr>
          <w:rFonts w:hint="eastAsia"/>
        </w:rPr>
        <w:t>是研究通过已有的经验可以进行自动改进的计算机算法，是人工智能的一个子集。机器学习算法基于样本数据(即已有的“训练数据”)建立数学模型，以便做出预测或决策，而无需经过明确的编程。机器学习算法被广泛应用于各种应用中，如电子邮件过滤、计算机视觉以及推荐系统等领域</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机器学习的基本流程。</w:t>
      </w:r>
    </w:p>
    <w:p>
      <w:pPr>
        <w:pStyle w:val="6"/>
        <w:widowControl w:val="0"/>
        <w:numPr>
          <w:ilvl w:val="0"/>
          <w:numId w:val="0"/>
        </w:numPr>
        <w:spacing w:line="360" w:lineRule="auto"/>
        <w:jc w:val="both"/>
        <w:rPr>
          <w:rFonts w:ascii="宋体" w:hAnsi="宋体" w:eastAsia="宋体"/>
          <w:sz w:val="24"/>
          <w:szCs w:val="24"/>
        </w:rPr>
      </w:pPr>
      <w:r>
        <w:drawing>
          <wp:inline distT="0" distB="0" distL="114300" distR="114300">
            <wp:extent cx="5986780" cy="2357120"/>
            <wp:effectExtent l="0" t="0" r="7620" b="5080"/>
            <wp:docPr id="7" name="内容占位符 6"/>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pic:cNvPicPr>
                  </pic:nvPicPr>
                  <pic:blipFill>
                    <a:blip r:embed="rId4">
                      <a:extLst>
                        <a:ext uri="{28A0092B-C50C-407E-A947-70E740481C1C}">
                          <a14:useLocalDpi xmlns:a14="http://schemas.microsoft.com/office/drawing/2010/main" val="0"/>
                        </a:ext>
                      </a:extLst>
                    </a:blip>
                    <a:stretch>
                      <a:fillRect/>
                    </a:stretch>
                  </pic:blipFill>
                  <pic:spPr>
                    <a:xfrm>
                      <a:off x="0" y="0"/>
                      <a:ext cx="5986780" cy="2357120"/>
                    </a:xfrm>
                    <a:prstGeom prst="rect">
                      <a:avLst/>
                    </a:prstGeom>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有监督和无监督算法的意义。</w:t>
      </w:r>
    </w:p>
    <w:p>
      <w:pPr>
        <w:pStyle w:val="6"/>
        <w:widowControl w:val="0"/>
        <w:numPr>
          <w:ilvl w:val="0"/>
          <w:numId w:val="0"/>
        </w:numPr>
        <w:spacing w:line="360" w:lineRule="auto"/>
        <w:jc w:val="both"/>
        <w:rPr>
          <w:rFonts w:hint="eastAsia"/>
        </w:rPr>
      </w:pPr>
      <w:r>
        <w:rPr>
          <w:rFonts w:hint="eastAsia"/>
          <w:b/>
          <w:bCs/>
          <w:sz w:val="24"/>
          <w:szCs w:val="28"/>
        </w:rPr>
        <w:t>有监督</w:t>
      </w:r>
      <w:r>
        <w:rPr>
          <w:rFonts w:hint="eastAsia"/>
          <w:b/>
          <w:bCs/>
          <w:lang w:eastAsia="zh-CN"/>
        </w:rPr>
        <w:t>：</w:t>
      </w:r>
      <w:r>
        <w:rPr>
          <w:rFonts w:hint="eastAsia"/>
        </w:rPr>
        <w:t>在样本标签已知的情况下，可以统计出各类训练样本不同的表述量，如其概率分布，或在特征空间分布的区域等，利用这些参数进行分类器设计，称为有监督学习。典型方法：SVM，ANN等</w:t>
      </w:r>
      <w:r>
        <w:rPr>
          <w:rFonts w:hint="eastAsia"/>
          <w:lang w:eastAsia="zh-CN"/>
        </w:rPr>
        <w:t>。</w:t>
      </w:r>
      <w:r>
        <w:rPr>
          <w:rFonts w:hint="eastAsia"/>
        </w:rPr>
        <w:t>分类如下：</w:t>
      </w:r>
    </w:p>
    <w:p>
      <w:pPr>
        <w:pStyle w:val="6"/>
        <w:widowControl w:val="0"/>
        <w:numPr>
          <w:ilvl w:val="0"/>
          <w:numId w:val="2"/>
        </w:numPr>
        <w:spacing w:line="360" w:lineRule="auto"/>
        <w:ind w:left="420" w:leftChars="0" w:hanging="420" w:firstLineChars="0"/>
        <w:jc w:val="both"/>
        <w:rPr>
          <w:rFonts w:hint="eastAsia"/>
        </w:rPr>
      </w:pPr>
      <w:r>
        <w:rPr>
          <w:rFonts w:hint="eastAsia"/>
        </w:rPr>
        <w:t>分类问题</w:t>
      </w:r>
    </w:p>
    <w:p>
      <w:pPr>
        <w:pStyle w:val="6"/>
        <w:widowControl w:val="0"/>
        <w:numPr>
          <w:ilvl w:val="0"/>
          <w:numId w:val="0"/>
        </w:numPr>
        <w:spacing w:line="360" w:lineRule="auto"/>
        <w:jc w:val="both"/>
      </w:pPr>
      <w:r>
        <w:rPr>
          <w:rFonts w:hint="eastAsia"/>
        </w:rPr>
        <w:t>标签信息是连续值SVM, ANN,RandomForest</w:t>
      </w:r>
    </w:p>
    <w:p>
      <w:pPr>
        <w:pStyle w:val="6"/>
        <w:widowControl w:val="0"/>
        <w:numPr>
          <w:ilvl w:val="0"/>
          <w:numId w:val="2"/>
        </w:numPr>
        <w:spacing w:line="360" w:lineRule="auto"/>
        <w:ind w:left="420" w:leftChars="0" w:hanging="420" w:firstLineChars="0"/>
        <w:jc w:val="both"/>
        <w:rPr>
          <w:rFonts w:hint="eastAsia"/>
        </w:rPr>
      </w:pPr>
      <w:r>
        <w:rPr>
          <w:rFonts w:hint="eastAsia"/>
        </w:rPr>
        <w:t>回归问题</w:t>
      </w:r>
    </w:p>
    <w:p>
      <w:pPr>
        <w:pStyle w:val="6"/>
        <w:widowControl w:val="0"/>
        <w:numPr>
          <w:ilvl w:val="0"/>
          <w:numId w:val="0"/>
        </w:numPr>
        <w:spacing w:line="360" w:lineRule="auto"/>
        <w:jc w:val="both"/>
        <w:rPr>
          <w:rFonts w:hint="eastAsia"/>
        </w:rPr>
      </w:pPr>
      <w:r>
        <w:rPr>
          <w:rFonts w:hint="eastAsia"/>
          <w:b/>
          <w:bCs/>
          <w:sz w:val="24"/>
          <w:szCs w:val="28"/>
        </w:rPr>
        <w:t>无监督</w:t>
      </w:r>
      <w:r>
        <w:rPr>
          <w:rFonts w:hint="eastAsia"/>
          <w:b/>
          <w:bCs/>
          <w:lang w:eastAsia="zh-CN"/>
        </w:rPr>
        <w:t>：</w:t>
      </w:r>
      <w:r>
        <w:rPr>
          <w:rFonts w:hint="eastAsia"/>
        </w:rPr>
        <w:t>标签信息是离散的SVM，NN，RandomForest</w:t>
      </w:r>
    </w:p>
    <w:p>
      <w:pPr>
        <w:pStyle w:val="6"/>
        <w:widowControl w:val="0"/>
        <w:numPr>
          <w:ilvl w:val="0"/>
          <w:numId w:val="0"/>
        </w:numPr>
        <w:spacing w:line="360" w:lineRule="auto"/>
        <w:jc w:val="both"/>
        <w:rPr>
          <w:rFonts w:hint="eastAsia"/>
        </w:rPr>
      </w:pPr>
      <w:r>
        <w:rPr>
          <w:rFonts w:hint="eastAsia"/>
        </w:rPr>
        <w:t>实际应用中，不少情况下无法预先知道样本的标签。学习算法根据外部数据的统计规律来调节参数，以使输出能反映数据的某些内在结构。有监督学习与无监督学习的区别：训练集是否有标注。典型方法：Kmeans等聚类算法</w:t>
      </w:r>
      <w:r>
        <w:rPr>
          <w:rFonts w:hint="eastAsia"/>
          <w:lang w:eastAsia="zh-CN"/>
        </w:rPr>
        <w:t>。</w:t>
      </w:r>
      <w:r>
        <w:rPr>
          <w:rFonts w:hint="eastAsia"/>
        </w:rPr>
        <w:t>分类如下：</w:t>
      </w:r>
    </w:p>
    <w:p>
      <w:pPr>
        <w:pStyle w:val="6"/>
        <w:widowControl w:val="0"/>
        <w:numPr>
          <w:ilvl w:val="0"/>
          <w:numId w:val="3"/>
        </w:numPr>
        <w:spacing w:line="360" w:lineRule="auto"/>
        <w:ind w:left="420" w:leftChars="0" w:hanging="420" w:firstLineChars="0"/>
        <w:jc w:val="both"/>
        <w:rPr>
          <w:rFonts w:hint="eastAsia"/>
        </w:rPr>
      </w:pPr>
      <w:r>
        <w:rPr>
          <w:rFonts w:hint="eastAsia"/>
        </w:rPr>
        <w:t>强化学习</w:t>
      </w:r>
    </w:p>
    <w:p>
      <w:pPr>
        <w:pStyle w:val="6"/>
        <w:widowControl w:val="0"/>
        <w:numPr>
          <w:ilvl w:val="0"/>
          <w:numId w:val="3"/>
        </w:numPr>
        <w:spacing w:line="360" w:lineRule="auto"/>
        <w:ind w:left="420" w:leftChars="0" w:hanging="420" w:firstLineChars="0"/>
        <w:jc w:val="both"/>
        <w:rPr>
          <w:rFonts w:ascii="宋体" w:hAnsi="宋体" w:eastAsia="宋体"/>
          <w:sz w:val="24"/>
          <w:szCs w:val="24"/>
        </w:rPr>
      </w:pPr>
      <w:r>
        <w:rPr>
          <w:rFonts w:hint="eastAsia"/>
        </w:rPr>
        <w:t>半监督学习</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机器学习中的数据集的划分和划分的意义。</w:t>
      </w:r>
    </w:p>
    <w:p>
      <w:pPr>
        <w:pStyle w:val="6"/>
        <w:widowControl w:val="0"/>
        <w:numPr>
          <w:ilvl w:val="0"/>
          <w:numId w:val="0"/>
        </w:numPr>
        <w:spacing w:line="360" w:lineRule="auto"/>
        <w:jc w:val="both"/>
        <w:rPr>
          <w:rFonts w:hint="eastAsia"/>
        </w:rPr>
      </w:pPr>
      <w:r>
        <w:rPr>
          <w:rFonts w:hint="eastAsia"/>
        </w:rPr>
        <w:t>在机器学习中，我们通常将一个完整的数据集人为划分为训练集、验证集和测试集三个部分。三个数据集分别作用于机器学习算法进行训练、预测和评估的不同阶段。</w:t>
      </w:r>
    </w:p>
    <w:p>
      <w:pPr>
        <w:pStyle w:val="6"/>
        <w:widowControl w:val="0"/>
        <w:numPr>
          <w:ilvl w:val="0"/>
          <w:numId w:val="0"/>
        </w:numPr>
        <w:spacing w:line="360" w:lineRule="auto"/>
        <w:jc w:val="both"/>
        <w:rPr>
          <w:rFonts w:hint="eastAsia"/>
        </w:rPr>
      </w:pPr>
      <w:r>
        <w:rPr>
          <w:rFonts w:hint="eastAsia"/>
          <w:color w:val="FF0000"/>
        </w:rPr>
        <w:t>训练集</w:t>
      </w:r>
      <w:r>
        <w:rPr>
          <w:rFonts w:hint="eastAsia"/>
        </w:rPr>
        <w:t>（Train set）——用于训练模型，拟合的数据样本。</w:t>
      </w:r>
    </w:p>
    <w:p>
      <w:pPr>
        <w:pStyle w:val="6"/>
        <w:widowControl w:val="0"/>
        <w:numPr>
          <w:ilvl w:val="0"/>
          <w:numId w:val="0"/>
        </w:numPr>
        <w:spacing w:line="360" w:lineRule="auto"/>
        <w:jc w:val="both"/>
        <w:rPr>
          <w:rFonts w:hint="eastAsia"/>
        </w:rPr>
      </w:pPr>
      <w:r>
        <w:rPr>
          <w:rFonts w:hint="eastAsia"/>
          <w:color w:val="FF0000"/>
        </w:rPr>
        <w:t>验证集</w:t>
      </w:r>
      <w:r>
        <w:rPr>
          <w:rFonts w:hint="eastAsia"/>
        </w:rPr>
        <w:t>（Development set）——是模型训练过程中单独留出的样本集，它可以用于调整模型的超参数和优化算法。</w:t>
      </w:r>
    </w:p>
    <w:p>
      <w:pPr>
        <w:pStyle w:val="6"/>
        <w:widowControl w:val="0"/>
        <w:numPr>
          <w:ilvl w:val="0"/>
          <w:numId w:val="0"/>
        </w:numPr>
        <w:spacing w:line="360" w:lineRule="auto"/>
        <w:jc w:val="both"/>
        <w:rPr>
          <w:rFonts w:ascii="宋体" w:hAnsi="宋体" w:eastAsia="宋体"/>
          <w:sz w:val="24"/>
          <w:szCs w:val="24"/>
        </w:rPr>
      </w:pPr>
      <w:r>
        <w:rPr>
          <w:rFonts w:hint="eastAsia"/>
          <w:color w:val="FF0000"/>
        </w:rPr>
        <w:t>测试集</w:t>
      </w:r>
      <w:r>
        <w:rPr>
          <w:rFonts w:hint="eastAsia"/>
        </w:rPr>
        <w:t>（Test set）—— 对于已经构建和训练好的机器学习模型进行各方面的性能评估。</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数据标准化的意义和两种不同的方法。</w:t>
      </w:r>
    </w:p>
    <w:p>
      <w:pPr>
        <w:pStyle w:val="6"/>
        <w:widowControl w:val="0"/>
        <w:numPr>
          <w:ilvl w:val="0"/>
          <w:numId w:val="0"/>
        </w:numPr>
        <w:spacing w:line="360" w:lineRule="auto"/>
        <w:jc w:val="both"/>
        <w:rPr>
          <w:rFonts w:hint="eastAsia" w:ascii="宋体" w:hAnsi="宋体" w:eastAsia="宋体"/>
          <w:sz w:val="21"/>
          <w:szCs w:val="21"/>
        </w:rPr>
      </w:pPr>
      <w:r>
        <w:rPr>
          <w:rFonts w:hint="eastAsia" w:ascii="宋体" w:hAnsi="宋体" w:eastAsia="宋体"/>
          <w:color w:val="FF0000"/>
          <w:sz w:val="21"/>
          <w:szCs w:val="21"/>
        </w:rPr>
        <w:t>数据的标准化</w:t>
      </w:r>
      <w:r>
        <w:rPr>
          <w:rFonts w:hint="eastAsia" w:ascii="宋体" w:hAnsi="宋体" w:eastAsia="宋体"/>
          <w:sz w:val="21"/>
          <w:szCs w:val="21"/>
        </w:rPr>
        <w:t>（normalization）是将数据按比例缩放，使之落入一个小的特定区间。在某些比较和评价的指标处理中经常会用到，去除数据的单位限制，将其转化为无量纲的纯数值，便于不同单位或量级的指标能够进行比较和加权。其中最典型的就是数据的归一化处理，即将数据统一映射到[0,1]或者[-1,1]区间上。</w:t>
      </w:r>
    </w:p>
    <w:p>
      <w:pPr>
        <w:pStyle w:val="6"/>
        <w:widowControl w:val="0"/>
        <w:numPr>
          <w:ilvl w:val="0"/>
          <w:numId w:val="0"/>
        </w:numPr>
        <w:spacing w:line="360" w:lineRule="auto"/>
        <w:jc w:val="both"/>
      </w:pPr>
      <w:r>
        <w:drawing>
          <wp:inline distT="0" distB="0" distL="114300" distR="114300">
            <wp:extent cx="4070350" cy="914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70350" cy="914400"/>
                    </a:xfrm>
                    <a:prstGeom prst="rect">
                      <a:avLst/>
                    </a:prstGeom>
                    <a:noFill/>
                    <a:ln>
                      <a:noFill/>
                    </a:ln>
                  </pic:spPr>
                </pic:pic>
              </a:graphicData>
            </a:graphic>
          </wp:inline>
        </w:drawing>
      </w:r>
    </w:p>
    <w:p>
      <w:pPr>
        <w:pStyle w:val="6"/>
        <w:widowControl w:val="0"/>
        <w:numPr>
          <w:ilvl w:val="0"/>
          <w:numId w:val="0"/>
        </w:numPr>
        <w:spacing w:line="360" w:lineRule="auto"/>
        <w:jc w:val="both"/>
        <w:rPr>
          <w:rFonts w:hint="eastAsia"/>
        </w:rPr>
      </w:pPr>
      <w:r>
        <w:drawing>
          <wp:inline distT="0" distB="0" distL="114300" distR="114300">
            <wp:extent cx="3816350" cy="1657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16350" cy="1657350"/>
                    </a:xfrm>
                    <a:prstGeom prst="rect">
                      <a:avLst/>
                    </a:prstGeom>
                    <a:noFill/>
                    <a:ln>
                      <a:noFill/>
                    </a:ln>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交叉验证三种方式。</w:t>
      </w:r>
    </w:p>
    <w:p>
      <w:pPr>
        <w:bidi w:val="0"/>
        <w:jc w:val="left"/>
        <w:rPr>
          <w:b/>
          <w:bCs/>
          <w:color w:val="FF0000"/>
        </w:rPr>
      </w:pPr>
    </w:p>
    <w:p>
      <w:pPr>
        <w:bidi w:val="0"/>
        <w:jc w:val="left"/>
        <w:rPr>
          <w:rFonts w:hint="eastAsia"/>
          <w:b/>
          <w:bCs/>
          <w:color w:val="FF0000"/>
        </w:rPr>
      </w:pPr>
      <w:r>
        <w:rPr>
          <w:rFonts w:hint="eastAsia"/>
          <w:b/>
          <w:bCs/>
          <w:color w:val="FF0000"/>
        </w:rPr>
        <w:t>交叉验证(Cross-Validation)来避免模型过拟合。</w:t>
      </w:r>
    </w:p>
    <w:p>
      <w:pPr>
        <w:pStyle w:val="6"/>
        <w:widowControl w:val="0"/>
        <w:numPr>
          <w:ilvl w:val="0"/>
          <w:numId w:val="0"/>
        </w:numPr>
        <w:spacing w:line="360" w:lineRule="auto"/>
        <w:jc w:val="both"/>
        <w:rPr>
          <w:rFonts w:hint="eastAsia"/>
        </w:rPr>
      </w:pPr>
      <w:r>
        <w:rPr>
          <w:rFonts w:hint="eastAsia"/>
          <w:lang w:val="en-US" w:eastAsia="zh-CN"/>
        </w:rPr>
        <w:t>1.</w:t>
      </w:r>
      <w:r>
        <w:rPr>
          <w:rFonts w:hint="eastAsia"/>
        </w:rPr>
        <w:t>如果我们只是对数据做一个初步的模型建立，不是要做深入分析的话，</w:t>
      </w:r>
      <w:r>
        <w:rPr>
          <w:rFonts w:hint="eastAsia"/>
          <w:b/>
          <w:bCs/>
          <w:color w:val="FF0000"/>
        </w:rPr>
        <w:t>简单交叉验证</w:t>
      </w:r>
      <w:r>
        <w:rPr>
          <w:rFonts w:hint="eastAsia"/>
        </w:rPr>
        <w:t>就可以了。例如我们前面实验中，从所有数据样本中随机选取80%作为训练集，剩下的20%的数据作为测试集。</w:t>
      </w:r>
    </w:p>
    <w:p>
      <w:pPr>
        <w:pStyle w:val="6"/>
        <w:widowControl w:val="0"/>
        <w:numPr>
          <w:ilvl w:val="0"/>
          <w:numId w:val="0"/>
        </w:numPr>
        <w:spacing w:line="360" w:lineRule="auto"/>
        <w:jc w:val="both"/>
        <w:rPr>
          <w:rFonts w:hint="eastAsia"/>
        </w:rPr>
      </w:pPr>
      <w:r>
        <w:rPr>
          <w:rFonts w:hint="eastAsia"/>
          <w:lang w:val="en-US" w:eastAsia="zh-CN"/>
        </w:rPr>
        <w:t>2.</w:t>
      </w:r>
      <w:r>
        <w:rPr>
          <w:rFonts w:hint="eastAsia"/>
          <w:b/>
          <w:bCs/>
          <w:color w:val="FF0000"/>
        </w:rPr>
        <w:t>LOOCV</w:t>
      </w:r>
      <w:r>
        <w:rPr>
          <w:rFonts w:hint="eastAsia"/>
        </w:rPr>
        <w:t>方法（Leave-one-out cross-validation</w:t>
      </w:r>
      <w:r>
        <w:rPr>
          <w:rFonts w:hint="eastAsia"/>
          <w:b/>
          <w:bCs/>
          <w:color w:val="FF0000"/>
        </w:rPr>
        <w:t>留一交叉验证</w:t>
      </w:r>
      <w:r>
        <w:rPr>
          <w:rFonts w:hint="eastAsia"/>
        </w:rPr>
        <w:t>）</w:t>
      </w:r>
    </w:p>
    <w:p>
      <w:pPr>
        <w:pStyle w:val="6"/>
        <w:widowControl w:val="0"/>
        <w:numPr>
          <w:ilvl w:val="0"/>
          <w:numId w:val="0"/>
        </w:numPr>
        <w:spacing w:line="360" w:lineRule="auto"/>
        <w:jc w:val="both"/>
        <w:rPr>
          <w:rFonts w:hint="eastAsia"/>
        </w:rPr>
      </w:pPr>
      <w:r>
        <w:rPr>
          <w:rFonts w:hint="eastAsia"/>
        </w:rPr>
        <w:t>LOOCV方法包含将数据集分为训练集和测试集，只用一个数据作为测试集，其他的数据都作为训练集，并将此步骤重复N次（N为数据集的数据数量）。</w:t>
      </w:r>
    </w:p>
    <w:p>
      <w:pPr>
        <w:pStyle w:val="6"/>
        <w:widowControl w:val="0"/>
        <w:numPr>
          <w:ilvl w:val="0"/>
          <w:numId w:val="0"/>
        </w:numPr>
        <w:spacing w:line="360" w:lineRule="auto"/>
        <w:jc w:val="both"/>
        <w:rPr>
          <w:rFonts w:hint="eastAsia"/>
        </w:rPr>
      </w:pPr>
      <w:r>
        <w:rPr>
          <w:rFonts w:hint="eastAsia"/>
          <w:lang w:val="en-US" w:eastAsia="zh-CN"/>
        </w:rPr>
        <w:t>3.</w:t>
      </w:r>
      <w:r>
        <w:rPr>
          <w:rFonts w:hint="eastAsia"/>
          <w:b/>
          <w:bCs/>
          <w:color w:val="FF0000"/>
        </w:rPr>
        <w:t>K折交叉验证</w:t>
      </w:r>
      <w:r>
        <w:rPr>
          <w:rFonts w:hint="eastAsia"/>
        </w:rPr>
        <w:t>(K-fold Cross Validation)</w:t>
      </w:r>
    </w:p>
    <w:p>
      <w:pPr>
        <w:pStyle w:val="6"/>
        <w:widowControl w:val="0"/>
        <w:numPr>
          <w:ilvl w:val="0"/>
          <w:numId w:val="0"/>
        </w:numPr>
        <w:spacing w:line="360" w:lineRule="auto"/>
        <w:jc w:val="both"/>
        <w:rPr>
          <w:rFonts w:hint="eastAsia"/>
        </w:rPr>
      </w:pPr>
      <w:r>
        <w:rPr>
          <w:rFonts w:hint="eastAsia"/>
        </w:rPr>
        <w:t>和LOOCV的不同在于，我们每次的测试集将不再只包含一个数据，而是多个，具体数目将根据K的选取决定。比如，如果K=3，那么我们利用三折交叉验证的步骤就是：</w:t>
      </w:r>
    </w:p>
    <w:p>
      <w:pPr>
        <w:pStyle w:val="6"/>
        <w:widowControl w:val="0"/>
        <w:numPr>
          <w:ilvl w:val="0"/>
          <w:numId w:val="4"/>
        </w:numPr>
        <w:spacing w:line="360" w:lineRule="auto"/>
        <w:jc w:val="both"/>
        <w:rPr>
          <w:rFonts w:hint="eastAsia"/>
        </w:rPr>
      </w:pPr>
      <w:r>
        <w:rPr>
          <w:rFonts w:hint="eastAsia"/>
        </w:rPr>
        <w:t xml:space="preserve">将所有数据集分成3份； </w:t>
      </w:r>
    </w:p>
    <w:p>
      <w:pPr>
        <w:pStyle w:val="6"/>
        <w:widowControl w:val="0"/>
        <w:numPr>
          <w:ilvl w:val="0"/>
          <w:numId w:val="4"/>
        </w:numPr>
        <w:spacing w:line="360" w:lineRule="auto"/>
        <w:jc w:val="both"/>
        <w:rPr>
          <w:rFonts w:hint="eastAsia"/>
        </w:rPr>
      </w:pPr>
      <w:r>
        <w:rPr>
          <w:rFonts w:hint="eastAsia"/>
        </w:rPr>
        <w:t xml:space="preserve">.不重复地每次取其中一份做测试集，用其他两份做训练集训练模型，之后计算该模型在测试集上的MSE； </w:t>
      </w:r>
    </w:p>
    <w:p>
      <w:pPr>
        <w:pStyle w:val="6"/>
        <w:widowControl w:val="0"/>
        <w:numPr>
          <w:ilvl w:val="0"/>
          <w:numId w:val="4"/>
        </w:numPr>
        <w:spacing w:line="360" w:lineRule="auto"/>
        <w:jc w:val="both"/>
        <w:rPr>
          <w:rFonts w:hint="eastAsia"/>
        </w:rPr>
      </w:pPr>
      <w:r>
        <w:rPr>
          <w:rFonts w:hint="eastAsia"/>
        </w:rPr>
        <w:t>3.将3次的MSE取平均得到最后的MSE。</w:t>
      </w:r>
    </w:p>
    <w:p>
      <w:pPr>
        <w:bidi w:val="0"/>
        <w:jc w:val="center"/>
        <w:rPr>
          <w:rFonts w:hint="eastAsia"/>
          <w:b/>
          <w:bCs/>
          <w:color w:val="FF0000"/>
        </w:rPr>
      </w:pPr>
      <w:r>
        <w:drawing>
          <wp:inline distT="0" distB="0" distL="114300" distR="114300">
            <wp:extent cx="990600" cy="476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990600" cy="476250"/>
                    </a:xfrm>
                    <a:prstGeom prst="rect">
                      <a:avLst/>
                    </a:prstGeom>
                    <a:noFill/>
                    <a:ln>
                      <a:noFill/>
                    </a:ln>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模型拟合的三种方式。</w:t>
      </w:r>
    </w:p>
    <w:p>
      <w:pPr>
        <w:pStyle w:val="6"/>
        <w:widowControl w:val="0"/>
        <w:numPr>
          <w:ilvl w:val="0"/>
          <w:numId w:val="0"/>
        </w:numPr>
        <w:spacing w:line="360" w:lineRule="auto"/>
        <w:jc w:val="both"/>
        <w:rPr>
          <w:rFonts w:hint="default" w:eastAsiaTheme="minorEastAsia"/>
          <w:lang w:val="en-US" w:eastAsia="zh-CN"/>
        </w:rPr>
      </w:pPr>
      <w:r>
        <w:rPr>
          <w:rFonts w:hint="eastAsia"/>
        </w:rPr>
        <w:t>对于机器学习模型而言，我们不仅要求它对训练数据集有很好的拟合（训练误差），同时也希望它可以对未知数据集（测试集）有很好的拟合结果（泛化能力），所产生的测试误差被称为泛化误差。度量泛化能力的好坏，最直观的表现就是模型的</w:t>
      </w:r>
      <w:r>
        <w:rPr>
          <w:rFonts w:hint="eastAsia"/>
          <w:b/>
          <w:bCs/>
          <w:color w:val="FF0000"/>
        </w:rPr>
        <w:t>过拟合（Overfitting）</w:t>
      </w:r>
      <w:r>
        <w:rPr>
          <w:rFonts w:hint="eastAsia"/>
        </w:rPr>
        <w:t>和</w:t>
      </w:r>
      <w:r>
        <w:rPr>
          <w:rFonts w:hint="eastAsia"/>
          <w:b/>
          <w:bCs/>
          <w:color w:val="FF0000"/>
        </w:rPr>
        <w:t>欠拟合（Underfitting）</w:t>
      </w:r>
      <w:r>
        <w:rPr>
          <w:rFonts w:hint="eastAsia"/>
        </w:rPr>
        <w:t>，过拟合和欠拟合是用于描述模型在训练过程中的两种状态。一般来说，训练过程会是如图所示的一个曲线图。</w:t>
      </w:r>
      <w:r>
        <w:rPr>
          <w:rFonts w:hint="eastAsia"/>
          <w:b/>
          <w:bCs/>
          <w:color w:val="FF0000"/>
          <w:lang w:val="en-US" w:eastAsia="zh-CN"/>
        </w:rPr>
        <w:t>拟合合适（Just right）</w:t>
      </w:r>
    </w:p>
    <w:p>
      <w:pPr>
        <w:pStyle w:val="6"/>
        <w:widowControl w:val="0"/>
        <w:numPr>
          <w:ilvl w:val="0"/>
          <w:numId w:val="0"/>
        </w:numPr>
        <w:spacing w:line="360" w:lineRule="auto"/>
        <w:jc w:val="both"/>
        <w:rPr>
          <w:rFonts w:hint="eastAsia"/>
        </w:rPr>
      </w:pPr>
      <w:r>
        <w:rPr>
          <w:rFonts w:hint="eastAsia"/>
        </w:rPr>
        <w:t>过拟合是指训练误差和测试误差之间的差距太大，模型复杂度高于实际问题，模型在训练集上表现很好，但在测试集上却表现很差。模型对训练集"死记硬背"（记住了不适用于测试集</w:t>
      </w:r>
    </w:p>
    <w:p>
      <w:pPr>
        <w:pStyle w:val="6"/>
        <w:widowControl w:val="0"/>
        <w:numPr>
          <w:ilvl w:val="0"/>
          <w:numId w:val="0"/>
        </w:numPr>
        <w:spacing w:line="360" w:lineRule="auto"/>
        <w:jc w:val="both"/>
        <w:rPr>
          <w:rFonts w:hint="eastAsia"/>
        </w:rPr>
      </w:pPr>
      <w:r>
        <w:rPr>
          <w:rFonts w:hint="eastAsia"/>
        </w:rPr>
        <w:t>的训练集性质或特点），没有理解数据背后的规律，泛化能力差。</w:t>
      </w:r>
    </w:p>
    <w:p>
      <w:pPr>
        <w:pStyle w:val="6"/>
        <w:widowControl w:val="0"/>
        <w:numPr>
          <w:ilvl w:val="0"/>
          <w:numId w:val="0"/>
        </w:numPr>
        <w:spacing w:line="360" w:lineRule="auto"/>
        <w:jc w:val="both"/>
        <w:rPr>
          <w:rFonts w:ascii="宋体" w:hAnsi="宋体" w:eastAsia="宋体"/>
          <w:sz w:val="24"/>
          <w:szCs w:val="24"/>
        </w:rPr>
      </w:pPr>
      <w:r>
        <w:rPr>
          <w:rFonts w:hint="eastAsia"/>
        </w:rPr>
        <w:t>相对过拟合欠拟合容易理解。欠拟合一般是由于训练样本被提取的特征比较少，样本数理不足，导致训练出来的模型不能很好地匹配算法模型，数据预测表现得很差，甚至样本本身都无法高效的识别。</w:t>
      </w:r>
    </w:p>
    <w:p>
      <w:pPr>
        <w:pStyle w:val="6"/>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线性回归算法的基本步骤。</w:t>
      </w:r>
    </w:p>
    <w:p>
      <w:pPr>
        <w:pStyle w:val="6"/>
        <w:widowControl w:val="0"/>
        <w:numPr>
          <w:ilvl w:val="0"/>
          <w:numId w:val="0"/>
        </w:numPr>
        <w:spacing w:line="360" w:lineRule="auto"/>
        <w:ind w:firstLine="420" w:firstLineChars="0"/>
        <w:jc w:val="both"/>
        <w:rPr>
          <w:rFonts w:hint="eastAsia" w:ascii="宋体" w:hAnsi="宋体" w:eastAsia="宋体"/>
          <w:sz w:val="21"/>
          <w:szCs w:val="21"/>
        </w:rPr>
      </w:pPr>
      <w:r>
        <w:rPr>
          <w:rFonts w:hint="eastAsia" w:ascii="宋体" w:hAnsi="宋体" w:eastAsia="宋体"/>
          <w:sz w:val="21"/>
          <w:szCs w:val="21"/>
        </w:rPr>
        <w:t>通常在回归问题中，我们可以总结回归算法的的常规步骤为：</w:t>
      </w:r>
    </w:p>
    <w:p>
      <w:pPr>
        <w:pStyle w:val="6"/>
        <w:widowControl w:val="0"/>
        <w:numPr>
          <w:ilvl w:val="0"/>
          <w:numId w:val="0"/>
        </w:numPr>
        <w:spacing w:line="360" w:lineRule="auto"/>
        <w:ind w:firstLine="420" w:firstLineChars="0"/>
        <w:jc w:val="both"/>
        <w:rPr>
          <w:rFonts w:hint="eastAsia" w:ascii="宋体" w:hAnsi="宋体" w:eastAsia="宋体"/>
          <w:sz w:val="21"/>
          <w:szCs w:val="21"/>
        </w:rPr>
      </w:pPr>
      <w:r>
        <w:rPr>
          <w:rFonts w:hint="eastAsia" w:ascii="宋体" w:hAnsi="宋体" w:eastAsia="宋体"/>
          <w:sz w:val="21"/>
          <w:szCs w:val="21"/>
        </w:rPr>
        <w:t>（1）寻找假设函数（Hypothesis函数），即y_t；</w:t>
      </w:r>
    </w:p>
    <w:p>
      <w:pPr>
        <w:pStyle w:val="6"/>
        <w:widowControl w:val="0"/>
        <w:numPr>
          <w:ilvl w:val="0"/>
          <w:numId w:val="0"/>
        </w:numPr>
        <w:spacing w:line="360" w:lineRule="auto"/>
        <w:ind w:firstLine="420" w:firstLineChars="0"/>
        <w:jc w:val="both"/>
        <w:rPr>
          <w:rFonts w:hint="eastAsia" w:ascii="宋体" w:hAnsi="宋体" w:eastAsia="宋体"/>
          <w:sz w:val="21"/>
          <w:szCs w:val="21"/>
        </w:rPr>
      </w:pPr>
      <w:r>
        <w:rPr>
          <w:rFonts w:hint="eastAsia" w:ascii="宋体" w:hAnsi="宋体" w:eastAsia="宋体"/>
          <w:sz w:val="21"/>
          <w:szCs w:val="21"/>
        </w:rPr>
        <w:t>（2）构造J函数,即损失函数；</w:t>
      </w:r>
    </w:p>
    <w:p>
      <w:pPr>
        <w:pStyle w:val="6"/>
        <w:widowControl w:val="0"/>
        <w:numPr>
          <w:ilvl w:val="0"/>
          <w:numId w:val="0"/>
        </w:numPr>
        <w:spacing w:line="360" w:lineRule="auto"/>
        <w:ind w:firstLine="420" w:firstLineChars="0"/>
        <w:jc w:val="both"/>
        <w:rPr>
          <w:rFonts w:hint="eastAsia" w:ascii="宋体" w:hAnsi="宋体" w:eastAsia="宋体"/>
          <w:sz w:val="21"/>
          <w:szCs w:val="21"/>
        </w:rPr>
      </w:pPr>
      <w:r>
        <w:rPr>
          <w:rFonts w:hint="eastAsia" w:ascii="宋体" w:hAnsi="宋体" w:eastAsia="宋体"/>
          <w:sz w:val="21"/>
          <w:szCs w:val="21"/>
        </w:rPr>
        <w:t>（3）求解使得J函数最小并求得回归参数(ω</w:t>
      </w:r>
      <w:r>
        <w:rPr>
          <w:rFonts w:hint="eastAsia" w:ascii="宋体" w:hAnsi="宋体" w:eastAsia="宋体"/>
          <w:sz w:val="21"/>
          <w:szCs w:val="21"/>
          <w:vertAlign w:val="superscript"/>
        </w:rPr>
        <w:t>∗</w:t>
      </w:r>
      <w:r>
        <w:rPr>
          <w:rFonts w:hint="eastAsia" w:ascii="宋体" w:hAnsi="宋体" w:eastAsia="宋体"/>
          <w:sz w:val="21"/>
          <w:szCs w:val="21"/>
        </w:rPr>
        <w:t>,b</w:t>
      </w:r>
      <w:r>
        <w:rPr>
          <w:rFonts w:hint="eastAsia" w:ascii="宋体" w:hAnsi="宋体" w:eastAsia="宋体"/>
          <w:sz w:val="21"/>
          <w:szCs w:val="21"/>
          <w:vertAlign w:val="superscript"/>
        </w:rPr>
        <w:t>∗</w:t>
      </w:r>
      <w:r>
        <w:rPr>
          <w:rFonts w:hint="eastAsia" w:ascii="宋体" w:hAnsi="宋体" w:eastAsia="宋体"/>
          <w:sz w:val="21"/>
          <w:szCs w:val="21"/>
        </w:rPr>
        <w:t>)</w:t>
      </w:r>
    </w:p>
    <w:p>
      <w:pPr>
        <w:pStyle w:val="6"/>
        <w:widowControl w:val="0"/>
        <w:numPr>
          <w:ilvl w:val="0"/>
          <w:numId w:val="0"/>
        </w:numPr>
        <w:spacing w:line="360" w:lineRule="auto"/>
        <w:jc w:val="center"/>
        <w:rPr>
          <w:rFonts w:ascii="宋体" w:hAnsi="宋体" w:eastAsia="宋体"/>
          <w:sz w:val="24"/>
          <w:szCs w:val="24"/>
        </w:rPr>
      </w:pPr>
      <w:r>
        <w:drawing>
          <wp:inline distT="0" distB="0" distL="114300" distR="114300">
            <wp:extent cx="977900" cy="3365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977900" cy="336550"/>
                    </a:xfrm>
                    <a:prstGeom prst="rect">
                      <a:avLst/>
                    </a:prstGeom>
                    <a:noFill/>
                    <a:ln>
                      <a:noFill/>
                    </a:ln>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决策树算法中生成决策树的三种算法。</w:t>
      </w:r>
    </w:p>
    <w:p>
      <w:pPr>
        <w:pStyle w:val="6"/>
        <w:widowControl w:val="0"/>
        <w:numPr>
          <w:ilvl w:val="0"/>
          <w:numId w:val="0"/>
        </w:numPr>
        <w:spacing w:line="360" w:lineRule="auto"/>
        <w:jc w:val="both"/>
        <w:rPr>
          <w:rFonts w:ascii="宋体" w:hAnsi="宋体" w:eastAsia="宋体"/>
          <w:sz w:val="24"/>
          <w:szCs w:val="24"/>
        </w:rPr>
      </w:pPr>
      <w:r>
        <w:rPr>
          <w:rFonts w:hint="eastAsia" w:ascii="宋体" w:hAnsi="宋体" w:eastAsia="宋体"/>
          <w:sz w:val="21"/>
          <w:szCs w:val="21"/>
        </w:rPr>
        <w:t>决策树的构建算法主要有</w:t>
      </w:r>
      <w:r>
        <w:rPr>
          <w:rFonts w:hint="eastAsia" w:ascii="宋体" w:hAnsi="宋体" w:eastAsia="宋体"/>
          <w:b/>
          <w:bCs/>
          <w:color w:val="FF0000"/>
          <w:sz w:val="21"/>
          <w:szCs w:val="21"/>
        </w:rPr>
        <w:t>ID3、C4.5、CART</w:t>
      </w:r>
      <w:r>
        <w:rPr>
          <w:rFonts w:hint="eastAsia" w:ascii="宋体" w:hAnsi="宋体" w:eastAsia="宋体"/>
          <w:sz w:val="21"/>
          <w:szCs w:val="21"/>
        </w:rPr>
        <w:t>三种，其中ID3和C4.5是</w:t>
      </w:r>
      <w:r>
        <w:rPr>
          <w:rFonts w:hint="eastAsia" w:ascii="宋体" w:hAnsi="宋体" w:eastAsia="宋体"/>
          <w:b/>
          <w:bCs/>
          <w:sz w:val="21"/>
          <w:szCs w:val="21"/>
        </w:rPr>
        <w:t>分类树</w:t>
      </w:r>
      <w:r>
        <w:rPr>
          <w:rFonts w:hint="eastAsia" w:ascii="宋体" w:hAnsi="宋体" w:eastAsia="宋体"/>
          <w:sz w:val="21"/>
          <w:szCs w:val="21"/>
        </w:rPr>
        <w:t>，CART是</w:t>
      </w:r>
      <w:r>
        <w:rPr>
          <w:rFonts w:hint="eastAsia" w:ascii="宋体" w:hAnsi="宋体" w:eastAsia="宋体"/>
          <w:b/>
          <w:bCs/>
          <w:sz w:val="21"/>
          <w:szCs w:val="21"/>
        </w:rPr>
        <w:t>分类回归树</w:t>
      </w:r>
      <w:r>
        <w:rPr>
          <w:rFonts w:hint="eastAsia" w:ascii="宋体" w:hAnsi="宋体" w:eastAsia="宋体"/>
          <w:sz w:val="21"/>
          <w:szCs w:val="21"/>
        </w:rPr>
        <w:t>。ID3是决策树最基本的构建算法，C4.5和CART是在ID3的基础上进行的优化算法。</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随机森林算法的基础算法。</w:t>
      </w:r>
    </w:p>
    <w:p>
      <w:pPr>
        <w:pStyle w:val="6"/>
        <w:widowControl w:val="0"/>
        <w:numPr>
          <w:ilvl w:val="0"/>
          <w:numId w:val="0"/>
        </w:numPr>
        <w:spacing w:line="360" w:lineRule="auto"/>
        <w:jc w:val="both"/>
        <w:rPr>
          <w:rFonts w:ascii="宋体" w:hAnsi="宋体" w:eastAsia="宋体"/>
          <w:sz w:val="24"/>
          <w:szCs w:val="24"/>
        </w:rPr>
      </w:pPr>
      <w:r>
        <w:rPr>
          <w:rFonts w:hint="eastAsia" w:ascii="宋体" w:hAnsi="宋体" w:eastAsia="宋体"/>
          <w:b/>
          <w:bCs/>
          <w:color w:val="FF0000"/>
          <w:sz w:val="21"/>
          <w:szCs w:val="21"/>
        </w:rPr>
        <w:t>随机森林</w:t>
      </w:r>
      <w:r>
        <w:rPr>
          <w:rFonts w:hint="eastAsia" w:ascii="宋体" w:hAnsi="宋体" w:eastAsia="宋体"/>
          <w:sz w:val="21"/>
          <w:szCs w:val="21"/>
        </w:rPr>
        <w:t>是一种基于Bagging类型的集成学习算法。随机森林的基础是决策树，其通过随机的方式将多颗相互之间没有关联的决策树进行组合，构成森林。</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支持向量机算法中的几种核函数。</w:t>
      </w:r>
    </w:p>
    <w:p>
      <w:pPr>
        <w:pStyle w:val="6"/>
        <w:widowControl w:val="0"/>
        <w:numPr>
          <w:ilvl w:val="0"/>
          <w:numId w:val="0"/>
        </w:numPr>
        <w:spacing w:line="360" w:lineRule="auto"/>
        <w:jc w:val="center"/>
        <w:rPr>
          <w:rFonts w:ascii="宋体" w:hAnsi="宋体" w:eastAsia="宋体"/>
          <w:sz w:val="24"/>
          <w:szCs w:val="24"/>
        </w:rPr>
      </w:pPr>
      <w:r>
        <w:drawing>
          <wp:inline distT="0" distB="0" distL="114300" distR="114300">
            <wp:extent cx="4389120" cy="2437765"/>
            <wp:effectExtent l="0" t="0" r="508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389120" cy="2437765"/>
                    </a:xfrm>
                    <a:prstGeom prst="rect">
                      <a:avLst/>
                    </a:prstGeom>
                    <a:noFill/>
                    <a:ln>
                      <a:noFill/>
                    </a:ln>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K</w:t>
      </w:r>
      <w:r>
        <w:rPr>
          <w:rFonts w:ascii="宋体" w:hAnsi="宋体" w:eastAsia="宋体"/>
          <w:sz w:val="24"/>
          <w:szCs w:val="24"/>
        </w:rPr>
        <w:t>NN</w:t>
      </w:r>
      <w:r>
        <w:rPr>
          <w:rFonts w:hint="eastAsia" w:ascii="宋体" w:hAnsi="宋体" w:eastAsia="宋体"/>
          <w:sz w:val="24"/>
          <w:szCs w:val="24"/>
        </w:rPr>
        <w:t>算法的名称。</w:t>
      </w:r>
    </w:p>
    <w:p>
      <w:pPr>
        <w:pStyle w:val="6"/>
        <w:widowControl w:val="0"/>
        <w:numPr>
          <w:ilvl w:val="0"/>
          <w:numId w:val="0"/>
        </w:numPr>
        <w:spacing w:line="360" w:lineRule="auto"/>
        <w:jc w:val="both"/>
        <w:rPr>
          <w:rFonts w:hint="eastAsia" w:ascii="黑体" w:hAnsi="黑体" w:eastAsia="黑体" w:cs="黑体"/>
          <w:b/>
          <w:bCs/>
          <w:color w:val="FF0000"/>
          <w:sz w:val="21"/>
          <w:szCs w:val="21"/>
        </w:rPr>
      </w:pPr>
      <w:r>
        <w:rPr>
          <w:rFonts w:hint="eastAsia" w:ascii="黑体" w:hAnsi="黑体" w:eastAsia="黑体" w:cs="黑体"/>
          <w:b/>
          <w:bCs/>
          <w:color w:val="FF0000"/>
          <w:sz w:val="21"/>
          <w:szCs w:val="21"/>
        </w:rPr>
        <w:t>KNN(k-nearest neighbor classification 最近K邻居)</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目前常用的两种数据降维的算法。</w:t>
      </w:r>
    </w:p>
    <w:p>
      <w:pPr>
        <w:pStyle w:val="6"/>
        <w:widowControl w:val="0"/>
        <w:numPr>
          <w:ilvl w:val="0"/>
          <w:numId w:val="0"/>
        </w:numPr>
        <w:spacing w:line="360" w:lineRule="auto"/>
        <w:jc w:val="both"/>
        <w:rPr>
          <w:rFonts w:hint="eastAsia" w:ascii="宋体" w:hAnsi="宋体" w:eastAsia="宋体"/>
          <w:sz w:val="21"/>
          <w:szCs w:val="21"/>
        </w:rPr>
      </w:pPr>
      <w:r>
        <w:rPr>
          <w:rFonts w:hint="eastAsia" w:ascii="黑体" w:hAnsi="黑体" w:eastAsia="黑体" w:cs="黑体"/>
          <w:b/>
          <w:bCs/>
          <w:color w:val="FF0000"/>
          <w:sz w:val="21"/>
          <w:szCs w:val="21"/>
        </w:rPr>
        <w:t>主成分分析（Principal components analysis，PCA）</w:t>
      </w:r>
      <w:r>
        <w:rPr>
          <w:rFonts w:hint="eastAsia" w:ascii="宋体" w:hAnsi="宋体" w:eastAsia="宋体"/>
          <w:sz w:val="21"/>
          <w:szCs w:val="21"/>
        </w:rPr>
        <w:t>是目前最重要的降维方法之一，在数据压缩消除冗余和数据噪音消除等领域都有广泛的应用。主成分分析是一种数学降维方法, 利用正交变换 (Orthogonal Transformation)把一系列可能线性相关的变量转换为一组线性不相关的新变量（也称为主成分），从而利用新变量在更小的维度下展示数据的特征。</w:t>
      </w:r>
    </w:p>
    <w:p>
      <w:pPr>
        <w:pStyle w:val="6"/>
        <w:widowControl w:val="0"/>
        <w:numPr>
          <w:ilvl w:val="0"/>
          <w:numId w:val="0"/>
        </w:numPr>
        <w:spacing w:line="360" w:lineRule="auto"/>
        <w:jc w:val="both"/>
        <w:rPr>
          <w:rFonts w:hint="eastAsia" w:ascii="宋体" w:hAnsi="宋体" w:eastAsia="宋体"/>
          <w:sz w:val="21"/>
          <w:szCs w:val="21"/>
        </w:rPr>
      </w:pPr>
      <w:r>
        <w:rPr>
          <w:rFonts w:hint="eastAsia"/>
          <w:b/>
          <w:bCs/>
          <w:color w:val="FF0000"/>
          <w:sz w:val="21"/>
          <w:szCs w:val="21"/>
          <w:lang w:eastAsia="zh-CN"/>
        </w:rPr>
        <w:t xml:space="preserve">线性判别式分析 (Linear Discriminant Analysis, LDA) </w:t>
      </w:r>
      <w:r>
        <w:rPr>
          <w:rFonts w:hint="eastAsia" w:ascii="宋体" w:hAnsi="宋体" w:eastAsia="宋体"/>
          <w:b w:val="0"/>
          <w:bCs w:val="0"/>
          <w:color w:val="auto"/>
          <w:sz w:val="21"/>
          <w:szCs w:val="21"/>
        </w:rPr>
        <w:t>是一种有监督的（Supervised）</w:t>
      </w:r>
      <w:r>
        <w:rPr>
          <w:rFonts w:hint="eastAsia" w:ascii="宋体" w:hAnsi="宋体" w:eastAsia="宋体"/>
          <w:b/>
          <w:bCs/>
          <w:color w:val="FF0000"/>
          <w:sz w:val="21"/>
          <w:szCs w:val="21"/>
        </w:rPr>
        <w:t>线性降维算法</w:t>
      </w:r>
      <w:r>
        <w:rPr>
          <w:rFonts w:hint="eastAsia" w:ascii="宋体" w:hAnsi="宋体" w:eastAsia="宋体"/>
          <w:sz w:val="21"/>
          <w:szCs w:val="21"/>
        </w:rPr>
        <w:t>。PCA算法一般只能用作数据降维，LDA是一种有监督的降维算法，其既可以用于数据降维，也可以用于数据分类。</w:t>
      </w:r>
    </w:p>
    <w:p>
      <w:pPr>
        <w:pStyle w:val="6"/>
        <w:widowControl w:val="0"/>
        <w:numPr>
          <w:ilvl w:val="0"/>
          <w:numId w:val="0"/>
        </w:numPr>
        <w:spacing w:line="360" w:lineRule="auto"/>
        <w:jc w:val="both"/>
        <w:rPr>
          <w:rFonts w:hint="eastAsia" w:ascii="宋体" w:hAnsi="宋体" w:eastAsia="宋体"/>
          <w:sz w:val="24"/>
          <w:szCs w:val="24"/>
        </w:rPr>
      </w:pPr>
      <w:r>
        <w:rPr>
          <w:rFonts w:hint="eastAsia" w:ascii="宋体" w:hAnsi="宋体" w:eastAsia="宋体"/>
          <w:sz w:val="21"/>
          <w:szCs w:val="21"/>
        </w:rPr>
        <w:t xml:space="preserve">  与PCA保持数据信息不同，LDA的思想是为了使得降维后的数据点尽可能地容易被区分，使得样本之间在新空间中投影后的类内方差最小，类间方差最大。</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欧几里得距离的计算。</w:t>
      </w:r>
    </w:p>
    <w:p>
      <w:pPr>
        <w:pStyle w:val="6"/>
        <w:widowControl w:val="0"/>
        <w:numPr>
          <w:ilvl w:val="0"/>
          <w:numId w:val="0"/>
        </w:numPr>
        <w:spacing w:line="360" w:lineRule="auto"/>
        <w:jc w:val="both"/>
      </w:pPr>
      <w:r>
        <w:drawing>
          <wp:inline distT="0" distB="0" distL="114300" distR="114300">
            <wp:extent cx="3797300" cy="9906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797300" cy="990600"/>
                    </a:xfrm>
                    <a:prstGeom prst="rect">
                      <a:avLst/>
                    </a:prstGeom>
                    <a:noFill/>
                    <a:ln>
                      <a:noFill/>
                    </a:ln>
                  </pic:spPr>
                </pic:pic>
              </a:graphicData>
            </a:graphic>
          </wp:inline>
        </w:drawing>
      </w:r>
    </w:p>
    <w:p>
      <w:pPr>
        <w:pStyle w:val="6"/>
        <w:widowControl w:val="0"/>
        <w:numPr>
          <w:ilvl w:val="0"/>
          <w:numId w:val="0"/>
        </w:numPr>
        <w:spacing w:line="360" w:lineRule="auto"/>
        <w:jc w:val="both"/>
        <w:rPr>
          <w:rFonts w:hint="default" w:eastAsiaTheme="minorEastAsia"/>
          <w:b/>
          <w:bCs/>
          <w:lang w:val="en-US" w:eastAsia="zh-CN"/>
        </w:rPr>
      </w:pPr>
      <w:r>
        <w:rPr>
          <w:rFonts w:hint="eastAsia"/>
          <w:b/>
          <w:bCs/>
          <w:lang w:val="en-US" w:eastAsia="zh-CN"/>
        </w:rPr>
        <w:t>a(2,3) b(4,5)</w:t>
      </w:r>
    </w:p>
    <w:p>
      <w:pPr>
        <w:pStyle w:val="6"/>
        <w:widowControl w:val="0"/>
        <w:numPr>
          <w:ilvl w:val="0"/>
          <w:numId w:val="0"/>
        </w:numPr>
        <w:spacing w:line="360" w:lineRule="auto"/>
        <w:jc w:val="both"/>
      </w:pPr>
      <w:r>
        <w:drawing>
          <wp:inline distT="0" distB="0" distL="114300" distR="114300">
            <wp:extent cx="1282700" cy="2794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1282700" cy="279400"/>
                    </a:xfrm>
                    <a:prstGeom prst="rect">
                      <a:avLst/>
                    </a:prstGeom>
                    <a:noFill/>
                    <a:ln>
                      <a:noFill/>
                    </a:ln>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 xml:space="preserve">神经网络的基本结构。 </w:t>
      </w:r>
    </w:p>
    <w:p>
      <w:pPr>
        <w:pStyle w:val="6"/>
        <w:widowControl w:val="0"/>
        <w:numPr>
          <w:ilvl w:val="0"/>
          <w:numId w:val="0"/>
        </w:numPr>
        <w:spacing w:line="360" w:lineRule="auto"/>
        <w:jc w:val="both"/>
        <w:rPr>
          <w:rFonts w:hint="eastAsia" w:ascii="宋体" w:hAnsi="宋体" w:eastAsia="宋体"/>
          <w:sz w:val="21"/>
          <w:szCs w:val="21"/>
        </w:rPr>
      </w:pPr>
      <w:r>
        <w:rPr>
          <w:rFonts w:hint="eastAsia" w:ascii="宋体" w:hAnsi="宋体" w:eastAsia="宋体"/>
          <w:sz w:val="21"/>
          <w:szCs w:val="21"/>
        </w:rPr>
        <w:t>在神经网络结构中，如图所示，</w:t>
      </w:r>
      <w:r>
        <w:rPr>
          <w:rFonts w:hint="eastAsia" w:ascii="宋体" w:hAnsi="宋体" w:eastAsia="宋体"/>
          <w:b/>
          <w:bCs/>
          <w:color w:val="FF0000"/>
          <w:sz w:val="21"/>
          <w:szCs w:val="21"/>
        </w:rPr>
        <w:t>输入层</w:t>
      </w:r>
      <w:r>
        <w:rPr>
          <w:rFonts w:hint="eastAsia" w:ascii="宋体" w:hAnsi="宋体" w:eastAsia="宋体"/>
          <w:sz w:val="21"/>
          <w:szCs w:val="21"/>
        </w:rPr>
        <w:t>只从外部环境接收信息，是由输入单元组成，而这些输入单元可接收样本中各种不同的特征信息。每个圆圈，都代表一个神经元，也叫节点(Node)，只为下一层传递信息；</w:t>
      </w:r>
      <w:r>
        <w:rPr>
          <w:rFonts w:hint="eastAsia" w:ascii="宋体" w:hAnsi="宋体" w:eastAsia="宋体"/>
          <w:b/>
          <w:bCs/>
          <w:color w:val="FF0000"/>
          <w:sz w:val="21"/>
          <w:szCs w:val="21"/>
        </w:rPr>
        <w:t>隐藏层</w:t>
      </w:r>
      <w:r>
        <w:rPr>
          <w:rFonts w:hint="eastAsia" w:ascii="宋体" w:hAnsi="宋体" w:eastAsia="宋体"/>
          <w:sz w:val="21"/>
          <w:szCs w:val="21"/>
        </w:rPr>
        <w:t>介于输入层和输出层之间，这些层完全用于分析，其函数联系输入层变量和输出层变量，使其更配适数据。最后，</w:t>
      </w:r>
      <w:r>
        <w:rPr>
          <w:rFonts w:hint="eastAsia" w:ascii="宋体" w:hAnsi="宋体" w:eastAsia="宋体"/>
          <w:b/>
          <w:bCs/>
          <w:color w:val="FF0000"/>
          <w:sz w:val="21"/>
          <w:szCs w:val="21"/>
        </w:rPr>
        <w:t>输出层</w:t>
      </w:r>
      <w:r>
        <w:rPr>
          <w:rFonts w:hint="eastAsia" w:ascii="宋体" w:hAnsi="宋体" w:eastAsia="宋体"/>
          <w:sz w:val="21"/>
          <w:szCs w:val="21"/>
        </w:rPr>
        <w:t>生成最终结果，每个输出单元会对应到某一种特定的分类，为网络送给外部系统的结果值，整个网络由调整链接强度的程序来达成学习的目的。</w:t>
      </w:r>
    </w:p>
    <w:p>
      <w:pPr>
        <w:pStyle w:val="6"/>
        <w:widowControl w:val="0"/>
        <w:numPr>
          <w:ilvl w:val="0"/>
          <w:numId w:val="0"/>
        </w:numPr>
        <w:spacing w:line="360" w:lineRule="auto"/>
        <w:jc w:val="both"/>
        <w:rPr>
          <w:rFonts w:ascii="宋体" w:hAnsi="宋体" w:eastAsia="宋体"/>
          <w:sz w:val="24"/>
          <w:szCs w:val="24"/>
        </w:rPr>
      </w:pPr>
      <w:r>
        <w:drawing>
          <wp:inline distT="0" distB="0" distL="114300" distR="114300">
            <wp:extent cx="3374390" cy="1898015"/>
            <wp:effectExtent l="0" t="0" r="3810"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74390" cy="1898015"/>
                    </a:xfrm>
                    <a:prstGeom prst="rect">
                      <a:avLst/>
                    </a:prstGeom>
                  </pic:spPr>
                </pic:pic>
              </a:graphicData>
            </a:graphic>
          </wp:inline>
        </w:drawing>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朴素贝叶斯算法的基本要素。</w:t>
      </w:r>
    </w:p>
    <w:p>
      <w:pPr>
        <w:pStyle w:val="6"/>
        <w:widowControl w:val="0"/>
        <w:numPr>
          <w:ilvl w:val="0"/>
          <w:numId w:val="0"/>
        </w:numPr>
        <w:spacing w:line="360" w:lineRule="auto"/>
        <w:jc w:val="both"/>
        <w:rPr>
          <w:rFonts w:hint="eastAsia" w:ascii="宋体" w:hAnsi="宋体" w:eastAsia="宋体"/>
          <w:sz w:val="21"/>
          <w:szCs w:val="21"/>
        </w:rPr>
      </w:pPr>
      <w:r>
        <w:rPr>
          <w:rFonts w:hint="eastAsia" w:ascii="宋体" w:hAnsi="宋体" w:eastAsia="宋体"/>
          <w:sz w:val="21"/>
          <w:szCs w:val="21"/>
        </w:rPr>
        <w:t>贝叶斯的数学公式十分简单，主要包含</w:t>
      </w:r>
      <w:r>
        <w:rPr>
          <w:rFonts w:hint="eastAsia" w:ascii="宋体" w:hAnsi="宋体" w:eastAsia="宋体"/>
          <w:b/>
          <w:bCs/>
          <w:color w:val="FF0000"/>
          <w:sz w:val="21"/>
          <w:szCs w:val="21"/>
        </w:rPr>
        <w:t>先验概率P(A)、似然性P(B|A)</w:t>
      </w:r>
      <w:r>
        <w:rPr>
          <w:rFonts w:hint="eastAsia" w:ascii="宋体" w:hAnsi="宋体" w:eastAsia="宋体"/>
          <w:sz w:val="21"/>
          <w:szCs w:val="21"/>
        </w:rPr>
        <w:t>，以及最终得到</w:t>
      </w:r>
      <w:r>
        <w:rPr>
          <w:rFonts w:hint="eastAsia" w:ascii="宋体" w:hAnsi="宋体" w:eastAsia="宋体"/>
          <w:b/>
          <w:bCs/>
          <w:color w:val="FF0000"/>
          <w:sz w:val="21"/>
          <w:szCs w:val="21"/>
        </w:rPr>
        <w:t>后验概率P(A|B)</w:t>
      </w:r>
      <w:r>
        <w:rPr>
          <w:rFonts w:hint="eastAsia" w:ascii="宋体" w:hAnsi="宋体" w:eastAsia="宋体"/>
          <w:sz w:val="21"/>
          <w:szCs w:val="21"/>
        </w:rPr>
        <w:t>，这三者是构成贝叶斯统计的</w:t>
      </w:r>
      <w:r>
        <w:rPr>
          <w:rFonts w:hint="eastAsia" w:ascii="宋体" w:hAnsi="宋体" w:eastAsia="宋体"/>
          <w:b/>
          <w:bCs/>
          <w:color w:val="FF0000"/>
          <w:sz w:val="21"/>
          <w:szCs w:val="21"/>
        </w:rPr>
        <w:t>三要素</w:t>
      </w:r>
      <w:r>
        <w:rPr>
          <w:rFonts w:hint="eastAsia" w:ascii="宋体" w:hAnsi="宋体" w:eastAsia="宋体"/>
          <w:sz w:val="21"/>
          <w:szCs w:val="21"/>
        </w:rPr>
        <w:t>。</w:t>
      </w:r>
    </w:p>
    <w:p>
      <w:pPr>
        <w:pStyle w:val="6"/>
        <w:widowControl w:val="0"/>
        <w:numPr>
          <w:ilvl w:val="0"/>
          <w:numId w:val="0"/>
        </w:numPr>
        <w:spacing w:line="360" w:lineRule="auto"/>
        <w:jc w:val="both"/>
        <w:rPr>
          <w:rFonts w:hint="eastAsia" w:ascii="宋体" w:hAnsi="宋体" w:eastAsia="宋体"/>
          <w:sz w:val="21"/>
          <w:szCs w:val="21"/>
        </w:rPr>
      </w:pPr>
      <w:r>
        <w:rPr>
          <w:rFonts w:hint="eastAsia" w:ascii="宋体" w:hAnsi="宋体" w:eastAsia="宋体"/>
          <w:sz w:val="21"/>
          <w:szCs w:val="21"/>
        </w:rPr>
        <w:t>●先验概率是指根据常识、生活经验所观测到的“原因”的概率。</w:t>
      </w:r>
    </w:p>
    <w:p>
      <w:pPr>
        <w:pStyle w:val="6"/>
        <w:widowControl w:val="0"/>
        <w:numPr>
          <w:ilvl w:val="0"/>
          <w:numId w:val="0"/>
        </w:numPr>
        <w:spacing w:line="360" w:lineRule="auto"/>
        <w:jc w:val="both"/>
        <w:rPr>
          <w:rFonts w:hint="eastAsia" w:ascii="宋体" w:hAnsi="宋体" w:eastAsia="宋体"/>
          <w:sz w:val="21"/>
          <w:szCs w:val="21"/>
        </w:rPr>
      </w:pPr>
      <w:r>
        <w:rPr>
          <w:rFonts w:hint="eastAsia" w:ascii="宋体" w:hAnsi="宋体" w:eastAsia="宋体"/>
          <w:sz w:val="21"/>
          <w:szCs w:val="21"/>
        </w:rPr>
        <w:t>●后验概率是在知道“结果”之后，去推测“原因”的概率。</w:t>
      </w:r>
    </w:p>
    <w:p>
      <w:pPr>
        <w:pStyle w:val="6"/>
        <w:widowControl w:val="0"/>
        <w:numPr>
          <w:ilvl w:val="0"/>
          <w:numId w:val="0"/>
        </w:numPr>
        <w:spacing w:line="360" w:lineRule="auto"/>
        <w:jc w:val="both"/>
        <w:rPr>
          <w:rFonts w:ascii="宋体" w:hAnsi="宋体" w:eastAsia="宋体"/>
          <w:sz w:val="24"/>
          <w:szCs w:val="24"/>
        </w:rPr>
      </w:pPr>
      <w:r>
        <w:rPr>
          <w:rFonts w:hint="eastAsia" w:ascii="宋体" w:hAnsi="宋体" w:eastAsia="宋体"/>
          <w:sz w:val="21"/>
          <w:szCs w:val="21"/>
        </w:rPr>
        <w:t>●似然函数是根据已知结果去推测固有性质的可能性（likelihood），是对固有性质的拟合程度。</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层次聚类的2种类别。</w:t>
      </w:r>
    </w:p>
    <w:p>
      <w:pPr>
        <w:pStyle w:val="6"/>
        <w:widowControl w:val="0"/>
        <w:numPr>
          <w:ilvl w:val="0"/>
          <w:numId w:val="0"/>
        </w:numPr>
        <w:spacing w:line="360" w:lineRule="auto"/>
        <w:jc w:val="both"/>
        <w:rPr>
          <w:rFonts w:ascii="宋体" w:hAnsi="宋体" w:eastAsia="宋体"/>
          <w:sz w:val="24"/>
          <w:szCs w:val="24"/>
        </w:rPr>
      </w:pPr>
      <w:r>
        <w:rPr>
          <w:rFonts w:hint="eastAsia" w:ascii="宋体" w:hAnsi="宋体" w:eastAsia="宋体"/>
          <w:b/>
          <w:bCs/>
          <w:sz w:val="21"/>
          <w:szCs w:val="21"/>
        </w:rPr>
        <w:t>层次聚类(Hierarchical Clustering)</w:t>
      </w:r>
      <w:r>
        <w:rPr>
          <w:rFonts w:hint="eastAsia" w:ascii="宋体" w:hAnsi="宋体" w:eastAsia="宋体"/>
          <w:sz w:val="21"/>
          <w:szCs w:val="21"/>
        </w:rPr>
        <w:t>是最简单的一类聚类算法，通过计算不同类别数据点间的相似度来创建一棵有层次的嵌套聚类树。在聚类树中，不同类别的原始数据点是树的最底层，树的顶层是一个聚类的根节点。创建聚类树有自下而上合并和自上而下分裂两种方法。层次聚类算法根据层次分解的顺序分为：</w:t>
      </w:r>
      <w:r>
        <w:rPr>
          <w:rFonts w:hint="eastAsia" w:ascii="宋体" w:hAnsi="宋体" w:eastAsia="宋体"/>
          <w:b/>
          <w:bCs/>
          <w:color w:val="FF0000"/>
          <w:sz w:val="21"/>
          <w:szCs w:val="21"/>
        </w:rPr>
        <w:t>自下向上（凝聚型层次聚类 agglomerative）</w:t>
      </w:r>
      <w:r>
        <w:rPr>
          <w:rFonts w:hint="eastAsia" w:ascii="宋体" w:hAnsi="宋体" w:eastAsia="宋体"/>
          <w:sz w:val="21"/>
          <w:szCs w:val="21"/>
        </w:rPr>
        <w:t>和</w:t>
      </w:r>
      <w:r>
        <w:rPr>
          <w:rFonts w:hint="eastAsia" w:ascii="宋体" w:hAnsi="宋体" w:eastAsia="宋体"/>
          <w:b/>
          <w:bCs/>
          <w:color w:val="FF0000"/>
          <w:sz w:val="21"/>
          <w:szCs w:val="21"/>
        </w:rPr>
        <w:t>自上向下（分裂型层次聚类divisive）</w:t>
      </w:r>
      <w:r>
        <w:rPr>
          <w:rFonts w:hint="eastAsia" w:ascii="宋体" w:hAnsi="宋体" w:eastAsia="宋体"/>
          <w:sz w:val="21"/>
          <w:szCs w:val="21"/>
        </w:rPr>
        <w:t>。自下而上法就是一开始每个个体（object）都是一个类，然后根据链接关系(linkage)寻找同类，最后形成一“类”。自上而下法正好相反，开始时所有个体都属于一“类”，然后根据链接关系进行分类，最后每个个体都成为一“类”。</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B</w:t>
      </w:r>
      <w:r>
        <w:rPr>
          <w:rFonts w:hint="eastAsia" w:ascii="宋体" w:hAnsi="宋体" w:eastAsia="宋体"/>
          <w:sz w:val="24"/>
          <w:szCs w:val="24"/>
        </w:rPr>
        <w:t>scan算法应用的场合。</w:t>
      </w:r>
    </w:p>
    <w:p>
      <w:pPr>
        <w:pStyle w:val="6"/>
        <w:widowControl w:val="0"/>
        <w:numPr>
          <w:ilvl w:val="0"/>
          <w:numId w:val="0"/>
        </w:numPr>
        <w:spacing w:line="360" w:lineRule="auto"/>
        <w:jc w:val="both"/>
        <w:rPr>
          <w:rFonts w:ascii="宋体" w:hAnsi="宋体" w:eastAsia="宋体"/>
          <w:sz w:val="21"/>
          <w:szCs w:val="21"/>
        </w:rPr>
      </w:pPr>
      <w:r>
        <w:rPr>
          <w:rFonts w:hint="eastAsia" w:ascii="宋体" w:hAnsi="宋体" w:eastAsia="宋体"/>
          <w:sz w:val="21"/>
          <w:szCs w:val="21"/>
        </w:rPr>
        <w:t xml:space="preserve"> 我们前面介绍的层次聚类和k-means聚类算法只能处理球形的簇，也就是一个聚成实心的团（这是因为算法本身计算相似度距离，如欧几里得距离的局限）。但往往现实中还会有各种形状，比如下面两张图，</w:t>
      </w:r>
      <w:r>
        <w:rPr>
          <w:rFonts w:hint="eastAsia" w:ascii="宋体" w:hAnsi="宋体" w:eastAsia="宋体"/>
          <w:b/>
          <w:bCs/>
          <w:color w:val="FF0000"/>
          <w:sz w:val="21"/>
          <w:szCs w:val="21"/>
        </w:rPr>
        <w:t>环形和不规则形</w:t>
      </w:r>
      <w:r>
        <w:rPr>
          <w:rFonts w:hint="eastAsia" w:ascii="宋体" w:hAnsi="宋体" w:eastAsia="宋体"/>
          <w:sz w:val="21"/>
          <w:szCs w:val="21"/>
        </w:rPr>
        <w:t>，这个时候，那些传统的聚类算法显然就混乱了。于是就出现了新的聚类算法，基于密度的聚类算法，代表性的就是DBSCAN聚类算法。</w:t>
      </w:r>
    </w:p>
    <w:p>
      <w:pPr>
        <w:pStyle w:val="6"/>
        <w:numPr>
          <w:ilvl w:val="0"/>
          <w:numId w:val="1"/>
        </w:numPr>
        <w:spacing w:line="360" w:lineRule="auto"/>
        <w:ind w:left="1077" w:hanging="1077" w:firstLineChars="0"/>
        <w:rPr>
          <w:rFonts w:ascii="宋体" w:hAnsi="宋体" w:eastAsia="宋体"/>
          <w:sz w:val="24"/>
          <w:szCs w:val="24"/>
        </w:rPr>
      </w:pPr>
      <w:r>
        <w:rPr>
          <w:rFonts w:hint="eastAsia" w:ascii="宋体" w:hAnsi="宋体" w:eastAsia="宋体"/>
          <w:sz w:val="24"/>
          <w:szCs w:val="24"/>
        </w:rPr>
        <w:t>理解线性回归和决策树算法程序，重点理解哪些语句是进行算法模型训练（拟合），哪些语句是进行数据预测的。</w:t>
      </w:r>
    </w:p>
    <w:p>
      <w:pPr>
        <w:pStyle w:val="6"/>
        <w:widowControl w:val="0"/>
        <w:numPr>
          <w:ilvl w:val="0"/>
          <w:numId w:val="0"/>
        </w:numPr>
        <w:spacing w:line="360" w:lineRule="auto"/>
        <w:jc w:val="both"/>
        <w:rPr>
          <w:rFonts w:hint="eastAsia" w:ascii="黑体" w:hAnsi="黑体" w:eastAsia="黑体" w:cs="黑体"/>
          <w:b/>
          <w:bCs/>
          <w:color w:val="FF0000"/>
          <w:sz w:val="28"/>
          <w:szCs w:val="28"/>
          <w:lang w:val="en-US" w:eastAsia="zh-CN"/>
        </w:rPr>
      </w:pPr>
      <w:r>
        <w:rPr>
          <w:rFonts w:hint="eastAsia" w:ascii="黑体" w:hAnsi="黑体" w:eastAsia="黑体" w:cs="黑体"/>
          <w:b/>
          <w:bCs/>
          <w:color w:val="FF0000"/>
          <w:sz w:val="28"/>
          <w:szCs w:val="28"/>
          <w:lang w:val="en-US" w:eastAsia="zh-CN"/>
        </w:rPr>
        <w:t>线性回归</w:t>
      </w:r>
    </w:p>
    <w:p>
      <w:pPr>
        <w:pStyle w:val="6"/>
        <w:widowControl w:val="0"/>
        <w:numPr>
          <w:ilvl w:val="0"/>
          <w:numId w:val="0"/>
        </w:numPr>
        <w:spacing w:line="360" w:lineRule="auto"/>
        <w:jc w:val="both"/>
      </w:pPr>
      <w:r>
        <w:drawing>
          <wp:inline distT="0" distB="0" distL="114300" distR="114300">
            <wp:extent cx="4660900" cy="303530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4660900" cy="3035300"/>
                    </a:xfrm>
                    <a:prstGeom prst="rect">
                      <a:avLst/>
                    </a:prstGeom>
                    <a:noFill/>
                    <a:ln>
                      <a:noFill/>
                    </a:ln>
                  </pic:spPr>
                </pic:pic>
              </a:graphicData>
            </a:graphic>
          </wp:inline>
        </w:drawing>
      </w:r>
    </w:p>
    <w:p>
      <w:pPr>
        <w:pStyle w:val="6"/>
        <w:widowControl w:val="0"/>
        <w:numPr>
          <w:ilvl w:val="0"/>
          <w:numId w:val="0"/>
        </w:numPr>
        <w:spacing w:line="360" w:lineRule="auto"/>
        <w:jc w:val="both"/>
        <w:rPr>
          <w:rFonts w:hint="eastAsia" w:eastAsiaTheme="minorEastAsia"/>
          <w:b/>
          <w:bCs/>
          <w:color w:val="FF0000"/>
          <w:sz w:val="28"/>
          <w:szCs w:val="32"/>
          <w:lang w:val="en-US" w:eastAsia="zh-CN"/>
        </w:rPr>
      </w:pPr>
      <w:r>
        <w:rPr>
          <w:rFonts w:hint="eastAsia"/>
          <w:b/>
          <w:bCs/>
          <w:color w:val="FF0000"/>
          <w:sz w:val="28"/>
          <w:szCs w:val="32"/>
          <w:lang w:val="en-US" w:eastAsia="zh-CN"/>
        </w:rPr>
        <w:t>决策树</w:t>
      </w:r>
    </w:p>
    <w:p>
      <w:pPr>
        <w:pStyle w:val="6"/>
        <w:widowControl w:val="0"/>
        <w:numPr>
          <w:ilvl w:val="0"/>
          <w:numId w:val="0"/>
        </w:numPr>
        <w:spacing w:line="360" w:lineRule="auto"/>
        <w:jc w:val="both"/>
        <w:rPr>
          <w:rFonts w:hint="eastAsia" w:ascii="宋体" w:hAnsi="宋体" w:eastAsia="宋体"/>
          <w:sz w:val="28"/>
          <w:szCs w:val="28"/>
        </w:rPr>
      </w:pPr>
      <w:r>
        <w:drawing>
          <wp:inline distT="0" distB="0" distL="114300" distR="114300">
            <wp:extent cx="5272405" cy="3110865"/>
            <wp:effectExtent l="0" t="0" r="1079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5272405" cy="3110865"/>
                    </a:xfrm>
                    <a:prstGeom prst="rect">
                      <a:avLst/>
                    </a:prstGeom>
                    <a:noFill/>
                    <a:ln>
                      <a:noFill/>
                    </a:ln>
                  </pic:spPr>
                </pic:pic>
              </a:graphicData>
            </a:graphic>
          </wp:inline>
        </w:drawing>
      </w:r>
      <w:r>
        <w:rPr>
          <w:rFonts w:hint="eastAsia" w:ascii="宋体" w:hAnsi="宋体" w:eastAsia="宋体"/>
          <w:sz w:val="28"/>
          <w:szCs w:val="28"/>
        </w:rPr>
        <w:t xml:space="preserve"> </w:t>
      </w:r>
      <w:r>
        <w:rPr>
          <w:rFonts w:ascii="宋体" w:hAnsi="宋体" w:eastAsia="宋体"/>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030D4"/>
    <w:multiLevelType w:val="singleLevel"/>
    <w:tmpl w:val="B31030D4"/>
    <w:lvl w:ilvl="0" w:tentative="0">
      <w:start w:val="1"/>
      <w:numFmt w:val="bullet"/>
      <w:lvlText w:val=""/>
      <w:lvlJc w:val="left"/>
      <w:pPr>
        <w:ind w:left="420" w:hanging="420"/>
      </w:pPr>
      <w:rPr>
        <w:rFonts w:hint="default" w:ascii="Wingdings" w:hAnsi="Wingdings"/>
      </w:rPr>
    </w:lvl>
  </w:abstractNum>
  <w:abstractNum w:abstractNumId="1">
    <w:nsid w:val="B6277667"/>
    <w:multiLevelType w:val="singleLevel"/>
    <w:tmpl w:val="B6277667"/>
    <w:lvl w:ilvl="0" w:tentative="0">
      <w:start w:val="1"/>
      <w:numFmt w:val="decimal"/>
      <w:lvlText w:val="%1."/>
      <w:lvlJc w:val="left"/>
      <w:pPr>
        <w:tabs>
          <w:tab w:val="left" w:pos="312"/>
        </w:tabs>
      </w:pPr>
    </w:lvl>
  </w:abstractNum>
  <w:abstractNum w:abstractNumId="2">
    <w:nsid w:val="224D1FD5"/>
    <w:multiLevelType w:val="singleLevel"/>
    <w:tmpl w:val="224D1FD5"/>
    <w:lvl w:ilvl="0" w:tentative="0">
      <w:start w:val="1"/>
      <w:numFmt w:val="bullet"/>
      <w:lvlText w:val=""/>
      <w:lvlJc w:val="left"/>
      <w:pPr>
        <w:ind w:left="420" w:hanging="420"/>
      </w:pPr>
      <w:rPr>
        <w:rFonts w:hint="default" w:ascii="Wingdings" w:hAnsi="Wingdings"/>
      </w:rPr>
    </w:lvl>
  </w:abstractNum>
  <w:abstractNum w:abstractNumId="3">
    <w:nsid w:val="377D057A"/>
    <w:multiLevelType w:val="multilevel"/>
    <w:tmpl w:val="377D057A"/>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82"/>
    <w:rsid w:val="00072804"/>
    <w:rsid w:val="00095DCB"/>
    <w:rsid w:val="00231AE5"/>
    <w:rsid w:val="00273272"/>
    <w:rsid w:val="0032383F"/>
    <w:rsid w:val="003D4090"/>
    <w:rsid w:val="00436AFE"/>
    <w:rsid w:val="004C13EE"/>
    <w:rsid w:val="004D549A"/>
    <w:rsid w:val="00567067"/>
    <w:rsid w:val="005B3EC5"/>
    <w:rsid w:val="00672DF8"/>
    <w:rsid w:val="00A76E82"/>
    <w:rsid w:val="00A932FA"/>
    <w:rsid w:val="00A95D17"/>
    <w:rsid w:val="00AA4F92"/>
    <w:rsid w:val="00C074B9"/>
    <w:rsid w:val="00C6552B"/>
    <w:rsid w:val="00D70035"/>
    <w:rsid w:val="00DE3CCB"/>
    <w:rsid w:val="00E36DF3"/>
    <w:rsid w:val="015526FE"/>
    <w:rsid w:val="017D0A08"/>
    <w:rsid w:val="01BE5541"/>
    <w:rsid w:val="02AE4F9C"/>
    <w:rsid w:val="02F954B4"/>
    <w:rsid w:val="03EC0920"/>
    <w:rsid w:val="04A954B2"/>
    <w:rsid w:val="06FA183A"/>
    <w:rsid w:val="07431A51"/>
    <w:rsid w:val="07784C3A"/>
    <w:rsid w:val="07B046D8"/>
    <w:rsid w:val="083B694C"/>
    <w:rsid w:val="0A99262B"/>
    <w:rsid w:val="0B840914"/>
    <w:rsid w:val="0D0A1985"/>
    <w:rsid w:val="0D500B66"/>
    <w:rsid w:val="0DA34FDC"/>
    <w:rsid w:val="0DB905E0"/>
    <w:rsid w:val="0DDA6ABC"/>
    <w:rsid w:val="0E40148D"/>
    <w:rsid w:val="0F4E2C44"/>
    <w:rsid w:val="0FD24FD5"/>
    <w:rsid w:val="10CC7809"/>
    <w:rsid w:val="123F6561"/>
    <w:rsid w:val="12C34EB5"/>
    <w:rsid w:val="12DD086B"/>
    <w:rsid w:val="14194465"/>
    <w:rsid w:val="173B5E16"/>
    <w:rsid w:val="18B2312F"/>
    <w:rsid w:val="1C7F4EE6"/>
    <w:rsid w:val="1C900B19"/>
    <w:rsid w:val="1F3A4AFD"/>
    <w:rsid w:val="1F9C0F63"/>
    <w:rsid w:val="23C910CA"/>
    <w:rsid w:val="23E67E94"/>
    <w:rsid w:val="2423180B"/>
    <w:rsid w:val="24CE7EFD"/>
    <w:rsid w:val="24D07094"/>
    <w:rsid w:val="26055497"/>
    <w:rsid w:val="27DC7939"/>
    <w:rsid w:val="27ED033E"/>
    <w:rsid w:val="28423084"/>
    <w:rsid w:val="29216532"/>
    <w:rsid w:val="2960770B"/>
    <w:rsid w:val="29FD4307"/>
    <w:rsid w:val="2A624268"/>
    <w:rsid w:val="2C0D7451"/>
    <w:rsid w:val="2D495C84"/>
    <w:rsid w:val="2E1F78BB"/>
    <w:rsid w:val="2E9D1B9F"/>
    <w:rsid w:val="2EEF4902"/>
    <w:rsid w:val="311C650C"/>
    <w:rsid w:val="31333CD7"/>
    <w:rsid w:val="32FF5AAD"/>
    <w:rsid w:val="34E4394B"/>
    <w:rsid w:val="352A0CA2"/>
    <w:rsid w:val="35340724"/>
    <w:rsid w:val="37212386"/>
    <w:rsid w:val="39E70382"/>
    <w:rsid w:val="3AD541F4"/>
    <w:rsid w:val="3DFE7CC0"/>
    <w:rsid w:val="40DF115C"/>
    <w:rsid w:val="41735987"/>
    <w:rsid w:val="42BD0674"/>
    <w:rsid w:val="42F566E5"/>
    <w:rsid w:val="43DA03A1"/>
    <w:rsid w:val="43E0276B"/>
    <w:rsid w:val="45630E7E"/>
    <w:rsid w:val="49E40743"/>
    <w:rsid w:val="4A2A3EDC"/>
    <w:rsid w:val="4B6A00DC"/>
    <w:rsid w:val="4F45457F"/>
    <w:rsid w:val="506C07DB"/>
    <w:rsid w:val="518F599E"/>
    <w:rsid w:val="529546E3"/>
    <w:rsid w:val="53636C60"/>
    <w:rsid w:val="53A604B1"/>
    <w:rsid w:val="54217826"/>
    <w:rsid w:val="54E56398"/>
    <w:rsid w:val="54ED68A7"/>
    <w:rsid w:val="562D6731"/>
    <w:rsid w:val="581F76BD"/>
    <w:rsid w:val="58305E9F"/>
    <w:rsid w:val="5857759B"/>
    <w:rsid w:val="58F209A0"/>
    <w:rsid w:val="59822CE6"/>
    <w:rsid w:val="598622D1"/>
    <w:rsid w:val="5EC25D3D"/>
    <w:rsid w:val="60CF78A4"/>
    <w:rsid w:val="641B5B30"/>
    <w:rsid w:val="661F31C3"/>
    <w:rsid w:val="67594D3D"/>
    <w:rsid w:val="68603BE4"/>
    <w:rsid w:val="69206FC3"/>
    <w:rsid w:val="6A224839"/>
    <w:rsid w:val="6A551CEB"/>
    <w:rsid w:val="6B955CCB"/>
    <w:rsid w:val="6BE269AC"/>
    <w:rsid w:val="6C841474"/>
    <w:rsid w:val="706B3FD3"/>
    <w:rsid w:val="70A7497C"/>
    <w:rsid w:val="717126D4"/>
    <w:rsid w:val="71845476"/>
    <w:rsid w:val="71BB2FD1"/>
    <w:rsid w:val="71D574FD"/>
    <w:rsid w:val="71F62323"/>
    <w:rsid w:val="73B133A2"/>
    <w:rsid w:val="75EF3EC7"/>
    <w:rsid w:val="76195D74"/>
    <w:rsid w:val="76F50D4B"/>
    <w:rsid w:val="784A7508"/>
    <w:rsid w:val="79F32ECF"/>
    <w:rsid w:val="7B236375"/>
    <w:rsid w:val="7D4A12F0"/>
    <w:rsid w:val="7DFD2A7B"/>
    <w:rsid w:val="7FC524A5"/>
    <w:rsid w:val="7FEF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3023</Words>
  <Characters>3534</Characters>
  <Lines>2</Lines>
  <Paragraphs>1</Paragraphs>
  <TotalTime>1</TotalTime>
  <ScaleCrop>false</ScaleCrop>
  <LinksUpToDate>false</LinksUpToDate>
  <CharactersWithSpaces>3574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2021-06-10T07:01:00Z</dcterms:created>
  <dc:creator>xiakeann@outlook.com</dc:creator>
  <cp:lastModifiedBy>岁陌</cp:lastModifiedBy>
  <dcterms:modified xsi:type="dcterms:W3CDTF">2022-06-27T02:56:26Z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625F39CA6EEA46DDBFBBC2A6FEEE361B</vt:lpwstr>
  </property>
</Properties>
</file>