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七日生态箱系统策划案</w:t>
      </w:r>
    </w:p>
    <w:p>
      <w:pPr>
        <w:pStyle w:val="Subtitle"/>
      </w:pPr>
      <w:r>
        <w:t>天气系统  植物系统  动物系统  最小可运行 Demo</w:t>
      </w:r>
    </w:p>
    <w:p>
      <w:r>
        <w:t>版本 1.0    日期 2026年10月5日</w:t>
      </w:r>
    </w:p>
    <w:p>
      <w:pPr>
        <w:pStyle w:val="Heading1"/>
      </w:pPr>
      <w:r>
        <w:t>一 文档目标与设计边界</w:t>
      </w:r>
    </w:p>
    <w:p>
      <w:r>
        <w:t>本文件从总策划案中独立拆出系统策划部分，只讨论天气、植物、动物及三者之间的可运行关系。它服务于第一个可玩的七日生态箱 Demo，不承诺完整世界观、成就、NPC、LLM、多个世界或完整UI。</w:t>
      </w:r>
    </w:p>
    <w:p>
      <w:r>
        <w:t>系统目标不是复刻现实生态，而是用少量清晰规则制造“玩家改变条件，生物自行响应，结果留在箱中”的涌现体验。奇幻元素可以不符合现实生物学，但每个结果都必须有可追溯的条件、资源消耗和可观察反馈。</w:t>
      </w:r>
    </w:p>
    <w:p>
      <w:pPr>
        <w:pStyle w:val="Heading2"/>
      </w:pPr>
      <w:r>
        <w:t>首版明确范围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824"/>
      </w:tblGrid>
      <w:tr>
        <w:trPr>
          <w:cantSplit/>
          <w:tblHeader/>
        </w:trPr>
        <w:tc>
          <w:tcPr>
            <w:tcW w:type="dxa" w:w="170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首版决定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时间结构</w:t>
            </w:r>
          </w:p>
        </w:tc>
        <w:tc>
          <w:tcPr>
            <w:tcW w:type="dxa" w:w="782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7天；每天1次天气选择、2次自由操作、1次过夜结算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天气</w:t>
            </w:r>
          </w:p>
        </w:tc>
        <w:tc>
          <w:tcPr>
            <w:tcW w:type="dxa" w:w="782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只有晴、雨两种；天气使用标签与机会修正，不做温度湿度数值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植物</w:t>
            </w:r>
          </w:p>
        </w:tc>
        <w:tc>
          <w:tcPr>
            <w:tcW w:type="dxa" w:w="782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孢子植物：藻类、苔藓、蘑菇；种子植物：裸子植物、被子植物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动物</w:t>
            </w:r>
          </w:p>
        </w:tc>
        <w:tc>
          <w:tcPr>
            <w:tcW w:type="dxa" w:w="782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候选池覆盖鱼类、青蛙、麻雀、奶蛙、蚯蚓、沙蚕、蜗牛、蚂蚁、蜘蛛；Demo先做5种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核心交互</w:t>
            </w:r>
          </w:p>
        </w:tc>
        <w:tc>
          <w:tcPr>
            <w:tcW w:type="dxa" w:w="782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植物生长、动物取食、捕食、饥饿、死亡回收、一次疯长药水配方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结果表达</w:t>
            </w:r>
          </w:p>
        </w:tc>
        <w:tc>
          <w:tcPr>
            <w:tcW w:type="dxa" w:w="782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环境遗痕、事件日志、下一日状态；不做分数主导的胜负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设计原则</w:t>
      </w:r>
    </w:p>
    <w:p>
      <w:pPr>
        <w:pStyle w:val="ListBullet"/>
        <w:spacing w:after="80"/>
      </w:pPr>
      <w:r>
        <w:t>天气提供机会，不替植物和动物做决定。连续晴天或连续雨天也必须能因为资源、位置和饥饿产生新结果。</w:t>
      </w:r>
    </w:p>
    <w:p>
      <w:pPr>
        <w:pStyle w:val="ListBullet"/>
        <w:spacing w:after="80"/>
      </w:pPr>
      <w:r>
        <w:t>每个系统都有独立价值：植物改变空间和资源，动物改变资源流向和数量，天气改变可用条件。</w:t>
      </w:r>
    </w:p>
    <w:p>
      <w:pPr>
        <w:pStyle w:val="ListBullet"/>
        <w:spacing w:after="80"/>
      </w:pPr>
      <w:r>
        <w:t>Demo优先验证可见变化，不追求物种数量。7天内必须看见孢子植物增减、种子植物阶段变化和至少一次捕食或饥饿。</w:t>
      </w:r>
    </w:p>
    <w:p>
      <w:pPr>
        <w:pStyle w:val="ListBullet"/>
        <w:spacing w:after="80"/>
      </w:pPr>
      <w:r>
        <w:t>生态闭环通过“植物与余屑 → 小型生物 → 捕食者 → 死亡回收 → 菌类与土地”完成，顶级捕食者不强行添加一个不合理天敌。</w:t>
      </w:r>
    </w:p>
    <w:p>
      <w:pPr>
        <w:pStyle w:val="Heading1"/>
        <w:keepNext/>
        <w:keepLines/>
        <w:pageBreakBefore w:val="0"/>
      </w:pPr>
      <w:r>
        <w:t>二 系统总览与共同规则</w:t>
      </w:r>
    </w:p>
    <w:p>
      <w:pPr>
        <w:pStyle w:val="Heading2"/>
      </w:pPr>
      <w:r>
        <w:t>三系统关系</w:t>
      </w:r>
    </w:p>
    <w:p>
      <w:pPr>
        <w:keepNext w:val="0"/>
        <w:keepLines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194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4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天气、植物、动物与遗痕的共同循环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948"/>
        <w:gridCol w:w="2551"/>
        <w:gridCol w:w="2608"/>
      </w:tblGrid>
      <w:tr>
        <w:trPr>
          <w:cantSplit/>
          <w:tblHeader/>
        </w:trPr>
        <w:tc>
          <w:tcPr>
            <w:tcW w:type="dxa" w:w="141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系统</w:t>
            </w:r>
          </w:p>
        </w:tc>
        <w:tc>
          <w:tcPr>
            <w:tcW w:type="dxa" w:w="294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自身职责</w:t>
            </w:r>
          </w:p>
        </w:tc>
        <w:tc>
          <w:tcPr>
            <w:tcW w:type="dxa" w:w="255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读入信息</w:t>
            </w:r>
          </w:p>
        </w:tc>
        <w:tc>
          <w:tcPr>
            <w:tcW w:type="dxa" w:w="260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输出结果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天气系统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提供全局环境标签和机会窗口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玩家选择、上一日遗痕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干燥、湿润、光照、雨印等标签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植物系统</w:t>
            </w:r>
          </w:p>
        </w:tc>
        <w:tc>
          <w:tcPr>
            <w:tcW w:type="dxa" w:w="294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占据空间，生成或消耗资源，改变动物路径</w:t>
            </w:r>
          </w:p>
        </w:tc>
        <w:tc>
          <w:tcPr>
            <w:tcW w:type="dxa" w:w="255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天气标签、土壤、邻接、余屑</w:t>
            </w:r>
          </w:p>
        </w:tc>
        <w:tc>
          <w:tcPr>
            <w:tcW w:type="dxa" w:w="260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光粒、孢子、种子、织材、遮蔽和死亡残留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动物系统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寻找资源、取食、捕食、躲藏和搬运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食物、危险、路径、饱腹、记忆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移动、数量变化、授粉、播种、巢穴、饥饿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结算系统</w:t>
            </w:r>
          </w:p>
        </w:tc>
        <w:tc>
          <w:tcPr>
            <w:tcW w:type="dxa" w:w="294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按固定顺序提交所有变化</w:t>
            </w:r>
          </w:p>
        </w:tc>
        <w:tc>
          <w:tcPr>
            <w:tcW w:type="dxa" w:w="255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玩家操作与各系统提案</w:t>
            </w:r>
          </w:p>
        </w:tc>
        <w:tc>
          <w:tcPr>
            <w:tcW w:type="dxa" w:w="260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事件链、遗痕、下一日快照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共同状态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535"/>
        <w:gridCol w:w="3402"/>
      </w:tblGrid>
      <w:tr>
        <w:trPr>
          <w:cantSplit/>
          <w:tblHeader/>
        </w:trPr>
        <w:tc>
          <w:tcPr>
            <w:tcW w:type="dxa" w:w="158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4535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最小实现</w:t>
            </w:r>
          </w:p>
        </w:tc>
        <w:tc>
          <w:tcPr>
            <w:tcW w:type="dxa" w:w="3402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显示方式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天气状态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晴／雨、天气连续次数、上一日天气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顶部天气图标、日间预览、晨报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局部环境</w:t>
            </w:r>
          </w:p>
        </w:tc>
        <w:tc>
          <w:tcPr>
            <w:tcW w:type="dxa" w:w="453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干燥、湿润、积水、遮蔽、可达</w:t>
            </w:r>
          </w:p>
        </w:tc>
        <w:tc>
          <w:tcPr>
            <w:tcW w:type="dxa" w:w="340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地图上的地表覆盖和对象轮廓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资源状态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光粒、余屑、织材、种子、食物库存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对象检查器与资源小图标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植物状态</w:t>
            </w:r>
          </w:p>
        </w:tc>
        <w:tc>
          <w:tcPr>
            <w:tcW w:type="dxa" w:w="453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阶段、生命值、产出冷却、空间占用</w:t>
            </w:r>
          </w:p>
        </w:tc>
        <w:tc>
          <w:tcPr>
            <w:tcW w:type="dxa" w:w="340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形态阶段、占地边界、检查器文字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动物状态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饱腹、饥饿计数、当前目标、最近安全点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动作、轨迹、目标提示、事件日志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因果状态</w:t>
            </w:r>
          </w:p>
        </w:tc>
        <w:tc>
          <w:tcPr>
            <w:tcW w:type="dxa" w:w="453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来源事件、参与者、规则编号、后继事件</w:t>
            </w:r>
          </w:p>
        </w:tc>
        <w:tc>
          <w:tcPr>
            <w:tcW w:type="dxa" w:w="340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为什么按钮、日志定位、探索物证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空间与数量</w:t>
      </w:r>
    </w:p>
    <w:p>
      <w:pPr>
        <w:pStyle w:val="ListBullet"/>
        <w:spacing w:after="80"/>
      </w:pPr>
      <w:r>
        <w:t>灰盒地图建议为12×12逻辑格，画面可以不显示格线。成熟植物、石头和巢穴占主体格；苔藓作为地表覆盖可与主体共存。</w:t>
      </w:r>
    </w:p>
    <w:p>
      <w:pPr>
        <w:pStyle w:val="ListBullet"/>
        <w:spacing w:after="80"/>
      </w:pPr>
      <w:r>
        <w:t>每只动物每晚最多移动3格并执行1个主要动作。路径不可达时保留目标，连续两晚无法推进才换目标。</w:t>
      </w:r>
    </w:p>
    <w:p>
      <w:pPr>
        <w:pStyle w:val="ListBullet"/>
        <w:spacing w:after="80"/>
      </w:pPr>
      <w:r>
        <w:t>同一资源点每晚只允许一份资源被预留，竞争由固定规则裁决，不按对象遍历顺序偷偷决定赢家。</w:t>
      </w:r>
    </w:p>
    <w:p>
      <w:pPr>
        <w:pStyle w:val="ListBullet"/>
        <w:spacing w:after="80"/>
      </w:pPr>
      <w:r>
        <w:t>新生成的种子、巢穴、雨印和关系默认下一晚才提供完整功能，防止一晚内无限连锁。</w:t>
      </w:r>
    </w:p>
    <w:p>
      <w:pPr>
        <w:pStyle w:val="Heading2"/>
      </w:pPr>
      <w:r>
        <w:t>玩家能做什么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381"/>
        <w:gridCol w:w="5216"/>
      </w:tblGrid>
      <w:tr>
        <w:trPr>
          <w:cantSplit/>
          <w:tblHeader/>
        </w:trPr>
        <w:tc>
          <w:tcPr>
            <w:tcW w:type="dxa" w:w="192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238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消耗</w:t>
            </w:r>
          </w:p>
        </w:tc>
        <w:tc>
          <w:tcPr>
            <w:tcW w:type="dxa" w:w="5216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选择晴或雨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每日1次天气点</w:t>
            </w:r>
          </w:p>
        </w:tc>
        <w:tc>
          <w:tcPr>
            <w:tcW w:type="dxa" w:w="52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可在过夜前反复预览，确认后写入当日操作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投放植物或动物</w:t>
            </w:r>
          </w:p>
        </w:tc>
        <w:tc>
          <w:tcPr>
            <w:tcW w:type="dxa" w:w="238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1个自由操作点</w:t>
            </w:r>
          </w:p>
        </w:tc>
        <w:tc>
          <w:tcPr>
            <w:tcW w:type="dxa" w:w="5216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从有限库存投放，不能凭空复制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移动非生命媒介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1个自由操作点</w:t>
            </w:r>
          </w:p>
        </w:tc>
        <w:tc>
          <w:tcPr>
            <w:tcW w:type="dxa" w:w="52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移动石头、资源堆、雨印或种子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炼化</w:t>
            </w:r>
          </w:p>
        </w:tc>
        <w:tc>
          <w:tcPr>
            <w:tcW w:type="dxa" w:w="238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1个自由操作点</w:t>
            </w:r>
          </w:p>
        </w:tc>
        <w:tc>
          <w:tcPr>
            <w:tcW w:type="dxa" w:w="5216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把指定动物与植物投入炼化锅，生成一次性药水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观察与标记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免费</w:t>
            </w:r>
          </w:p>
        </w:tc>
        <w:tc>
          <w:tcPr>
            <w:tcW w:type="dxa" w:w="521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查看状态、路径、来源事件和预期结果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玩家不能直接命令动物去某一格，也不能直接指定两种生物进行捕食、授粉或结伴。玩家改变的是天气、空间、资源和配方条件，关系是否发生由规则结算。</w:t>
      </w:r>
    </w:p>
    <w:p>
      <w:pPr>
        <w:pStyle w:val="Heading1"/>
        <w:keepNext/>
        <w:keepLines/>
        <w:pageBreakBefore w:val="0"/>
      </w:pPr>
      <w:r>
        <w:t>三 天气系统</w:t>
      </w:r>
    </w:p>
    <w:p>
      <w:pPr>
        <w:pStyle w:val="Heading2"/>
      </w:pPr>
      <w:r>
        <w:t>天气的系统定位</w:t>
      </w:r>
    </w:p>
    <w:p>
      <w:r>
        <w:t>天气是玩家每天可以直接影响全箱的系统，但天气只改变“什么更容易发生”。晴天不直接生成种子，雨天不直接生成蘑菇；植物和动物必须读取天气标签，再结合空间、资源和自身状态做出结果。</w:t>
      </w:r>
    </w:p>
    <w:p>
      <w:pPr>
        <w:pStyle w:val="Heading2"/>
      </w:pPr>
      <w:r>
        <w:t>晴天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5102"/>
        <w:gridCol w:w="3005"/>
      </w:tblGrid>
      <w:tr>
        <w:trPr>
          <w:cantSplit/>
          <w:tblHeader/>
        </w:trPr>
        <w:tc>
          <w:tcPr>
            <w:tcW w:type="dxa" w:w="141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联想标签</w:t>
            </w:r>
          </w:p>
        </w:tc>
        <w:tc>
          <w:tcPr>
            <w:tcW w:type="dxa" w:w="5102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系统效果</w:t>
            </w:r>
          </w:p>
        </w:tc>
        <w:tc>
          <w:tcPr>
            <w:tcW w:type="dxa" w:w="3005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受影响对象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热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地表从湿润向干燥转化；积水和雨印减少1层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雨印、藻类、苔藓、蜗牛、沙蚕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干燥</w:t>
            </w:r>
          </w:p>
        </w:tc>
        <w:tc>
          <w:tcPr>
            <w:tcW w:type="dxa" w:w="510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孢子植物生命值下降；成熟孢子植物可能枯萎并留下余屑</w:t>
            </w:r>
          </w:p>
        </w:tc>
        <w:tc>
          <w:tcPr>
            <w:tcW w:type="dxa" w:w="300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藻类、苔藓、蘑菇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光照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种子植物获得1个光合标记；已经吸收水分的植株可推进生长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裸子植物、被子植物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显现</w:t>
            </w:r>
          </w:p>
        </w:tc>
        <w:tc>
          <w:tcPr>
            <w:tcW w:type="dxa" w:w="510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日痕、明亮路径和暴露区出现；视野与捕食成功率上升</w:t>
            </w:r>
          </w:p>
        </w:tc>
        <w:tc>
          <w:tcPr>
            <w:tcW w:type="dxa" w:w="300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昼行动物、蜘蛛、麻雀、玩家观察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活跃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昼行或需要光照的动物更愿意离开庇护寻找食物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麻雀、蚂蚁、蜘蛛、种子搬运者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雨天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5102"/>
        <w:gridCol w:w="3005"/>
      </w:tblGrid>
      <w:tr>
        <w:trPr>
          <w:cantSplit/>
          <w:tblHeader/>
        </w:trPr>
        <w:tc>
          <w:tcPr>
            <w:tcW w:type="dxa" w:w="141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联想标签</w:t>
            </w:r>
          </w:p>
        </w:tc>
        <w:tc>
          <w:tcPr>
            <w:tcW w:type="dxa" w:w="5102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系统效果</w:t>
            </w:r>
          </w:p>
        </w:tc>
        <w:tc>
          <w:tcPr>
            <w:tcW w:type="dxa" w:w="3005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受影响对象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湿润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干燥地表转为湿润；低处可生成雨印和小片积水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苔藓、藻类、蚯蚓、蜗牛、青蛙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潮湿</w:t>
            </w:r>
          </w:p>
        </w:tc>
        <w:tc>
          <w:tcPr>
            <w:tcW w:type="dxa" w:w="510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孢子植物生命值和扩张值大幅上升；达到阈值后产生新孢子</w:t>
            </w:r>
          </w:p>
        </w:tc>
        <w:tc>
          <w:tcPr>
            <w:tcW w:type="dxa" w:w="300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藻类、苔藓、蘑菇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发芽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种子植物储存1个水合标记，但单独的雨天不完成生长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裸子植物、被子植物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繁菌</w:t>
            </w:r>
          </w:p>
        </w:tc>
        <w:tc>
          <w:tcPr>
            <w:tcW w:type="dxa" w:w="510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已有余屑、阴影或湿润地块更容易长出蘑菇</w:t>
            </w:r>
          </w:p>
        </w:tc>
        <w:tc>
          <w:tcPr>
            <w:tcW w:type="dxa" w:w="300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蘑菇、蚯蚓、蜗牛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迁徙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雨印成为青蛙、鱼类和沙蚕的优先移动路径；声音变闷，远程发现下降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鱼、青蛙、沙蚕、麻雀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天气结算规则</w:t>
      </w:r>
    </w:p>
    <w:p>
      <w:pPr>
        <w:pStyle w:val="ListBullet"/>
        <w:spacing w:after="80"/>
      </w:pPr>
      <w:r>
        <w:t>晴天先处理干燥、光照和显现，再处理植物生命值与种子植物光合标记。</w:t>
      </w:r>
    </w:p>
    <w:p>
      <w:pPr>
        <w:pStyle w:val="ListBullet"/>
        <w:spacing w:after="80"/>
      </w:pPr>
      <w:r>
        <w:t>雨天先处理湿润、雨印和积水，再处理孢子植物增长、种子植物水合标记和动物活动。</w:t>
      </w:r>
    </w:p>
    <w:p>
      <w:pPr>
        <w:pStyle w:val="ListBullet"/>
        <w:spacing w:after="80"/>
      </w:pPr>
      <w:r>
        <w:t>天气连续时，效果叠加但有上限。建议孢子植物每晚最多增长2点、晴天最多减少2点，避免一天满屏爆发或全部清空。</w:t>
      </w:r>
    </w:p>
    <w:p>
      <w:pPr>
        <w:pStyle w:val="ListBullet"/>
        <w:spacing w:after="80"/>
      </w:pPr>
      <w:r>
        <w:t>天气切换本身是种子植物的关键条件：晴与雨交替时，水合标记和光合标记可以互相转化为成长点。</w:t>
      </w:r>
    </w:p>
    <w:p>
      <w:pPr>
        <w:pStyle w:val="Heading2"/>
      </w:pPr>
      <w:r>
        <w:t>天气序列不是剧情表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4082"/>
        <w:gridCol w:w="3912"/>
      </w:tblGrid>
      <w:tr>
        <w:trPr>
          <w:cantSplit/>
          <w:tblHeader/>
        </w:trPr>
        <w:tc>
          <w:tcPr>
            <w:tcW w:type="dxa" w:w="153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序列</w:t>
            </w:r>
          </w:p>
        </w:tc>
        <w:tc>
          <w:tcPr>
            <w:tcW w:type="dxa" w:w="4082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可预期倾向</w:t>
            </w:r>
          </w:p>
        </w:tc>
        <w:tc>
          <w:tcPr>
            <w:tcW w:type="dxa" w:w="3912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不保证的结果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晴 → 晴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土地更干，孢子植物衰减，种子植物保留光合优势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不会自动成熟，也不会自动杀死所有蘑菇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雨 → 雨</w:t>
            </w:r>
          </w:p>
        </w:tc>
        <w:tc>
          <w:tcPr>
            <w:tcW w:type="dxa" w:w="408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湿润和菌类增加，雨印扩大，动物更集中到低处</w:t>
            </w:r>
          </w:p>
        </w:tc>
        <w:tc>
          <w:tcPr>
            <w:tcW w:type="dxa" w:w="391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不会无条件生成新动物或无限扩张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晴 → 雨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光合标记与水合标记配对，种子植物获得一次成长机会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不会直接变成成熟植物，仍需成长阶段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雨 → 晴</w:t>
            </w:r>
          </w:p>
        </w:tc>
        <w:tc>
          <w:tcPr>
            <w:tcW w:type="dxa" w:w="408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水合标记被光照转化，植物完成另一轮成长或产出</w:t>
            </w:r>
          </w:p>
        </w:tc>
        <w:tc>
          <w:tcPr>
            <w:tcW w:type="dxa" w:w="391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不会清除全部雨印，已有庇护可保留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首版天气参数</w:t>
      </w:r>
    </w:p>
    <w:p>
      <w:r>
        <w:t>不把温度和湿度做成连续滑条。首版只保存上一日天气、连续次数、干燥层数、雨印层数和局部环境标签，玩家通过画面上的积水、干裂、菌伞、日痕和植物形态理解环境。</w:t>
      </w:r>
    </w:p>
    <w:p>
      <w:pPr>
        <w:pStyle w:val="Heading1"/>
        <w:keepNext/>
        <w:keepLines/>
        <w:pageBreakBefore w:val="0"/>
      </w:pPr>
      <w:r>
        <w:t>四 植物系统</w:t>
      </w:r>
    </w:p>
    <w:p>
      <w:pPr>
        <w:pStyle w:val="Heading2"/>
      </w:pPr>
      <w:r>
        <w:t>植物分类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268"/>
        <w:gridCol w:w="3572"/>
        <w:gridCol w:w="2268"/>
      </w:tblGrid>
      <w:tr>
        <w:trPr>
          <w:cantSplit/>
          <w:tblHeader/>
        </w:trPr>
        <w:tc>
          <w:tcPr>
            <w:tcW w:type="dxa" w:w="141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大类</w:t>
            </w:r>
          </w:p>
        </w:tc>
        <w:tc>
          <w:tcPr>
            <w:tcW w:type="dxa" w:w="226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子类</w:t>
            </w:r>
          </w:p>
        </w:tc>
        <w:tc>
          <w:tcPr>
            <w:tcW w:type="dxa" w:w="3572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生长逻辑</w:t>
            </w:r>
          </w:p>
        </w:tc>
        <w:tc>
          <w:tcPr>
            <w:tcW w:type="dxa" w:w="226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Demo职责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孢子植物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藻类、苔藓、蘑菇</w:t>
            </w:r>
          </w:p>
        </w:tc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雨天大幅增长，晴天减少；死亡后转为余屑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快速反馈天气与回收循环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种子植物</w:t>
            </w:r>
          </w:p>
        </w:tc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裸子植物、被子植物</w:t>
            </w:r>
          </w:p>
        </w:tc>
        <w:tc>
          <w:tcPr>
            <w:tcW w:type="dxa" w:w="357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需要晴雨交替，把水合与光合转成成长点</w:t>
            </w:r>
          </w:p>
        </w:tc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提供7天内可追踪的阶段成长与大型目标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孢子植物规则</w:t>
      </w:r>
    </w:p>
    <w:p>
      <w:r>
        <w:t>孢子植物是Demo中最先产生明显变化的植物。它们不使用复杂的根、茎、叶数据，而使用“活力值、扩张值、附着地块、产出冷却”四个字段。雨天增长，晴天衰减；活力归零时不立即消失，先进入枯萎阶段，下一次结算转为余屑或孢子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494"/>
        <w:gridCol w:w="2268"/>
        <w:gridCol w:w="2098"/>
        <w:gridCol w:w="1417"/>
      </w:tblGrid>
      <w:tr>
        <w:trPr>
          <w:cantSplit/>
          <w:tblHeader/>
        </w:trPr>
        <w:tc>
          <w:tcPr>
            <w:tcW w:type="dxa" w:w="124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494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最低条件</w:t>
            </w:r>
          </w:p>
        </w:tc>
        <w:tc>
          <w:tcPr>
            <w:tcW w:type="dxa" w:w="226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雨天</w:t>
            </w:r>
          </w:p>
        </w:tc>
        <w:tc>
          <w:tcPr>
            <w:tcW w:type="dxa" w:w="209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晴天</w:t>
            </w:r>
          </w:p>
        </w:tc>
        <w:tc>
          <w:tcPr>
            <w:tcW w:type="dxa" w:w="141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与其他系统关系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藻类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积水或湿润地表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活力＋2；有余屑时额外生成1光粒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活力－1；积水消失时转为余屑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鱼类食物；雨印的水生基础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苔藓</w:t>
            </w:r>
          </w:p>
        </w:tc>
        <w:tc>
          <w:tcPr>
            <w:tcW w:type="dxa" w:w="249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湿润地表、石面或木面</w:t>
            </w:r>
          </w:p>
        </w:tc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向1个相邻空地扩张；活力＋2</w:t>
            </w:r>
          </w:p>
        </w:tc>
        <w:tc>
          <w:tcPr>
            <w:tcW w:type="dxa" w:w="209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活力－1；连续晴天可能枯萎</w:t>
            </w:r>
          </w:p>
        </w:tc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蚯蚓和蜗牛食物；炼化材料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蘑菇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余屑＋阴影或湿润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活力＋2；成熟后产生1孢子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活力－2；无余屑时加速衰退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蚯蚓、蜗牛、沙蚕食物；死亡回收起点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种子植物的七日可见成长</w:t>
      </w:r>
    </w:p>
    <w:p>
      <w:r>
        <w:t>种子植物不按现实月级时间成长，而是采用“成长回合”抽象。每次天气切换都可能完成一回合：雨天给水合标记，晴天给光合标记；两个标记配对后消耗并产生1成长点。为确保7天内看见变化，种子植物从投放时开始记录天气，不需要等待现实季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1701"/>
        <w:gridCol w:w="6350"/>
      </w:tblGrid>
      <w:tr>
        <w:trPr>
          <w:cantSplit/>
          <w:tblHeader/>
        </w:trPr>
        <w:tc>
          <w:tcPr>
            <w:tcW w:type="dxa" w:w="1474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0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成长点</w:t>
            </w:r>
          </w:p>
        </w:tc>
        <w:tc>
          <w:tcPr>
            <w:tcW w:type="dxa" w:w="6350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外观与系统功能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种子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3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占1格；可被蚂蚁或奶蛙搬运；不能产出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幼芽</w:t>
            </w:r>
          </w:p>
        </w:tc>
        <w:tc>
          <w:tcPr>
            <w:tcW w:type="dxa" w:w="170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350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露出小叶；可被蜗牛取食；需要下一次有效交替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幼株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3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开始遮挡1格；可吸收炼化药水；可形成小型庇护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成熟株</w:t>
            </w:r>
          </w:p>
        </w:tc>
        <w:tc>
          <w:tcPr>
            <w:tcW w:type="dxa" w:w="170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350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产生种子或花粉；可与动物形成授粉、搬运关系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巨型株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4或药水触发</w:t>
            </w:r>
          </w:p>
        </w:tc>
        <w:tc>
          <w:tcPr>
            <w:tcW w:type="dxa" w:w="635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体量约为普通植株的16倍；改变路径和遮蔽；产出增加但占位扩大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裸子植物与被子植物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2494"/>
        <w:gridCol w:w="3458"/>
        <w:gridCol w:w="2211"/>
      </w:tblGrid>
      <w:tr>
        <w:trPr>
          <w:cantSplit/>
          <w:tblHeader/>
        </w:trPr>
        <w:tc>
          <w:tcPr>
            <w:tcW w:type="dxa" w:w="136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494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候选实现</w:t>
            </w:r>
          </w:p>
        </w:tc>
        <w:tc>
          <w:tcPr>
            <w:tcW w:type="dxa" w:w="345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晴雨交替表现</w:t>
            </w:r>
          </w:p>
        </w:tc>
        <w:tc>
          <w:tcPr>
            <w:tcW w:type="dxa" w:w="221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动物关系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裸子植物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星壳针木</w:t>
            </w:r>
          </w:p>
        </w:tc>
        <w:tc>
          <w:tcPr>
            <w:tcW w:type="dxa" w:w="345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交替完成后长出硬壳球果；成熟后一次性掉落种子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蚂蚁搬运球果；麻雀可取食种子；奶蛙可把树下当庇护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被子植物</w:t>
            </w:r>
          </w:p>
        </w:tc>
        <w:tc>
          <w:tcPr>
            <w:tcW w:type="dxa" w:w="249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向日铃花</w:t>
            </w:r>
          </w:p>
        </w:tc>
        <w:tc>
          <w:tcPr>
            <w:tcW w:type="dxa" w:w="345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交替完成后开花；成熟后吸引昆虫并产生可传播种子</w:t>
            </w:r>
          </w:p>
        </w:tc>
        <w:tc>
          <w:tcPr>
            <w:tcW w:type="dxa" w:w="221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蜘蛛在花旁结网；蚂蚁取蜜；蜗牛会取食幼芽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疯长药水</w:t>
      </w:r>
    </w:p>
    <w:p>
      <w:r>
        <w:t>疯长药水是首版解决“种子植物7天变化不明显”的主动系统。它不替代天气，而是把动物和孢子植物已经产生的资源压缩成一次高风险加速。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381"/>
        <w:gridCol w:w="3515"/>
        <w:gridCol w:w="1871"/>
      </w:tblGrid>
      <w:tr>
        <w:trPr>
          <w:cantSplit/>
          <w:tblHeader/>
        </w:trPr>
        <w:tc>
          <w:tcPr>
            <w:tcW w:type="dxa" w:w="175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配方</w:t>
            </w:r>
          </w:p>
        </w:tc>
        <w:tc>
          <w:tcPr>
            <w:tcW w:type="dxa" w:w="238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消耗</w:t>
            </w:r>
          </w:p>
        </w:tc>
        <w:tc>
          <w:tcPr>
            <w:tcW w:type="dxa" w:w="3515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制作与使用</w:t>
            </w:r>
          </w:p>
        </w:tc>
        <w:tc>
          <w:tcPr>
            <w:tcW w:type="dxa" w:w="187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蚯蚓＋苔藓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消耗1只蚯蚓、1份成熟苔藓；1个自由操作点</w:t>
            </w:r>
          </w:p>
        </w:tc>
        <w:tc>
          <w:tcPr>
            <w:tcW w:type="dxa" w:w="351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投入炼化锅，下一次过夜完成；只能对幼株或幼芽使用</w:t>
            </w:r>
          </w:p>
        </w:tc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目标种子植物成长点＋2；下一次有效晴雨交替后进入巨型株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MVP限制</w:t>
            </w:r>
          </w:p>
        </w:tc>
        <w:tc>
          <w:tcPr>
            <w:tcW w:type="dxa" w:w="238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每轮最多1瓶</w:t>
            </w:r>
          </w:p>
        </w:tc>
        <w:tc>
          <w:tcPr>
            <w:tcW w:type="dxa" w:w="351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炼化期间不能撤销；材料被占用时配方失败且不扣除</w:t>
            </w:r>
          </w:p>
        </w:tc>
        <w:tc>
          <w:tcPr>
            <w:tcW w:type="dxa" w:w="187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巨型株占用扩大的空间，可能堵路并吸引／驱赶动物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疯长药水不是免费奖励：蚯蚓离开食物网会减少土壤改良和青蛙食物，苔藓被消耗会降低湿润地表。玩家要在“让种子植物巨大化”和“维持动物食物”之间取舍。后续可扩展青蛙＋蘑菇的湿生药水、麻雀＋花粉的播种药水，但不进入MVP。</w:t>
      </w:r>
    </w:p>
    <w:p>
      <w:pPr>
        <w:pStyle w:val="Heading1"/>
        <w:keepNext/>
        <w:keepLines/>
        <w:pageBreakBefore w:val="0"/>
      </w:pPr>
      <w:r>
        <w:t>五 动物系统</w:t>
      </w:r>
    </w:p>
    <w:p>
      <w:pPr>
        <w:pStyle w:val="Heading2"/>
      </w:pPr>
      <w:r>
        <w:t>动物的通用状态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268"/>
        <w:gridCol w:w="5839"/>
      </w:tblGrid>
      <w:tr>
        <w:trPr>
          <w:cantSplit/>
          <w:tblHeader/>
        </w:trPr>
        <w:tc>
          <w:tcPr>
            <w:tcW w:type="dxa" w:w="141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取值建议</w:t>
            </w:r>
          </w:p>
        </w:tc>
        <w:tc>
          <w:tcPr>
            <w:tcW w:type="dxa" w:w="5839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饱腹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0至3</w:t>
            </w:r>
          </w:p>
        </w:tc>
        <w:tc>
          <w:tcPr>
            <w:tcW w:type="dxa" w:w="583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每晚自然下降1；成功进食后恢复2，最高3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饥饿计数</w:t>
            </w:r>
          </w:p>
        </w:tc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0至3</w:t>
            </w:r>
          </w:p>
        </w:tc>
        <w:tc>
          <w:tcPr>
            <w:tcW w:type="dxa" w:w="583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饱腹为0且未进食时累加；达到3时死亡并进入回收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目标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食物、庇护、搬运点、逃离点</w:t>
            </w:r>
          </w:p>
        </w:tc>
        <w:tc>
          <w:tcPr>
            <w:tcW w:type="dxa" w:w="583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每晚按优先级选择1个主要目标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活动标签</w:t>
            </w:r>
          </w:p>
        </w:tc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昼行、雨行、水生、穴居、攀爬</w:t>
            </w:r>
          </w:p>
        </w:tc>
        <w:tc>
          <w:tcPr>
            <w:tcW w:type="dxa" w:w="583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受晴雨和地形影响，改变目标评分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记忆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最近食物、最近安全点、上一冲突</w:t>
            </w:r>
          </w:p>
        </w:tc>
        <w:tc>
          <w:tcPr>
            <w:tcW w:type="dxa" w:w="583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让相同天气下仍能出现不同路径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动物决策优先级</w:t>
      </w:r>
    </w:p>
    <w:p>
      <w:pPr>
        <w:pStyle w:val="ListBullet"/>
        <w:spacing w:after="80"/>
      </w:pPr>
      <w:r>
        <w:t>先处理危险：当前处于被捕食或庇护失效状态时，优先逃离或寻找安全点。</w:t>
      </w:r>
    </w:p>
    <w:p>
      <w:pPr>
        <w:pStyle w:val="ListBullet"/>
        <w:spacing w:after="80"/>
      </w:pPr>
      <w:r>
        <w:t>再处理携带物：已经携带种子、球果或织材时，优先送到合法位置，不能同时再去捕食。</w:t>
      </w:r>
    </w:p>
    <w:p>
      <w:pPr>
        <w:pStyle w:val="ListBullet"/>
        <w:spacing w:after="80"/>
      </w:pPr>
      <w:r>
        <w:t>再处理饥饿：饱腹为0时寻找符合食物标签的目标；同类目标按距离、资源量和安全度评分。</w:t>
      </w:r>
    </w:p>
    <w:p>
      <w:pPr>
        <w:pStyle w:val="ListBullet"/>
        <w:spacing w:after="80"/>
      </w:pPr>
      <w:r>
        <w:t>最后处理常规行为：筑巢、搬运、跟随、巡游或停留。没有合法目标时休眠，不凭空生成行动。</w:t>
      </w:r>
    </w:p>
    <w:p>
      <w:pPr>
        <w:pStyle w:val="Heading2"/>
      </w:pPr>
      <w:r>
        <w:t>动物候选池与首版职责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757"/>
        <w:gridCol w:w="4819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生物</w:t>
            </w:r>
          </w:p>
        </w:tc>
        <w:tc>
          <w:tcPr>
            <w:tcW w:type="dxa" w:w="175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4819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主要功能</w:t>
            </w:r>
          </w:p>
        </w:tc>
        <w:tc>
          <w:tcPr>
            <w:tcW w:type="dxa" w:w="153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Demo状态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鱼类</w:t>
            </w:r>
          </w:p>
        </w:tc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脊椎动物</w:t>
            </w:r>
          </w:p>
        </w:tc>
        <w:tc>
          <w:tcPr>
            <w:tcW w:type="dxa" w:w="481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在雨印或积水中活动，取食藻类，作为青蛙和奶蛙的水生食物</w:t>
            </w:r>
          </w:p>
        </w:tc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扩展：需要水面寻路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青蛙</w:t>
            </w:r>
          </w:p>
        </w:tc>
        <w:tc>
          <w:tcPr>
            <w:tcW w:type="dxa" w:w="175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两栖类</w:t>
            </w:r>
          </w:p>
        </w:tc>
        <w:tc>
          <w:tcPr>
            <w:tcW w:type="dxa" w:w="481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捕食小型无脊椎动物，雨天沿雨印移动</w:t>
            </w:r>
          </w:p>
        </w:tc>
        <w:tc>
          <w:tcPr>
            <w:tcW w:type="dxa" w:w="153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MVP：核心捕食者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麻雀</w:t>
            </w:r>
          </w:p>
        </w:tc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鸟类</w:t>
            </w:r>
          </w:p>
        </w:tc>
        <w:tc>
          <w:tcPr>
            <w:tcW w:type="dxa" w:w="481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捕食蚂蚁、蜘蛛和种子，承担远距离播种</w:t>
            </w:r>
          </w:p>
        </w:tc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扩展：需要飞行与巢点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奶蛙</w:t>
            </w:r>
          </w:p>
        </w:tc>
        <w:tc>
          <w:tcPr>
            <w:tcW w:type="dxa" w:w="175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奇幻哺乳类</w:t>
            </w:r>
          </w:p>
        </w:tc>
        <w:tc>
          <w:tcPr>
            <w:tcW w:type="dxa" w:w="481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大型高阶捕食者和搬运者，可搬种子、占庇护</w:t>
            </w:r>
          </w:p>
        </w:tc>
        <w:tc>
          <w:tcPr>
            <w:tcW w:type="dxa" w:w="153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扩展：用于验证顶级捕食者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蚯蚓</w:t>
            </w:r>
          </w:p>
        </w:tc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无脊椎动物</w:t>
            </w:r>
          </w:p>
        </w:tc>
        <w:tc>
          <w:tcPr>
            <w:tcW w:type="dxa" w:w="481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取食余屑和菌类，松土并提供炼化材料</w:t>
            </w:r>
          </w:p>
        </w:tc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MVP：分解与药水原料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沙蚕</w:t>
            </w:r>
          </w:p>
        </w:tc>
        <w:tc>
          <w:tcPr>
            <w:tcW w:type="dxa" w:w="175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无脊椎动物</w:t>
            </w:r>
          </w:p>
        </w:tc>
        <w:tc>
          <w:tcPr>
            <w:tcW w:type="dxa" w:w="481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生活在湿润低处，取食藻类和余屑</w:t>
            </w:r>
          </w:p>
        </w:tc>
        <w:tc>
          <w:tcPr>
            <w:tcW w:type="dxa" w:w="153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扩展：连接水陆边界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蜗牛</w:t>
            </w:r>
          </w:p>
        </w:tc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软体动物</w:t>
            </w:r>
          </w:p>
        </w:tc>
        <w:tc>
          <w:tcPr>
            <w:tcW w:type="dxa" w:w="481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取食藻类、苔藓和蘑菇，留下黏液路径</w:t>
            </w:r>
          </w:p>
        </w:tc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MVP：植物消耗者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蚂蚁</w:t>
            </w:r>
          </w:p>
        </w:tc>
        <w:tc>
          <w:tcPr>
            <w:tcW w:type="dxa" w:w="175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节肢动物</w:t>
            </w:r>
          </w:p>
        </w:tc>
        <w:tc>
          <w:tcPr>
            <w:tcW w:type="dxa" w:w="481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搬运种子、取食花蜜和菌类，形成小型资源网络</w:t>
            </w:r>
          </w:p>
        </w:tc>
        <w:tc>
          <w:tcPr>
            <w:tcW w:type="dxa" w:w="153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MVP：传播与搬运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蜘蛛</w:t>
            </w:r>
          </w:p>
        </w:tc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节肢动物</w:t>
            </w:r>
          </w:p>
        </w:tc>
        <w:tc>
          <w:tcPr>
            <w:tcW w:type="dxa" w:w="481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结网捕食蚂蚁等小型动物，改变通路与风险区</w:t>
            </w:r>
          </w:p>
        </w:tc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MVP：非天气型捕食者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首版动物组合</w:t>
      </w:r>
    </w:p>
    <w:p>
      <w:r>
        <w:t>最小可运行Demo不同时实现所有候选。建议先做青蛙、蚯蚓、蜗牛、蚂蚁和蜘蛛五种，覆盖捕食者、分解者、植物消耗者、搬运者和空间改变者。鱼类、沙蚕、麻雀和奶蛙保留为扩展，以免水面、飞行、顶级捕食和大体型寻路同时进入首版。</w:t>
      </w:r>
    </w:p>
    <w:p>
      <w:pPr>
        <w:pStyle w:val="Heading1"/>
        <w:keepNext/>
        <w:keepLines/>
        <w:pageBreakBefore w:val="0"/>
      </w:pPr>
      <w:r>
        <w:t>六 食物网与饥饿闭环</w:t>
      </w:r>
    </w:p>
    <w:p>
      <w:pPr>
        <w:pStyle w:val="Heading2"/>
      </w:pPr>
      <w:r>
        <w:t>食物网不是单线食物链</w:t>
      </w:r>
    </w:p>
    <w:p>
      <w:r>
        <w:t>生态箱采用小型食物网，而不是一条固定的“大鱼吃小鱼”剧情链。每个动物记录主动捕食对象、可替代食物、捕食者和饥饿后果。植物、余屑和菌类也属于食物来源；死亡个体回收为余屑，余屑再支持蘑菇、苔藓、蚯蚓和藻类，因而系统闭环。</w:t>
      </w:r>
    </w:p>
    <w:p>
      <w:pPr>
        <w:pStyle w:val="Heading2"/>
      </w:pPr>
      <w:r>
        <w:t>候选生物捕食关系表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3061"/>
        <w:gridCol w:w="2268"/>
        <w:gridCol w:w="2041"/>
        <w:gridCol w:w="1020"/>
      </w:tblGrid>
      <w:tr>
        <w:trPr>
          <w:cantSplit/>
          <w:tblHeader/>
        </w:trPr>
        <w:tc>
          <w:tcPr>
            <w:tcW w:type="dxa" w:w="1134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/>
                <w:sz w:val="18"/>
              </w:rPr>
              <w:t>生物</w:t>
            </w:r>
          </w:p>
        </w:tc>
        <w:tc>
          <w:tcPr>
            <w:tcW w:type="dxa" w:w="306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它吃什么／被捕食者</w:t>
            </w:r>
          </w:p>
        </w:tc>
        <w:tc>
          <w:tcPr>
            <w:tcW w:type="dxa" w:w="226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谁会捕食它</w:t>
            </w:r>
          </w:p>
        </w:tc>
        <w:tc>
          <w:tcPr>
            <w:tcW w:type="dxa" w:w="204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无食物时的结果</w:t>
            </w:r>
          </w:p>
        </w:tc>
        <w:tc>
          <w:tcPr>
            <w:tcW w:type="dxa" w:w="1020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/>
                <w:sz w:val="18"/>
              </w:rPr>
              <w:t>Demo状态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鱼类</w:t>
            </w:r>
          </w:p>
        </w:tc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藻类、沙蚕、微型水生虫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青蛙、奶蛙</w:t>
            </w:r>
          </w:p>
        </w:tc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积水不足或连续2晚无食，离开或死亡</w:t>
            </w:r>
          </w:p>
        </w:tc>
        <w:tc>
          <w:tcPr>
            <w:tcW w:type="dxa" w:w="102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扩展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青蛙</w:t>
            </w:r>
          </w:p>
        </w:tc>
        <w:tc>
          <w:tcPr>
            <w:tcW w:type="dxa" w:w="306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蚂蚁、蜘蛛、蚯蚓、蜗牛、幼鱼</w:t>
            </w:r>
          </w:p>
        </w:tc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麻雀、奶蛙</w:t>
            </w:r>
          </w:p>
        </w:tc>
        <w:tc>
          <w:tcPr>
            <w:tcW w:type="dxa" w:w="204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第1晚饥饿；第3晚死亡并转为余屑</w:t>
            </w:r>
          </w:p>
        </w:tc>
        <w:tc>
          <w:tcPr>
            <w:tcW w:type="dxa" w:w="1020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MVP核心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麻雀</w:t>
            </w:r>
          </w:p>
        </w:tc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蚂蚁、蜘蛛、蜗牛、种子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奶蛙或无配置天敌</w:t>
            </w:r>
          </w:p>
        </w:tc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无法在地面找到食物时离箱；尸体可被菌类回收</w:t>
            </w:r>
          </w:p>
        </w:tc>
        <w:tc>
          <w:tcPr>
            <w:tcW w:type="dxa" w:w="102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扩展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奶蛙</w:t>
            </w:r>
          </w:p>
        </w:tc>
        <w:tc>
          <w:tcPr>
            <w:tcW w:type="dxa" w:w="306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青蛙、鱼类、沙蚕、麻雀、巨型昆虫</w:t>
            </w:r>
          </w:p>
        </w:tc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无；首版不配置更高捕食者</w:t>
            </w:r>
          </w:p>
        </w:tc>
        <w:tc>
          <w:tcPr>
            <w:tcW w:type="dxa" w:w="204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连续3晚无食后死亡，回收量较高</w:t>
            </w:r>
          </w:p>
        </w:tc>
        <w:tc>
          <w:tcPr>
            <w:tcW w:type="dxa" w:w="1020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扩展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蚯蚓</w:t>
            </w:r>
          </w:p>
        </w:tc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余屑、蘑菇残体、枯萎苔藓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青蛙、鱼类、麻雀、奶蛙</w:t>
            </w:r>
          </w:p>
        </w:tc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土壤改良停止；第3晚死亡</w:t>
            </w:r>
          </w:p>
        </w:tc>
        <w:tc>
          <w:tcPr>
            <w:tcW w:type="dxa" w:w="102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MVP核心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沙蚕</w:t>
            </w:r>
          </w:p>
        </w:tc>
        <w:tc>
          <w:tcPr>
            <w:tcW w:type="dxa" w:w="306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藻类、湿苔、余屑</w:t>
            </w:r>
          </w:p>
        </w:tc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鱼类、青蛙、奶蛙</w:t>
            </w:r>
          </w:p>
        </w:tc>
        <w:tc>
          <w:tcPr>
            <w:tcW w:type="dxa" w:w="204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雨印附近活力下降；第3晚死亡</w:t>
            </w:r>
          </w:p>
        </w:tc>
        <w:tc>
          <w:tcPr>
            <w:tcW w:type="dxa" w:w="1020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扩展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蜗牛</w:t>
            </w:r>
          </w:p>
        </w:tc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藻类、苔藓、蘑菇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青蛙、麻雀、奶蛙</w:t>
            </w:r>
          </w:p>
        </w:tc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移动减慢；第3晚死亡</w:t>
            </w:r>
          </w:p>
        </w:tc>
        <w:tc>
          <w:tcPr>
            <w:tcW w:type="dxa" w:w="102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MVP核心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蚂蚁</w:t>
            </w:r>
          </w:p>
        </w:tc>
        <w:tc>
          <w:tcPr>
            <w:tcW w:type="dxa" w:w="306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花蜜、种子碎片、蘑菇孢子、余屑</w:t>
            </w:r>
          </w:p>
        </w:tc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蜘蛛、青蛙、麻雀</w:t>
            </w:r>
          </w:p>
        </w:tc>
        <w:tc>
          <w:tcPr>
            <w:tcW w:type="dxa" w:w="204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停止搬运；第3晚死亡</w:t>
            </w:r>
          </w:p>
        </w:tc>
        <w:tc>
          <w:tcPr>
            <w:tcW w:type="dxa" w:w="1020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MVP核心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蜘蛛</w:t>
            </w:r>
          </w:p>
        </w:tc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蚂蚁、幼虫、弱小小型动物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青蛙、麻雀、奶蛙</w:t>
            </w:r>
          </w:p>
        </w:tc>
        <w:tc>
          <w:tcPr>
            <w:tcW w:type="dxa" w:w="204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蛛网衰退；第3晚死亡</w:t>
            </w:r>
          </w:p>
        </w:tc>
        <w:tc>
          <w:tcPr>
            <w:tcW w:type="dxa" w:w="102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MVP核心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闭环说明</w:t>
      </w:r>
    </w:p>
    <w:p>
      <w:pPr>
        <w:pStyle w:val="ListBullet"/>
        <w:spacing w:after="80"/>
      </w:pPr>
      <w:r>
        <w:t>第一层生产：天气帮助藻类、苔藓和蘑菇增长；种子植物在晴雨交替中产生花蜜、种子和球果。</w:t>
      </w:r>
    </w:p>
    <w:p>
      <w:pPr>
        <w:pStyle w:val="ListBullet"/>
        <w:spacing w:after="80"/>
      </w:pPr>
      <w:r>
        <w:t>第二层消耗：蚯蚓、蜗牛、蚂蚁、鱼和沙蚕消耗植物或余屑；它们把静态资源变成移动资源。</w:t>
      </w:r>
    </w:p>
    <w:p>
      <w:pPr>
        <w:pStyle w:val="ListBullet"/>
        <w:spacing w:after="80"/>
      </w:pPr>
      <w:r>
        <w:t>第三层捕食：青蛙和蜘蛛捕食小型动物；麻雀、奶蛙等扩展捕食者把数量控制在有限范围。</w:t>
      </w:r>
    </w:p>
    <w:p>
      <w:pPr>
        <w:pStyle w:val="ListBullet"/>
        <w:spacing w:after="80"/>
      </w:pPr>
      <w:r>
        <w:t>第四层回收：死亡个体变成余屑；余屑支持蘑菇和蚯蚓，蘑菇残体继续回到余屑，形成可重复但有限的循环。</w:t>
      </w:r>
    </w:p>
    <w:p>
      <w:pPr>
        <w:pStyle w:val="Heading2"/>
      </w:pPr>
      <w:r>
        <w:t>饥饿与死亡规则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2948"/>
        <w:gridCol w:w="4989"/>
      </w:tblGrid>
      <w:tr>
        <w:trPr>
          <w:cantSplit/>
          <w:tblHeader/>
        </w:trPr>
        <w:tc>
          <w:tcPr>
            <w:tcW w:type="dxa" w:w="158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294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触发</w:t>
            </w:r>
          </w:p>
        </w:tc>
        <w:tc>
          <w:tcPr>
            <w:tcW w:type="dxa" w:w="4989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行为与反馈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正常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饱腹1至3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按物种偏好寻找食物、庇护或搬运目标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饥饿</w:t>
            </w:r>
          </w:p>
        </w:tc>
        <w:tc>
          <w:tcPr>
            <w:tcW w:type="dxa" w:w="294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饱腹0，饥饿计数1</w:t>
            </w:r>
          </w:p>
        </w:tc>
        <w:tc>
          <w:tcPr>
            <w:tcW w:type="dxa" w:w="498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移动距离增加1格；事件日志提示“正在寻找食物”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衰弱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饥饿计数2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移动距离减少1格，无法主动捕食大型目标；优先最近食物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死亡／离箱</w:t>
            </w:r>
          </w:p>
        </w:tc>
        <w:tc>
          <w:tcPr>
            <w:tcW w:type="dxa" w:w="294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饥饿计数3，或栖息地永久失效</w:t>
            </w:r>
          </w:p>
        </w:tc>
        <w:tc>
          <w:tcPr>
            <w:tcW w:type="dxa" w:w="498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对象移除；生成余屑、足迹或空巢；捕食者下一晚读取资源变化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捕食不是每晚必定发生。只有捕食者饥饿、目标可达、目标没有有效庇护且双方满足捕食关系时才提交。猎物可借助苔藓、菌伞、巢穴或路径逃离。若捕食失败，双方只改变目标和饥饿状态，不生成“为了刺激而发生”的强制死亡。</w:t>
      </w:r>
    </w:p>
    <w:p>
      <w:pPr>
        <w:pStyle w:val="Heading2"/>
      </w:pPr>
      <w:r>
        <w:t>MVP最小闭环</w:t>
      </w:r>
    </w:p>
    <w:p>
      <w:r>
        <w:t>MVP只要求验证一条可复现的核心链：苔藓或蘑菇 → 蚯蚓／蜗牛／蚂蚁 → 青蛙或蜘蛛 → 死亡余屑 → 蘑菇或苔藓。鱼类、麻雀和奶蛙的加入会扩大网，但不能成为首版流程的必需条件。</w:t>
      </w:r>
    </w:p>
    <w:p>
      <w:pPr>
        <w:pStyle w:val="Heading1"/>
        <w:keepNext/>
        <w:keepLines/>
        <w:pageBreakBefore w:val="0"/>
      </w:pPr>
      <w:r>
        <w:t>七 三系统交互与炼化</w:t>
      </w:r>
    </w:p>
    <w:p>
      <w:pPr>
        <w:pStyle w:val="Heading2"/>
      </w:pPr>
      <w:r>
        <w:t>交互类型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3969"/>
        <w:gridCol w:w="3969"/>
      </w:tblGrid>
      <w:tr>
        <w:trPr>
          <w:cantSplit/>
          <w:tblHeader/>
        </w:trPr>
        <w:tc>
          <w:tcPr>
            <w:tcW w:type="dxa" w:w="158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交互方向</w:t>
            </w:r>
          </w:p>
        </w:tc>
        <w:tc>
          <w:tcPr>
            <w:tcW w:type="dxa" w:w="3969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最小规则</w:t>
            </w:r>
          </w:p>
        </w:tc>
        <w:tc>
          <w:tcPr>
            <w:tcW w:type="dxa" w:w="3969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不依赖天气时的例子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天气 → 植物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改变活力、扩张、标记与产出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连续晴天使蘑菇因干燥死亡；不需要天气切换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天气 → 动物</w:t>
            </w:r>
          </w:p>
        </w:tc>
        <w:tc>
          <w:tcPr>
            <w:tcW w:type="dxa" w:w="396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改变活动标签、路径偏好和发现距离</w:t>
            </w:r>
          </w:p>
        </w:tc>
        <w:tc>
          <w:tcPr>
            <w:tcW w:type="dxa" w:w="396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连续雨天使青蛙沿既有雨印移动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植物 → 动物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提供食物、庇护、遮挡、种子和毒性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蜗牛吃苔藓，蜘蛛在向日铃花旁结网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动物 → 植物</w:t>
            </w:r>
          </w:p>
        </w:tc>
        <w:tc>
          <w:tcPr>
            <w:tcW w:type="dxa" w:w="396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取食、授粉、播种、松土、搬运和踩踏</w:t>
            </w:r>
          </w:p>
        </w:tc>
        <w:tc>
          <w:tcPr>
            <w:tcW w:type="dxa" w:w="396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蚂蚁搬球果，蚯蚓松土让种子植物获得额外成长点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动物 → 动物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捕食、惊扰、争食、跟随和抢占庇护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蜘蛛捕食蚂蚁，青蛙因蜘蛛减少而转向蚯蚓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植物 → 植物</w:t>
            </w:r>
          </w:p>
        </w:tc>
        <w:tc>
          <w:tcPr>
            <w:tcW w:type="dxa" w:w="396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竞争空间、共生、遮蔽和余屑回收</w:t>
            </w:r>
          </w:p>
        </w:tc>
        <w:tc>
          <w:tcPr>
            <w:tcW w:type="dxa" w:w="3969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苔藓占据蘑菇周围的湿地；蘑菇死亡后又为苔藓提供余屑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固定过夜结算顺序</w:t>
      </w:r>
    </w:p>
    <w:p>
      <w:pPr>
        <w:pStyle w:val="ListBullet"/>
        <w:spacing w:after="80"/>
      </w:pPr>
      <w:r>
        <w:t>1. 锁定玩家的晴雨选择、投放、移动和炼化操作。</w:t>
      </w:r>
    </w:p>
    <w:p>
      <w:pPr>
        <w:pStyle w:val="ListBullet"/>
        <w:spacing w:after="80"/>
      </w:pPr>
      <w:r>
        <w:t>2. 处理旧雨印、干燥层和局部环境；再应用当日晴或雨标签。</w:t>
      </w:r>
    </w:p>
    <w:p>
      <w:pPr>
        <w:pStyle w:val="ListBullet"/>
        <w:spacing w:after="80"/>
      </w:pPr>
      <w:r>
        <w:t>3. 更新孢子植物：增长、衰退、扩张、产出和枯萎。</w:t>
      </w:r>
    </w:p>
    <w:p>
      <w:pPr>
        <w:pStyle w:val="ListBullet"/>
        <w:spacing w:after="80"/>
      </w:pPr>
      <w:r>
        <w:t>4. 更新种子植物：检查水合与光合标记，处理成长点和阶段变化。</w:t>
      </w:r>
    </w:p>
    <w:p>
      <w:pPr>
        <w:pStyle w:val="ListBullet"/>
        <w:spacing w:after="80"/>
      </w:pPr>
      <w:r>
        <w:t>5. 处理植物之间的空间竞争、遮蔽、余屑争用和种子落点。</w:t>
      </w:r>
    </w:p>
    <w:p>
      <w:pPr>
        <w:pStyle w:val="ListBullet"/>
        <w:spacing w:after="80"/>
      </w:pPr>
      <w:r>
        <w:t>6. 更新动物饱腹、感知和目标；统一提交移动提案。</w:t>
      </w:r>
    </w:p>
    <w:p>
      <w:pPr>
        <w:pStyle w:val="ListBullet"/>
        <w:spacing w:after="80"/>
      </w:pPr>
      <w:r>
        <w:t>7. 处理捕食、取食、授粉、播种、松土、搬运和巢穴行为。</w:t>
      </w:r>
    </w:p>
    <w:p>
      <w:pPr>
        <w:pStyle w:val="ListBullet"/>
        <w:spacing w:after="80"/>
      </w:pPr>
      <w:r>
        <w:t>8. 处理饥饿死亡和资源回收，生成蘑菇、苔藓或余屑的后继条件。</w:t>
      </w:r>
    </w:p>
    <w:p>
      <w:pPr>
        <w:pStyle w:val="ListBullet"/>
        <w:spacing w:after="80"/>
      </w:pPr>
      <w:r>
        <w:t>9. 生成事件日志、晨报和安全存档，再进入下一天。</w:t>
      </w:r>
    </w:p>
    <w:p>
      <w:pPr>
        <w:pStyle w:val="Heading2"/>
      </w:pPr>
      <w:r>
        <w:t>炼化系统</w:t>
      </w:r>
    </w:p>
    <w:p>
      <w:r>
        <w:t>炼化锅是植物系统与动物系统的明确连接点。它用一次性的高代价换取7天内可见的超级植物，不单独发展成装备或配方树。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2551"/>
        <w:gridCol w:w="3118"/>
        <w:gridCol w:w="2268"/>
      </w:tblGrid>
      <w:tr>
        <w:trPr>
          <w:cantSplit/>
          <w:tblHeader/>
        </w:trPr>
        <w:tc>
          <w:tcPr>
            <w:tcW w:type="dxa" w:w="158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配方</w:t>
            </w:r>
          </w:p>
        </w:tc>
        <w:tc>
          <w:tcPr>
            <w:tcW w:type="dxa" w:w="255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311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过程</w:t>
            </w:r>
          </w:p>
        </w:tc>
        <w:tc>
          <w:tcPr>
            <w:tcW w:type="dxa" w:w="226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输出与代价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疯长药水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蚯蚓×1＋成熟苔藓×1</w:t>
            </w:r>
          </w:p>
        </w:tc>
        <w:tc>
          <w:tcPr>
            <w:tcW w:type="dxa" w:w="311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玩家白天提交炼化；当晚消耗材料完成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药水×1；目标幼芽／幼株成长点＋2；下次有效天气交替后变巨型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效果</w:t>
            </w:r>
          </w:p>
        </w:tc>
        <w:tc>
          <w:tcPr>
            <w:tcW w:type="dxa" w:w="255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一株种子植物</w:t>
            </w:r>
          </w:p>
        </w:tc>
        <w:tc>
          <w:tcPr>
            <w:tcW w:type="dxa" w:w="311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不能对成熟株重复使用</w:t>
            </w:r>
          </w:p>
        </w:tc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体量约16倍；遮挡和产出增加；占位扩大，可能改变动物路线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限制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每轮1次</w:t>
            </w:r>
          </w:p>
        </w:tc>
        <w:tc>
          <w:tcPr>
            <w:tcW w:type="dxa" w:w="311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材料被占用时不能同时用于食物网或其他交互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不返还材料；药水不能用于孢子植物，不能无限叠加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一条完整的Demo因果链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5386"/>
        <w:gridCol w:w="2891"/>
      </w:tblGrid>
      <w:tr>
        <w:trPr>
          <w:cantSplit/>
          <w:tblHeader/>
        </w:trPr>
        <w:tc>
          <w:tcPr>
            <w:tcW w:type="dxa" w:w="124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5386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玩家与系统事实</w:t>
            </w:r>
          </w:p>
        </w:tc>
        <w:tc>
          <w:tcPr>
            <w:tcW w:type="dxa" w:w="289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可见结果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第1天雨</w:t>
            </w:r>
          </w:p>
        </w:tc>
        <w:tc>
          <w:tcPr>
            <w:tcW w:type="dxa" w:w="538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苔藓扩张；蚯蚓在湿地活动；种子植物获得水合标记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地表变湿，出现苔藓和蚯蚓路线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第2天晴</w:t>
            </w:r>
          </w:p>
        </w:tc>
        <w:tc>
          <w:tcPr>
            <w:tcW w:type="dxa" w:w="5386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苔藓轻度衰减；种子植物获得光合标记并成长为幼芽</w:t>
            </w:r>
          </w:p>
        </w:tc>
        <w:tc>
          <w:tcPr>
            <w:tcW w:type="dxa" w:w="289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玩家看见种子植物第一次变化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第3天雨</w:t>
            </w:r>
          </w:p>
        </w:tc>
        <w:tc>
          <w:tcPr>
            <w:tcW w:type="dxa" w:w="538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蘑菇在苔藓余屑附近出现；蜗牛取食苔藓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湿地资源增加，但苔藓被消耗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第4天晴</w:t>
            </w:r>
          </w:p>
        </w:tc>
        <w:tc>
          <w:tcPr>
            <w:tcW w:type="dxa" w:w="5386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玩家用蚯蚓＋苔藓炼化疯长药水；种子植物成长点＋2</w:t>
            </w:r>
          </w:p>
        </w:tc>
        <w:tc>
          <w:tcPr>
            <w:tcW w:type="dxa" w:w="289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药水制作成功，食物网材料减少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第5天雨</w:t>
            </w:r>
          </w:p>
        </w:tc>
        <w:tc>
          <w:tcPr>
            <w:tcW w:type="dxa" w:w="538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种子植物完成水合与光合配对，进入巨型阶段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巨型植物占据更大空间，形成新庇护或阻挡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第6天晴</w:t>
            </w:r>
          </w:p>
        </w:tc>
        <w:tc>
          <w:tcPr>
            <w:tcW w:type="dxa" w:w="5386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青蛙因蜘蛛或蚯蚓减少而改变目标；蘑菇继续衰退</w:t>
            </w:r>
          </w:p>
        </w:tc>
        <w:tc>
          <w:tcPr>
            <w:tcW w:type="dxa" w:w="289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动物路线和植物遗痕显示连锁后果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第7天雨</w:t>
            </w:r>
          </w:p>
        </w:tc>
        <w:tc>
          <w:tcPr>
            <w:tcW w:type="dxa" w:w="538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记录最终食物网、巨型植物、枯萎孢子植物和回收余屑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冻结主要演化，进入探索或总结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1"/>
        <w:keepNext/>
        <w:keepLines/>
        <w:pageBreakBefore w:val="0"/>
      </w:pPr>
      <w:r>
        <w:t>八 七日最小可运行 Demo</w:t>
      </w:r>
    </w:p>
    <w:p>
      <w:pPr>
        <w:pStyle w:val="Heading2"/>
      </w:pPr>
      <w:r>
        <w:t>建议初始配置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134"/>
        <w:gridCol w:w="3685"/>
        <w:gridCol w:w="2891"/>
      </w:tblGrid>
      <w:tr>
        <w:trPr>
          <w:cantSplit/>
          <w:tblHeader/>
        </w:trPr>
        <w:tc>
          <w:tcPr>
            <w:tcW w:type="dxa" w:w="1814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1134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3685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初始状态</w:t>
            </w:r>
          </w:p>
        </w:tc>
        <w:tc>
          <w:tcPr>
            <w:tcW w:type="dxa" w:w="289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雨眠苔</w:t>
            </w:r>
          </w:p>
        </w:tc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1片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成熟，位于低处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验证雨天扩张、晴天衰退和炼化材料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小蘑菇</w:t>
            </w:r>
          </w:p>
        </w:tc>
        <w:tc>
          <w:tcPr>
            <w:tcW w:type="dxa" w:w="113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1株</w:t>
            </w:r>
          </w:p>
        </w:tc>
        <w:tc>
          <w:tcPr>
            <w:tcW w:type="dxa" w:w="368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幼体，旁边有1余屑</w:t>
            </w:r>
          </w:p>
        </w:tc>
        <w:tc>
          <w:tcPr>
            <w:tcW w:type="dxa" w:w="289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验证雨天繁菌与死亡回收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向日铃花种子</w:t>
            </w:r>
          </w:p>
        </w:tc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1粒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种子，未成长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验证晴雨交替与疯长药水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星壳针木种子</w:t>
            </w:r>
          </w:p>
        </w:tc>
        <w:tc>
          <w:tcPr>
            <w:tcW w:type="dxa" w:w="113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1粒</w:t>
            </w:r>
          </w:p>
        </w:tc>
        <w:tc>
          <w:tcPr>
            <w:tcW w:type="dxa" w:w="368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种子，未成长</w:t>
            </w:r>
          </w:p>
        </w:tc>
        <w:tc>
          <w:tcPr>
            <w:tcW w:type="dxa" w:w="289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验证裸子植物与球果扩散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青蛙</w:t>
            </w:r>
          </w:p>
        </w:tc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1只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饱腹2，雨行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验证捕食和雨印路线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蚯蚓</w:t>
            </w:r>
          </w:p>
        </w:tc>
        <w:tc>
          <w:tcPr>
            <w:tcW w:type="dxa" w:w="113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1只</w:t>
            </w:r>
          </w:p>
        </w:tc>
        <w:tc>
          <w:tcPr>
            <w:tcW w:type="dxa" w:w="368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饱腹2，湿地</w:t>
            </w:r>
          </w:p>
        </w:tc>
        <w:tc>
          <w:tcPr>
            <w:tcW w:type="dxa" w:w="289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验证余屑回收、松土与炼化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蜗牛</w:t>
            </w:r>
          </w:p>
        </w:tc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1只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饱腹2，湿地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验证植物消耗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蚂蚁</w:t>
            </w:r>
          </w:p>
        </w:tc>
        <w:tc>
          <w:tcPr>
            <w:tcW w:type="dxa" w:w="1134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1只</w:t>
            </w:r>
          </w:p>
        </w:tc>
        <w:tc>
          <w:tcPr>
            <w:tcW w:type="dxa" w:w="368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饱腹2，昼行</w:t>
            </w:r>
          </w:p>
        </w:tc>
        <w:tc>
          <w:tcPr>
            <w:tcW w:type="dxa" w:w="289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验证搬种与被捕食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蜘蛛</w:t>
            </w:r>
          </w:p>
        </w:tc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8"/>
              </w:rPr>
              <w:t>1只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饱腹2，隐蔽点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验证非天气型捕食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玩家每天的操作</w:t>
      </w:r>
    </w:p>
    <w:p>
      <w:pPr>
        <w:pStyle w:val="ListBullet"/>
        <w:spacing w:after="80"/>
      </w:pPr>
      <w:r>
        <w:t>天气点：选择晴或雨。天气选择会显示对现有植物、动物和雨印的预览，但不直接承诺结果。</w:t>
      </w:r>
    </w:p>
    <w:p>
      <w:pPr>
        <w:pStyle w:val="ListBullet"/>
        <w:spacing w:after="80"/>
      </w:pPr>
      <w:r>
        <w:t>自由点1：投放、移动、修剪或观察一个元素。</w:t>
      </w:r>
    </w:p>
    <w:p>
      <w:pPr>
        <w:pStyle w:val="ListBullet"/>
        <w:spacing w:after="80"/>
      </w:pPr>
      <w:r>
        <w:t>自由点2：继续投放、移动、炼化或保留不用。</w:t>
      </w:r>
    </w:p>
    <w:p>
      <w:pPr>
        <w:pStyle w:val="ListBullet"/>
        <w:spacing w:after="80"/>
      </w:pPr>
      <w:r>
        <w:t>过夜：确认后锁定输入，播放简化的结算回放，生成3至5条晨报和一条完整因果链。</w:t>
      </w:r>
    </w:p>
    <w:p>
      <w:pPr>
        <w:pStyle w:val="Heading2"/>
      </w:pPr>
      <w:r>
        <w:t>Demo验收标准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257"/>
      </w:tblGrid>
      <w:tr>
        <w:trPr>
          <w:cantSplit/>
          <w:tblHeader/>
        </w:trPr>
        <w:tc>
          <w:tcPr>
            <w:tcW w:type="dxa" w:w="2268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7257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天气反馈</w:t>
            </w:r>
          </w:p>
        </w:tc>
        <w:tc>
          <w:tcPr>
            <w:tcW w:type="dxa" w:w="72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晴天能看到土地干燥、孢子植物下降和种子植物光合；雨天能看到湿润、菌类增长和雨行活动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孢子植物</w:t>
            </w:r>
          </w:p>
        </w:tc>
        <w:tc>
          <w:tcPr>
            <w:tcW w:type="dxa" w:w="725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雨天至少增长1次，连续晴天至少衰退1次；死亡后产生可被使用的余屑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种子植物</w:t>
            </w:r>
          </w:p>
        </w:tc>
        <w:tc>
          <w:tcPr>
            <w:tcW w:type="dxa" w:w="72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在7天内至少完成3个阶段；晴雨交替比连续同天气明显更有效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食物网</w:t>
            </w:r>
          </w:p>
        </w:tc>
        <w:tc>
          <w:tcPr>
            <w:tcW w:type="dxa" w:w="725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至少成功发生1次捕食、1次植物取食、1次资源回收；饥饿计数能在日志中追踪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炼化</w:t>
            </w:r>
          </w:p>
        </w:tc>
        <w:tc>
          <w:tcPr>
            <w:tcW w:type="dxa" w:w="72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蚯蚓＋苔藓能制作疯长药水；药水能让种子植物进入巨型阶段，并改变空间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可解释性</w:t>
            </w:r>
          </w:p>
        </w:tc>
        <w:tc>
          <w:tcPr>
            <w:tcW w:type="dxa" w:w="7257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玩家能从对象状态、日志或遗痕回答“为什么它长了／死了／迁移了”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可复现性</w:t>
            </w:r>
          </w:p>
        </w:tc>
        <w:tc>
          <w:tcPr>
            <w:tcW w:type="dxa" w:w="72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相同初始布局、天气序列和操作顺序得到同样结果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首版不做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690"/>
      </w:tblGrid>
      <w:tr>
        <w:trPr>
          <w:cantSplit/>
          <w:tblHeader/>
        </w:trPr>
        <w:tc>
          <w:tcPr>
            <w:tcW w:type="dxa" w:w="2835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不做内容</w:t>
            </w:r>
          </w:p>
        </w:tc>
        <w:tc>
          <w:tcPr>
            <w:tcW w:type="dxa" w:w="6690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温度、湿度、营养、污染连续数值</w:t>
            </w:r>
          </w:p>
        </w:tc>
        <w:tc>
          <w:tcPr>
            <w:tcW w:type="dxa" w:w="669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会把奇幻系统拖回写实参数管理，且不利于7天内读懂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所有候选生物同时上线</w:t>
            </w:r>
          </w:p>
        </w:tc>
        <w:tc>
          <w:tcPr>
            <w:tcW w:type="dxa" w:w="6690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水面、飞行、顶级捕食和多栖息地会扩大寻路与平衡成本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动物繁殖和遗传</w:t>
            </w:r>
          </w:p>
        </w:tc>
        <w:tc>
          <w:tcPr>
            <w:tcW w:type="dxa" w:w="669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7天内难以形成有意义的数量反馈，先验证取食与饥饿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多配方炼金树</w:t>
            </w:r>
          </w:p>
        </w:tc>
        <w:tc>
          <w:tcPr>
            <w:tcW w:type="dxa" w:w="6690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首版只验证一个植物加速入口，避免系统变成配方收集游戏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NPC、LLM、成就和多世界</w:t>
            </w:r>
          </w:p>
        </w:tc>
        <w:tc>
          <w:tcPr>
            <w:tcW w:type="dxa" w:w="669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属于表现和长期内容，不是系统循环的必要条件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复杂UI和截图中的完整菜单</w:t>
            </w:r>
          </w:p>
        </w:tc>
        <w:tc>
          <w:tcPr>
            <w:tcW w:type="dxa" w:w="6690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先用最少的天气、元素、检查器和事件日志完成可玩闭环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1"/>
        <w:keepNext/>
        <w:keepLines/>
        <w:pageBreakBefore w:val="0"/>
      </w:pPr>
      <w:r>
        <w:t>九 扩展路线与参考截图的使用边界</w:t>
      </w:r>
    </w:p>
    <w:p>
      <w:pPr>
        <w:pStyle w:val="Heading2"/>
      </w:pPr>
      <w:r>
        <w:t>截图只作为后续扩展参考</w:t>
      </w:r>
    </w:p>
    <w:p>
      <w:r>
        <w:t>用户提供的设置、图鉴、暂停与进度、世界选择、主游戏界面截图，用于说明游戏做大后可能需要的产品结构，不作为本系统Demo的功能清单。当前只提取其中对系统有帮助的方向，不照搬界面中的生态评分、成就目标或温湿度面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762"/>
        <w:gridCol w:w="2891"/>
      </w:tblGrid>
      <w:tr>
        <w:trPr>
          <w:cantSplit/>
          <w:tblHeader/>
        </w:trPr>
        <w:tc>
          <w:tcPr>
            <w:tcW w:type="dxa" w:w="187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参考方向</w:t>
            </w:r>
          </w:p>
        </w:tc>
        <w:tc>
          <w:tcPr>
            <w:tcW w:type="dxa" w:w="4762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后续可加入内容</w:t>
            </w:r>
          </w:p>
        </w:tc>
        <w:tc>
          <w:tcPr>
            <w:tcW w:type="dxa" w:w="2891"/>
            <w:vAlign w:val="center"/>
            <w:shd w:fill="E7EBE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sz w:val="18"/>
              </w:rPr>
              <w:t>当前不纳入的部分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设置界面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音频、视觉、语言、键位、自动保存和提示开关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不为系统Demo单独实现完整设置页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图鉴界面</w:t>
            </w:r>
          </w:p>
        </w:tc>
        <w:tc>
          <w:tcPr>
            <w:tcW w:type="dxa" w:w="476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记录天气、植物、动物、食物网和已发现关系</w:t>
            </w:r>
          </w:p>
        </w:tc>
        <w:tc>
          <w:tcPr>
            <w:tcW w:type="dxa" w:w="289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不把未发现内容做成大规模收集任务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暂停与进度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存档、目标、结算速度、生态总结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不把生态评分当作系统唯一成功条件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世界选择</w:t>
            </w:r>
          </w:p>
        </w:tc>
        <w:tc>
          <w:tcPr>
            <w:tcW w:type="dxa" w:w="4762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森林、沙漠、海洋、火山等不同箱体初始规则</w:t>
            </w:r>
          </w:p>
        </w:tc>
        <w:tc>
          <w:tcPr>
            <w:tcW w:type="dxa" w:w="2891"/>
            <w:vAlign w:val="center"/>
            <w:shd w:fill="F7F8F9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首版只做一种箱体和一套晴雨规则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主游戏界面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天气按钮、元素栏、选中对象、环境状态、事件日志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8"/>
              </w:rPr>
              <w:t>不展示温湿度、营养等写实滑条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后续扩展的顺序</w:t>
      </w:r>
    </w:p>
    <w:p>
      <w:pPr>
        <w:pStyle w:val="ListBullet"/>
        <w:spacing w:after="80"/>
      </w:pPr>
      <w:r>
        <w:t>第一阶段：把Demo五种动物的寻路、食物网和饥饿调稳定，再加入鱼类与沙蚕，验证水陆边界。</w:t>
      </w:r>
    </w:p>
    <w:p>
      <w:pPr>
        <w:pStyle w:val="ListBullet"/>
        <w:spacing w:after="80"/>
      </w:pPr>
      <w:r>
        <w:t>第二阶段：加入麻雀的飞行与播种、奶蛙的顶级捕食，扩展植物的传播距离和空间占用。</w:t>
      </w:r>
    </w:p>
    <w:p>
      <w:pPr>
        <w:pStyle w:val="ListBullet"/>
        <w:spacing w:after="80"/>
      </w:pPr>
      <w:r>
        <w:t>第三阶段：加入第二种药水、更多种子植物变体、特殊天气和多个世界。</w:t>
      </w:r>
    </w:p>
    <w:p>
      <w:pPr>
        <w:pStyle w:val="ListBullet"/>
        <w:spacing w:after="80"/>
      </w:pPr>
      <w:r>
        <w:t>第四阶段：再接入图鉴、成就、生态评分、NPC和LLM，把实际事件转成表现层内容。</w:t>
      </w:r>
    </w:p>
    <w:p>
      <w:pPr>
        <w:pStyle w:val="Heading2"/>
      </w:pPr>
      <w:r>
        <w:t>系统最终要回答的问题</w:t>
      </w:r>
    </w:p>
    <w:p>
      <w:pPr>
        <w:pStyle w:val="ListBullet"/>
        <w:spacing w:after="80"/>
      </w:pPr>
      <w:r>
        <w:t>玩家选择晴或雨后，能否在下一天看见具体环境变化，而不是只看到数字？</w:t>
      </w:r>
    </w:p>
    <w:p>
      <w:pPr>
        <w:pStyle w:val="ListBullet"/>
        <w:spacing w:after="80"/>
      </w:pPr>
      <w:r>
        <w:t>植物和动物在天气不变时，能否因为资源、位置和饥饿产生新的行为？</w:t>
      </w:r>
    </w:p>
    <w:p>
      <w:pPr>
        <w:pStyle w:val="ListBullet"/>
        <w:spacing w:after="80"/>
      </w:pPr>
      <w:r>
        <w:t>一只生物的死亡，能否通过余屑、蘑菇、蚯蚓、捕食者和植物生长继续影响后续？</w:t>
      </w:r>
    </w:p>
    <w:p>
      <w:pPr>
        <w:pStyle w:val="ListBullet"/>
        <w:spacing w:after="80"/>
      </w:pPr>
      <w:r>
        <w:t>疯长药水是否既提供强烈的视觉目标，又因为消耗食物网材料而产生真正取舍？</w:t>
      </w:r>
    </w:p>
    <w:p>
      <w:pPr>
        <w:pStyle w:val="ListBullet"/>
        <w:spacing w:after="80"/>
      </w:pPr>
      <w:r>
        <w:t>7天结束时，玩家能否通过事件链理解箱中发生了什么，而不是认为一切只是随机？</w:t>
      </w:r>
    </w:p>
    <w:sectPr w:rsidR="00FC693F" w:rsidRPr="0006063C" w:rsidSect="00034616">
      <w:footerReference w:type="default" r:id="rId9"/>
      <w:pgSz w:w="11906" w:h="16838"/>
      <w:pgMar w:top="1049" w:right="1191" w:bottom="1020" w:left="1191" w:header="454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七日生态箱系统策划案  · 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320" w:lineRule="exact" w:after="100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500" w:lineRule="exact"/>
      <w:outlineLvl w:val="0"/>
      <w:snapToGrid w:val="0"/>
    </w:pPr>
    <w:rPr>
      <w:rFonts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360" w:lineRule="exact"/>
      <w:outlineLvl w:val="1"/>
      <w:snapToGrid w:val="0"/>
    </w:pPr>
    <w:rPr>
      <w:rFonts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 w:line="360" w:lineRule="exact"/>
      <w:outlineLvl w:val="2"/>
      <w:snapToGrid w:val="0"/>
    </w:pPr>
    <w:rPr>
      <w:rFonts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80" w:lineRule="exact"/>
      <w:contextualSpacing/>
      <w:snapToGrid w:val="0"/>
    </w:pPr>
    <w:rPr>
      <w:rFonts w:ascii="Microsoft YaHei" w:hAnsi="Microsoft YaHei" w:eastAsia="Microsoft YaHei"/>
      <w:b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line="360" w:lineRule="exact" w:after="280"/>
    </w:pPr>
    <w:rPr>
      <w:rFonts w:ascii="Microsoft YaHei" w:hAnsi="Microsoft YaHei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after="160"/>
      <w:snapToGrid w:val="0"/>
    </w:pPr>
    <w:rPr>
      <w:rFonts w:ascii="Microsoft YaHei" w:hAnsi="Microsoft YaHei" w:eastAsia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七日生态箱系统策划案</dc:title>
  <dc:subject>天气系统 植物系统 动物系统 食物网与七日生态循环</dc:subject>
  <dc:creator/>
  <cp:keywords>生态箱,晴雨,孢子植物,种子植物,食物网,饥饿,疯长药水,MVP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