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2026_2504_HW_day6_說明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360" w:right="0" w:hanging="360"/>
        <w:jc w:val="left"/>
        <w:rPr>
          <w:rFonts w:ascii="Microsoft JhengHei" w:cs="Microsoft JhengHei" w:eastAsia="Microsoft JhengHei" w:hAnsi="Microsoft JhengHe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請建立 day6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資料夾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360" w:right="0" w:hanging="360"/>
        <w:jc w:val="left"/>
        <w:rPr>
          <w:rFonts w:ascii="Microsoft JhengHei" w:cs="Microsoft JhengHei" w:eastAsia="Microsoft JhengHei" w:hAnsi="Microsoft JhengHe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請下載以下檔案：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480" w:right="0" w:hanging="48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qa_data.txt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480" w:right="0" w:hanging="48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questions_answer.csv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480" w:right="0" w:hanging="48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questions.csv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360" w:right="0" w:hanging="360"/>
        <w:jc w:val="left"/>
        <w:rPr>
          <w:rFonts w:ascii="Microsoft JhengHei" w:cs="Microsoft JhengHei" w:eastAsia="Microsoft JhengHei" w:hAnsi="Microsoft JhengHe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請根據 </w:t>
      </w: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qa_data.txt</w:t>
      </w: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的資料，建立一個AI客服助手</w:t>
      </w:r>
      <w:r w:rsidDel="00000000" w:rsidR="00000000" w:rsidRPr="00000000">
        <w:rPr>
          <w:b w:val="1"/>
          <w:bCs w:val="1"/>
          <w:rtl w:val="0"/>
        </w:rPr>
        <w:t xml:space="preserve">(支援多輪問答)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360" w:right="0" w:hanging="360"/>
        <w:jc w:val="left"/>
        <w:rPr>
          <w:rFonts w:ascii="Microsoft JhengHei" w:cs="Microsoft JhengHei" w:eastAsia="Microsoft JhengHei" w:hAnsi="Microsoft JhengHe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請撰寫程式碼(day6_HW.py)，並運用以下技術（包括但不限於）：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480" w:right="0" w:hanging="48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Query Rewrite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480" w:right="0" w:hanging="48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Hybrid Search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480" w:right="0" w:hanging="48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Rerank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480" w:right="0" w:hanging="48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LLM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360" w:right="0" w:hanging="360"/>
        <w:jc w:val="left"/>
        <w:rPr>
          <w:rFonts w:ascii="Microsoft JhengHei" w:cs="Microsoft JhengHei" w:eastAsia="Microsoft JhengHei" w:hAnsi="Microsoft JhengHe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請使用 DeepEval 測量以下指標：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480" w:right="0" w:hanging="48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Faithfulness（忠實度）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480" w:right="0" w:hanging="48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Answer Relevancy（答案相關性）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480" w:right="0" w:hanging="48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Contextual Recall（上下文召回率）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480" w:right="0" w:hanging="48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Contextual Precision（上下文精確度）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480" w:right="0" w:hanging="48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Contextual Relevancy（上下文相關性）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360" w:right="0" w:hanging="360"/>
        <w:jc w:val="left"/>
        <w:rPr>
          <w:rFonts w:ascii="Microsoft JhengHei" w:cs="Microsoft JhengHei" w:eastAsia="Microsoft JhengHei" w:hAnsi="Microsoft JhengHe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請將 </w:t>
      </w:r>
      <w:r w:rsidDel="00000000" w:rsidR="00000000" w:rsidRPr="00000000">
        <w:rPr>
          <w:b w:val="1"/>
          <w:bCs w:val="1"/>
          <w:rtl w:val="0"/>
        </w:rPr>
        <w:t xml:space="preserve">day6_HW_questions.csv</w:t>
      </w: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填寫完整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360" w:right="0" w:hanging="360"/>
        <w:jc w:val="left"/>
        <w:rPr>
          <w:rFonts w:ascii="Microsoft JhengHei" w:cs="Microsoft JhengHei" w:eastAsia="Microsoft JhengHei" w:hAnsi="Microsoft JhengHe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CSV 檔案標題定義(day6_HW_questions.csv)：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480" w:right="0" w:hanging="48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q_id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480" w:right="0" w:hanging="48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questions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480" w:right="0" w:hanging="48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answer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480" w:right="0" w:hanging="48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Faithfulness（忠實度）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480" w:right="0" w:hanging="48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Answer_Relevancy（答案相關性）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480" w:right="0" w:hanging="48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Contextual_Recall（上下文召回率）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480" w:right="0" w:hanging="48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Contextual_Precision（上下文精確度）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480" w:right="0" w:hanging="48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Contextual_Relevancy（上下文相關性）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360" w:right="0" w:hanging="360"/>
        <w:jc w:val="left"/>
        <w:rPr>
          <w:rFonts w:ascii="Microsoft JhengHei" w:cs="Microsoft JhengHei" w:eastAsia="Microsoft JhengHei" w:hAnsi="Microsoft JhengHe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請撰寫一份 PDF 檔案，用於說明你怎麼使用 DeepEval 指標，優化你的 RAG 系統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360" w:right="0" w:hanging="360"/>
        <w:jc w:val="left"/>
        <w:rPr>
          <w:rFonts w:ascii="Microsoft JhengHei" w:cs="Microsoft JhengHei" w:eastAsia="Microsoft JhengHei" w:hAnsi="Microsoft JhengHe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請上傳你的程式碼(.py)、結果(.csv) 與說明(.pdf) 至 GitHub(HW/day6/)</w:t>
      </w:r>
    </w:p>
    <w:sectPr>
      <w:pgSz w:h="16838" w:w="11906" w:orient="portrait"/>
      <w:pgMar w:bottom="1440" w:top="1440" w:left="1800" w:right="1800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icrosoft JhengHei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decimal"/>
      <w:lvlText w:val="%2、"/>
      <w:lvlJc w:val="left"/>
      <w:pPr>
        <w:ind w:left="960" w:hanging="480"/>
      </w:pPr>
      <w:rPr/>
    </w:lvl>
    <w:lvl w:ilvl="2">
      <w:start w:val="1"/>
      <w:numFmt w:val="lowerRoman"/>
      <w:lvlText w:val="%3."/>
      <w:lvlJc w:val="right"/>
      <w:pPr>
        <w:ind w:left="1440" w:hanging="480"/>
      </w:pPr>
      <w:rPr/>
    </w:lvl>
    <w:lvl w:ilvl="3">
      <w:start w:val="1"/>
      <w:numFmt w:val="decimal"/>
      <w:lvlText w:val="%4."/>
      <w:lvlJc w:val="left"/>
      <w:pPr>
        <w:ind w:left="1920" w:hanging="480"/>
      </w:pPr>
      <w:rPr/>
    </w:lvl>
    <w:lvl w:ilvl="4">
      <w:start w:val="1"/>
      <w:numFmt w:val="decimal"/>
      <w:lvlText w:val="%5、"/>
      <w:lvlJc w:val="left"/>
      <w:pPr>
        <w:ind w:left="2400" w:hanging="480"/>
      </w:pPr>
      <w:rPr/>
    </w:lvl>
    <w:lvl w:ilvl="5">
      <w:start w:val="1"/>
      <w:numFmt w:val="lowerRoman"/>
      <w:lvlText w:val="%6."/>
      <w:lvlJc w:val="right"/>
      <w:pPr>
        <w:ind w:left="2880" w:hanging="480"/>
      </w:pPr>
      <w:rPr/>
    </w:lvl>
    <w:lvl w:ilvl="6">
      <w:start w:val="1"/>
      <w:numFmt w:val="decimal"/>
      <w:lvlText w:val="%7."/>
      <w:lvlJc w:val="left"/>
      <w:pPr>
        <w:ind w:left="3360" w:hanging="480"/>
      </w:pPr>
      <w:rPr/>
    </w:lvl>
    <w:lvl w:ilvl="7">
      <w:start w:val="1"/>
      <w:numFmt w:val="decimal"/>
      <w:lvlText w:val="%8、"/>
      <w:lvlJc w:val="left"/>
      <w:pPr>
        <w:ind w:left="3840" w:hanging="480"/>
      </w:pPr>
      <w:rPr/>
    </w:lvl>
    <w:lvl w:ilvl="8">
      <w:start w:val="1"/>
      <w:numFmt w:val="lowerRoman"/>
      <w:lvlText w:val="%9."/>
      <w:lvlJc w:val="right"/>
      <w:pPr>
        <w:ind w:left="4320" w:hanging="480"/>
      </w:pPr>
      <w:rPr/>
    </w:lvl>
  </w:abstractNum>
  <w:abstractNum w:abstractNumId="2">
    <w:lvl w:ilvl="0">
      <w:start w:val="1"/>
      <w:numFmt w:val="bullet"/>
      <w:lvlText w:val="•"/>
      <w:lvlJc w:val="left"/>
      <w:pPr>
        <w:ind w:left="480" w:hanging="48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■"/>
      <w:lvlJc w:val="left"/>
      <w:pPr>
        <w:ind w:left="960" w:hanging="48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◆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920" w:hanging="48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■"/>
      <w:lvlJc w:val="left"/>
      <w:pPr>
        <w:ind w:left="2400" w:hanging="48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◆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3360" w:hanging="48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■"/>
      <w:lvlJc w:val="left"/>
      <w:pPr>
        <w:ind w:left="3840" w:hanging="48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◆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•"/>
      <w:lvlJc w:val="left"/>
      <w:pPr>
        <w:ind w:left="480" w:hanging="48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■"/>
      <w:lvlJc w:val="left"/>
      <w:pPr>
        <w:ind w:left="960" w:hanging="48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◆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920" w:hanging="48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■"/>
      <w:lvlJc w:val="left"/>
      <w:pPr>
        <w:ind w:left="2400" w:hanging="48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◆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3360" w:hanging="48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■"/>
      <w:lvlJc w:val="left"/>
      <w:pPr>
        <w:ind w:left="3840" w:hanging="48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◆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•"/>
      <w:lvlJc w:val="left"/>
      <w:pPr>
        <w:ind w:left="480" w:hanging="48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■"/>
      <w:lvlJc w:val="left"/>
      <w:pPr>
        <w:ind w:left="960" w:hanging="48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◆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920" w:hanging="48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■"/>
      <w:lvlJc w:val="left"/>
      <w:pPr>
        <w:ind w:left="2400" w:hanging="48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◆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3360" w:hanging="48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■"/>
      <w:lvlJc w:val="left"/>
      <w:pPr>
        <w:ind w:left="3840" w:hanging="48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◆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•"/>
      <w:lvlJc w:val="left"/>
      <w:pPr>
        <w:ind w:left="480" w:hanging="48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■"/>
      <w:lvlJc w:val="left"/>
      <w:pPr>
        <w:ind w:left="960" w:hanging="48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◆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920" w:hanging="48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■"/>
      <w:lvlJc w:val="left"/>
      <w:pPr>
        <w:ind w:left="2400" w:hanging="48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◆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3360" w:hanging="48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■"/>
      <w:lvlJc w:val="left"/>
      <w:pPr>
        <w:ind w:left="3840" w:hanging="48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◆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icrosoft JhengHei" w:cs="Microsoft JhengHei" w:eastAsia="Microsoft JhengHei" w:hAnsi="Microsoft JhengHei"/>
        <w:sz w:val="28"/>
        <w:szCs w:val="28"/>
        <w:lang w:val="en"/>
      </w:rPr>
    </w:rPrDefault>
    <w:pPrDefault>
      <w:pPr>
        <w:widowControl w:val="0"/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jc w:val="center"/>
    </w:pPr>
    <w:rPr>
      <w:b w:val="1"/>
      <w:bCs w:val="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3">
    <w:name w:val="heading 3"/>
    <w:basedOn w:val="Normal"/>
    <w:next w:val="Normal"/>
    <w:pPr>
      <w:keepNext w:val="1"/>
      <w:keepLines w:val="1"/>
      <w:spacing w:after="40" w:before="160" w:lineRule="auto"/>
    </w:pPr>
    <w:rPr>
      <w:color w:val="0f4761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160" w:lineRule="auto"/>
    </w:pPr>
    <w:rPr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color w:val="595959"/>
    </w:rPr>
  </w:style>
  <w:style w:type="paragraph" w:styleId="Title">
    <w:name w:val="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>
      <w:jc w:val="center"/>
    </w:pPr>
    <w:rPr>
      <w:rFonts w:ascii="Play" w:cs="Play" w:eastAsia="Play" w:hAnsi="Play"/>
      <w:color w:val="595959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