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10361" w14:textId="77777777" w:rsidR="00B676B9" w:rsidRPr="00B676B9" w:rsidRDefault="00B676B9" w:rsidP="00B676B9">
      <w:pPr>
        <w:pStyle w:val="Heading2"/>
        <w:shd w:val="clear" w:color="auto" w:fill="FFFFFF"/>
        <w:spacing w:before="0"/>
        <w:rPr>
          <w:rFonts w:ascii="Helvetica" w:eastAsia="Times New Roman" w:hAnsi="Helvetica"/>
          <w:color w:val="333333"/>
          <w:sz w:val="30"/>
          <w:szCs w:val="30"/>
          <w:lang w:eastAsia="en-GB"/>
        </w:rPr>
      </w:pPr>
      <w:r w:rsidRPr="00B676B9">
        <w:rPr>
          <w:rStyle w:val="Strong"/>
          <w:rFonts w:ascii="Helvetica" w:eastAsia="Times New Roman" w:hAnsi="Helvetica"/>
          <w:bCs w:val="0"/>
          <w:color w:val="333333"/>
          <w:sz w:val="30"/>
          <w:szCs w:val="30"/>
        </w:rPr>
        <w:t>Cloud Computing</w:t>
      </w:r>
    </w:p>
    <w:p w14:paraId="1C888E2D" w14:textId="129F18AC"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 xml:space="preserve">Cloud computing is best described as "a model for enabling convenient, on-demand network access to a shared pool of configurable computing </w:t>
      </w:r>
      <w:r w:rsidR="0099147F" w:rsidRPr="001773BD">
        <w:rPr>
          <w:rFonts w:ascii="Calibri" w:hAnsi="Calibri" w:cs="Times New Roman"/>
          <w:sz w:val="22"/>
          <w:szCs w:val="22"/>
          <w:lang w:eastAsia="en-GB"/>
        </w:rPr>
        <w:t>resources</w:t>
      </w:r>
      <w:r w:rsidRPr="001773BD">
        <w:rPr>
          <w:rFonts w:ascii="Calibri" w:hAnsi="Calibri" w:cs="Times New Roman"/>
          <w:sz w:val="22"/>
          <w:szCs w:val="22"/>
          <w:lang w:eastAsia="en-GB"/>
        </w:rPr>
        <w:t xml:space="preserve"> that can be rapidly provisioned and released with minimal management effort or service provider interaction" National Institute of Standards and Technology (NIST)</w:t>
      </w:r>
    </w:p>
    <w:p w14:paraId="3DC314DD" w14:textId="77777777"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 </w:t>
      </w:r>
    </w:p>
    <w:p w14:paraId="000424D3" w14:textId="77777777" w:rsidR="001773BD" w:rsidRPr="001773BD" w:rsidRDefault="001773BD" w:rsidP="001773BD">
      <w:pPr>
        <w:outlineLvl w:val="2"/>
        <w:rPr>
          <w:rFonts w:ascii="Calibri" w:eastAsia="Times New Roman" w:hAnsi="Calibri" w:cs="Times New Roman"/>
          <w:b/>
          <w:bCs/>
          <w:color w:val="5B9BD5"/>
          <w:lang w:eastAsia="en-GB"/>
        </w:rPr>
      </w:pPr>
      <w:r w:rsidRPr="001773BD">
        <w:rPr>
          <w:rFonts w:ascii="Calibri" w:eastAsia="Times New Roman" w:hAnsi="Calibri" w:cs="Times New Roman"/>
          <w:b/>
          <w:bCs/>
          <w:color w:val="5B9BD5"/>
          <w:lang w:eastAsia="en-GB"/>
        </w:rPr>
        <w:t>Types of Service Provision</w:t>
      </w:r>
    </w:p>
    <w:p w14:paraId="3A057185" w14:textId="2A928119"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 xml:space="preserve">Services are hosted remotely and accessed over a </w:t>
      </w:r>
      <w:r w:rsidR="0099147F" w:rsidRPr="001773BD">
        <w:rPr>
          <w:rFonts w:ascii="Calibri" w:hAnsi="Calibri" w:cs="Times New Roman"/>
          <w:sz w:val="22"/>
          <w:szCs w:val="22"/>
          <w:lang w:eastAsia="en-GB"/>
        </w:rPr>
        <w:t>network</w:t>
      </w:r>
      <w:r w:rsidRPr="001773BD">
        <w:rPr>
          <w:rFonts w:ascii="Calibri" w:hAnsi="Calibri" w:cs="Times New Roman"/>
          <w:sz w:val="22"/>
          <w:szCs w:val="22"/>
          <w:lang w:eastAsia="en-GB"/>
        </w:rPr>
        <w:t xml:space="preserve"> through a customer's web browser, rather than being installed locally on a customer's computer</w:t>
      </w:r>
    </w:p>
    <w:p w14:paraId="7DE0BE00" w14:textId="77777777"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 </w:t>
      </w:r>
    </w:p>
    <w:p w14:paraId="31E60707" w14:textId="383A5C61"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 xml:space="preserve">There are </w:t>
      </w:r>
      <w:r w:rsidRPr="001773BD">
        <w:rPr>
          <w:rFonts w:ascii="Calibri" w:hAnsi="Calibri" w:cs="Times New Roman"/>
          <w:b/>
          <w:bCs/>
          <w:sz w:val="22"/>
          <w:szCs w:val="22"/>
          <w:lang w:eastAsia="en-GB"/>
        </w:rPr>
        <w:t>3 different types of service provision</w:t>
      </w:r>
      <w:r w:rsidRPr="001773BD">
        <w:rPr>
          <w:rFonts w:ascii="Calibri" w:hAnsi="Calibri" w:cs="Times New Roman"/>
          <w:sz w:val="22"/>
          <w:szCs w:val="22"/>
          <w:lang w:eastAsia="en-GB"/>
        </w:rPr>
        <w:t xml:space="preserve">. These three </w:t>
      </w:r>
      <w:r w:rsidR="0099147F" w:rsidRPr="001773BD">
        <w:rPr>
          <w:rFonts w:ascii="Calibri" w:hAnsi="Calibri" w:cs="Times New Roman"/>
          <w:sz w:val="22"/>
          <w:szCs w:val="22"/>
          <w:lang w:eastAsia="en-GB"/>
        </w:rPr>
        <w:t>elements</w:t>
      </w:r>
      <w:r w:rsidRPr="001773BD">
        <w:rPr>
          <w:rFonts w:ascii="Calibri" w:hAnsi="Calibri" w:cs="Times New Roman"/>
          <w:sz w:val="22"/>
          <w:szCs w:val="22"/>
          <w:lang w:eastAsia="en-GB"/>
        </w:rPr>
        <w:t xml:space="preserve"> are together referred to as the</w:t>
      </w:r>
      <w:r w:rsidRPr="001773BD">
        <w:rPr>
          <w:rFonts w:ascii="Calibri" w:hAnsi="Calibri" w:cs="Times New Roman"/>
          <w:b/>
          <w:bCs/>
          <w:sz w:val="22"/>
          <w:szCs w:val="22"/>
          <w:lang w:eastAsia="en-GB"/>
        </w:rPr>
        <w:t xml:space="preserve"> cloud computing stack </w:t>
      </w:r>
    </w:p>
    <w:p w14:paraId="60A8694A" w14:textId="77777777"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 </w:t>
      </w:r>
    </w:p>
    <w:p w14:paraId="37DC1C3E" w14:textId="77777777" w:rsidR="001773BD" w:rsidRPr="001773BD" w:rsidRDefault="001773BD" w:rsidP="001773BD">
      <w:pPr>
        <w:numPr>
          <w:ilvl w:val="0"/>
          <w:numId w:val="1"/>
        </w:numPr>
        <w:ind w:left="540"/>
        <w:textAlignment w:val="center"/>
        <w:rPr>
          <w:rFonts w:ascii="Calibri" w:eastAsia="Times New Roman" w:hAnsi="Calibri" w:cs="Times New Roman"/>
          <w:sz w:val="22"/>
          <w:szCs w:val="22"/>
          <w:lang w:eastAsia="en-GB"/>
        </w:rPr>
      </w:pPr>
      <w:r w:rsidRPr="001773BD">
        <w:rPr>
          <w:rFonts w:ascii="Calibri" w:eastAsia="Times New Roman" w:hAnsi="Calibri" w:cs="Times New Roman"/>
          <w:b/>
          <w:bCs/>
          <w:sz w:val="22"/>
          <w:szCs w:val="22"/>
          <w:lang w:eastAsia="en-GB"/>
        </w:rPr>
        <w:t>SaaS</w:t>
      </w:r>
      <w:r w:rsidRPr="001773BD">
        <w:rPr>
          <w:rFonts w:ascii="Calibri" w:eastAsia="Times New Roman" w:hAnsi="Calibri" w:cs="Times New Roman"/>
          <w:sz w:val="22"/>
          <w:szCs w:val="22"/>
          <w:lang w:eastAsia="en-GB"/>
        </w:rPr>
        <w:t xml:space="preserve"> (software as a service) refers to the provision of software applications in the cloud</w:t>
      </w:r>
    </w:p>
    <w:p w14:paraId="123440A1" w14:textId="61A46444" w:rsidR="001773BD" w:rsidRPr="001773BD" w:rsidRDefault="001773BD" w:rsidP="001773BD">
      <w:pPr>
        <w:numPr>
          <w:ilvl w:val="0"/>
          <w:numId w:val="1"/>
        </w:numPr>
        <w:ind w:left="540"/>
        <w:textAlignment w:val="center"/>
        <w:rPr>
          <w:rFonts w:ascii="Calibri" w:eastAsia="Times New Roman" w:hAnsi="Calibri" w:cs="Times New Roman"/>
          <w:sz w:val="22"/>
          <w:szCs w:val="22"/>
          <w:lang w:eastAsia="en-GB"/>
        </w:rPr>
      </w:pPr>
      <w:proofErr w:type="spellStart"/>
      <w:r w:rsidRPr="001773BD">
        <w:rPr>
          <w:rFonts w:ascii="Calibri" w:eastAsia="Times New Roman" w:hAnsi="Calibri" w:cs="Times New Roman"/>
          <w:b/>
          <w:bCs/>
          <w:sz w:val="22"/>
          <w:szCs w:val="22"/>
          <w:lang w:eastAsia="en-GB"/>
        </w:rPr>
        <w:t>PaaS</w:t>
      </w:r>
      <w:proofErr w:type="spellEnd"/>
      <w:r w:rsidRPr="001773BD">
        <w:rPr>
          <w:rFonts w:ascii="Calibri" w:eastAsia="Times New Roman" w:hAnsi="Calibri" w:cs="Times New Roman"/>
          <w:sz w:val="22"/>
          <w:szCs w:val="22"/>
          <w:lang w:eastAsia="en-GB"/>
        </w:rPr>
        <w:t xml:space="preserve"> (platform as a </w:t>
      </w:r>
      <w:r w:rsidR="0099147F" w:rsidRPr="001773BD">
        <w:rPr>
          <w:rFonts w:ascii="Calibri" w:eastAsia="Times New Roman" w:hAnsi="Calibri" w:cs="Times New Roman"/>
          <w:sz w:val="22"/>
          <w:szCs w:val="22"/>
          <w:lang w:eastAsia="en-GB"/>
        </w:rPr>
        <w:t>service</w:t>
      </w:r>
      <w:r w:rsidRPr="001773BD">
        <w:rPr>
          <w:rFonts w:ascii="Calibri" w:eastAsia="Times New Roman" w:hAnsi="Calibri" w:cs="Times New Roman"/>
          <w:sz w:val="22"/>
          <w:szCs w:val="22"/>
          <w:lang w:eastAsia="en-GB"/>
        </w:rPr>
        <w:t>) refers to the provision of services that enable customers to deploy, in the cloud, applications created using program</w:t>
      </w:r>
      <w:bookmarkStart w:id="0" w:name="_GoBack"/>
      <w:bookmarkEnd w:id="0"/>
      <w:r w:rsidRPr="001773BD">
        <w:rPr>
          <w:rFonts w:ascii="Calibri" w:eastAsia="Times New Roman" w:hAnsi="Calibri" w:cs="Times New Roman"/>
          <w:sz w:val="22"/>
          <w:szCs w:val="22"/>
          <w:lang w:eastAsia="en-GB"/>
        </w:rPr>
        <w:t>ming languages and tools supported by the supplier</w:t>
      </w:r>
    </w:p>
    <w:p w14:paraId="79A02C9D" w14:textId="77777777" w:rsidR="001773BD" w:rsidRPr="001773BD" w:rsidRDefault="001773BD" w:rsidP="001773BD">
      <w:pPr>
        <w:numPr>
          <w:ilvl w:val="0"/>
          <w:numId w:val="1"/>
        </w:numPr>
        <w:ind w:left="540"/>
        <w:textAlignment w:val="center"/>
        <w:rPr>
          <w:rFonts w:ascii="Calibri" w:eastAsia="Times New Roman" w:hAnsi="Calibri" w:cs="Times New Roman"/>
          <w:sz w:val="22"/>
          <w:szCs w:val="22"/>
          <w:lang w:eastAsia="en-GB"/>
        </w:rPr>
      </w:pPr>
      <w:proofErr w:type="spellStart"/>
      <w:r w:rsidRPr="001773BD">
        <w:rPr>
          <w:rFonts w:ascii="Calibri" w:eastAsia="Times New Roman" w:hAnsi="Calibri" w:cs="Times New Roman"/>
          <w:b/>
          <w:bCs/>
          <w:sz w:val="22"/>
          <w:szCs w:val="22"/>
          <w:lang w:eastAsia="en-GB"/>
        </w:rPr>
        <w:t>IaaS</w:t>
      </w:r>
      <w:proofErr w:type="spellEnd"/>
      <w:r w:rsidRPr="001773BD">
        <w:rPr>
          <w:rFonts w:ascii="Calibri" w:eastAsia="Times New Roman" w:hAnsi="Calibri" w:cs="Times New Roman"/>
          <w:b/>
          <w:bCs/>
          <w:sz w:val="22"/>
          <w:szCs w:val="22"/>
          <w:lang w:eastAsia="en-GB"/>
        </w:rPr>
        <w:t xml:space="preserve"> </w:t>
      </w:r>
      <w:r w:rsidRPr="001773BD">
        <w:rPr>
          <w:rFonts w:ascii="Calibri" w:eastAsia="Times New Roman" w:hAnsi="Calibri" w:cs="Times New Roman"/>
          <w:sz w:val="22"/>
          <w:szCs w:val="22"/>
          <w:lang w:eastAsia="en-GB"/>
        </w:rPr>
        <w:t>(infrastructure as a service) refers to services providing computing processing power, storage space and network capacity, which enable customers to run arbitrary software (including operating systems and applications) in the cloud</w:t>
      </w:r>
    </w:p>
    <w:p w14:paraId="10DC71DB" w14:textId="77777777"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 </w:t>
      </w:r>
    </w:p>
    <w:p w14:paraId="7408AAE8" w14:textId="77777777" w:rsidR="001773BD" w:rsidRPr="001773BD" w:rsidRDefault="001773BD" w:rsidP="001773BD">
      <w:pPr>
        <w:outlineLvl w:val="2"/>
        <w:rPr>
          <w:rFonts w:ascii="Calibri" w:eastAsia="Times New Roman" w:hAnsi="Calibri" w:cs="Times New Roman"/>
          <w:b/>
          <w:bCs/>
          <w:color w:val="5B9BD5"/>
          <w:lang w:eastAsia="en-GB"/>
        </w:rPr>
      </w:pPr>
      <w:r w:rsidRPr="001773BD">
        <w:rPr>
          <w:rFonts w:ascii="Calibri" w:eastAsia="Times New Roman" w:hAnsi="Calibri" w:cs="Times New Roman"/>
          <w:b/>
          <w:bCs/>
          <w:color w:val="5B9BD5"/>
          <w:lang w:eastAsia="en-GB"/>
        </w:rPr>
        <w:t>Stats of the cloud model</w:t>
      </w:r>
    </w:p>
    <w:p w14:paraId="0B918A02" w14:textId="046C896D"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 xml:space="preserve">The cloud model enables customers to access, from any computer connected to the internet a multitude of IT services rather than being limited to using locally installed </w:t>
      </w:r>
      <w:r w:rsidR="00344996" w:rsidRPr="001773BD">
        <w:rPr>
          <w:rFonts w:ascii="Calibri" w:hAnsi="Calibri" w:cs="Times New Roman"/>
          <w:sz w:val="22"/>
          <w:szCs w:val="22"/>
          <w:lang w:eastAsia="en-GB"/>
        </w:rPr>
        <w:t>software</w:t>
      </w:r>
      <w:r w:rsidRPr="001773BD">
        <w:rPr>
          <w:rFonts w:ascii="Calibri" w:hAnsi="Calibri" w:cs="Times New Roman"/>
          <w:sz w:val="22"/>
          <w:szCs w:val="22"/>
          <w:lang w:eastAsia="en-GB"/>
        </w:rPr>
        <w:t xml:space="preserve"> and being dependent on the storage capacity of their local computer network</w:t>
      </w:r>
    </w:p>
    <w:p w14:paraId="69682ECA" w14:textId="77777777"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 </w:t>
      </w:r>
    </w:p>
    <w:p w14:paraId="5CD7E0D6" w14:textId="77777777"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 xml:space="preserve">This model of IT service provision is on that is </w:t>
      </w:r>
      <w:r w:rsidRPr="001773BD">
        <w:rPr>
          <w:rFonts w:ascii="Calibri" w:hAnsi="Calibri" w:cs="Times New Roman"/>
          <w:b/>
          <w:bCs/>
          <w:sz w:val="22"/>
          <w:szCs w:val="22"/>
          <w:lang w:eastAsia="en-GB"/>
        </w:rPr>
        <w:t>growing exponentially</w:t>
      </w:r>
    </w:p>
    <w:p w14:paraId="60D94955" w14:textId="77777777"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 </w:t>
      </w:r>
    </w:p>
    <w:p w14:paraId="0ADF28AF" w14:textId="77777777"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 xml:space="preserve">It is estimated that one third of all revenue generated in the software market today relates to the delivery of cloud computing services, and the value of the UK cloud computing market reached around </w:t>
      </w:r>
      <w:r w:rsidRPr="001773BD">
        <w:rPr>
          <w:rFonts w:ascii="Calibri" w:hAnsi="Calibri" w:cs="Times New Roman"/>
          <w:b/>
          <w:bCs/>
          <w:sz w:val="22"/>
          <w:szCs w:val="22"/>
          <w:lang w:eastAsia="en-GB"/>
        </w:rPr>
        <w:t>10.5 billion pounds in 2016</w:t>
      </w:r>
      <w:r w:rsidRPr="001773BD">
        <w:rPr>
          <w:rFonts w:ascii="Calibri" w:hAnsi="Calibri" w:cs="Times New Roman"/>
          <w:sz w:val="22"/>
          <w:szCs w:val="22"/>
          <w:lang w:eastAsia="en-GB"/>
        </w:rPr>
        <w:t>, up fro 6 billion in 2010</w:t>
      </w:r>
    </w:p>
    <w:p w14:paraId="2E287D25" w14:textId="77777777"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 </w:t>
      </w:r>
    </w:p>
    <w:p w14:paraId="6255B76D" w14:textId="77777777"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40% of European companies already use email from the cloud, 35% use security solution and 30% percent use databases, office productivity and collaboration tools</w:t>
      </w:r>
    </w:p>
    <w:p w14:paraId="0D6AB947" w14:textId="77777777"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 </w:t>
      </w:r>
    </w:p>
    <w:p w14:paraId="525282C1" w14:textId="77777777" w:rsidR="001773BD" w:rsidRPr="001773BD" w:rsidRDefault="001773BD" w:rsidP="001773BD">
      <w:pPr>
        <w:outlineLvl w:val="2"/>
        <w:rPr>
          <w:rFonts w:ascii="Calibri" w:eastAsia="Times New Roman" w:hAnsi="Calibri" w:cs="Times New Roman"/>
          <w:b/>
          <w:bCs/>
          <w:color w:val="5B9BD5"/>
          <w:lang w:eastAsia="en-GB"/>
        </w:rPr>
      </w:pPr>
      <w:r w:rsidRPr="001773BD">
        <w:rPr>
          <w:rFonts w:ascii="Calibri" w:eastAsia="Times New Roman" w:hAnsi="Calibri" w:cs="Times New Roman"/>
          <w:b/>
          <w:bCs/>
          <w:color w:val="5B9BD5"/>
          <w:lang w:eastAsia="en-GB"/>
        </w:rPr>
        <w:t>Cloud Formations</w:t>
      </w:r>
    </w:p>
    <w:p w14:paraId="426EF52A" w14:textId="77777777"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4 types of cloud formations:</w:t>
      </w:r>
    </w:p>
    <w:p w14:paraId="35C017F0" w14:textId="77777777" w:rsidR="001773BD" w:rsidRPr="001773BD" w:rsidRDefault="001773BD" w:rsidP="001773BD">
      <w:pPr>
        <w:numPr>
          <w:ilvl w:val="0"/>
          <w:numId w:val="2"/>
        </w:numPr>
        <w:ind w:left="540"/>
        <w:textAlignment w:val="center"/>
        <w:rPr>
          <w:rFonts w:ascii="Calibri" w:eastAsia="Times New Roman" w:hAnsi="Calibri" w:cs="Times New Roman"/>
          <w:b/>
          <w:bCs/>
          <w:sz w:val="22"/>
          <w:szCs w:val="22"/>
          <w:lang w:eastAsia="en-GB"/>
        </w:rPr>
      </w:pPr>
      <w:r w:rsidRPr="001773BD">
        <w:rPr>
          <w:rFonts w:ascii="Calibri" w:eastAsia="Times New Roman" w:hAnsi="Calibri" w:cs="Times New Roman"/>
          <w:b/>
          <w:bCs/>
          <w:sz w:val="22"/>
          <w:szCs w:val="22"/>
          <w:lang w:eastAsia="en-GB"/>
        </w:rPr>
        <w:t xml:space="preserve">Public Clouds </w:t>
      </w:r>
      <w:r w:rsidRPr="001773BD">
        <w:rPr>
          <w:rFonts w:ascii="Calibri" w:eastAsia="Times New Roman" w:hAnsi="Calibri" w:cs="Times New Roman"/>
          <w:sz w:val="22"/>
          <w:szCs w:val="22"/>
          <w:lang w:eastAsia="en-GB"/>
        </w:rPr>
        <w:t>- available to the public at large</w:t>
      </w:r>
    </w:p>
    <w:p w14:paraId="25631733" w14:textId="77777777" w:rsidR="001773BD" w:rsidRPr="001773BD" w:rsidRDefault="001773BD" w:rsidP="001773BD">
      <w:pPr>
        <w:numPr>
          <w:ilvl w:val="0"/>
          <w:numId w:val="2"/>
        </w:numPr>
        <w:ind w:left="540"/>
        <w:textAlignment w:val="center"/>
        <w:rPr>
          <w:rFonts w:ascii="Calibri" w:eastAsia="Times New Roman" w:hAnsi="Calibri" w:cs="Times New Roman"/>
          <w:b/>
          <w:bCs/>
          <w:sz w:val="22"/>
          <w:szCs w:val="22"/>
          <w:lang w:eastAsia="en-GB"/>
        </w:rPr>
      </w:pPr>
      <w:r w:rsidRPr="001773BD">
        <w:rPr>
          <w:rFonts w:ascii="Calibri" w:eastAsia="Times New Roman" w:hAnsi="Calibri" w:cs="Times New Roman"/>
          <w:b/>
          <w:bCs/>
          <w:sz w:val="22"/>
          <w:szCs w:val="22"/>
          <w:lang w:eastAsia="en-GB"/>
        </w:rPr>
        <w:t xml:space="preserve">Private Clouds </w:t>
      </w:r>
      <w:r w:rsidRPr="001773BD">
        <w:rPr>
          <w:rFonts w:ascii="Calibri" w:eastAsia="Times New Roman" w:hAnsi="Calibri" w:cs="Times New Roman"/>
          <w:sz w:val="22"/>
          <w:szCs w:val="22"/>
          <w:lang w:eastAsia="en-GB"/>
        </w:rPr>
        <w:t>- single customer whose primary concern is data security</w:t>
      </w:r>
    </w:p>
    <w:p w14:paraId="657DBE2A" w14:textId="77777777" w:rsidR="001773BD" w:rsidRPr="001773BD" w:rsidRDefault="001773BD" w:rsidP="001773BD">
      <w:pPr>
        <w:numPr>
          <w:ilvl w:val="0"/>
          <w:numId w:val="2"/>
        </w:numPr>
        <w:ind w:left="540"/>
        <w:textAlignment w:val="center"/>
        <w:rPr>
          <w:rFonts w:ascii="Calibri" w:eastAsia="Times New Roman" w:hAnsi="Calibri" w:cs="Times New Roman"/>
          <w:b/>
          <w:bCs/>
          <w:sz w:val="22"/>
          <w:szCs w:val="22"/>
          <w:lang w:eastAsia="en-GB"/>
        </w:rPr>
      </w:pPr>
      <w:r w:rsidRPr="001773BD">
        <w:rPr>
          <w:rFonts w:ascii="Calibri" w:eastAsia="Times New Roman" w:hAnsi="Calibri" w:cs="Times New Roman"/>
          <w:b/>
          <w:bCs/>
          <w:sz w:val="22"/>
          <w:szCs w:val="22"/>
          <w:lang w:eastAsia="en-GB"/>
        </w:rPr>
        <w:t xml:space="preserve">Hybrid Cloud - </w:t>
      </w:r>
      <w:r w:rsidRPr="001773BD">
        <w:rPr>
          <w:rFonts w:ascii="Calibri" w:eastAsia="Times New Roman" w:hAnsi="Calibri" w:cs="Times New Roman"/>
          <w:sz w:val="22"/>
          <w:szCs w:val="22"/>
          <w:lang w:eastAsia="en-GB"/>
        </w:rPr>
        <w:t xml:space="preserve">very sensitive data stored locally, less sensitive data stored in the cloud. </w:t>
      </w:r>
      <w:r w:rsidRPr="001773BD">
        <w:rPr>
          <w:rFonts w:ascii="Calibri" w:eastAsia="Times New Roman" w:hAnsi="Calibri" w:cs="Times New Roman"/>
          <w:sz w:val="22"/>
          <w:szCs w:val="22"/>
          <w:u w:val="single"/>
          <w:lang w:eastAsia="en-GB"/>
        </w:rPr>
        <w:t>Cloud Bursting</w:t>
      </w:r>
      <w:r w:rsidRPr="001773BD">
        <w:rPr>
          <w:rFonts w:ascii="Calibri" w:eastAsia="Times New Roman" w:hAnsi="Calibri" w:cs="Times New Roman"/>
          <w:sz w:val="22"/>
          <w:szCs w:val="22"/>
          <w:lang w:eastAsia="en-GB"/>
        </w:rPr>
        <w:t xml:space="preserve"> - using cloud server and storage to meet peak demands</w:t>
      </w:r>
    </w:p>
    <w:p w14:paraId="23F54BC5" w14:textId="77777777" w:rsidR="001773BD" w:rsidRPr="001773BD" w:rsidRDefault="001773BD" w:rsidP="001773BD">
      <w:pPr>
        <w:numPr>
          <w:ilvl w:val="0"/>
          <w:numId w:val="2"/>
        </w:numPr>
        <w:ind w:left="540"/>
        <w:textAlignment w:val="center"/>
        <w:rPr>
          <w:rFonts w:ascii="Calibri" w:eastAsia="Times New Roman" w:hAnsi="Calibri" w:cs="Times New Roman"/>
          <w:b/>
          <w:bCs/>
          <w:sz w:val="22"/>
          <w:szCs w:val="22"/>
          <w:lang w:eastAsia="en-GB"/>
        </w:rPr>
      </w:pPr>
      <w:r w:rsidRPr="001773BD">
        <w:rPr>
          <w:rFonts w:ascii="Calibri" w:eastAsia="Times New Roman" w:hAnsi="Calibri" w:cs="Times New Roman"/>
          <w:b/>
          <w:bCs/>
          <w:sz w:val="22"/>
          <w:szCs w:val="22"/>
          <w:lang w:eastAsia="en-GB"/>
        </w:rPr>
        <w:t xml:space="preserve">Community Clouds </w:t>
      </w:r>
      <w:r w:rsidRPr="001773BD">
        <w:rPr>
          <w:rFonts w:ascii="Calibri" w:eastAsia="Times New Roman" w:hAnsi="Calibri" w:cs="Times New Roman"/>
          <w:sz w:val="22"/>
          <w:szCs w:val="22"/>
          <w:lang w:eastAsia="en-GB"/>
        </w:rPr>
        <w:t>- limited number of customers with similar IT requirements share an infrastructure provided by a single supplier</w:t>
      </w:r>
    </w:p>
    <w:p w14:paraId="1468775F" w14:textId="77777777"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 </w:t>
      </w:r>
    </w:p>
    <w:p w14:paraId="06B830D6" w14:textId="77777777" w:rsidR="001773BD" w:rsidRPr="001773BD" w:rsidRDefault="001773BD" w:rsidP="001773BD">
      <w:pPr>
        <w:outlineLvl w:val="2"/>
        <w:rPr>
          <w:rFonts w:ascii="Calibri" w:eastAsia="Times New Roman" w:hAnsi="Calibri" w:cs="Times New Roman"/>
          <w:b/>
          <w:bCs/>
          <w:color w:val="5B9BD5"/>
          <w:lang w:eastAsia="en-GB"/>
        </w:rPr>
      </w:pPr>
      <w:r w:rsidRPr="001773BD">
        <w:rPr>
          <w:rFonts w:ascii="Calibri" w:eastAsia="Times New Roman" w:hAnsi="Calibri" w:cs="Times New Roman"/>
          <w:b/>
          <w:bCs/>
          <w:color w:val="5B9BD5"/>
          <w:lang w:eastAsia="en-GB"/>
        </w:rPr>
        <w:t>Advantages of Cloud Computing</w:t>
      </w:r>
    </w:p>
    <w:p w14:paraId="6336337E" w14:textId="77777777" w:rsidR="001773BD" w:rsidRPr="001773BD" w:rsidRDefault="001773BD" w:rsidP="001773BD">
      <w:pPr>
        <w:numPr>
          <w:ilvl w:val="0"/>
          <w:numId w:val="3"/>
        </w:numPr>
        <w:ind w:left="540"/>
        <w:textAlignment w:val="center"/>
        <w:rPr>
          <w:rFonts w:ascii="Calibri" w:eastAsia="Times New Roman" w:hAnsi="Calibri" w:cs="Times New Roman"/>
          <w:sz w:val="22"/>
          <w:szCs w:val="22"/>
          <w:lang w:eastAsia="en-GB"/>
        </w:rPr>
      </w:pPr>
      <w:r w:rsidRPr="001773BD">
        <w:rPr>
          <w:rFonts w:ascii="Calibri" w:eastAsia="Times New Roman" w:hAnsi="Calibri" w:cs="Times New Roman"/>
          <w:b/>
          <w:bCs/>
          <w:sz w:val="22"/>
          <w:szCs w:val="22"/>
          <w:lang w:eastAsia="en-GB"/>
        </w:rPr>
        <w:t>Access to resources</w:t>
      </w:r>
      <w:r w:rsidRPr="001773BD">
        <w:rPr>
          <w:rFonts w:ascii="Calibri" w:eastAsia="Times New Roman" w:hAnsi="Calibri" w:cs="Times New Roman"/>
          <w:sz w:val="22"/>
          <w:szCs w:val="22"/>
          <w:lang w:eastAsia="en-GB"/>
        </w:rPr>
        <w:t xml:space="preserve"> - processing power of multiple remote computers</w:t>
      </w:r>
    </w:p>
    <w:p w14:paraId="316259FE" w14:textId="0B9217EE" w:rsidR="001773BD" w:rsidRPr="001773BD" w:rsidRDefault="001773BD" w:rsidP="001773BD">
      <w:pPr>
        <w:numPr>
          <w:ilvl w:val="0"/>
          <w:numId w:val="3"/>
        </w:numPr>
        <w:ind w:left="540"/>
        <w:textAlignment w:val="center"/>
        <w:rPr>
          <w:rFonts w:ascii="Calibri" w:eastAsia="Times New Roman" w:hAnsi="Calibri" w:cs="Times New Roman"/>
          <w:sz w:val="22"/>
          <w:szCs w:val="22"/>
          <w:lang w:eastAsia="en-GB"/>
        </w:rPr>
      </w:pPr>
      <w:r w:rsidRPr="001773BD">
        <w:rPr>
          <w:rFonts w:ascii="Calibri" w:eastAsia="Times New Roman" w:hAnsi="Calibri" w:cs="Times New Roman"/>
          <w:b/>
          <w:bCs/>
          <w:sz w:val="22"/>
          <w:szCs w:val="22"/>
          <w:lang w:eastAsia="en-GB"/>
        </w:rPr>
        <w:t xml:space="preserve">Mobility </w:t>
      </w:r>
      <w:r w:rsidRPr="001773BD">
        <w:rPr>
          <w:rFonts w:ascii="Calibri" w:eastAsia="Times New Roman" w:hAnsi="Calibri" w:cs="Times New Roman"/>
          <w:sz w:val="22"/>
          <w:szCs w:val="22"/>
          <w:lang w:eastAsia="en-GB"/>
        </w:rPr>
        <w:t>- services accessed form anywhere as they are web-</w:t>
      </w:r>
      <w:r w:rsidR="0099147F" w:rsidRPr="001773BD">
        <w:rPr>
          <w:rFonts w:ascii="Calibri" w:eastAsia="Times New Roman" w:hAnsi="Calibri" w:cs="Times New Roman"/>
          <w:sz w:val="22"/>
          <w:szCs w:val="22"/>
          <w:lang w:eastAsia="en-GB"/>
        </w:rPr>
        <w:t>based</w:t>
      </w:r>
    </w:p>
    <w:p w14:paraId="25232A5C" w14:textId="77777777" w:rsidR="001773BD" w:rsidRPr="001773BD" w:rsidRDefault="001773BD" w:rsidP="001773BD">
      <w:pPr>
        <w:numPr>
          <w:ilvl w:val="0"/>
          <w:numId w:val="3"/>
        </w:numPr>
        <w:ind w:left="540"/>
        <w:textAlignment w:val="center"/>
        <w:rPr>
          <w:rFonts w:ascii="Calibri" w:eastAsia="Times New Roman" w:hAnsi="Calibri" w:cs="Times New Roman"/>
          <w:sz w:val="22"/>
          <w:szCs w:val="22"/>
          <w:lang w:eastAsia="en-GB"/>
        </w:rPr>
      </w:pPr>
      <w:r w:rsidRPr="001773BD">
        <w:rPr>
          <w:rFonts w:ascii="Calibri" w:eastAsia="Times New Roman" w:hAnsi="Calibri" w:cs="Times New Roman"/>
          <w:b/>
          <w:bCs/>
          <w:sz w:val="22"/>
          <w:szCs w:val="22"/>
          <w:lang w:eastAsia="en-GB"/>
        </w:rPr>
        <w:t>Scalable</w:t>
      </w:r>
      <w:r w:rsidRPr="001773BD">
        <w:rPr>
          <w:rFonts w:ascii="Calibri" w:eastAsia="Times New Roman" w:hAnsi="Calibri" w:cs="Times New Roman"/>
          <w:sz w:val="22"/>
          <w:szCs w:val="22"/>
          <w:lang w:eastAsia="en-GB"/>
        </w:rPr>
        <w:t xml:space="preserve"> - easy to increase or decrease the amount of service</w:t>
      </w:r>
    </w:p>
    <w:p w14:paraId="511CD108" w14:textId="77777777" w:rsidR="001773BD" w:rsidRPr="001773BD" w:rsidRDefault="001773BD" w:rsidP="001773BD">
      <w:pPr>
        <w:numPr>
          <w:ilvl w:val="0"/>
          <w:numId w:val="3"/>
        </w:numPr>
        <w:ind w:left="540"/>
        <w:textAlignment w:val="center"/>
        <w:rPr>
          <w:rFonts w:ascii="Calibri" w:eastAsia="Times New Roman" w:hAnsi="Calibri" w:cs="Times New Roman"/>
          <w:sz w:val="22"/>
          <w:szCs w:val="22"/>
          <w:lang w:eastAsia="en-GB"/>
        </w:rPr>
      </w:pPr>
      <w:r w:rsidRPr="001773BD">
        <w:rPr>
          <w:rFonts w:ascii="Calibri" w:eastAsia="Times New Roman" w:hAnsi="Calibri" w:cs="Times New Roman"/>
          <w:b/>
          <w:bCs/>
          <w:sz w:val="22"/>
          <w:szCs w:val="22"/>
          <w:lang w:eastAsia="en-GB"/>
        </w:rPr>
        <w:t>Data Security and Storage</w:t>
      </w:r>
      <w:r w:rsidRPr="001773BD">
        <w:rPr>
          <w:rFonts w:ascii="Calibri" w:eastAsia="Times New Roman" w:hAnsi="Calibri" w:cs="Times New Roman"/>
          <w:sz w:val="22"/>
          <w:szCs w:val="22"/>
          <w:lang w:eastAsia="en-GB"/>
        </w:rPr>
        <w:t xml:space="preserve"> - for most companies, data security and data storage offered by data centres is far superior to that which can be afforded in-house</w:t>
      </w:r>
    </w:p>
    <w:p w14:paraId="598BEFEE" w14:textId="77777777" w:rsidR="001773BD" w:rsidRPr="001773BD" w:rsidRDefault="001773BD" w:rsidP="001773BD">
      <w:pPr>
        <w:numPr>
          <w:ilvl w:val="0"/>
          <w:numId w:val="3"/>
        </w:numPr>
        <w:ind w:left="540"/>
        <w:textAlignment w:val="center"/>
        <w:rPr>
          <w:rFonts w:ascii="Calibri" w:eastAsia="Times New Roman" w:hAnsi="Calibri" w:cs="Times New Roman"/>
          <w:sz w:val="22"/>
          <w:szCs w:val="22"/>
          <w:lang w:eastAsia="en-GB"/>
        </w:rPr>
      </w:pPr>
      <w:r w:rsidRPr="001773BD">
        <w:rPr>
          <w:rFonts w:ascii="Calibri" w:eastAsia="Times New Roman" w:hAnsi="Calibri" w:cs="Times New Roman"/>
          <w:b/>
          <w:bCs/>
          <w:sz w:val="22"/>
          <w:szCs w:val="22"/>
          <w:lang w:eastAsia="en-GB"/>
        </w:rPr>
        <w:lastRenderedPageBreak/>
        <w:t>Cost Saving</w:t>
      </w:r>
      <w:r w:rsidRPr="001773BD">
        <w:rPr>
          <w:rFonts w:ascii="Calibri" w:eastAsia="Times New Roman" w:hAnsi="Calibri" w:cs="Times New Roman"/>
          <w:sz w:val="22"/>
          <w:szCs w:val="22"/>
          <w:lang w:eastAsia="en-GB"/>
        </w:rPr>
        <w:t xml:space="preserve"> - rental agreement so no large upfront expense- Also, need to maintain less in-house expertise</w:t>
      </w:r>
    </w:p>
    <w:p w14:paraId="68805700" w14:textId="77777777" w:rsidR="001773BD" w:rsidRPr="001773BD" w:rsidRDefault="001773BD" w:rsidP="001773BD">
      <w:pPr>
        <w:numPr>
          <w:ilvl w:val="0"/>
          <w:numId w:val="3"/>
        </w:numPr>
        <w:ind w:left="540"/>
        <w:textAlignment w:val="center"/>
        <w:rPr>
          <w:rFonts w:ascii="Calibri" w:eastAsia="Times New Roman" w:hAnsi="Calibri" w:cs="Times New Roman"/>
          <w:sz w:val="22"/>
          <w:szCs w:val="22"/>
          <w:lang w:eastAsia="en-GB"/>
        </w:rPr>
      </w:pPr>
      <w:r w:rsidRPr="001773BD">
        <w:rPr>
          <w:rFonts w:ascii="Calibri" w:eastAsia="Times New Roman" w:hAnsi="Calibri" w:cs="Times New Roman"/>
          <w:b/>
          <w:bCs/>
          <w:sz w:val="22"/>
          <w:szCs w:val="22"/>
          <w:lang w:eastAsia="en-GB"/>
        </w:rPr>
        <w:t xml:space="preserve">Maintenance and Support - </w:t>
      </w:r>
      <w:r w:rsidRPr="001773BD">
        <w:rPr>
          <w:rFonts w:ascii="Calibri" w:eastAsia="Times New Roman" w:hAnsi="Calibri" w:cs="Times New Roman"/>
          <w:sz w:val="22"/>
          <w:szCs w:val="22"/>
          <w:lang w:eastAsia="en-GB"/>
        </w:rPr>
        <w:t>the supplier handles backups, upgrades and updates remotely and without visiting the customer's site</w:t>
      </w:r>
    </w:p>
    <w:p w14:paraId="1E96772A" w14:textId="129F1B05" w:rsidR="001773BD" w:rsidRPr="001773BD" w:rsidRDefault="001773BD" w:rsidP="001773BD">
      <w:pPr>
        <w:numPr>
          <w:ilvl w:val="0"/>
          <w:numId w:val="3"/>
        </w:numPr>
        <w:ind w:left="540"/>
        <w:textAlignment w:val="center"/>
        <w:rPr>
          <w:rFonts w:ascii="Calibri" w:eastAsia="Times New Roman" w:hAnsi="Calibri" w:cs="Times New Roman"/>
          <w:sz w:val="22"/>
          <w:szCs w:val="22"/>
          <w:lang w:eastAsia="en-GB"/>
        </w:rPr>
      </w:pPr>
      <w:r w:rsidRPr="001773BD">
        <w:rPr>
          <w:rFonts w:ascii="Calibri" w:eastAsia="Times New Roman" w:hAnsi="Calibri" w:cs="Times New Roman"/>
          <w:b/>
          <w:bCs/>
          <w:sz w:val="22"/>
          <w:szCs w:val="22"/>
          <w:lang w:eastAsia="en-GB"/>
        </w:rPr>
        <w:t xml:space="preserve">Environmentally Friendly - </w:t>
      </w:r>
      <w:r w:rsidRPr="001773BD">
        <w:rPr>
          <w:rFonts w:ascii="Calibri" w:eastAsia="Times New Roman" w:hAnsi="Calibri" w:cs="Times New Roman"/>
          <w:sz w:val="22"/>
          <w:szCs w:val="22"/>
          <w:lang w:eastAsia="en-GB"/>
        </w:rPr>
        <w:t xml:space="preserve"> </w:t>
      </w:r>
      <w:r w:rsidR="0099147F" w:rsidRPr="001773BD">
        <w:rPr>
          <w:rFonts w:ascii="Calibri" w:eastAsia="Times New Roman" w:hAnsi="Calibri" w:cs="Times New Roman"/>
          <w:sz w:val="22"/>
          <w:szCs w:val="22"/>
          <w:lang w:eastAsia="en-GB"/>
        </w:rPr>
        <w:t>fiercely</w:t>
      </w:r>
      <w:r w:rsidRPr="001773BD">
        <w:rPr>
          <w:rFonts w:ascii="Calibri" w:eastAsia="Times New Roman" w:hAnsi="Calibri" w:cs="Times New Roman"/>
          <w:sz w:val="22"/>
          <w:szCs w:val="22"/>
          <w:lang w:eastAsia="en-GB"/>
        </w:rPr>
        <w:t xml:space="preserve"> debated. Around 60% savings of carbon emissions and in the case of small </w:t>
      </w:r>
      <w:r w:rsidR="0099147F" w:rsidRPr="001773BD">
        <w:rPr>
          <w:rFonts w:ascii="Calibri" w:eastAsia="Times New Roman" w:hAnsi="Calibri" w:cs="Times New Roman"/>
          <w:sz w:val="22"/>
          <w:szCs w:val="22"/>
          <w:lang w:eastAsia="en-GB"/>
        </w:rPr>
        <w:t>start-ups</w:t>
      </w:r>
      <w:r w:rsidRPr="001773BD">
        <w:rPr>
          <w:rFonts w:ascii="Calibri" w:eastAsia="Times New Roman" w:hAnsi="Calibri" w:cs="Times New Roman"/>
          <w:sz w:val="22"/>
          <w:szCs w:val="22"/>
          <w:lang w:eastAsia="en-GB"/>
        </w:rPr>
        <w:t xml:space="preserve"> up to 90% savings in eco waste</w:t>
      </w:r>
    </w:p>
    <w:p w14:paraId="0D6649C6" w14:textId="77777777" w:rsidR="001773BD" w:rsidRPr="001773BD" w:rsidRDefault="001773BD" w:rsidP="001773BD">
      <w:pPr>
        <w:numPr>
          <w:ilvl w:val="0"/>
          <w:numId w:val="3"/>
        </w:numPr>
        <w:ind w:left="540"/>
        <w:textAlignment w:val="center"/>
        <w:rPr>
          <w:rFonts w:ascii="Calibri" w:eastAsia="Times New Roman" w:hAnsi="Calibri" w:cs="Times New Roman"/>
          <w:sz w:val="22"/>
          <w:szCs w:val="22"/>
          <w:lang w:eastAsia="en-GB"/>
        </w:rPr>
      </w:pPr>
      <w:r w:rsidRPr="001773BD">
        <w:rPr>
          <w:rFonts w:ascii="Calibri" w:eastAsia="Times New Roman" w:hAnsi="Calibri" w:cs="Times New Roman"/>
          <w:b/>
          <w:bCs/>
          <w:sz w:val="22"/>
          <w:szCs w:val="22"/>
          <w:lang w:eastAsia="en-GB"/>
        </w:rPr>
        <w:t xml:space="preserve">Free trials - </w:t>
      </w:r>
      <w:r w:rsidRPr="001773BD">
        <w:rPr>
          <w:rFonts w:ascii="Calibri" w:eastAsia="Times New Roman" w:hAnsi="Calibri" w:cs="Times New Roman"/>
          <w:sz w:val="22"/>
          <w:szCs w:val="22"/>
          <w:lang w:eastAsia="en-GB"/>
        </w:rPr>
        <w:t>it is easy for the supplier to offer a free-trial to 'lure' new customers and then terminate at the end of the period. This is referred to as "freemium" in some quarters</w:t>
      </w:r>
    </w:p>
    <w:p w14:paraId="2828D74B" w14:textId="77777777"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 </w:t>
      </w:r>
    </w:p>
    <w:p w14:paraId="41D83216" w14:textId="77777777" w:rsidR="001773BD" w:rsidRPr="001773BD" w:rsidRDefault="001773BD" w:rsidP="001773BD">
      <w:pPr>
        <w:outlineLvl w:val="2"/>
        <w:rPr>
          <w:rFonts w:ascii="Calibri" w:eastAsia="Times New Roman" w:hAnsi="Calibri" w:cs="Times New Roman"/>
          <w:b/>
          <w:bCs/>
          <w:color w:val="5B9BD5"/>
          <w:lang w:eastAsia="en-GB"/>
        </w:rPr>
      </w:pPr>
      <w:r w:rsidRPr="001773BD">
        <w:rPr>
          <w:rFonts w:ascii="Calibri" w:eastAsia="Times New Roman" w:hAnsi="Calibri" w:cs="Times New Roman"/>
          <w:b/>
          <w:bCs/>
          <w:color w:val="5B9BD5"/>
          <w:lang w:eastAsia="en-GB"/>
        </w:rPr>
        <w:t>Disadvantages of Cloud Computing</w:t>
      </w:r>
    </w:p>
    <w:p w14:paraId="1E0647AB" w14:textId="77777777" w:rsidR="001773BD" w:rsidRPr="001773BD" w:rsidRDefault="001773BD" w:rsidP="001773BD">
      <w:pPr>
        <w:numPr>
          <w:ilvl w:val="0"/>
          <w:numId w:val="4"/>
        </w:numPr>
        <w:ind w:left="540"/>
        <w:textAlignment w:val="center"/>
        <w:rPr>
          <w:rFonts w:ascii="Calibri" w:eastAsia="Times New Roman" w:hAnsi="Calibri" w:cs="Times New Roman"/>
          <w:sz w:val="22"/>
          <w:szCs w:val="22"/>
          <w:lang w:eastAsia="en-GB"/>
        </w:rPr>
      </w:pPr>
      <w:r w:rsidRPr="001773BD">
        <w:rPr>
          <w:rFonts w:ascii="Calibri" w:eastAsia="Times New Roman" w:hAnsi="Calibri" w:cs="Times New Roman"/>
          <w:b/>
          <w:bCs/>
          <w:sz w:val="22"/>
          <w:szCs w:val="22"/>
          <w:lang w:eastAsia="en-GB"/>
        </w:rPr>
        <w:t xml:space="preserve">Internet Reliability </w:t>
      </w:r>
      <w:r w:rsidRPr="001773BD">
        <w:rPr>
          <w:rFonts w:ascii="Calibri" w:eastAsia="Times New Roman" w:hAnsi="Calibri" w:cs="Times New Roman"/>
          <w:sz w:val="22"/>
          <w:szCs w:val="22"/>
          <w:lang w:eastAsia="en-GB"/>
        </w:rPr>
        <w:t>- lack of internet access or slow access can be a major problem</w:t>
      </w:r>
    </w:p>
    <w:p w14:paraId="71F81E25" w14:textId="77777777" w:rsidR="001773BD" w:rsidRPr="001773BD" w:rsidRDefault="001773BD" w:rsidP="001773BD">
      <w:pPr>
        <w:numPr>
          <w:ilvl w:val="0"/>
          <w:numId w:val="4"/>
        </w:numPr>
        <w:ind w:left="540"/>
        <w:textAlignment w:val="center"/>
        <w:rPr>
          <w:rFonts w:ascii="Calibri" w:eastAsia="Times New Roman" w:hAnsi="Calibri" w:cs="Times New Roman"/>
          <w:sz w:val="22"/>
          <w:szCs w:val="22"/>
          <w:lang w:eastAsia="en-GB"/>
        </w:rPr>
      </w:pPr>
      <w:r w:rsidRPr="001773BD">
        <w:rPr>
          <w:rFonts w:ascii="Calibri" w:eastAsia="Times New Roman" w:hAnsi="Calibri" w:cs="Times New Roman"/>
          <w:b/>
          <w:bCs/>
          <w:sz w:val="22"/>
          <w:szCs w:val="22"/>
          <w:lang w:eastAsia="en-GB"/>
        </w:rPr>
        <w:t xml:space="preserve">Dependence on the Supplier - </w:t>
      </w:r>
      <w:r w:rsidRPr="001773BD">
        <w:rPr>
          <w:rFonts w:ascii="Calibri" w:eastAsia="Times New Roman" w:hAnsi="Calibri" w:cs="Times New Roman"/>
          <w:sz w:val="22"/>
          <w:szCs w:val="22"/>
          <w:lang w:eastAsia="en-GB"/>
        </w:rPr>
        <w:t xml:space="preserve"> dependent on the supplier for both day-to-day access in addition to updates and maintenance. What happens if the supplier has financial difficulties? What happens if your supplier sub-contracts out some/all of your service?</w:t>
      </w:r>
    </w:p>
    <w:p w14:paraId="56A96607" w14:textId="77777777" w:rsidR="001773BD" w:rsidRPr="001773BD" w:rsidRDefault="001773BD" w:rsidP="001773BD">
      <w:pPr>
        <w:numPr>
          <w:ilvl w:val="0"/>
          <w:numId w:val="4"/>
        </w:numPr>
        <w:ind w:left="540"/>
        <w:textAlignment w:val="center"/>
        <w:rPr>
          <w:rFonts w:ascii="Calibri" w:eastAsia="Times New Roman" w:hAnsi="Calibri" w:cs="Times New Roman"/>
          <w:sz w:val="22"/>
          <w:szCs w:val="22"/>
          <w:lang w:eastAsia="en-GB"/>
        </w:rPr>
      </w:pPr>
      <w:r w:rsidRPr="001773BD">
        <w:rPr>
          <w:rFonts w:ascii="Calibri" w:eastAsia="Times New Roman" w:hAnsi="Calibri" w:cs="Times New Roman"/>
          <w:b/>
          <w:bCs/>
          <w:sz w:val="22"/>
          <w:szCs w:val="22"/>
          <w:lang w:eastAsia="en-GB"/>
        </w:rPr>
        <w:t xml:space="preserve">Data Protection and Data Security </w:t>
      </w:r>
      <w:r w:rsidRPr="001773BD">
        <w:rPr>
          <w:rFonts w:ascii="Calibri" w:eastAsia="Times New Roman" w:hAnsi="Calibri" w:cs="Times New Roman"/>
          <w:sz w:val="22"/>
          <w:szCs w:val="22"/>
          <w:lang w:eastAsia="en-GB"/>
        </w:rPr>
        <w:t>- Who 'owns' your data?</w:t>
      </w:r>
    </w:p>
    <w:p w14:paraId="3BBC0CA9" w14:textId="77777777"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 </w:t>
      </w:r>
    </w:p>
    <w:p w14:paraId="383E7B5F" w14:textId="77777777" w:rsidR="001773BD" w:rsidRPr="001773BD" w:rsidRDefault="001773BD" w:rsidP="001773BD">
      <w:pPr>
        <w:outlineLvl w:val="2"/>
        <w:rPr>
          <w:rFonts w:ascii="Calibri" w:eastAsia="Times New Roman" w:hAnsi="Calibri" w:cs="Times New Roman"/>
          <w:b/>
          <w:bCs/>
          <w:color w:val="5B9BD5"/>
          <w:lang w:eastAsia="en-GB"/>
        </w:rPr>
      </w:pPr>
      <w:r w:rsidRPr="001773BD">
        <w:rPr>
          <w:rFonts w:ascii="Calibri" w:eastAsia="Times New Roman" w:hAnsi="Calibri" w:cs="Times New Roman"/>
          <w:b/>
          <w:bCs/>
          <w:color w:val="5B9BD5"/>
          <w:lang w:eastAsia="en-GB"/>
        </w:rPr>
        <w:t>Cloud Computing ROI</w:t>
      </w:r>
    </w:p>
    <w:p w14:paraId="500FCC65" w14:textId="77777777" w:rsidR="001773BD" w:rsidRPr="001773BD" w:rsidRDefault="001773BD" w:rsidP="001773BD">
      <w:pPr>
        <w:outlineLvl w:val="4"/>
        <w:rPr>
          <w:rFonts w:ascii="Calibri" w:eastAsia="Times New Roman" w:hAnsi="Calibri" w:cs="Times New Roman"/>
          <w:b/>
          <w:bCs/>
          <w:color w:val="2E75B5"/>
          <w:sz w:val="22"/>
          <w:szCs w:val="22"/>
          <w:lang w:eastAsia="en-GB"/>
        </w:rPr>
      </w:pPr>
      <w:r w:rsidRPr="001773BD">
        <w:rPr>
          <w:rFonts w:ascii="Calibri" w:eastAsia="Times New Roman" w:hAnsi="Calibri" w:cs="Times New Roman"/>
          <w:b/>
          <w:bCs/>
          <w:color w:val="2E75B5"/>
          <w:sz w:val="22"/>
          <w:szCs w:val="22"/>
          <w:lang w:eastAsia="en-GB"/>
        </w:rPr>
        <w:t>Amazon Web Services Capacity-utilisation curve</w:t>
      </w:r>
    </w:p>
    <w:p w14:paraId="09211337" w14:textId="77777777"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 </w:t>
      </w:r>
    </w:p>
    <w:p w14:paraId="54EAD442" w14:textId="77777777"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 </w:t>
      </w:r>
    </w:p>
    <w:p w14:paraId="4FDDD96B" w14:textId="77777777" w:rsidR="001773BD" w:rsidRPr="001773BD" w:rsidRDefault="001773BD" w:rsidP="001773BD">
      <w:pPr>
        <w:rPr>
          <w:rFonts w:ascii="Calibri" w:hAnsi="Calibri" w:cs="Times New Roman"/>
          <w:sz w:val="22"/>
          <w:szCs w:val="22"/>
          <w:lang w:eastAsia="en-GB"/>
        </w:rPr>
      </w:pPr>
      <w:r w:rsidRPr="001773BD">
        <w:rPr>
          <w:rFonts w:ascii="Calibri" w:hAnsi="Calibri" w:cs="Times New Roman"/>
          <w:noProof/>
          <w:sz w:val="22"/>
          <w:szCs w:val="22"/>
          <w:lang w:eastAsia="en-GB"/>
        </w:rPr>
        <w:drawing>
          <wp:inline distT="0" distB="0" distL="0" distR="0" wp14:anchorId="6C3B2B63" wp14:editId="34FC7279">
            <wp:extent cx="6092190" cy="3594100"/>
            <wp:effectExtent l="0" t="0" r="3810" b="12700"/>
            <wp:docPr id="1" name="Picture 1" descr="apacity vs. &#10;Traditional Data Center &#10;Usage Comparison &#10;Planned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ity vs. &#10;Traditional Data Center &#10;Usage Comparison &#10;Planned C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2190" cy="3594100"/>
                    </a:xfrm>
                    <a:prstGeom prst="rect">
                      <a:avLst/>
                    </a:prstGeom>
                    <a:noFill/>
                    <a:ln>
                      <a:noFill/>
                    </a:ln>
                  </pic:spPr>
                </pic:pic>
              </a:graphicData>
            </a:graphic>
          </wp:inline>
        </w:drawing>
      </w:r>
    </w:p>
    <w:p w14:paraId="0CEAB7DD" w14:textId="77777777" w:rsidR="001773BD" w:rsidRPr="001773BD" w:rsidRDefault="001773BD" w:rsidP="001773BD">
      <w:pPr>
        <w:rPr>
          <w:rFonts w:ascii="Calibri" w:hAnsi="Calibri" w:cs="Times New Roman"/>
          <w:sz w:val="22"/>
          <w:szCs w:val="22"/>
          <w:lang w:eastAsia="en-GB"/>
        </w:rPr>
      </w:pPr>
      <w:r w:rsidRPr="001773BD">
        <w:rPr>
          <w:rFonts w:ascii="Calibri" w:hAnsi="Calibri" w:cs="Times New Roman"/>
          <w:sz w:val="22"/>
          <w:szCs w:val="22"/>
          <w:lang w:eastAsia="en-GB"/>
        </w:rPr>
        <w:t> </w:t>
      </w:r>
    </w:p>
    <w:p w14:paraId="239C5288" w14:textId="77777777" w:rsidR="001773BD" w:rsidRPr="001773BD" w:rsidRDefault="001773BD" w:rsidP="001773BD">
      <w:pPr>
        <w:outlineLvl w:val="4"/>
        <w:rPr>
          <w:rFonts w:ascii="Calibri" w:eastAsia="Times New Roman" w:hAnsi="Calibri" w:cs="Times New Roman"/>
          <w:b/>
          <w:bCs/>
          <w:color w:val="2E75B5"/>
          <w:sz w:val="22"/>
          <w:szCs w:val="22"/>
          <w:lang w:eastAsia="en-GB"/>
        </w:rPr>
      </w:pPr>
      <w:r w:rsidRPr="001773BD">
        <w:rPr>
          <w:rFonts w:ascii="Calibri" w:eastAsia="Times New Roman" w:hAnsi="Calibri" w:cs="Times New Roman"/>
          <w:b/>
          <w:bCs/>
          <w:color w:val="2E75B5"/>
          <w:sz w:val="22"/>
          <w:szCs w:val="22"/>
          <w:lang w:eastAsia="en-GB"/>
        </w:rPr>
        <w:t>8 business Metrics ROI</w:t>
      </w:r>
    </w:p>
    <w:p w14:paraId="3F16FC8E" w14:textId="77777777" w:rsidR="001773BD" w:rsidRPr="001773BD" w:rsidRDefault="001773BD" w:rsidP="001773BD">
      <w:pPr>
        <w:numPr>
          <w:ilvl w:val="0"/>
          <w:numId w:val="5"/>
        </w:numPr>
        <w:ind w:left="540"/>
        <w:textAlignment w:val="center"/>
        <w:rPr>
          <w:rFonts w:ascii="Calibri" w:eastAsia="Times New Roman" w:hAnsi="Calibri" w:cs="Times New Roman"/>
          <w:sz w:val="22"/>
          <w:szCs w:val="22"/>
          <w:lang w:eastAsia="en-GB"/>
        </w:rPr>
      </w:pPr>
      <w:r w:rsidRPr="001773BD">
        <w:rPr>
          <w:rFonts w:ascii="Calibri" w:eastAsia="Times New Roman" w:hAnsi="Calibri" w:cs="Times New Roman"/>
          <w:b/>
          <w:bCs/>
          <w:sz w:val="22"/>
          <w:szCs w:val="22"/>
          <w:lang w:eastAsia="en-GB"/>
        </w:rPr>
        <w:t>Increase Margin and Cost Control</w:t>
      </w:r>
      <w:r w:rsidRPr="001773BD">
        <w:rPr>
          <w:rFonts w:ascii="Calibri" w:eastAsia="Times New Roman" w:hAnsi="Calibri" w:cs="Times New Roman"/>
          <w:sz w:val="22"/>
          <w:szCs w:val="22"/>
          <w:lang w:eastAsia="en-GB"/>
        </w:rPr>
        <w:t xml:space="preserve"> - Cloud computing offers the opportunity for cost, revenue and margin advantages</w:t>
      </w:r>
    </w:p>
    <w:p w14:paraId="6FE3A28F" w14:textId="77777777" w:rsidR="001773BD" w:rsidRPr="001773BD" w:rsidRDefault="001773BD" w:rsidP="001773BD">
      <w:pPr>
        <w:numPr>
          <w:ilvl w:val="0"/>
          <w:numId w:val="5"/>
        </w:numPr>
        <w:ind w:left="540"/>
        <w:textAlignment w:val="center"/>
        <w:rPr>
          <w:rFonts w:ascii="Calibri" w:eastAsia="Times New Roman" w:hAnsi="Calibri" w:cs="Times New Roman"/>
          <w:sz w:val="22"/>
          <w:szCs w:val="22"/>
          <w:lang w:eastAsia="en-GB"/>
        </w:rPr>
      </w:pPr>
      <w:r w:rsidRPr="001773BD">
        <w:rPr>
          <w:rFonts w:ascii="Calibri" w:eastAsia="Times New Roman" w:hAnsi="Calibri" w:cs="Times New Roman"/>
          <w:b/>
          <w:bCs/>
          <w:sz w:val="22"/>
          <w:szCs w:val="22"/>
          <w:lang w:eastAsia="en-GB"/>
        </w:rPr>
        <w:t>Access to business skills and capability improvement</w:t>
      </w:r>
      <w:r w:rsidRPr="001773BD">
        <w:rPr>
          <w:rFonts w:ascii="Calibri" w:eastAsia="Times New Roman" w:hAnsi="Calibri" w:cs="Times New Roman"/>
          <w:sz w:val="22"/>
          <w:szCs w:val="22"/>
          <w:lang w:eastAsia="en-GB"/>
        </w:rPr>
        <w:t xml:space="preserve"> - Cloud computing enables access to new skills and solutions through cloud sourcing on-demand systems</w:t>
      </w:r>
    </w:p>
    <w:p w14:paraId="0AE03306" w14:textId="77777777" w:rsidR="001773BD" w:rsidRPr="001773BD" w:rsidRDefault="001773BD" w:rsidP="001773BD">
      <w:pPr>
        <w:numPr>
          <w:ilvl w:val="0"/>
          <w:numId w:val="5"/>
        </w:numPr>
        <w:ind w:left="540"/>
        <w:textAlignment w:val="center"/>
        <w:rPr>
          <w:rFonts w:ascii="Calibri" w:eastAsia="Times New Roman" w:hAnsi="Calibri" w:cs="Times New Roman"/>
          <w:sz w:val="22"/>
          <w:szCs w:val="22"/>
          <w:lang w:eastAsia="en-GB"/>
        </w:rPr>
      </w:pPr>
      <w:r w:rsidRPr="001773BD">
        <w:rPr>
          <w:rFonts w:ascii="Calibri" w:eastAsia="Times New Roman" w:hAnsi="Calibri" w:cs="Times New Roman"/>
          <w:b/>
          <w:bCs/>
          <w:sz w:val="22"/>
          <w:szCs w:val="22"/>
          <w:lang w:eastAsia="en-GB"/>
        </w:rPr>
        <w:t>Risk and compliance improvement</w:t>
      </w:r>
      <w:r w:rsidRPr="001773BD">
        <w:rPr>
          <w:rFonts w:ascii="Calibri" w:eastAsia="Times New Roman" w:hAnsi="Calibri" w:cs="Times New Roman"/>
          <w:sz w:val="22"/>
          <w:szCs w:val="22"/>
          <w:lang w:eastAsia="en-GB"/>
        </w:rPr>
        <w:t xml:space="preserve"> - Cloud computing green capabilities can be leveraged through shared services</w:t>
      </w:r>
    </w:p>
    <w:p w14:paraId="56123662" w14:textId="4D40D74F" w:rsidR="001773BD" w:rsidRPr="001773BD" w:rsidRDefault="001773BD" w:rsidP="001773BD">
      <w:pPr>
        <w:numPr>
          <w:ilvl w:val="0"/>
          <w:numId w:val="5"/>
        </w:numPr>
        <w:ind w:left="540"/>
        <w:textAlignment w:val="center"/>
        <w:rPr>
          <w:rFonts w:ascii="Calibri" w:eastAsia="Times New Roman" w:hAnsi="Calibri" w:cs="Times New Roman"/>
          <w:sz w:val="22"/>
          <w:szCs w:val="22"/>
          <w:lang w:eastAsia="en-GB"/>
        </w:rPr>
      </w:pPr>
      <w:r w:rsidRPr="001773BD">
        <w:rPr>
          <w:rFonts w:ascii="Calibri" w:eastAsia="Times New Roman" w:hAnsi="Calibri" w:cs="Times New Roman"/>
          <w:b/>
          <w:bCs/>
          <w:sz w:val="22"/>
          <w:szCs w:val="22"/>
          <w:lang w:eastAsia="en-GB"/>
        </w:rPr>
        <w:t>Speed and Rate of Change</w:t>
      </w:r>
      <w:r w:rsidRPr="001773BD">
        <w:rPr>
          <w:rFonts w:ascii="Calibri" w:eastAsia="Times New Roman" w:hAnsi="Calibri" w:cs="Times New Roman"/>
          <w:sz w:val="22"/>
          <w:szCs w:val="22"/>
          <w:lang w:eastAsia="en-GB"/>
        </w:rPr>
        <w:t xml:space="preserve"> - keeping up with technological benefits transfers to the service provider. </w:t>
      </w:r>
      <w:r w:rsidR="0099147F" w:rsidRPr="001773BD">
        <w:rPr>
          <w:rFonts w:ascii="Calibri" w:eastAsia="Times New Roman" w:hAnsi="Calibri" w:cs="Times New Roman"/>
          <w:sz w:val="22"/>
          <w:szCs w:val="22"/>
          <w:lang w:eastAsia="en-GB"/>
        </w:rPr>
        <w:t>Increased</w:t>
      </w:r>
      <w:r w:rsidRPr="001773BD">
        <w:rPr>
          <w:rFonts w:ascii="Calibri" w:eastAsia="Times New Roman" w:hAnsi="Calibri" w:cs="Times New Roman"/>
          <w:sz w:val="22"/>
          <w:szCs w:val="22"/>
          <w:lang w:eastAsia="en-GB"/>
        </w:rPr>
        <w:t xml:space="preserve"> flexibility in scaling IT up or </w:t>
      </w:r>
      <w:r w:rsidR="0099147F" w:rsidRPr="001773BD">
        <w:rPr>
          <w:rFonts w:ascii="Calibri" w:eastAsia="Times New Roman" w:hAnsi="Calibri" w:cs="Times New Roman"/>
          <w:sz w:val="22"/>
          <w:szCs w:val="22"/>
          <w:lang w:eastAsia="en-GB"/>
        </w:rPr>
        <w:t>down</w:t>
      </w:r>
    </w:p>
    <w:p w14:paraId="13BD3934" w14:textId="77777777" w:rsidR="001773BD" w:rsidRPr="001773BD" w:rsidRDefault="001773BD" w:rsidP="001773BD">
      <w:pPr>
        <w:numPr>
          <w:ilvl w:val="0"/>
          <w:numId w:val="5"/>
        </w:numPr>
        <w:ind w:left="540"/>
        <w:textAlignment w:val="center"/>
        <w:rPr>
          <w:rFonts w:ascii="Calibri" w:eastAsia="Times New Roman" w:hAnsi="Calibri" w:cs="Times New Roman"/>
          <w:sz w:val="22"/>
          <w:szCs w:val="22"/>
          <w:lang w:eastAsia="en-GB"/>
        </w:rPr>
      </w:pPr>
      <w:r w:rsidRPr="001773BD">
        <w:rPr>
          <w:rFonts w:ascii="Calibri" w:eastAsia="Times New Roman" w:hAnsi="Calibri" w:cs="Times New Roman"/>
          <w:b/>
          <w:bCs/>
          <w:sz w:val="22"/>
          <w:szCs w:val="22"/>
          <w:lang w:eastAsia="en-GB"/>
        </w:rPr>
        <w:t>Optimising Total Cost of Ownership</w:t>
      </w:r>
      <w:r w:rsidRPr="001773BD">
        <w:rPr>
          <w:rFonts w:ascii="Calibri" w:eastAsia="Times New Roman" w:hAnsi="Calibri" w:cs="Times New Roman"/>
          <w:sz w:val="22"/>
          <w:szCs w:val="22"/>
          <w:lang w:eastAsia="en-GB"/>
        </w:rPr>
        <w:t xml:space="preserve"> - Cloud computing bridges the design-time and run-time divide and optimises service performance</w:t>
      </w:r>
    </w:p>
    <w:p w14:paraId="5D482D12" w14:textId="29554401" w:rsidR="001773BD" w:rsidRPr="001773BD" w:rsidRDefault="001773BD" w:rsidP="001773BD">
      <w:pPr>
        <w:numPr>
          <w:ilvl w:val="0"/>
          <w:numId w:val="5"/>
        </w:numPr>
        <w:ind w:left="540"/>
        <w:textAlignment w:val="center"/>
        <w:rPr>
          <w:rFonts w:ascii="Calibri" w:eastAsia="Times New Roman" w:hAnsi="Calibri" w:cs="Times New Roman"/>
          <w:sz w:val="22"/>
          <w:szCs w:val="22"/>
          <w:lang w:eastAsia="en-GB"/>
        </w:rPr>
      </w:pPr>
      <w:r w:rsidRPr="001773BD">
        <w:rPr>
          <w:rFonts w:ascii="Calibri" w:eastAsia="Times New Roman" w:hAnsi="Calibri" w:cs="Times New Roman"/>
          <w:b/>
          <w:bCs/>
          <w:sz w:val="22"/>
          <w:szCs w:val="22"/>
          <w:lang w:eastAsia="en-GB"/>
        </w:rPr>
        <w:t xml:space="preserve">Rapid </w:t>
      </w:r>
      <w:r w:rsidR="0099147F" w:rsidRPr="001773BD">
        <w:rPr>
          <w:rFonts w:ascii="Calibri" w:eastAsia="Times New Roman" w:hAnsi="Calibri" w:cs="Times New Roman"/>
          <w:b/>
          <w:bCs/>
          <w:sz w:val="22"/>
          <w:szCs w:val="22"/>
          <w:lang w:eastAsia="en-GB"/>
        </w:rPr>
        <w:t>provisioning</w:t>
      </w:r>
      <w:r w:rsidRPr="001773BD">
        <w:rPr>
          <w:rFonts w:ascii="Calibri" w:eastAsia="Times New Roman" w:hAnsi="Calibri" w:cs="Times New Roman"/>
          <w:sz w:val="22"/>
          <w:szCs w:val="22"/>
          <w:lang w:eastAsia="en-GB"/>
        </w:rPr>
        <w:t xml:space="preserve"> - IT can be expanded as new enterprises emerge</w:t>
      </w:r>
    </w:p>
    <w:p w14:paraId="34F5F9AF" w14:textId="0EA92A1E" w:rsidR="001773BD" w:rsidRPr="001773BD" w:rsidRDefault="001773BD" w:rsidP="001773BD">
      <w:pPr>
        <w:numPr>
          <w:ilvl w:val="0"/>
          <w:numId w:val="5"/>
        </w:numPr>
        <w:ind w:left="540"/>
        <w:textAlignment w:val="center"/>
        <w:rPr>
          <w:rFonts w:ascii="Calibri" w:eastAsia="Times New Roman" w:hAnsi="Calibri" w:cs="Times New Roman"/>
          <w:sz w:val="22"/>
          <w:szCs w:val="22"/>
          <w:lang w:eastAsia="en-GB"/>
        </w:rPr>
      </w:pPr>
      <w:r w:rsidRPr="001773BD">
        <w:rPr>
          <w:rFonts w:ascii="Calibri" w:eastAsia="Times New Roman" w:hAnsi="Calibri" w:cs="Times New Roman"/>
          <w:b/>
          <w:bCs/>
          <w:sz w:val="22"/>
          <w:szCs w:val="22"/>
          <w:lang w:eastAsia="en-GB"/>
        </w:rPr>
        <w:t>Dynamic Usage</w:t>
      </w:r>
      <w:r w:rsidRPr="001773BD">
        <w:rPr>
          <w:rFonts w:ascii="Calibri" w:eastAsia="Times New Roman" w:hAnsi="Calibri" w:cs="Times New Roman"/>
          <w:sz w:val="22"/>
          <w:szCs w:val="22"/>
          <w:lang w:eastAsia="en-GB"/>
        </w:rPr>
        <w:t xml:space="preserve"> - With either fixed </w:t>
      </w:r>
      <w:r w:rsidR="0099147F" w:rsidRPr="001773BD">
        <w:rPr>
          <w:rFonts w:ascii="Calibri" w:eastAsia="Times New Roman" w:hAnsi="Calibri" w:cs="Times New Roman"/>
          <w:sz w:val="22"/>
          <w:szCs w:val="22"/>
          <w:lang w:eastAsia="en-GB"/>
        </w:rPr>
        <w:t>usage</w:t>
      </w:r>
      <w:r w:rsidRPr="001773BD">
        <w:rPr>
          <w:rFonts w:ascii="Calibri" w:eastAsia="Times New Roman" w:hAnsi="Calibri" w:cs="Times New Roman"/>
          <w:sz w:val="22"/>
          <w:szCs w:val="22"/>
          <w:lang w:eastAsia="en-GB"/>
        </w:rPr>
        <w:t xml:space="preserve"> volumes or variable functional usage, new innovative consumption model enabled by cloud computing allow a business to consider using IT in a flexible and agile way</w:t>
      </w:r>
    </w:p>
    <w:p w14:paraId="5B7888DD" w14:textId="77777777" w:rsidR="001773BD" w:rsidRPr="001773BD" w:rsidRDefault="001773BD" w:rsidP="001773BD">
      <w:pPr>
        <w:numPr>
          <w:ilvl w:val="0"/>
          <w:numId w:val="5"/>
        </w:numPr>
        <w:ind w:left="540"/>
        <w:textAlignment w:val="center"/>
        <w:rPr>
          <w:rFonts w:ascii="Calibri" w:eastAsia="Times New Roman" w:hAnsi="Calibri" w:cs="Times New Roman"/>
          <w:sz w:val="22"/>
          <w:szCs w:val="22"/>
          <w:lang w:eastAsia="en-GB"/>
        </w:rPr>
      </w:pPr>
      <w:r w:rsidRPr="001773BD">
        <w:rPr>
          <w:rFonts w:ascii="Calibri" w:eastAsia="Times New Roman" w:hAnsi="Calibri" w:cs="Times New Roman"/>
          <w:b/>
          <w:bCs/>
          <w:sz w:val="22"/>
          <w:szCs w:val="22"/>
          <w:lang w:eastAsia="en-GB"/>
        </w:rPr>
        <w:t>Enhanced capacity utilisation</w:t>
      </w:r>
      <w:r w:rsidRPr="001773BD">
        <w:rPr>
          <w:rFonts w:ascii="Calibri" w:eastAsia="Times New Roman" w:hAnsi="Calibri" w:cs="Times New Roman"/>
          <w:sz w:val="22"/>
          <w:szCs w:val="22"/>
          <w:lang w:eastAsia="en-GB"/>
        </w:rPr>
        <w:t xml:space="preserve"> - Cloud avoids over and under-provisioning of IT services to improve smarter business services</w:t>
      </w:r>
    </w:p>
    <w:p w14:paraId="3A275B68" w14:textId="77777777" w:rsidR="006C3E7D" w:rsidRPr="001773BD" w:rsidRDefault="006C3E7D"/>
    <w:sectPr w:rsidR="006C3E7D" w:rsidRPr="001773BD" w:rsidSect="004F1BC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A4D99"/>
    <w:multiLevelType w:val="multilevel"/>
    <w:tmpl w:val="472A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561E3B"/>
    <w:multiLevelType w:val="multilevel"/>
    <w:tmpl w:val="F782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7C619D"/>
    <w:multiLevelType w:val="multilevel"/>
    <w:tmpl w:val="1FFA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9F23F2"/>
    <w:multiLevelType w:val="multilevel"/>
    <w:tmpl w:val="76BC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9A1A3F"/>
    <w:multiLevelType w:val="multilevel"/>
    <w:tmpl w:val="218C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0"/>
    <w:lvlOverride w:ilvl="0">
      <w:startOverride w:val="1"/>
    </w:lvlOverride>
  </w:num>
  <w:num w:numId="3">
    <w:abstractNumId w:val="4"/>
    <w:lvlOverride w:ilvl="0">
      <w:startOverride w:val="1"/>
    </w:lvlOverride>
  </w:num>
  <w:num w:numId="4">
    <w:abstractNumId w:val="3"/>
    <w:lvlOverride w:ilvl="0">
      <w:startOverride w:val="1"/>
    </w:lvlOverride>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3BD"/>
    <w:rsid w:val="001773BD"/>
    <w:rsid w:val="001A4A69"/>
    <w:rsid w:val="00344996"/>
    <w:rsid w:val="004F1BC6"/>
    <w:rsid w:val="006C3E7D"/>
    <w:rsid w:val="008E6C83"/>
    <w:rsid w:val="0099147F"/>
    <w:rsid w:val="00A01EF1"/>
    <w:rsid w:val="00A03BB9"/>
    <w:rsid w:val="00A21A1A"/>
    <w:rsid w:val="00B53190"/>
    <w:rsid w:val="00B676B9"/>
    <w:rsid w:val="00C4679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2BE46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next w:val="Normal"/>
    <w:link w:val="Heading2Char"/>
    <w:uiPriority w:val="9"/>
    <w:semiHidden/>
    <w:unhideWhenUsed/>
    <w:qFormat/>
    <w:rsid w:val="00B676B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773BD"/>
    <w:pPr>
      <w:spacing w:before="100" w:beforeAutospacing="1" w:after="100" w:afterAutospacing="1"/>
      <w:outlineLvl w:val="2"/>
    </w:pPr>
    <w:rPr>
      <w:rFonts w:ascii="Times New Roman" w:hAnsi="Times New Roman" w:cs="Times New Roman"/>
      <w:b/>
      <w:bCs/>
      <w:sz w:val="27"/>
      <w:szCs w:val="27"/>
      <w:lang w:eastAsia="en-GB"/>
    </w:rPr>
  </w:style>
  <w:style w:type="paragraph" w:styleId="Heading5">
    <w:name w:val="heading 5"/>
    <w:basedOn w:val="Normal"/>
    <w:link w:val="Heading5Char"/>
    <w:uiPriority w:val="9"/>
    <w:qFormat/>
    <w:rsid w:val="001773BD"/>
    <w:pPr>
      <w:spacing w:before="100" w:beforeAutospacing="1" w:after="100" w:afterAutospacing="1"/>
      <w:outlineLvl w:val="4"/>
    </w:pPr>
    <w:rPr>
      <w:rFonts w:ascii="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73BD"/>
    <w:rPr>
      <w:rFonts w:ascii="Times New Roman" w:hAnsi="Times New Roman" w:cs="Times New Roman"/>
      <w:b/>
      <w:bCs/>
      <w:sz w:val="27"/>
      <w:szCs w:val="27"/>
      <w:lang w:val="en-GB" w:eastAsia="en-GB"/>
    </w:rPr>
  </w:style>
  <w:style w:type="character" w:customStyle="1" w:styleId="Heading5Char">
    <w:name w:val="Heading 5 Char"/>
    <w:basedOn w:val="DefaultParagraphFont"/>
    <w:link w:val="Heading5"/>
    <w:uiPriority w:val="9"/>
    <w:rsid w:val="001773BD"/>
    <w:rPr>
      <w:rFonts w:ascii="Times New Roman" w:hAnsi="Times New Roman" w:cs="Times New Roman"/>
      <w:b/>
      <w:bCs/>
      <w:sz w:val="20"/>
      <w:szCs w:val="20"/>
      <w:lang w:val="en-GB" w:eastAsia="en-GB"/>
    </w:rPr>
  </w:style>
  <w:style w:type="paragraph" w:styleId="NormalWeb">
    <w:name w:val="Normal (Web)"/>
    <w:basedOn w:val="Normal"/>
    <w:uiPriority w:val="99"/>
    <w:semiHidden/>
    <w:unhideWhenUsed/>
    <w:rsid w:val="001773BD"/>
    <w:pPr>
      <w:spacing w:before="100" w:beforeAutospacing="1" w:after="100" w:afterAutospacing="1"/>
    </w:pPr>
    <w:rPr>
      <w:rFonts w:ascii="Times New Roman" w:hAnsi="Times New Roman" w:cs="Times New Roman"/>
      <w:lang w:eastAsia="en-GB"/>
    </w:rPr>
  </w:style>
  <w:style w:type="character" w:customStyle="1" w:styleId="Heading2Char">
    <w:name w:val="Heading 2 Char"/>
    <w:basedOn w:val="DefaultParagraphFont"/>
    <w:link w:val="Heading2"/>
    <w:uiPriority w:val="9"/>
    <w:semiHidden/>
    <w:rsid w:val="00B676B9"/>
    <w:rPr>
      <w:rFonts w:asciiTheme="majorHAnsi" w:eastAsiaTheme="majorEastAsia" w:hAnsiTheme="majorHAnsi" w:cstheme="majorBidi"/>
      <w:color w:val="2E74B5" w:themeColor="accent1" w:themeShade="BF"/>
      <w:sz w:val="26"/>
      <w:szCs w:val="26"/>
      <w:lang w:val="en-GB"/>
    </w:rPr>
  </w:style>
  <w:style w:type="character" w:styleId="Strong">
    <w:name w:val="Strong"/>
    <w:basedOn w:val="DefaultParagraphFont"/>
    <w:uiPriority w:val="22"/>
    <w:qFormat/>
    <w:rsid w:val="00B676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0951">
      <w:bodyDiv w:val="1"/>
      <w:marLeft w:val="0"/>
      <w:marRight w:val="0"/>
      <w:marTop w:val="0"/>
      <w:marBottom w:val="0"/>
      <w:divBdr>
        <w:top w:val="none" w:sz="0" w:space="0" w:color="auto"/>
        <w:left w:val="none" w:sz="0" w:space="0" w:color="auto"/>
        <w:bottom w:val="none" w:sz="0" w:space="0" w:color="auto"/>
        <w:right w:val="none" w:sz="0" w:space="0" w:color="auto"/>
      </w:divBdr>
      <w:divsChild>
        <w:div w:id="1158687487">
          <w:marLeft w:val="0"/>
          <w:marRight w:val="0"/>
          <w:marTop w:val="0"/>
          <w:marBottom w:val="0"/>
          <w:divBdr>
            <w:top w:val="none" w:sz="0" w:space="0" w:color="auto"/>
            <w:left w:val="none" w:sz="0" w:space="0" w:color="auto"/>
            <w:bottom w:val="none" w:sz="0" w:space="0" w:color="auto"/>
            <w:right w:val="none" w:sz="0" w:space="0" w:color="auto"/>
          </w:divBdr>
          <w:divsChild>
            <w:div w:id="575092258">
              <w:marLeft w:val="0"/>
              <w:marRight w:val="0"/>
              <w:marTop w:val="0"/>
              <w:marBottom w:val="0"/>
              <w:divBdr>
                <w:top w:val="none" w:sz="0" w:space="0" w:color="auto"/>
                <w:left w:val="none" w:sz="0" w:space="0" w:color="auto"/>
                <w:bottom w:val="none" w:sz="0" w:space="0" w:color="auto"/>
                <w:right w:val="none" w:sz="0" w:space="0" w:color="auto"/>
              </w:divBdr>
              <w:divsChild>
                <w:div w:id="8982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86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736</Words>
  <Characters>4201</Characters>
  <Application>Microsoft Macintosh Word</Application>
  <DocSecurity>0</DocSecurity>
  <Lines>35</Lines>
  <Paragraphs>9</Paragraphs>
  <ScaleCrop>false</ScaleCrop>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lubbers.sc@gmail.com</dc:creator>
  <cp:keywords/>
  <dc:description/>
  <cp:lastModifiedBy>lubbers.sc@gmail.com</cp:lastModifiedBy>
  <cp:revision>4</cp:revision>
  <dcterms:created xsi:type="dcterms:W3CDTF">2017-04-04T11:49:00Z</dcterms:created>
  <dcterms:modified xsi:type="dcterms:W3CDTF">2017-04-04T12:30:00Z</dcterms:modified>
</cp:coreProperties>
</file>