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B980" w14:textId="40D69533" w:rsidR="00904BBA" w:rsidRDefault="006135BD">
      <w:r>
        <w:t>There are now the problem of what order of alignment needed so that we can guarantee alignment</w:t>
      </w:r>
    </w:p>
    <w:p w14:paraId="6DC4FC35" w14:textId="390C6C60" w:rsidR="006135BD" w:rsidRDefault="006135BD">
      <w:r>
        <w:t xml:space="preserve">Currently, if index is positive, the updated TDC is the one earlier in the comparison. </w:t>
      </w:r>
    </w:p>
    <w:p w14:paraId="05D9FF8A" w14:textId="20F48998" w:rsidR="006135BD" w:rsidRDefault="006135BD">
      <w:r>
        <w:t>Lets say that we are aligning pairwise first of all</w:t>
      </w:r>
    </w:p>
    <w:p w14:paraId="602DC914" w14:textId="44589F92" w:rsidR="006135BD" w:rsidRDefault="006135BD">
      <w:r>
        <w:t>We can align</w:t>
      </w:r>
    </w:p>
    <w:p w14:paraId="044C9962" w14:textId="7F5F5189" w:rsidR="006135BD" w:rsidRDefault="006135BD">
      <w:r>
        <w:t>0 to 1, 1 to 2, 2 to 4</w:t>
      </w:r>
    </w:p>
    <w:p w14:paraId="41415871" w14:textId="40A21603" w:rsidR="006135BD" w:rsidRDefault="006135BD">
      <w:r>
        <w:t>It would be a sanity check to see if the alignment persists by further comparison</w:t>
      </w:r>
    </w:p>
    <w:p w14:paraId="3C3019BC" w14:textId="22E3787F" w:rsidR="006135BD" w:rsidRDefault="006135BD">
      <w:r>
        <w:t>Which are 0 to 2, 0 to 4, 1 to 4.</w:t>
      </w:r>
    </w:p>
    <w:p w14:paraId="097E8A1D" w14:textId="77777777" w:rsidR="006135BD" w:rsidRDefault="006135BD"/>
    <w:p w14:paraId="4E8AD787" w14:textId="6285982D" w:rsidR="006135BD" w:rsidRDefault="006135BD">
      <w:r>
        <w:t xml:space="preserve">By doing this, we are saying that if last was bad, we look further into the range of alignment. This caused instability at the start of the sequence, where a adjustment of 22 was needed to fully align the data. </w:t>
      </w:r>
    </w:p>
    <w:p w14:paraId="6AB3A8CC" w14:textId="77777777" w:rsidR="006508AC" w:rsidRPr="006508AC" w:rsidRDefault="006135BD" w:rsidP="006508AC">
      <w:pPr>
        <w:rPr>
          <w:color w:val="FF0000"/>
          <w:sz w:val="16"/>
          <w:szCs w:val="16"/>
        </w:rPr>
      </w:pPr>
      <w:r>
        <w:t>There are two problems, one is large adjustment needed, two is data sloshing, where by chance you</w:t>
      </w:r>
      <w:r w:rsidR="006508AC">
        <w:t xml:space="preserve"> get a set of lucky alignment where TDC4 didn’t read as much data. Hence you slosh the data around, making them very poor</w:t>
      </w:r>
      <w:r w:rsidR="006508AC">
        <w:br/>
      </w:r>
      <w:r w:rsidR="006508AC"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="006508AC" w:rsidRPr="006508AC">
        <w:rPr>
          <w:color w:val="FF0000"/>
          <w:sz w:val="16"/>
          <w:szCs w:val="16"/>
        </w:rPr>
        <w:t>idx</w:t>
      </w:r>
      <w:proofErr w:type="spellEnd"/>
      <w:r w:rsidR="006508AC" w:rsidRPr="006508AC">
        <w:rPr>
          <w:color w:val="FF0000"/>
          <w:sz w:val="16"/>
          <w:szCs w:val="16"/>
        </w:rPr>
        <w:t xml:space="preserve"> is 133000 updated TDC 1</w:t>
      </w:r>
    </w:p>
    <w:p w14:paraId="095F7E98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133000 updated TDC 4</w:t>
      </w:r>
    </w:p>
    <w:p w14:paraId="2F883096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133000 updated TDC 4</w:t>
      </w:r>
    </w:p>
    <w:p w14:paraId="16BCBA25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0</w:t>
      </w:r>
    </w:p>
    <w:p w14:paraId="613DD423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2</w:t>
      </w:r>
    </w:p>
    <w:p w14:paraId="1C00337C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2</w:t>
      </w:r>
    </w:p>
    <w:p w14:paraId="4EC3DDAF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0</w:t>
      </w:r>
    </w:p>
    <w:p w14:paraId="4B1C60E9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1</w:t>
      </w:r>
    </w:p>
    <w:p w14:paraId="1ABE986C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1</w:t>
      </w:r>
    </w:p>
    <w:p w14:paraId="1CEA2F8B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4</w:t>
      </w:r>
    </w:p>
    <w:p w14:paraId="5F2EA5D6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4</w:t>
      </w:r>
    </w:p>
    <w:p w14:paraId="1B9CE161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0</w:t>
      </w:r>
    </w:p>
    <w:p w14:paraId="6C7F0986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2</w:t>
      </w:r>
    </w:p>
    <w:p w14:paraId="609D37DD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2</w:t>
      </w:r>
    </w:p>
    <w:p w14:paraId="3FE6DBB4" w14:textId="0A74FF91" w:rsidR="006135BD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0</w:t>
      </w:r>
    </w:p>
    <w:p w14:paraId="69AEBAD9" w14:textId="77777777" w:rsidR="006508AC" w:rsidRDefault="006508AC" w:rsidP="006508AC">
      <w:pPr>
        <w:rPr>
          <w:color w:val="FF0000"/>
          <w:sz w:val="16"/>
          <w:szCs w:val="16"/>
        </w:rPr>
      </w:pPr>
    </w:p>
    <w:p w14:paraId="77EC5313" w14:textId="77777777" w:rsidR="006508AC" w:rsidRDefault="006508AC" w:rsidP="006508AC">
      <w:pPr>
        <w:rPr>
          <w:color w:val="FF0000"/>
          <w:sz w:val="16"/>
          <w:szCs w:val="16"/>
        </w:rPr>
      </w:pPr>
    </w:p>
    <w:p w14:paraId="55E03FF4" w14:textId="1A81B7BC" w:rsidR="006508AC" w:rsidRDefault="006508AC" w:rsidP="006508AC">
      <w:r>
        <w:lastRenderedPageBreak/>
        <w:t>One possible solution could be to say that when an alignment occurs, it updates everything that is to the back of the list. For example</w:t>
      </w:r>
    </w:p>
    <w:p w14:paraId="29CBB02D" w14:textId="17A37CA2" w:rsidR="006508AC" w:rsidRDefault="006508AC" w:rsidP="006508AC">
      <w:r>
        <w:t>TDC A, B, C, D</w:t>
      </w:r>
    </w:p>
    <w:p w14:paraId="3DF0AF22" w14:textId="430C608B" w:rsidR="006508AC" w:rsidRDefault="006508AC" w:rsidP="006508AC">
      <w:r>
        <w:t>When A com B, if positive, A adjust, if negative, all B, C, D adjust for that value</w:t>
      </w:r>
      <w:r w:rsidR="00D836E6">
        <w:t>. Doing this method, you can no longer do pair wise comparisons since it is even more susceptible to oscillation. However, what one can do is to do [0,1], [1, 2], [2,4] using continuous update, and individual updates between [0, 2] [0, 4][1, 4]</w:t>
      </w:r>
    </w:p>
    <w:p w14:paraId="5B6885F1" w14:textId="5748A40B" w:rsidR="00D836E6" w:rsidRDefault="00D836E6" w:rsidP="006508AC">
      <w:r w:rsidRPr="00D836E6">
        <w:drawing>
          <wp:inline distT="0" distB="0" distL="0" distR="0" wp14:anchorId="18CA29A4" wp14:editId="681C8283">
            <wp:extent cx="5943600" cy="3241675"/>
            <wp:effectExtent l="0" t="0" r="0" b="0"/>
            <wp:docPr id="1765777142" name="Picture 1" descr="A blue rectangul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7142" name="Picture 1" descr="A blue rectangular graph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4518" w14:textId="3D4D8E6A" w:rsidR="00D836E6" w:rsidRPr="006508AC" w:rsidRDefault="00D836E6" w:rsidP="006508AC">
      <w:r>
        <w:t xml:space="preserve">As you can see, without minor adjustment, the global alignment is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GOOD!!!! This was done using the test of </w:t>
      </w:r>
      <w:r w:rsidR="00CD2E38">
        <w:t xml:space="preserve">[0, 2], [0, 4] and [1, 4], the condition of True is that any pairwise TDC must match. </w:t>
      </w:r>
    </w:p>
    <w:sectPr w:rsidR="00D836E6" w:rsidRPr="0065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25"/>
    <w:rsid w:val="005D2D07"/>
    <w:rsid w:val="006135BD"/>
    <w:rsid w:val="0064240F"/>
    <w:rsid w:val="006508AC"/>
    <w:rsid w:val="006C7825"/>
    <w:rsid w:val="00904BBA"/>
    <w:rsid w:val="00B8365D"/>
    <w:rsid w:val="00CD2E38"/>
    <w:rsid w:val="00D10B55"/>
    <w:rsid w:val="00D836E6"/>
    <w:rsid w:val="00D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4A55"/>
  <w15:chartTrackingRefBased/>
  <w15:docId w15:val="{35453578-8EC3-434E-9A57-360FDE2D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2</cp:revision>
  <dcterms:created xsi:type="dcterms:W3CDTF">2024-06-18T09:26:00Z</dcterms:created>
  <dcterms:modified xsi:type="dcterms:W3CDTF">2024-06-18T10:39:00Z</dcterms:modified>
</cp:coreProperties>
</file>