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125248D" wp14:textId="77777777">
      <w:pPr>
        <w:pStyle w:val="Heading1"/>
      </w:pPr>
      <w:r>
        <w:t>Felhasználói dokumentáció</w:t>
      </w:r>
      <w:r>
        <w:br/>
      </w:r>
      <w:r>
        <w:t>ReceptMegosztó webalkalmazás</w:t>
      </w:r>
    </w:p>
    <w:p xmlns:wp14="http://schemas.microsoft.com/office/word/2010/wordml" w14:paraId="59242ED1" wp14:textId="77777777">
      <w:pPr>
        <w:pStyle w:val="Heading2"/>
      </w:pPr>
      <w:r>
        <w:t>1. Bevezetés</w:t>
      </w:r>
    </w:p>
    <w:p xmlns:wp14="http://schemas.microsoft.com/office/word/2010/wordml" w14:paraId="0DD8E8C7" wp14:textId="3E1B4C97">
      <w:r w:rsidR="6FD553CB">
        <w:rPr/>
        <w:t xml:space="preserve">A </w:t>
      </w:r>
      <w:r w:rsidR="6FD553CB">
        <w:rPr/>
        <w:t>ReceptMegosztó</w:t>
      </w:r>
      <w:r w:rsidR="6FD553CB">
        <w:rPr/>
        <w:t xml:space="preserve"> </w:t>
      </w:r>
      <w:r w:rsidR="6FD553CB">
        <w:rPr/>
        <w:t>webalkalmazás</w:t>
      </w:r>
      <w:r w:rsidR="6FD553CB">
        <w:rPr/>
        <w:t xml:space="preserve"> </w:t>
      </w:r>
      <w:r w:rsidR="6FD553CB">
        <w:rPr/>
        <w:t>célja</w:t>
      </w:r>
      <w:r w:rsidR="6FD553CB">
        <w:rPr/>
        <w:t xml:space="preserve">, </w:t>
      </w:r>
      <w:r w:rsidR="6FD553CB">
        <w:rPr/>
        <w:t>hogy</w:t>
      </w:r>
      <w:r w:rsidR="6FD553CB">
        <w:rPr/>
        <w:t xml:space="preserve"> a </w:t>
      </w:r>
      <w:r w:rsidR="6FD553CB">
        <w:rPr/>
        <w:t>felhasználók</w:t>
      </w:r>
      <w:r w:rsidR="6FD553CB">
        <w:rPr/>
        <w:t xml:space="preserve"> </w:t>
      </w:r>
      <w:r w:rsidR="6FD553CB">
        <w:rPr/>
        <w:t>egyszerűen</w:t>
      </w:r>
      <w:r w:rsidR="6FD553CB">
        <w:rPr/>
        <w:t xml:space="preserve"> </w:t>
      </w:r>
      <w:r w:rsidR="6FD553CB">
        <w:rPr/>
        <w:t>böngészhessenek</w:t>
      </w:r>
      <w:r w:rsidR="6FD553CB">
        <w:rPr/>
        <w:t xml:space="preserve">, </w:t>
      </w:r>
      <w:r w:rsidR="6FD553CB">
        <w:rPr/>
        <w:t>valamint</w:t>
      </w:r>
      <w:r w:rsidR="6FD553CB">
        <w:rPr/>
        <w:t xml:space="preserve"> </w:t>
      </w:r>
      <w:r w:rsidR="6FD553CB">
        <w:rPr/>
        <w:t>megoszthassanak</w:t>
      </w:r>
      <w:r w:rsidR="6FD553CB">
        <w:rPr/>
        <w:t xml:space="preserve"> </w:t>
      </w:r>
      <w:r w:rsidR="6FD553CB">
        <w:rPr/>
        <w:t>különböző</w:t>
      </w:r>
      <w:r w:rsidR="6FD553CB">
        <w:rPr/>
        <w:t xml:space="preserve"> </w:t>
      </w:r>
      <w:r w:rsidR="6FD553CB">
        <w:rPr/>
        <w:t>recepteket</w:t>
      </w:r>
      <w:r w:rsidR="6FD553CB">
        <w:rPr/>
        <w:t xml:space="preserve">. A </w:t>
      </w:r>
      <w:r w:rsidR="6FD553CB">
        <w:rPr/>
        <w:t>rendszer</w:t>
      </w:r>
      <w:r w:rsidR="6FD553CB">
        <w:rPr/>
        <w:t xml:space="preserve"> </w:t>
      </w:r>
      <w:r w:rsidR="6FD553CB">
        <w:rPr/>
        <w:t>oktatási</w:t>
      </w:r>
      <w:r w:rsidR="6FD553CB">
        <w:rPr/>
        <w:t xml:space="preserve"> </w:t>
      </w:r>
      <w:r w:rsidR="6FD553CB">
        <w:rPr/>
        <w:t>célból</w:t>
      </w:r>
      <w:r w:rsidR="6FD553CB">
        <w:rPr/>
        <w:t xml:space="preserve"> </w:t>
      </w:r>
      <w:r w:rsidR="6FD553CB">
        <w:rPr/>
        <w:t>készült</w:t>
      </w:r>
      <w:r w:rsidR="6FD553CB">
        <w:rPr/>
        <w:t xml:space="preserve">. </w:t>
      </w:r>
    </w:p>
    <w:p xmlns:wp14="http://schemas.microsoft.com/office/word/2010/wordml" w14:paraId="18C3126D" wp14:textId="77777777">
      <w:pPr>
        <w:pStyle w:val="Heading2"/>
      </w:pPr>
      <w:r>
        <w:t>2. A program célközönsége</w:t>
      </w:r>
    </w:p>
    <w:p xmlns:wp14="http://schemas.microsoft.com/office/word/2010/wordml" w14:paraId="6C7D0BC4" wp14:textId="77777777">
      <w:r>
        <w:t>Az alkalmazás célközönsége minden olyan felhasználó, aki érdeklődik a főzés iránt, valamint diákok és tanulók, akik webfejlesztési projekthez keresnek példát.</w:t>
      </w:r>
    </w:p>
    <w:p xmlns:wp14="http://schemas.microsoft.com/office/word/2010/wordml" w14:paraId="304C0D57" wp14:textId="77777777">
      <w:pPr>
        <w:pStyle w:val="Heading2"/>
      </w:pPr>
      <w:r>
        <w:t>3. A rendszer áttekintése</w:t>
      </w:r>
    </w:p>
    <w:p xmlns:wp14="http://schemas.microsoft.com/office/word/2010/wordml" w14:paraId="75EEBA80" wp14:textId="77777777">
      <w:r>
        <w:t>A weboldal két fő oldalból áll:</w:t>
      </w:r>
      <w:r>
        <w:br/>
      </w:r>
      <w:r>
        <w:t>- Főoldal (index.html): bemutatja az alkalmazást és navigációt biztosít.</w:t>
      </w:r>
      <w:r>
        <w:br/>
      </w:r>
      <w:r>
        <w:t>- Receptek oldal (recipes.html): a receptek megtekintésére és kezelésére szolgál.</w:t>
      </w:r>
    </w:p>
    <w:p xmlns:wp14="http://schemas.microsoft.com/office/word/2010/wordml" w14:paraId="443D0F39" wp14:textId="77777777">
      <w:pPr>
        <w:pStyle w:val="Heading2"/>
      </w:pPr>
      <w:r>
        <w:t>4. Fő funkciók</w:t>
      </w:r>
    </w:p>
    <w:p xmlns:wp14="http://schemas.microsoft.com/office/word/2010/wordml" w:rsidP="6FD553CB" w14:paraId="5049660F" wp14:textId="77777777">
      <w:pPr>
        <w:jc w:val="both"/>
      </w:pPr>
      <w:r w:rsidR="6FD553CB">
        <w:rPr/>
        <w:t xml:space="preserve">- </w:t>
      </w:r>
      <w:r w:rsidR="6FD553CB">
        <w:rPr/>
        <w:t>Receptek</w:t>
      </w:r>
      <w:r w:rsidR="6FD553CB">
        <w:rPr/>
        <w:t xml:space="preserve"> listázása</w:t>
      </w:r>
      <w:r>
        <w:br/>
      </w:r>
      <w:r w:rsidR="6FD553CB">
        <w:rPr/>
        <w:t xml:space="preserve">- </w:t>
      </w:r>
      <w:r w:rsidR="6FD553CB">
        <w:rPr/>
        <w:t>Receptek</w:t>
      </w:r>
      <w:r w:rsidR="6FD553CB">
        <w:rPr/>
        <w:t xml:space="preserve"> </w:t>
      </w:r>
      <w:r w:rsidR="6FD553CB">
        <w:rPr/>
        <w:t>szűrése</w:t>
      </w:r>
      <w:r w:rsidR="6FD553CB">
        <w:rPr/>
        <w:t xml:space="preserve"> </w:t>
      </w:r>
      <w:r w:rsidR="6FD553CB">
        <w:rPr/>
        <w:t>ország</w:t>
      </w:r>
      <w:r w:rsidR="6FD553CB">
        <w:rPr/>
        <w:t xml:space="preserve"> szerint</w:t>
      </w:r>
      <w:r>
        <w:br/>
      </w:r>
      <w:r w:rsidR="6FD553CB">
        <w:rPr/>
        <w:t xml:space="preserve">- </w:t>
      </w:r>
      <w:r w:rsidR="6FD553CB">
        <w:rPr/>
        <w:t>Új</w:t>
      </w:r>
      <w:r w:rsidR="6FD553CB">
        <w:rPr/>
        <w:t xml:space="preserve"> </w:t>
      </w:r>
      <w:r w:rsidR="6FD553CB">
        <w:rPr/>
        <w:t>recept</w:t>
      </w:r>
      <w:r w:rsidR="6FD553CB">
        <w:rPr/>
        <w:t xml:space="preserve"> hozzáadása</w:t>
      </w:r>
      <w:r>
        <w:br/>
      </w:r>
      <w:r w:rsidR="6FD553CB">
        <w:rPr/>
        <w:t xml:space="preserve">- Admin </w:t>
      </w:r>
      <w:r w:rsidR="6FD553CB">
        <w:rPr/>
        <w:t>mód</w:t>
      </w:r>
      <w:r w:rsidR="6FD553CB">
        <w:rPr/>
        <w:t xml:space="preserve"> (</w:t>
      </w:r>
      <w:r w:rsidR="6FD553CB">
        <w:rPr/>
        <w:t>recept</w:t>
      </w:r>
      <w:r w:rsidR="6FD553CB">
        <w:rPr/>
        <w:t xml:space="preserve"> </w:t>
      </w:r>
      <w:r w:rsidR="6FD553CB">
        <w:rPr/>
        <w:t>törlése</w:t>
      </w:r>
      <w:r w:rsidR="6FD553CB">
        <w:rPr/>
        <w:t>)</w:t>
      </w:r>
      <w:r>
        <w:br/>
      </w:r>
      <w:r w:rsidR="6FD553CB">
        <w:rPr/>
        <w:t xml:space="preserve">- </w:t>
      </w:r>
      <w:r w:rsidR="6FD553CB">
        <w:rPr/>
        <w:t>Sötét</w:t>
      </w:r>
      <w:r w:rsidR="6FD553CB">
        <w:rPr/>
        <w:t xml:space="preserve"> </w:t>
      </w:r>
      <w:r w:rsidR="6FD553CB">
        <w:rPr/>
        <w:t>mód</w:t>
      </w:r>
      <w:r w:rsidR="6FD553CB">
        <w:rPr/>
        <w:t xml:space="preserve"> be- </w:t>
      </w:r>
      <w:r w:rsidR="6FD553CB">
        <w:rPr/>
        <w:t>és</w:t>
      </w:r>
      <w:r w:rsidR="6FD553CB">
        <w:rPr/>
        <w:t xml:space="preserve"> </w:t>
      </w:r>
      <w:r w:rsidR="6FD553CB">
        <w:rPr/>
        <w:t>kikapcsolása</w:t>
      </w:r>
    </w:p>
    <w:p xmlns:wp14="http://schemas.microsoft.com/office/word/2010/wordml" w14:paraId="277A1CCE" wp14:textId="77777777">
      <w:pPr>
        <w:pStyle w:val="Heading2"/>
      </w:pPr>
      <w:r>
        <w:t>5. Az oldal használata</w:t>
      </w:r>
    </w:p>
    <w:p xmlns:wp14="http://schemas.microsoft.com/office/word/2010/wordml" w14:paraId="38F67ECC" wp14:textId="77777777">
      <w:r>
        <w:t>A főoldalról a felhasználó a navigációs menü segítségével érheti el a receptek oldalát. A receptek kártyák formájában jelennek meg. Az új receptek hozzáadása egy űrlap kitöltésével történik.</w:t>
      </w:r>
    </w:p>
    <w:p xmlns:wp14="http://schemas.microsoft.com/office/word/2010/wordml" w14:paraId="3DB7D59A" wp14:textId="77777777">
      <w:pPr>
        <w:pStyle w:val="Heading2"/>
      </w:pPr>
      <w:r>
        <w:t>6. Admin funkciók</w:t>
      </w:r>
    </w:p>
    <w:p xmlns:wp14="http://schemas.microsoft.com/office/word/2010/wordml" w14:paraId="2D617A37" wp14:textId="2AE9EE1F">
      <w:r w:rsidR="6FD553CB">
        <w:rPr/>
        <w:t xml:space="preserve">Az admin </w:t>
      </w:r>
      <w:r w:rsidR="6FD553CB">
        <w:rPr/>
        <w:t>mód</w:t>
      </w:r>
      <w:r w:rsidR="6FD553CB">
        <w:rPr/>
        <w:t xml:space="preserve"> </w:t>
      </w:r>
      <w:r w:rsidR="6FD553CB">
        <w:rPr/>
        <w:t>még</w:t>
      </w:r>
      <w:r w:rsidR="6FD553CB">
        <w:rPr/>
        <w:t xml:space="preserve"> </w:t>
      </w:r>
      <w:r w:rsidR="6FD553CB">
        <w:rPr/>
        <w:t>csak</w:t>
      </w:r>
      <w:r w:rsidR="6FD553CB">
        <w:rPr/>
        <w:t xml:space="preserve"> demo jellegű. Admin jogosultsággal a felhasználó törölheti a meglévő recepteket.</w:t>
      </w:r>
    </w:p>
    <w:p xmlns:wp14="http://schemas.microsoft.com/office/word/2010/wordml" w14:paraId="17897CAF" wp14:textId="77777777">
      <w:pPr>
        <w:pStyle w:val="Heading2"/>
      </w:pPr>
      <w:r>
        <w:t>7. Sötét mód</w:t>
      </w:r>
    </w:p>
    <w:p xmlns:wp14="http://schemas.microsoft.com/office/word/2010/wordml" w14:paraId="61C4ED21" wp14:textId="77777777">
      <w:r>
        <w:t>A sötét mód a navigációs sávban található gombbal kapcsolható. Ez a funkció javítja a felhasználói élményt gyenge fényviszonyok között.</w:t>
      </w:r>
    </w:p>
    <w:p xmlns:wp14="http://schemas.microsoft.com/office/word/2010/wordml" w14:paraId="758B7A54" wp14:textId="77777777">
      <w:pPr>
        <w:pStyle w:val="Heading2"/>
      </w:pPr>
      <w:r>
        <w:t>8. Összefoglalás</w:t>
      </w:r>
    </w:p>
    <w:p xmlns:wp14="http://schemas.microsoft.com/office/word/2010/wordml" w14:paraId="5A9F1F41" wp14:textId="77777777">
      <w:r>
        <w:t>A ReceptMegosztó egy könnyen kezelhető, letisztult webalkalmazás, amely alkalmas oktatási célokra és alap webfejlesztési ismeretek bemutatására.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068C44"/>
    <w:rsid w:val="6FD553CB"/>
    <w:rsid w:val="7FEB9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0848C5E-FCCB-4E4E-8B68-D09493CF07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Márk Soós-Nagy</lastModifiedBy>
  <revision>2</revision>
  <dcterms:created xsi:type="dcterms:W3CDTF">2013-12-23T23:15:00.0000000Z</dcterms:created>
  <dcterms:modified xsi:type="dcterms:W3CDTF">2026-01-31T14:03:52.6956858Z</dcterms:modified>
  <category/>
</coreProperties>
</file>