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1112"/>
        <w:gridCol w:w="4322"/>
        <w:gridCol w:w="1330"/>
        <w:gridCol w:w="1549"/>
      </w:tblGrid>
      <w:tr w:rsidR="00553864">
        <w:trPr>
          <w:trHeight w:val="3158"/>
          <w:jc w:val="center"/>
        </w:trPr>
        <w:tc>
          <w:tcPr>
            <w:tcW w:w="618"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spacing w:beforeLines="500" w:before="1560"/>
              <w:rPr>
                <w:rFonts w:ascii="宋体" w:hAnsi="宋体" w:cs="新宋体-18030"/>
                <w:color w:val="000000"/>
                <w:sz w:val="24"/>
              </w:rPr>
            </w:pPr>
            <w:bookmarkStart w:id="0" w:name="_GoBack"/>
            <w:bookmarkEnd w:id="0"/>
            <w:r>
              <w:rPr>
                <w:rFonts w:ascii="宋体" w:hAnsi="宋体" w:cs="新宋体-18030" w:hint="eastAsia"/>
                <w:color w:val="000000"/>
                <w:sz w:val="24"/>
              </w:rPr>
              <w:t>立项依据</w:t>
            </w:r>
          </w:p>
          <w:p w:rsidR="00553864" w:rsidRDefault="00553864">
            <w:pPr>
              <w:tabs>
                <w:tab w:val="left" w:pos="5610"/>
              </w:tabs>
              <w:rPr>
                <w:rFonts w:ascii="宋体" w:hAnsi="宋体" w:cs="新宋体-18030"/>
                <w:color w:val="000000"/>
                <w:sz w:val="24"/>
              </w:rPr>
            </w:pPr>
          </w:p>
          <w:p w:rsidR="00553864" w:rsidRDefault="00553864">
            <w:pPr>
              <w:tabs>
                <w:tab w:val="left" w:pos="5610"/>
              </w:tabs>
              <w:rPr>
                <w:rFonts w:ascii="宋体" w:hAnsi="宋体" w:cs="新宋体-18030"/>
                <w:color w:val="000000"/>
                <w:sz w:val="24"/>
              </w:rPr>
            </w:pPr>
          </w:p>
          <w:p w:rsidR="00553864" w:rsidRDefault="00553864">
            <w:pPr>
              <w:tabs>
                <w:tab w:val="left" w:pos="5610"/>
              </w:tabs>
              <w:rPr>
                <w:rFonts w:ascii="宋体" w:hAnsi="宋体" w:cs="新宋体-18030"/>
                <w:color w:val="000000"/>
                <w:sz w:val="24"/>
              </w:rPr>
            </w:pPr>
          </w:p>
          <w:p w:rsidR="00553864" w:rsidRDefault="00553864">
            <w:pPr>
              <w:tabs>
                <w:tab w:val="left" w:pos="5610"/>
              </w:tabs>
              <w:rPr>
                <w:rFonts w:ascii="宋体" w:hAnsi="宋体" w:cs="新宋体-18030"/>
                <w:color w:val="000000"/>
                <w:sz w:val="24"/>
              </w:rPr>
            </w:pPr>
          </w:p>
          <w:p w:rsidR="00553864" w:rsidRDefault="00553864">
            <w:pPr>
              <w:tabs>
                <w:tab w:val="left" w:pos="5610"/>
              </w:tabs>
              <w:rPr>
                <w:rFonts w:ascii="宋体" w:hAnsi="宋体" w:cs="新宋体-18030"/>
                <w:color w:val="000000"/>
                <w:sz w:val="24"/>
              </w:rPr>
            </w:pPr>
          </w:p>
          <w:p w:rsidR="00553864" w:rsidRDefault="00553864">
            <w:pPr>
              <w:tabs>
                <w:tab w:val="left" w:pos="5610"/>
              </w:tabs>
              <w:rPr>
                <w:rFonts w:ascii="宋体" w:hAnsi="宋体" w:cs="新宋体-18030"/>
                <w:color w:val="000000"/>
                <w:sz w:val="24"/>
              </w:rPr>
            </w:pPr>
          </w:p>
          <w:p w:rsidR="00553864" w:rsidRDefault="00553864">
            <w:pPr>
              <w:tabs>
                <w:tab w:val="left" w:pos="5610"/>
              </w:tabs>
              <w:rPr>
                <w:rFonts w:ascii="宋体" w:hAnsi="宋体" w:cs="新宋体-18030"/>
                <w:color w:val="000000"/>
                <w:sz w:val="24"/>
              </w:rPr>
            </w:pPr>
          </w:p>
          <w:p w:rsidR="00553864" w:rsidRDefault="00553864">
            <w:pPr>
              <w:tabs>
                <w:tab w:val="left" w:pos="5610"/>
              </w:tabs>
              <w:rPr>
                <w:rFonts w:ascii="宋体" w:hAnsi="宋体" w:cs="新宋体-18030"/>
                <w:color w:val="000000"/>
                <w:sz w:val="24"/>
              </w:rPr>
            </w:pPr>
          </w:p>
        </w:tc>
        <w:tc>
          <w:tcPr>
            <w:tcW w:w="8313" w:type="dxa"/>
            <w:gridSpan w:val="4"/>
            <w:tcBorders>
              <w:top w:val="single" w:sz="8" w:space="0" w:color="000000"/>
              <w:left w:val="single" w:sz="8" w:space="0" w:color="000000"/>
              <w:bottom w:val="single" w:sz="8" w:space="0" w:color="000000"/>
              <w:right w:val="single" w:sz="8" w:space="0" w:color="000000"/>
            </w:tcBorders>
            <w:shd w:val="clear" w:color="auto" w:fill="FFFFFF"/>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项目背景（研究现状、趋势、研究意义、研究目的</w:t>
            </w:r>
            <w:r>
              <w:rPr>
                <w:rFonts w:ascii="宋体" w:hAnsi="宋体" w:cs="宋体"/>
                <w:color w:val="000000"/>
                <w:kern w:val="0"/>
                <w:sz w:val="24"/>
              </w:rPr>
              <w:t>及预期达到的效果</w:t>
            </w:r>
            <w:r>
              <w:rPr>
                <w:rFonts w:ascii="宋体" w:hAnsi="宋体" w:cs="新宋体-18030" w:hint="eastAsia"/>
                <w:color w:val="000000"/>
                <w:sz w:val="24"/>
              </w:rPr>
              <w:t>）</w:t>
            </w:r>
          </w:p>
          <w:p w:rsidR="00553864" w:rsidRDefault="00562803">
            <w:pPr>
              <w:numPr>
                <w:ilvl w:val="0"/>
                <w:numId w:val="1"/>
              </w:numPr>
              <w:tabs>
                <w:tab w:val="left" w:pos="5610"/>
              </w:tabs>
              <w:spacing w:afterLines="50" w:after="156"/>
              <w:rPr>
                <w:rFonts w:ascii="宋体" w:hAnsi="宋体" w:cs="新宋体-18030"/>
                <w:b/>
                <w:bCs/>
                <w:color w:val="000000"/>
                <w:sz w:val="32"/>
                <w:szCs w:val="32"/>
              </w:rPr>
            </w:pPr>
            <w:r>
              <w:rPr>
                <w:rFonts w:ascii="宋体" w:hAnsi="宋体" w:cs="新宋体-18030" w:hint="eastAsia"/>
                <w:b/>
                <w:bCs/>
                <w:color w:val="000000"/>
                <w:sz w:val="32"/>
                <w:szCs w:val="32"/>
              </w:rPr>
              <w:t>现状和趋势：</w:t>
            </w:r>
          </w:p>
          <w:p w:rsidR="00553864" w:rsidRDefault="00562803">
            <w:pPr>
              <w:tabs>
                <w:tab w:val="left" w:pos="5610"/>
              </w:tabs>
              <w:spacing w:line="300" w:lineRule="auto"/>
              <w:ind w:firstLine="480"/>
              <w:jc w:val="left"/>
              <w:rPr>
                <w:rFonts w:ascii="Times New Roman" w:hAnsi="Times New Roman"/>
                <w:sz w:val="24"/>
              </w:rPr>
            </w:pPr>
            <w:r>
              <w:rPr>
                <w:rFonts w:ascii="Times New Roman" w:hAnsi="Times New Roman"/>
                <w:sz w:val="24"/>
              </w:rPr>
              <w:t>在数据通信、图像信号处理和消费电子等方面，</w:t>
            </w:r>
            <w:proofErr w:type="spellStart"/>
            <w:r>
              <w:rPr>
                <w:rFonts w:ascii="Times New Roman" w:hAnsi="Times New Roman"/>
                <w:sz w:val="24"/>
              </w:rPr>
              <w:t>SoC</w:t>
            </w:r>
            <w:proofErr w:type="spellEnd"/>
            <w:r>
              <w:rPr>
                <w:rFonts w:ascii="Times New Roman" w:hAnsi="Times New Roman"/>
                <w:sz w:val="24"/>
              </w:rPr>
              <w:t>设计已有一定程度的积累，基于</w:t>
            </w:r>
            <w:r>
              <w:rPr>
                <w:rFonts w:ascii="Times New Roman" w:hAnsi="Times New Roman"/>
                <w:sz w:val="24"/>
              </w:rPr>
              <w:t>IP</w:t>
            </w:r>
            <w:r>
              <w:rPr>
                <w:rFonts w:ascii="Times New Roman" w:hAnsi="Times New Roman"/>
                <w:sz w:val="24"/>
              </w:rPr>
              <w:t>复用的</w:t>
            </w:r>
            <w:proofErr w:type="spellStart"/>
            <w:r>
              <w:rPr>
                <w:rFonts w:ascii="Times New Roman" w:hAnsi="Times New Roman"/>
                <w:sz w:val="24"/>
              </w:rPr>
              <w:t>SoC</w:t>
            </w:r>
            <w:proofErr w:type="spellEnd"/>
            <w:r>
              <w:rPr>
                <w:rFonts w:ascii="Times New Roman" w:hAnsi="Times New Roman"/>
                <w:sz w:val="24"/>
              </w:rPr>
              <w:t>设计能快速实现以满足应用需求，该方式成为集成电路设计的主流方法。各大公司研发的用于消费电子和终端设备的</w:t>
            </w:r>
            <w:proofErr w:type="spellStart"/>
            <w:r>
              <w:rPr>
                <w:rFonts w:ascii="Times New Roman" w:hAnsi="Times New Roman"/>
                <w:sz w:val="24"/>
              </w:rPr>
              <w:t>SoC</w:t>
            </w:r>
            <w:proofErr w:type="spellEnd"/>
            <w:r>
              <w:rPr>
                <w:rFonts w:ascii="Times New Roman" w:hAnsi="Times New Roman"/>
                <w:sz w:val="24"/>
              </w:rPr>
              <w:t>大</w:t>
            </w:r>
            <w:r>
              <w:rPr>
                <w:rFonts w:ascii="Times New Roman" w:hAnsi="Times New Roman" w:hint="eastAsia"/>
                <w:sz w:val="24"/>
              </w:rPr>
              <w:t>多</w:t>
            </w:r>
            <w:r>
              <w:rPr>
                <w:rFonts w:ascii="Times New Roman" w:hAnsi="Times New Roman"/>
                <w:sz w:val="24"/>
              </w:rPr>
              <w:t>集成</w:t>
            </w:r>
            <w:proofErr w:type="spellStart"/>
            <w:r>
              <w:rPr>
                <w:rFonts w:ascii="Times New Roman" w:hAnsi="Times New Roman"/>
                <w:sz w:val="24"/>
              </w:rPr>
              <w:t>GPU</w:t>
            </w:r>
            <w:proofErr w:type="spellEnd"/>
            <w:r>
              <w:rPr>
                <w:rFonts w:ascii="Times New Roman" w:hAnsi="Times New Roman"/>
                <w:sz w:val="24"/>
              </w:rPr>
              <w:t>或其他图像处理模块，具备一定的图像处理能力，以应对图像处理需求。面向应用需求进行</w:t>
            </w:r>
            <w:proofErr w:type="spellStart"/>
            <w:r>
              <w:rPr>
                <w:rFonts w:ascii="Times New Roman" w:hAnsi="Times New Roman"/>
                <w:sz w:val="24"/>
              </w:rPr>
              <w:t>SoC</w:t>
            </w:r>
            <w:proofErr w:type="spellEnd"/>
            <w:r>
              <w:rPr>
                <w:rFonts w:ascii="Times New Roman" w:hAnsi="Times New Roman"/>
                <w:sz w:val="24"/>
              </w:rPr>
              <w:t>的架构设计，不同应用场景下</w:t>
            </w:r>
            <w:proofErr w:type="spellStart"/>
            <w:r>
              <w:rPr>
                <w:rFonts w:ascii="Times New Roman" w:hAnsi="Times New Roman"/>
                <w:sz w:val="24"/>
              </w:rPr>
              <w:t>SoC</w:t>
            </w:r>
            <w:proofErr w:type="spellEnd"/>
            <w:r>
              <w:rPr>
                <w:rFonts w:ascii="Times New Roman" w:hAnsi="Times New Roman"/>
                <w:sz w:val="24"/>
              </w:rPr>
              <w:t>的结构与集成的</w:t>
            </w:r>
            <w:r>
              <w:rPr>
                <w:rFonts w:ascii="Times New Roman" w:hAnsi="Times New Roman"/>
                <w:sz w:val="24"/>
              </w:rPr>
              <w:t>IP</w:t>
            </w:r>
            <w:r>
              <w:rPr>
                <w:rFonts w:ascii="Times New Roman" w:hAnsi="Times New Roman"/>
                <w:sz w:val="24"/>
              </w:rPr>
              <w:t>都会有所差异，工作频率、总线带宽、面积是</w:t>
            </w:r>
            <w:proofErr w:type="spellStart"/>
            <w:r>
              <w:rPr>
                <w:rFonts w:ascii="Times New Roman" w:hAnsi="Times New Roman"/>
                <w:sz w:val="24"/>
              </w:rPr>
              <w:t>SoC</w:t>
            </w:r>
            <w:proofErr w:type="spellEnd"/>
            <w:r>
              <w:rPr>
                <w:rFonts w:ascii="Times New Roman" w:hAnsi="Times New Roman"/>
                <w:sz w:val="24"/>
              </w:rPr>
              <w:t>设计的重要评测标准，也是</w:t>
            </w:r>
            <w:proofErr w:type="spellStart"/>
            <w:r>
              <w:rPr>
                <w:rFonts w:ascii="Times New Roman" w:hAnsi="Times New Roman"/>
                <w:sz w:val="24"/>
              </w:rPr>
              <w:t>SoC</w:t>
            </w:r>
            <w:proofErr w:type="spellEnd"/>
            <w:r>
              <w:rPr>
                <w:rFonts w:ascii="Times New Roman" w:hAnsi="Times New Roman"/>
                <w:sz w:val="24"/>
              </w:rPr>
              <w:t>架构设计过程中的核心工作。</w:t>
            </w:r>
          </w:p>
          <w:p w:rsidR="00553864" w:rsidRDefault="00562803">
            <w:pPr>
              <w:tabs>
                <w:tab w:val="left" w:pos="5610"/>
              </w:tabs>
              <w:spacing w:line="300" w:lineRule="auto"/>
              <w:ind w:firstLine="480"/>
              <w:jc w:val="left"/>
              <w:rPr>
                <w:rFonts w:ascii="Times New Roman" w:hAnsi="Times New Roman"/>
                <w:sz w:val="24"/>
              </w:rPr>
            </w:pPr>
            <w:r>
              <w:rPr>
                <w:rFonts w:ascii="Times New Roman" w:hAnsi="Times New Roman"/>
                <w:sz w:val="24"/>
              </w:rPr>
              <w:t>面向应用需求进行</w:t>
            </w:r>
            <w:proofErr w:type="spellStart"/>
            <w:r>
              <w:rPr>
                <w:rFonts w:ascii="Times New Roman" w:hAnsi="Times New Roman"/>
                <w:sz w:val="24"/>
              </w:rPr>
              <w:t>SoC</w:t>
            </w:r>
            <w:proofErr w:type="spellEnd"/>
            <w:r>
              <w:rPr>
                <w:rFonts w:ascii="Times New Roman" w:hAnsi="Times New Roman"/>
                <w:sz w:val="24"/>
              </w:rPr>
              <w:t>的架构设计，不同应用场景下</w:t>
            </w:r>
            <w:proofErr w:type="spellStart"/>
            <w:r>
              <w:rPr>
                <w:rFonts w:ascii="Times New Roman" w:hAnsi="Times New Roman"/>
                <w:sz w:val="24"/>
              </w:rPr>
              <w:t>SoC</w:t>
            </w:r>
            <w:proofErr w:type="spellEnd"/>
            <w:r>
              <w:rPr>
                <w:rFonts w:ascii="Times New Roman" w:hAnsi="Times New Roman"/>
                <w:sz w:val="24"/>
              </w:rPr>
              <w:t>的结</w:t>
            </w:r>
            <w:r>
              <w:rPr>
                <w:rFonts w:ascii="Times New Roman" w:hAnsi="Times New Roman"/>
                <w:sz w:val="24"/>
              </w:rPr>
              <w:t>构与集成的</w:t>
            </w:r>
            <w:r>
              <w:rPr>
                <w:rFonts w:ascii="Times New Roman" w:hAnsi="Times New Roman"/>
                <w:sz w:val="24"/>
              </w:rPr>
              <w:t>IP</w:t>
            </w:r>
            <w:r>
              <w:rPr>
                <w:rFonts w:ascii="Times New Roman" w:hAnsi="Times New Roman"/>
                <w:sz w:val="24"/>
              </w:rPr>
              <w:t>都会有所差异，工作频率、总线带宽、面积是</w:t>
            </w:r>
            <w:r>
              <w:rPr>
                <w:rFonts w:ascii="Times New Roman" w:hAnsi="Times New Roman"/>
                <w:sz w:val="24"/>
              </w:rPr>
              <w:t xml:space="preserve"> </w:t>
            </w:r>
            <w:proofErr w:type="spellStart"/>
            <w:r>
              <w:rPr>
                <w:rFonts w:ascii="Times New Roman" w:hAnsi="Times New Roman"/>
                <w:sz w:val="24"/>
              </w:rPr>
              <w:t>SoC</w:t>
            </w:r>
            <w:proofErr w:type="spellEnd"/>
            <w:r>
              <w:rPr>
                <w:rFonts w:ascii="Times New Roman" w:hAnsi="Times New Roman"/>
                <w:sz w:val="24"/>
              </w:rPr>
              <w:t xml:space="preserve"> </w:t>
            </w:r>
            <w:r>
              <w:rPr>
                <w:rFonts w:ascii="Times New Roman" w:hAnsi="Times New Roman"/>
                <w:sz w:val="24"/>
              </w:rPr>
              <w:t>设计的重要评测标准，也是</w:t>
            </w:r>
            <w:proofErr w:type="spellStart"/>
            <w:r>
              <w:rPr>
                <w:rFonts w:ascii="Times New Roman" w:hAnsi="Times New Roman"/>
                <w:sz w:val="24"/>
              </w:rPr>
              <w:t>SoC</w:t>
            </w:r>
            <w:proofErr w:type="spellEnd"/>
            <w:r>
              <w:rPr>
                <w:rFonts w:ascii="Times New Roman" w:hAnsi="Times New Roman"/>
                <w:sz w:val="24"/>
              </w:rPr>
              <w:t>架构设计过程中的核心工作。</w:t>
            </w:r>
          </w:p>
          <w:p w:rsidR="00553864" w:rsidRDefault="00562803">
            <w:pPr>
              <w:tabs>
                <w:tab w:val="left" w:pos="5610"/>
              </w:tabs>
              <w:spacing w:line="300" w:lineRule="auto"/>
              <w:ind w:firstLine="480"/>
              <w:jc w:val="left"/>
              <w:rPr>
                <w:rFonts w:ascii="Times New Roman" w:hAnsi="Times New Roman"/>
                <w:sz w:val="24"/>
              </w:rPr>
            </w:pPr>
            <w:r>
              <w:rPr>
                <w:rFonts w:ascii="Times New Roman" w:hAnsi="Times New Roman"/>
                <w:sz w:val="24"/>
              </w:rPr>
              <w:t>提起国内的</w:t>
            </w:r>
            <w:proofErr w:type="spellStart"/>
            <w:r>
              <w:rPr>
                <w:rFonts w:ascii="Times New Roman" w:hAnsi="Times New Roman"/>
                <w:sz w:val="24"/>
              </w:rPr>
              <w:t>SoC</w:t>
            </w:r>
            <w:proofErr w:type="spellEnd"/>
            <w:r>
              <w:rPr>
                <w:rFonts w:ascii="Times New Roman" w:hAnsi="Times New Roman"/>
                <w:sz w:val="24"/>
              </w:rPr>
              <w:t>，最先想到的</w:t>
            </w:r>
            <w:proofErr w:type="gramStart"/>
            <w:r>
              <w:rPr>
                <w:rFonts w:ascii="Times New Roman" w:hAnsi="Times New Roman"/>
                <w:sz w:val="24"/>
              </w:rPr>
              <w:t>是海思的</w:t>
            </w:r>
            <w:proofErr w:type="gramEnd"/>
            <w:r>
              <w:rPr>
                <w:rFonts w:ascii="Times New Roman" w:hAnsi="Times New Roman"/>
                <w:sz w:val="24"/>
              </w:rPr>
              <w:t>麒麟系列。</w:t>
            </w:r>
            <w:proofErr w:type="gramStart"/>
            <w:r>
              <w:rPr>
                <w:rFonts w:ascii="Times New Roman" w:hAnsi="Times New Roman"/>
                <w:sz w:val="24"/>
              </w:rPr>
              <w:t>海思麒麟</w:t>
            </w:r>
            <w:proofErr w:type="gramEnd"/>
            <w:r>
              <w:rPr>
                <w:rFonts w:ascii="Times New Roman" w:hAnsi="Times New Roman"/>
                <w:sz w:val="24"/>
              </w:rPr>
              <w:t>可以说是华为自主设计的一款</w:t>
            </w:r>
            <w:proofErr w:type="spellStart"/>
            <w:r>
              <w:rPr>
                <w:rFonts w:ascii="Times New Roman" w:hAnsi="Times New Roman"/>
                <w:sz w:val="24"/>
              </w:rPr>
              <w:t>S</w:t>
            </w:r>
            <w:r>
              <w:rPr>
                <w:rFonts w:ascii="Times New Roman" w:hAnsi="Times New Roman" w:hint="eastAsia"/>
                <w:sz w:val="24"/>
              </w:rPr>
              <w:t>o</w:t>
            </w:r>
            <w:r>
              <w:rPr>
                <w:rFonts w:ascii="Times New Roman" w:hAnsi="Times New Roman"/>
                <w:sz w:val="24"/>
              </w:rPr>
              <w:t>C</w:t>
            </w:r>
            <w:proofErr w:type="spellEnd"/>
            <w:r>
              <w:rPr>
                <w:rFonts w:ascii="Times New Roman" w:hAnsi="Times New Roman"/>
                <w:sz w:val="24"/>
              </w:rPr>
              <w:t>，其中</w:t>
            </w:r>
            <w:r>
              <w:rPr>
                <w:rFonts w:ascii="Times New Roman" w:hAnsi="Times New Roman"/>
                <w:sz w:val="24"/>
              </w:rPr>
              <w:t>CPU</w:t>
            </w:r>
            <w:r>
              <w:rPr>
                <w:rFonts w:ascii="Times New Roman" w:hAnsi="Times New Roman"/>
                <w:sz w:val="24"/>
              </w:rPr>
              <w:t>和</w:t>
            </w:r>
            <w:proofErr w:type="spellStart"/>
            <w:r>
              <w:rPr>
                <w:rFonts w:ascii="Times New Roman" w:hAnsi="Times New Roman"/>
                <w:sz w:val="24"/>
              </w:rPr>
              <w:t>GPU</w:t>
            </w:r>
            <w:proofErr w:type="spellEnd"/>
            <w:r>
              <w:rPr>
                <w:rFonts w:ascii="Times New Roman" w:hAnsi="Times New Roman"/>
                <w:sz w:val="24"/>
              </w:rPr>
              <w:t>应用的架构是由</w:t>
            </w:r>
            <w:r>
              <w:rPr>
                <w:rFonts w:ascii="Times New Roman" w:hAnsi="Times New Roman"/>
                <w:sz w:val="24"/>
              </w:rPr>
              <w:t>ARM</w:t>
            </w:r>
            <w:r>
              <w:rPr>
                <w:rFonts w:ascii="Times New Roman" w:hAnsi="Times New Roman"/>
                <w:sz w:val="24"/>
              </w:rPr>
              <w:t>授权的。</w:t>
            </w:r>
            <w:proofErr w:type="spellStart"/>
            <w:r>
              <w:rPr>
                <w:rFonts w:ascii="Times New Roman" w:hAnsi="Times New Roman"/>
                <w:sz w:val="24"/>
              </w:rPr>
              <w:t>NPU</w:t>
            </w:r>
            <w:proofErr w:type="spellEnd"/>
            <w:r>
              <w:rPr>
                <w:rFonts w:ascii="Times New Roman" w:hAnsi="Times New Roman"/>
                <w:sz w:val="24"/>
              </w:rPr>
              <w:t>（</w:t>
            </w:r>
            <w:r>
              <w:rPr>
                <w:rFonts w:ascii="Times New Roman" w:hAnsi="Times New Roman"/>
                <w:sz w:val="24"/>
              </w:rPr>
              <w:t>Neural Network Processing Unit</w:t>
            </w:r>
            <w:r>
              <w:rPr>
                <w:rFonts w:ascii="Times New Roman" w:hAnsi="Times New Roman"/>
                <w:sz w:val="24"/>
              </w:rPr>
              <w:t>）神经网络处理器，曾经是采用寒武纪的产品，目前搭载的是自</w:t>
            </w:r>
            <w:proofErr w:type="gramStart"/>
            <w:r>
              <w:rPr>
                <w:rFonts w:ascii="Times New Roman" w:hAnsi="Times New Roman"/>
                <w:sz w:val="24"/>
              </w:rPr>
              <w:t>研</w:t>
            </w:r>
            <w:proofErr w:type="spellStart"/>
            <w:proofErr w:type="gramEnd"/>
            <w:r>
              <w:rPr>
                <w:rFonts w:ascii="Times New Roman" w:hAnsi="Times New Roman"/>
                <w:sz w:val="24"/>
              </w:rPr>
              <w:t>NPU</w:t>
            </w:r>
            <w:proofErr w:type="spellEnd"/>
            <w:r>
              <w:rPr>
                <w:rFonts w:ascii="Times New Roman" w:hAnsi="Times New Roman"/>
                <w:sz w:val="24"/>
              </w:rPr>
              <w:t>，代号达芬奇。麒麟处理器主要应用在华为自家的旗舰机上，对标的是苹果</w:t>
            </w:r>
            <w:r>
              <w:rPr>
                <w:rFonts w:ascii="Times New Roman" w:hAnsi="Times New Roman"/>
                <w:sz w:val="24"/>
              </w:rPr>
              <w:t>A</w:t>
            </w:r>
            <w:r>
              <w:rPr>
                <w:rFonts w:ascii="Times New Roman" w:hAnsi="Times New Roman"/>
                <w:sz w:val="24"/>
              </w:rPr>
              <w:t>系列，高通骁龙，以及三星的猎户座处理器。。</w:t>
            </w:r>
          </w:p>
          <w:p w:rsidR="00553864" w:rsidRDefault="00562803">
            <w:pPr>
              <w:tabs>
                <w:tab w:val="left" w:pos="5610"/>
              </w:tabs>
              <w:spacing w:line="300" w:lineRule="auto"/>
              <w:ind w:firstLine="480"/>
              <w:jc w:val="left"/>
              <w:rPr>
                <w:rFonts w:ascii="Times New Roman" w:hAnsi="Times New Roman"/>
                <w:sz w:val="24"/>
              </w:rPr>
            </w:pPr>
            <w:r>
              <w:rPr>
                <w:rFonts w:ascii="Times New Roman" w:hAnsi="Times New Roman"/>
                <w:sz w:val="24"/>
              </w:rPr>
              <w:t>国内的另外一</w:t>
            </w:r>
            <w:r>
              <w:rPr>
                <w:rFonts w:ascii="Times New Roman" w:hAnsi="Times New Roman"/>
                <w:sz w:val="24"/>
              </w:rPr>
              <w:t>家老牌</w:t>
            </w:r>
            <w:proofErr w:type="spellStart"/>
            <w:r>
              <w:rPr>
                <w:rFonts w:ascii="Times New Roman" w:hAnsi="Times New Roman"/>
                <w:sz w:val="24"/>
              </w:rPr>
              <w:t>S</w:t>
            </w:r>
            <w:r>
              <w:rPr>
                <w:rFonts w:ascii="Times New Roman" w:hAnsi="Times New Roman" w:hint="eastAsia"/>
                <w:sz w:val="24"/>
              </w:rPr>
              <w:t>o</w:t>
            </w:r>
            <w:r>
              <w:rPr>
                <w:rFonts w:ascii="Times New Roman" w:hAnsi="Times New Roman"/>
                <w:sz w:val="24"/>
              </w:rPr>
              <w:t>C</w:t>
            </w:r>
            <w:proofErr w:type="spellEnd"/>
            <w:r>
              <w:rPr>
                <w:rFonts w:ascii="Times New Roman" w:hAnsi="Times New Roman"/>
                <w:sz w:val="24"/>
              </w:rPr>
              <w:t>是全志科技</w:t>
            </w:r>
            <w:r>
              <w:rPr>
                <w:rFonts w:ascii="Times New Roman" w:hAnsi="Times New Roman" w:hint="eastAsia"/>
                <w:sz w:val="24"/>
              </w:rPr>
              <w:t>，</w:t>
            </w:r>
            <w:r>
              <w:rPr>
                <w:rFonts w:ascii="Times New Roman" w:hAnsi="Times New Roman"/>
                <w:sz w:val="24"/>
              </w:rPr>
              <w:t>其主要的产品是基于</w:t>
            </w:r>
            <w:r>
              <w:rPr>
                <w:rFonts w:ascii="Times New Roman" w:hAnsi="Times New Roman"/>
                <w:sz w:val="24"/>
              </w:rPr>
              <w:t>ARM</w:t>
            </w:r>
            <w:r>
              <w:rPr>
                <w:rFonts w:ascii="Times New Roman" w:hAnsi="Times New Roman"/>
                <w:sz w:val="24"/>
              </w:rPr>
              <w:t>架构的大型</w:t>
            </w:r>
            <w:proofErr w:type="spellStart"/>
            <w:r>
              <w:rPr>
                <w:rFonts w:ascii="Times New Roman" w:hAnsi="Times New Roman"/>
                <w:sz w:val="24"/>
              </w:rPr>
              <w:t>S</w:t>
            </w:r>
            <w:r>
              <w:rPr>
                <w:rFonts w:ascii="Times New Roman" w:hAnsi="Times New Roman" w:hint="eastAsia"/>
                <w:sz w:val="24"/>
              </w:rPr>
              <w:t>o</w:t>
            </w:r>
            <w:r>
              <w:rPr>
                <w:rFonts w:ascii="Times New Roman" w:hAnsi="Times New Roman"/>
                <w:sz w:val="24"/>
              </w:rPr>
              <w:t>C</w:t>
            </w:r>
            <w:proofErr w:type="spellEnd"/>
            <w:r>
              <w:rPr>
                <w:rFonts w:ascii="Times New Roman" w:hAnsi="Times New Roman"/>
                <w:sz w:val="24"/>
              </w:rPr>
              <w:t>，主要产品有</w:t>
            </w:r>
            <w:proofErr w:type="spellStart"/>
            <w:r>
              <w:rPr>
                <w:rFonts w:ascii="Times New Roman" w:hAnsi="Times New Roman"/>
                <w:sz w:val="24"/>
              </w:rPr>
              <w:t>R329</w:t>
            </w:r>
            <w:proofErr w:type="spellEnd"/>
            <w:r>
              <w:rPr>
                <w:rFonts w:ascii="Times New Roman" w:hAnsi="Times New Roman" w:hint="eastAsia"/>
                <w:sz w:val="24"/>
              </w:rPr>
              <w:t>、</w:t>
            </w:r>
            <w:proofErr w:type="spellStart"/>
            <w:r>
              <w:rPr>
                <w:rFonts w:ascii="Times New Roman" w:hAnsi="Times New Roman"/>
                <w:sz w:val="24"/>
              </w:rPr>
              <w:t>R818</w:t>
            </w:r>
            <w:proofErr w:type="spellEnd"/>
            <w:r>
              <w:rPr>
                <w:rFonts w:ascii="Times New Roman" w:hAnsi="Times New Roman"/>
                <w:sz w:val="24"/>
              </w:rPr>
              <w:t>等</w:t>
            </w:r>
            <w:proofErr w:type="spellStart"/>
            <w:r>
              <w:rPr>
                <w:rFonts w:ascii="Times New Roman" w:hAnsi="Times New Roman"/>
                <w:sz w:val="24"/>
              </w:rPr>
              <w:t>28nm</w:t>
            </w:r>
            <w:proofErr w:type="spellEnd"/>
            <w:r>
              <w:rPr>
                <w:rFonts w:ascii="Times New Roman" w:hAnsi="Times New Roman"/>
                <w:sz w:val="24"/>
              </w:rPr>
              <w:t>的智能语音芯片，以及</w:t>
            </w:r>
            <w:r>
              <w:rPr>
                <w:rFonts w:ascii="Times New Roman" w:hAnsi="Times New Roman"/>
                <w:sz w:val="24"/>
              </w:rPr>
              <w:t>A</w:t>
            </w:r>
            <w:r>
              <w:rPr>
                <w:rFonts w:ascii="Times New Roman" w:hAnsi="Times New Roman"/>
                <w:sz w:val="24"/>
              </w:rPr>
              <w:t>系列的平板处理器。全志科技的</w:t>
            </w:r>
            <w:proofErr w:type="spellStart"/>
            <w:r>
              <w:rPr>
                <w:rFonts w:ascii="Times New Roman" w:hAnsi="Times New Roman"/>
                <w:sz w:val="24"/>
              </w:rPr>
              <w:t>S</w:t>
            </w:r>
            <w:r>
              <w:rPr>
                <w:rFonts w:ascii="Times New Roman" w:hAnsi="Times New Roman" w:hint="eastAsia"/>
                <w:sz w:val="24"/>
              </w:rPr>
              <w:t>o</w:t>
            </w:r>
            <w:r>
              <w:rPr>
                <w:rFonts w:ascii="Times New Roman" w:hAnsi="Times New Roman"/>
                <w:sz w:val="24"/>
              </w:rPr>
              <w:t>C</w:t>
            </w:r>
            <w:proofErr w:type="spellEnd"/>
            <w:r>
              <w:rPr>
                <w:rFonts w:ascii="Times New Roman" w:hAnsi="Times New Roman"/>
                <w:sz w:val="24"/>
              </w:rPr>
              <w:t>主要布局物联网，智能家居等领域。作为智能家居的入口，京东的智能音箱就搭载的是全志的</w:t>
            </w:r>
            <w:proofErr w:type="spellStart"/>
            <w:r>
              <w:rPr>
                <w:rFonts w:ascii="Times New Roman" w:hAnsi="Times New Roman"/>
                <w:sz w:val="24"/>
              </w:rPr>
              <w:t>S</w:t>
            </w:r>
            <w:r>
              <w:rPr>
                <w:rFonts w:ascii="Times New Roman" w:hAnsi="Times New Roman" w:hint="eastAsia"/>
                <w:sz w:val="24"/>
              </w:rPr>
              <w:t>o</w:t>
            </w:r>
            <w:r>
              <w:rPr>
                <w:rFonts w:ascii="Times New Roman" w:hAnsi="Times New Roman"/>
                <w:sz w:val="24"/>
              </w:rPr>
              <w:t>C</w:t>
            </w:r>
            <w:proofErr w:type="spellEnd"/>
            <w:r>
              <w:rPr>
                <w:rFonts w:ascii="Times New Roman" w:hAnsi="Times New Roman"/>
                <w:sz w:val="24"/>
              </w:rPr>
              <w:t>芯片，除此之外还有小米的智能扫地机器人等智能硬件产品。</w:t>
            </w:r>
          </w:p>
          <w:p w:rsidR="00553864" w:rsidRDefault="00562803">
            <w:pPr>
              <w:tabs>
                <w:tab w:val="left" w:pos="5610"/>
              </w:tabs>
              <w:spacing w:line="300" w:lineRule="auto"/>
              <w:ind w:firstLine="480"/>
              <w:jc w:val="left"/>
              <w:rPr>
                <w:rFonts w:ascii="Times New Roman" w:hAnsi="Times New Roman"/>
                <w:sz w:val="24"/>
              </w:rPr>
            </w:pPr>
            <w:r>
              <w:rPr>
                <w:rFonts w:ascii="Times New Roman" w:hAnsi="Times New Roman" w:hint="eastAsia"/>
                <w:sz w:val="24"/>
              </w:rPr>
              <w:t>而近日，</w:t>
            </w:r>
            <w:proofErr w:type="gramStart"/>
            <w:r>
              <w:rPr>
                <w:rFonts w:ascii="Times New Roman" w:hAnsi="Times New Roman" w:hint="eastAsia"/>
                <w:sz w:val="24"/>
              </w:rPr>
              <w:t>齐感科技</w:t>
            </w:r>
            <w:proofErr w:type="gramEnd"/>
            <w:r>
              <w:rPr>
                <w:rFonts w:ascii="Times New Roman" w:hAnsi="Times New Roman" w:hint="eastAsia"/>
                <w:sz w:val="24"/>
              </w:rPr>
              <w:t>在深圳正式发布视觉处理</w:t>
            </w:r>
            <w:proofErr w:type="spellStart"/>
            <w:r>
              <w:rPr>
                <w:rFonts w:ascii="Times New Roman" w:hAnsi="Times New Roman" w:hint="eastAsia"/>
                <w:sz w:val="24"/>
              </w:rPr>
              <w:t>SoC</w:t>
            </w:r>
            <w:proofErr w:type="spellEnd"/>
            <w:r>
              <w:rPr>
                <w:rFonts w:ascii="Times New Roman" w:hAnsi="Times New Roman" w:hint="eastAsia"/>
                <w:sz w:val="24"/>
              </w:rPr>
              <w:t>芯片</w:t>
            </w:r>
            <w:proofErr w:type="spellStart"/>
            <w:r>
              <w:rPr>
                <w:rFonts w:ascii="Times New Roman" w:hAnsi="Times New Roman" w:hint="eastAsia"/>
                <w:sz w:val="24"/>
              </w:rPr>
              <w:t>QG2101</w:t>
            </w:r>
            <w:proofErr w:type="spellEnd"/>
            <w:r>
              <w:rPr>
                <w:rFonts w:ascii="Times New Roman" w:hAnsi="Times New Roman" w:hint="eastAsia"/>
                <w:sz w:val="24"/>
              </w:rPr>
              <w:t>。这是一款高性能，高可靠和低功耗，支持</w:t>
            </w:r>
            <w:r>
              <w:rPr>
                <w:rFonts w:ascii="Times New Roman" w:hAnsi="Times New Roman" w:hint="eastAsia"/>
                <w:sz w:val="24"/>
              </w:rPr>
              <w:t>AI</w:t>
            </w:r>
            <w:r>
              <w:rPr>
                <w:rFonts w:ascii="Times New Roman" w:hAnsi="Times New Roman" w:hint="eastAsia"/>
                <w:sz w:val="24"/>
              </w:rPr>
              <w:t>视觉处理广泛用于摄像设备的</w:t>
            </w:r>
            <w:proofErr w:type="spellStart"/>
            <w:r>
              <w:rPr>
                <w:rFonts w:ascii="Times New Roman" w:hAnsi="Times New Roman" w:hint="eastAsia"/>
                <w:sz w:val="24"/>
              </w:rPr>
              <w:t>SoC</w:t>
            </w:r>
            <w:proofErr w:type="spellEnd"/>
            <w:r>
              <w:rPr>
                <w:rFonts w:ascii="Times New Roman" w:hAnsi="Times New Roman" w:hint="eastAsia"/>
                <w:sz w:val="24"/>
              </w:rPr>
              <w:t>芯片，旨在专为</w:t>
            </w:r>
            <w:proofErr w:type="gramStart"/>
            <w:r>
              <w:rPr>
                <w:rFonts w:ascii="Times New Roman" w:hAnsi="Times New Roman" w:hint="eastAsia"/>
                <w:sz w:val="24"/>
              </w:rPr>
              <w:t>极</w:t>
            </w:r>
            <w:proofErr w:type="gramEnd"/>
            <w:r>
              <w:rPr>
                <w:rFonts w:ascii="Times New Roman" w:hAnsi="Times New Roman" w:hint="eastAsia"/>
                <w:sz w:val="24"/>
              </w:rPr>
              <w:t>简</w:t>
            </w:r>
            <w:r>
              <w:rPr>
                <w:rFonts w:ascii="Times New Roman" w:hAnsi="Times New Roman" w:hint="eastAsia"/>
                <w:sz w:val="24"/>
              </w:rPr>
              <w:t>AI</w:t>
            </w:r>
            <w:r>
              <w:rPr>
                <w:rFonts w:ascii="Times New Roman" w:hAnsi="Times New Roman" w:hint="eastAsia"/>
                <w:sz w:val="24"/>
              </w:rPr>
              <w:t>应用而设计，可提供经济、优异能效比的边缘端视觉解决方</w:t>
            </w:r>
            <w:r>
              <w:rPr>
                <w:rFonts w:ascii="Times New Roman" w:hAnsi="Times New Roman" w:hint="eastAsia"/>
                <w:sz w:val="24"/>
              </w:rPr>
              <w:t>案。该芯片采用</w:t>
            </w:r>
            <w:r>
              <w:rPr>
                <w:rFonts w:ascii="Times New Roman" w:hAnsi="Times New Roman" w:hint="eastAsia"/>
                <w:sz w:val="24"/>
              </w:rPr>
              <w:t>CNN</w:t>
            </w:r>
            <w:r>
              <w:rPr>
                <w:rFonts w:ascii="Times New Roman" w:hAnsi="Times New Roman" w:hint="eastAsia"/>
                <w:sz w:val="24"/>
              </w:rPr>
              <w:t>神经网络加速、支持参数固化技术、针对基于神经网络的高性能人脸检测、人形检测算法进行了优化，可以实现高性能边缘推断应用。</w:t>
            </w:r>
          </w:p>
          <w:p w:rsidR="00553864" w:rsidRDefault="00562803">
            <w:pPr>
              <w:tabs>
                <w:tab w:val="left" w:pos="5610"/>
              </w:tabs>
              <w:spacing w:line="300" w:lineRule="auto"/>
              <w:ind w:firstLineChars="200" w:firstLine="480"/>
              <w:jc w:val="left"/>
              <w:rPr>
                <w:rFonts w:ascii="宋体" w:hAnsi="宋体" w:cs="宋体"/>
                <w:sz w:val="24"/>
              </w:rPr>
            </w:pPr>
            <w:r>
              <w:rPr>
                <w:rFonts w:ascii="宋体" w:hAnsi="宋体" w:cs="宋体"/>
                <w:sz w:val="24"/>
              </w:rPr>
              <w:t>对于任何图像系统，首先需要进行图像的采集与处理，经过初步处理的图像被传送至后端，进而实现高级处理与信息获取，该过程是实现图像应用的基础前提。随着数字集成电路的大规模使用，图像的采集与显示得到迅速的发展，进而推动了各类图像处理算法的研究，使得国防军事及日常生活中大规模应用图像处理系统成为现实，与此同时对图像处理系统的性能需求也不断提升。图像处理系统的设计指标包括图像分辨率</w:t>
            </w:r>
            <w:r>
              <w:rPr>
                <w:rFonts w:ascii="宋体" w:hAnsi="宋体" w:cs="宋体"/>
                <w:sz w:val="24"/>
              </w:rPr>
              <w:t>、处理大量数据能力和处理速度等，除此之外还需要考虑整体系统的功耗和体积</w:t>
            </w:r>
            <w:r>
              <w:rPr>
                <w:rFonts w:ascii="宋体" w:hAnsi="宋体" w:cs="宋体" w:hint="eastAsia"/>
                <w:sz w:val="24"/>
              </w:rPr>
              <w:t>。</w:t>
            </w:r>
          </w:p>
          <w:p w:rsidR="00553864" w:rsidRDefault="00562803">
            <w:pPr>
              <w:tabs>
                <w:tab w:val="left" w:pos="5610"/>
              </w:tabs>
              <w:spacing w:line="300" w:lineRule="auto"/>
              <w:ind w:firstLine="480"/>
              <w:jc w:val="left"/>
              <w:rPr>
                <w:rFonts w:ascii="Times New Roman" w:hAnsi="Times New Roman"/>
                <w:sz w:val="24"/>
              </w:rPr>
            </w:pPr>
            <w:r>
              <w:rPr>
                <w:rFonts w:ascii="Times New Roman" w:hAnsi="Times New Roman"/>
                <w:sz w:val="24"/>
              </w:rPr>
              <w:lastRenderedPageBreak/>
              <w:t>传统的图像处理芯片开发过程，</w:t>
            </w:r>
            <w:r>
              <w:rPr>
                <w:rFonts w:ascii="Times New Roman" w:hAnsi="Times New Roman" w:hint="eastAsia"/>
                <w:sz w:val="24"/>
              </w:rPr>
              <w:t>是由</w:t>
            </w:r>
            <w:r>
              <w:rPr>
                <w:rFonts w:ascii="Times New Roman" w:hAnsi="Times New Roman"/>
                <w:sz w:val="24"/>
              </w:rPr>
              <w:t>设计者根据图像处理标准制定设计规范，划分模块，进行电路设计与物理设计，交由代工厂进行芯片实现。经过测试的芯片与其他模块集成</w:t>
            </w:r>
            <w:r>
              <w:rPr>
                <w:rFonts w:ascii="Times New Roman" w:hAnsi="Times New Roman" w:hint="eastAsia"/>
                <w:sz w:val="24"/>
              </w:rPr>
              <w:t>为</w:t>
            </w:r>
            <w:r>
              <w:rPr>
                <w:rFonts w:ascii="Times New Roman" w:hAnsi="Times New Roman"/>
                <w:sz w:val="24"/>
              </w:rPr>
              <w:t>PCB</w:t>
            </w:r>
            <w:r>
              <w:rPr>
                <w:rFonts w:ascii="Times New Roman" w:hAnsi="Times New Roman"/>
                <w:sz w:val="24"/>
              </w:rPr>
              <w:t>单板，一起构成图像处理系统，在使用时仅需初始化即可。专用的图像处理芯片具有处理速度快、功耗低、体积小等优点，</w:t>
            </w:r>
            <w:proofErr w:type="gramStart"/>
            <w:r>
              <w:rPr>
                <w:rFonts w:ascii="Times New Roman" w:hAnsi="Times New Roman"/>
                <w:sz w:val="24"/>
              </w:rPr>
              <w:t>但流片</w:t>
            </w:r>
            <w:r>
              <w:rPr>
                <w:rFonts w:ascii="Times New Roman" w:hAnsi="Times New Roman" w:hint="eastAsia"/>
                <w:sz w:val="24"/>
              </w:rPr>
              <w:t>过程</w:t>
            </w:r>
            <w:proofErr w:type="gramEnd"/>
            <w:r>
              <w:rPr>
                <w:rFonts w:ascii="Times New Roman" w:hAnsi="Times New Roman"/>
                <w:sz w:val="24"/>
              </w:rPr>
              <w:t>会产生昂贵费用</w:t>
            </w:r>
            <w:r>
              <w:rPr>
                <w:rFonts w:ascii="Times New Roman" w:hAnsi="Times New Roman" w:hint="eastAsia"/>
                <w:sz w:val="24"/>
              </w:rPr>
              <w:t>。因此，</w:t>
            </w:r>
            <w:proofErr w:type="spellStart"/>
            <w:r>
              <w:rPr>
                <w:rFonts w:ascii="Times New Roman" w:hAnsi="Times New Roman" w:hint="eastAsia"/>
                <w:sz w:val="24"/>
              </w:rPr>
              <w:t>FPGA</w:t>
            </w:r>
            <w:proofErr w:type="spellEnd"/>
            <w:r>
              <w:rPr>
                <w:rFonts w:ascii="Times New Roman" w:hAnsi="Times New Roman" w:hint="eastAsia"/>
                <w:sz w:val="24"/>
              </w:rPr>
              <w:t>验证在芯片设计流程中扮演着日渐重要的角色，验证专用的</w:t>
            </w:r>
            <w:proofErr w:type="spellStart"/>
            <w:r>
              <w:rPr>
                <w:rFonts w:ascii="Times New Roman" w:hAnsi="Times New Roman" w:hint="eastAsia"/>
                <w:sz w:val="24"/>
              </w:rPr>
              <w:t>FPGA</w:t>
            </w:r>
            <w:proofErr w:type="spellEnd"/>
            <w:r>
              <w:rPr>
                <w:rFonts w:ascii="Times New Roman" w:hAnsi="Times New Roman" w:hint="eastAsia"/>
                <w:sz w:val="24"/>
              </w:rPr>
              <w:t>也层出不穷。比如</w:t>
            </w:r>
            <w:r>
              <w:rPr>
                <w:rFonts w:ascii="Times New Roman" w:hAnsi="Times New Roman" w:hint="eastAsia"/>
                <w:sz w:val="24"/>
              </w:rPr>
              <w:t>AMD Xilinx</w:t>
            </w:r>
            <w:r>
              <w:rPr>
                <w:rFonts w:ascii="Times New Roman" w:hAnsi="Times New Roman" w:hint="eastAsia"/>
                <w:sz w:val="24"/>
              </w:rPr>
              <w:t>在</w:t>
            </w:r>
            <w:r>
              <w:rPr>
                <w:rFonts w:ascii="Times New Roman" w:hAnsi="Times New Roman" w:hint="eastAsia"/>
                <w:sz w:val="24"/>
              </w:rPr>
              <w:t>2019</w:t>
            </w:r>
            <w:r>
              <w:rPr>
                <w:rFonts w:ascii="Times New Roman" w:hAnsi="Times New Roman" w:hint="eastAsia"/>
                <w:sz w:val="24"/>
              </w:rPr>
              <w:t>年推出的</w:t>
            </w:r>
            <w:proofErr w:type="spellStart"/>
            <w:r>
              <w:rPr>
                <w:rFonts w:ascii="Times New Roman" w:hAnsi="Times New Roman" w:hint="eastAsia"/>
                <w:sz w:val="24"/>
              </w:rPr>
              <w:t>Virtex</w:t>
            </w:r>
            <w:proofErr w:type="spellEnd"/>
            <w:r>
              <w:rPr>
                <w:rFonts w:ascii="Times New Roman" w:hAnsi="Times New Roman" w:hint="eastAsia"/>
                <w:sz w:val="24"/>
              </w:rPr>
              <w:t xml:space="preserve"> </w:t>
            </w:r>
            <w:proofErr w:type="spellStart"/>
            <w:r>
              <w:rPr>
                <w:rFonts w:ascii="Times New Roman" w:hAnsi="Times New Roman" w:hint="eastAsia"/>
                <w:sz w:val="24"/>
              </w:rPr>
              <w:t>UltraScale</w:t>
            </w:r>
            <w:proofErr w:type="spellEnd"/>
            <w:r>
              <w:rPr>
                <w:rFonts w:ascii="Times New Roman" w:hAnsi="Times New Roman" w:hint="eastAsia"/>
                <w:sz w:val="24"/>
              </w:rPr>
              <w:t xml:space="preserve">+ </w:t>
            </w:r>
            <w:proofErr w:type="spellStart"/>
            <w:r>
              <w:rPr>
                <w:rFonts w:ascii="Times New Roman" w:hAnsi="Times New Roman" w:hint="eastAsia"/>
                <w:sz w:val="24"/>
              </w:rPr>
              <w:t>VU19P</w:t>
            </w:r>
            <w:proofErr w:type="spellEnd"/>
            <w:r>
              <w:rPr>
                <w:rFonts w:ascii="Times New Roman" w:hAnsi="Times New Roman" w:hint="eastAsia"/>
                <w:sz w:val="24"/>
              </w:rPr>
              <w:t xml:space="preserve"> </w:t>
            </w:r>
            <w:proofErr w:type="spellStart"/>
            <w:r>
              <w:rPr>
                <w:rFonts w:ascii="Times New Roman" w:hAnsi="Times New Roman" w:hint="eastAsia"/>
                <w:sz w:val="24"/>
              </w:rPr>
              <w:t>FPGA</w:t>
            </w:r>
            <w:proofErr w:type="spellEnd"/>
            <w:r>
              <w:rPr>
                <w:rFonts w:ascii="Times New Roman" w:hAnsi="Times New Roman" w:hint="eastAsia"/>
                <w:sz w:val="24"/>
              </w:rPr>
              <w:t>，提供了有史以来单颗芯片最高逻辑密度和最大</w:t>
            </w:r>
            <w:r>
              <w:rPr>
                <w:rFonts w:ascii="Times New Roman" w:hAnsi="Times New Roman" w:hint="eastAsia"/>
                <w:sz w:val="24"/>
              </w:rPr>
              <w:t xml:space="preserve"> I/O</w:t>
            </w:r>
            <w:r>
              <w:rPr>
                <w:rFonts w:ascii="Times New Roman" w:hAnsi="Times New Roman" w:hint="eastAsia"/>
                <w:sz w:val="24"/>
              </w:rPr>
              <w:t>数量，可充分满足</w:t>
            </w:r>
            <w:r>
              <w:rPr>
                <w:rFonts w:ascii="Times New Roman" w:hAnsi="Times New Roman" w:hint="eastAsia"/>
                <w:sz w:val="24"/>
              </w:rPr>
              <w:t>IC</w:t>
            </w:r>
            <w:r>
              <w:rPr>
                <w:rFonts w:ascii="Times New Roman" w:hAnsi="Times New Roman" w:hint="eastAsia"/>
                <w:sz w:val="24"/>
              </w:rPr>
              <w:t>验证的最新需求。值得注意的是，该芯片目前已被禁止销往中国</w:t>
            </w:r>
            <w:r>
              <w:rPr>
                <w:rFonts w:ascii="Times New Roman" w:hAnsi="Times New Roman"/>
                <w:sz w:val="24"/>
              </w:rPr>
              <w:t>。</w:t>
            </w:r>
          </w:p>
          <w:p w:rsidR="00553864" w:rsidRDefault="00553864">
            <w:pPr>
              <w:tabs>
                <w:tab w:val="left" w:pos="5610"/>
              </w:tabs>
              <w:rPr>
                <w:rFonts w:ascii="宋体" w:hAnsi="宋体" w:cs="新宋体-18030"/>
                <w:color w:val="000000"/>
                <w:sz w:val="24"/>
              </w:rPr>
            </w:pPr>
          </w:p>
          <w:p w:rsidR="00553864" w:rsidRDefault="00562803">
            <w:pPr>
              <w:tabs>
                <w:tab w:val="left" w:pos="5610"/>
              </w:tabs>
              <w:spacing w:afterLines="50" w:after="156"/>
              <w:rPr>
                <w:rFonts w:ascii="宋体" w:hAnsi="宋体" w:cs="新宋体-18030"/>
                <w:b/>
                <w:bCs/>
                <w:color w:val="000000"/>
                <w:sz w:val="32"/>
                <w:szCs w:val="32"/>
              </w:rPr>
            </w:pPr>
            <w:r>
              <w:rPr>
                <w:rFonts w:ascii="宋体" w:hAnsi="宋体" w:hint="eastAsia"/>
                <w:b/>
                <w:bCs/>
                <w:color w:val="000000"/>
                <w:sz w:val="32"/>
                <w:szCs w:val="32"/>
              </w:rPr>
              <w:t>二、研究意义：</w:t>
            </w:r>
          </w:p>
          <w:p w:rsidR="00553864" w:rsidRDefault="00562803">
            <w:pPr>
              <w:tabs>
                <w:tab w:val="left" w:pos="5610"/>
              </w:tabs>
              <w:spacing w:line="300" w:lineRule="auto"/>
              <w:rPr>
                <w:rFonts w:ascii="Times New Roman" w:hAnsi="Times New Roman"/>
                <w:color w:val="000000"/>
                <w:sz w:val="24"/>
              </w:rPr>
            </w:pPr>
            <w:r>
              <w:rPr>
                <w:rFonts w:ascii="宋体" w:hAnsi="宋体" w:cs="新宋体-18030" w:hint="eastAsia"/>
                <w:color w:val="000000"/>
                <w:sz w:val="24"/>
              </w:rPr>
              <w:t xml:space="preserve">    </w:t>
            </w:r>
            <w:r>
              <w:rPr>
                <w:rFonts w:ascii="Times New Roman" w:hAnsi="Times New Roman"/>
                <w:color w:val="000000"/>
                <w:sz w:val="24"/>
              </w:rPr>
              <w:t>图像处理是计算机科学和工程领域的一个重要分支，涉及到图像的获取、分析、增强、压缩、传输、显示等多个方面，广泛应用于医学、军事、教育、娱乐等领域。随着图像处理技术的不断发展和应用需求的不断增加，对图像处理硬件平台的性能、功耗、成本等方面提出了更高的要求。传统的基于通用处理器或专用芯片的图像处理硬件平台往往难以满足这些要求，因为它们缺乏针对图像处理特点的优化，或者缺乏对不同应用场景的适应能力。因此，设计一种通用图像处理的</w:t>
            </w:r>
            <w:proofErr w:type="spellStart"/>
            <w:r>
              <w:rPr>
                <w:rFonts w:ascii="Times New Roman" w:hAnsi="Times New Roman"/>
                <w:color w:val="000000"/>
                <w:sz w:val="24"/>
              </w:rPr>
              <w:t>SoC</w:t>
            </w:r>
            <w:proofErr w:type="spellEnd"/>
            <w:r>
              <w:rPr>
                <w:rFonts w:ascii="Times New Roman" w:hAnsi="Times New Roman"/>
                <w:color w:val="000000"/>
                <w:sz w:val="24"/>
              </w:rPr>
              <w:t>架构，利用</w:t>
            </w:r>
            <w:proofErr w:type="spellStart"/>
            <w:r>
              <w:rPr>
                <w:rFonts w:ascii="Times New Roman" w:hAnsi="Times New Roman"/>
                <w:color w:val="000000"/>
                <w:sz w:val="24"/>
              </w:rPr>
              <w:t>FPGA</w:t>
            </w:r>
            <w:proofErr w:type="spellEnd"/>
            <w:r>
              <w:rPr>
                <w:rFonts w:ascii="Times New Roman" w:hAnsi="Times New Roman"/>
                <w:color w:val="000000"/>
                <w:sz w:val="24"/>
              </w:rPr>
              <w:t>作为验证平台，是一种有前景的解决方案。</w:t>
            </w:r>
          </w:p>
          <w:p w:rsidR="00553864" w:rsidRDefault="00562803">
            <w:pPr>
              <w:tabs>
                <w:tab w:val="left" w:pos="5610"/>
              </w:tabs>
              <w:spacing w:line="300" w:lineRule="auto"/>
              <w:ind w:firstLineChars="200" w:firstLine="480"/>
              <w:rPr>
                <w:rFonts w:ascii="Times New Roman" w:hAnsi="Times New Roman"/>
                <w:color w:val="000000"/>
                <w:sz w:val="24"/>
              </w:rPr>
            </w:pPr>
            <w:proofErr w:type="spellStart"/>
            <w:r>
              <w:rPr>
                <w:rFonts w:ascii="Times New Roman" w:hAnsi="Times New Roman"/>
                <w:color w:val="000000"/>
                <w:sz w:val="24"/>
              </w:rPr>
              <w:t>SoC</w:t>
            </w:r>
            <w:proofErr w:type="spellEnd"/>
            <w:r>
              <w:rPr>
                <w:rFonts w:ascii="Times New Roman" w:hAnsi="Times New Roman" w:hint="eastAsia"/>
                <w:color w:val="000000"/>
                <w:sz w:val="24"/>
              </w:rPr>
              <w:t>(</w:t>
            </w:r>
            <w:r>
              <w:rPr>
                <w:rFonts w:ascii="Times New Roman" w:hAnsi="Times New Roman"/>
                <w:color w:val="000000"/>
                <w:sz w:val="24"/>
              </w:rPr>
              <w:t xml:space="preserve">System on </w:t>
            </w:r>
            <w:r>
              <w:rPr>
                <w:rFonts w:ascii="Times New Roman" w:hAnsi="Times New Roman"/>
                <w:color w:val="000000"/>
                <w:sz w:val="24"/>
              </w:rPr>
              <w:t>Chip</w:t>
            </w:r>
            <w:r>
              <w:rPr>
                <w:rFonts w:ascii="Times New Roman" w:hAnsi="Times New Roman" w:hint="eastAsia"/>
                <w:color w:val="000000"/>
                <w:sz w:val="24"/>
              </w:rPr>
              <w:t>)</w:t>
            </w:r>
            <w:r>
              <w:rPr>
                <w:rFonts w:ascii="Times New Roman" w:hAnsi="Times New Roman"/>
                <w:color w:val="000000"/>
                <w:sz w:val="24"/>
              </w:rPr>
              <w:t>是指将一个完整的系统集成到一个单片芯片上，包括处理器核、存储器、外设接口等模块。</w:t>
            </w:r>
            <w:proofErr w:type="spellStart"/>
            <w:r>
              <w:rPr>
                <w:rFonts w:ascii="Times New Roman" w:hAnsi="Times New Roman"/>
                <w:color w:val="000000"/>
                <w:sz w:val="24"/>
              </w:rPr>
              <w:t>SoC</w:t>
            </w:r>
            <w:proofErr w:type="spellEnd"/>
            <w:r>
              <w:rPr>
                <w:rFonts w:ascii="Times New Roman" w:hAnsi="Times New Roman"/>
                <w:color w:val="000000"/>
                <w:sz w:val="24"/>
              </w:rPr>
              <w:t>架构具有高集成度、高性能、低功耗、低成本等优点，适合于实现复杂的图像处理功能。</w:t>
            </w:r>
            <w:proofErr w:type="spellStart"/>
            <w:r>
              <w:rPr>
                <w:rFonts w:ascii="Times New Roman" w:hAnsi="Times New Roman"/>
                <w:color w:val="000000"/>
                <w:sz w:val="24"/>
              </w:rPr>
              <w:t>FPGA</w:t>
            </w:r>
            <w:proofErr w:type="spellEnd"/>
            <w:r>
              <w:rPr>
                <w:rFonts w:ascii="Times New Roman" w:hAnsi="Times New Roman" w:hint="eastAsia"/>
                <w:color w:val="000000"/>
                <w:sz w:val="24"/>
              </w:rPr>
              <w:t>(</w:t>
            </w:r>
            <w:r>
              <w:rPr>
                <w:rFonts w:ascii="Times New Roman" w:hAnsi="Times New Roman"/>
                <w:color w:val="000000"/>
                <w:sz w:val="24"/>
              </w:rPr>
              <w:t>Field Programmable Gate Array</w:t>
            </w:r>
            <w:r>
              <w:rPr>
                <w:rFonts w:ascii="Times New Roman" w:hAnsi="Times New Roman" w:hint="eastAsia"/>
                <w:color w:val="000000"/>
                <w:sz w:val="24"/>
              </w:rPr>
              <w:t>)</w:t>
            </w:r>
            <w:r>
              <w:rPr>
                <w:rFonts w:ascii="Times New Roman" w:hAnsi="Times New Roman"/>
                <w:color w:val="000000"/>
                <w:sz w:val="24"/>
              </w:rPr>
              <w:t>是一种可编程逻辑器件，可以通过配置电路连接实现不同的逻辑功能。</w:t>
            </w:r>
            <w:proofErr w:type="spellStart"/>
            <w:r>
              <w:rPr>
                <w:rFonts w:ascii="Times New Roman" w:hAnsi="Times New Roman"/>
                <w:color w:val="000000"/>
                <w:sz w:val="24"/>
              </w:rPr>
              <w:t>FPGA</w:t>
            </w:r>
            <w:proofErr w:type="spellEnd"/>
            <w:r>
              <w:rPr>
                <w:rFonts w:ascii="Times New Roman" w:hAnsi="Times New Roman"/>
                <w:color w:val="000000"/>
                <w:sz w:val="24"/>
              </w:rPr>
              <w:t>具有高灵活性、高可重构性、高并行性等优点，适合于验证不同的图像处理算法。通过将通用图像处理的</w:t>
            </w:r>
            <w:proofErr w:type="spellStart"/>
            <w:r>
              <w:rPr>
                <w:rFonts w:ascii="Times New Roman" w:hAnsi="Times New Roman"/>
                <w:color w:val="000000"/>
                <w:sz w:val="24"/>
              </w:rPr>
              <w:t>SoC</w:t>
            </w:r>
            <w:proofErr w:type="spellEnd"/>
            <w:r>
              <w:rPr>
                <w:rFonts w:ascii="Times New Roman" w:hAnsi="Times New Roman"/>
                <w:color w:val="000000"/>
                <w:sz w:val="24"/>
              </w:rPr>
              <w:t>架构设计及其</w:t>
            </w:r>
            <w:proofErr w:type="spellStart"/>
            <w:r>
              <w:rPr>
                <w:rFonts w:ascii="Times New Roman" w:hAnsi="Times New Roman"/>
                <w:color w:val="000000"/>
                <w:sz w:val="24"/>
              </w:rPr>
              <w:t>FPGA</w:t>
            </w:r>
            <w:proofErr w:type="spellEnd"/>
            <w:r>
              <w:rPr>
                <w:rFonts w:ascii="Times New Roman" w:hAnsi="Times New Roman"/>
                <w:color w:val="000000"/>
                <w:sz w:val="24"/>
              </w:rPr>
              <w:t>验证结合起来，可以实现一种既具有通用性又具有高效性的图像处理硬件平台，为各种图像</w:t>
            </w:r>
            <w:r>
              <w:rPr>
                <w:rFonts w:ascii="Times New Roman" w:hAnsi="Times New Roman"/>
                <w:color w:val="000000"/>
                <w:sz w:val="24"/>
              </w:rPr>
              <w:t>处理应用提供强大的支持。</w:t>
            </w:r>
          </w:p>
          <w:p w:rsidR="00553864" w:rsidRDefault="00553864">
            <w:pPr>
              <w:tabs>
                <w:tab w:val="left" w:pos="5610"/>
              </w:tabs>
              <w:rPr>
                <w:rFonts w:ascii="宋体" w:hAnsi="宋体" w:cs="新宋体-18030"/>
                <w:color w:val="000000"/>
                <w:sz w:val="24"/>
              </w:rPr>
            </w:pPr>
          </w:p>
          <w:p w:rsidR="00553864" w:rsidRDefault="00562803">
            <w:pPr>
              <w:tabs>
                <w:tab w:val="left" w:pos="5610"/>
              </w:tabs>
              <w:spacing w:afterLines="50" w:after="156"/>
              <w:rPr>
                <w:rFonts w:ascii="宋体" w:hAnsi="宋体" w:cs="新宋体-18030"/>
                <w:color w:val="000000"/>
                <w:sz w:val="24"/>
              </w:rPr>
            </w:pPr>
            <w:r>
              <w:rPr>
                <w:rFonts w:ascii="宋体" w:hAnsi="宋体" w:cs="新宋体-18030" w:hint="eastAsia"/>
                <w:b/>
                <w:bCs/>
                <w:color w:val="000000"/>
                <w:sz w:val="32"/>
                <w:szCs w:val="32"/>
              </w:rPr>
              <w:t>三、预期效果：</w:t>
            </w:r>
          </w:p>
          <w:p w:rsidR="00553864" w:rsidRDefault="00562803">
            <w:pPr>
              <w:tabs>
                <w:tab w:val="left" w:pos="5610"/>
              </w:tabs>
              <w:spacing w:line="300" w:lineRule="auto"/>
              <w:rPr>
                <w:rFonts w:ascii="宋体" w:hAnsi="宋体" w:cs="新宋体-18030"/>
                <w:color w:val="000000"/>
                <w:sz w:val="24"/>
              </w:rPr>
            </w:pPr>
            <w:r>
              <w:rPr>
                <w:rFonts w:ascii="宋体" w:hAnsi="宋体" w:cs="新宋体-18030" w:hint="eastAsia"/>
                <w:color w:val="000000"/>
                <w:sz w:val="24"/>
              </w:rPr>
              <w:t xml:space="preserve">   </w:t>
            </w:r>
            <w:r>
              <w:rPr>
                <w:rFonts w:ascii="Times New Roman" w:hAnsi="Times New Roman"/>
                <w:color w:val="000000"/>
                <w:sz w:val="24"/>
              </w:rPr>
              <w:t>在</w:t>
            </w:r>
            <w:proofErr w:type="spellStart"/>
            <w:r>
              <w:rPr>
                <w:rFonts w:ascii="Times New Roman" w:hAnsi="Times New Roman"/>
                <w:color w:val="000000"/>
                <w:sz w:val="24"/>
              </w:rPr>
              <w:t>FPGA</w:t>
            </w:r>
            <w:proofErr w:type="spellEnd"/>
            <w:r>
              <w:rPr>
                <w:rFonts w:ascii="Times New Roman" w:hAnsi="Times New Roman"/>
                <w:color w:val="000000"/>
                <w:sz w:val="24"/>
              </w:rPr>
              <w:t>上初步实现该</w:t>
            </w:r>
            <w:proofErr w:type="spellStart"/>
            <w:r>
              <w:rPr>
                <w:rFonts w:ascii="Times New Roman" w:hAnsi="Times New Roman"/>
                <w:color w:val="000000"/>
                <w:sz w:val="24"/>
              </w:rPr>
              <w:t>SoC</w:t>
            </w:r>
            <w:proofErr w:type="spellEnd"/>
            <w:r>
              <w:rPr>
                <w:rFonts w:ascii="Times New Roman" w:hAnsi="Times New Roman"/>
                <w:color w:val="000000"/>
                <w:sz w:val="24"/>
              </w:rPr>
              <w:t>功能，包括视频采集输入和预处理、视频数据缓存和处理后的视频数据输出，接入定制化</w:t>
            </w:r>
            <w:r>
              <w:rPr>
                <w:rFonts w:ascii="Times New Roman" w:hAnsi="Times New Roman"/>
                <w:color w:val="000000"/>
                <w:sz w:val="24"/>
              </w:rPr>
              <w:t>IP</w:t>
            </w:r>
            <w:r>
              <w:rPr>
                <w:rFonts w:ascii="Times New Roman" w:hAnsi="Times New Roman"/>
                <w:color w:val="000000"/>
                <w:sz w:val="24"/>
              </w:rPr>
              <w:t>核，验证整体可行性，</w:t>
            </w:r>
            <w:proofErr w:type="gramStart"/>
            <w:r>
              <w:rPr>
                <w:rFonts w:ascii="Times New Roman" w:hAnsi="Times New Roman"/>
                <w:color w:val="000000"/>
                <w:sz w:val="24"/>
              </w:rPr>
              <w:t>视频帧率达到</w:t>
            </w:r>
            <w:proofErr w:type="gramEnd"/>
            <w:r>
              <w:rPr>
                <w:rFonts w:ascii="Times New Roman" w:hAnsi="Times New Roman"/>
                <w:color w:val="000000"/>
                <w:sz w:val="24"/>
              </w:rPr>
              <w:t>15</w:t>
            </w:r>
            <w:r>
              <w:rPr>
                <w:rFonts w:ascii="Times New Roman" w:hAnsi="Times New Roman"/>
                <w:color w:val="000000"/>
                <w:sz w:val="24"/>
              </w:rPr>
              <w:t>帧每秒以上，清晰度达到</w:t>
            </w:r>
            <w:r>
              <w:rPr>
                <w:rFonts w:ascii="Times New Roman" w:hAnsi="Times New Roman"/>
                <w:color w:val="000000"/>
                <w:sz w:val="24"/>
              </w:rPr>
              <w:t>1024*768</w:t>
            </w:r>
            <w:r>
              <w:rPr>
                <w:rFonts w:ascii="Times New Roman" w:hAnsi="Times New Roman"/>
                <w:color w:val="000000"/>
                <w:sz w:val="24"/>
              </w:rPr>
              <w:t>及以上。</w:t>
            </w:r>
          </w:p>
          <w:p w:rsidR="00553864" w:rsidRDefault="00553864">
            <w:pPr>
              <w:tabs>
                <w:tab w:val="left" w:pos="5610"/>
              </w:tabs>
              <w:spacing w:line="300" w:lineRule="auto"/>
              <w:rPr>
                <w:rFonts w:ascii="宋体" w:hAnsi="宋体" w:cs="新宋体-18030"/>
                <w:color w:val="000000"/>
                <w:sz w:val="24"/>
              </w:rPr>
            </w:pPr>
          </w:p>
        </w:tc>
      </w:tr>
      <w:tr w:rsidR="00553864">
        <w:trPr>
          <w:trHeight w:val="4121"/>
          <w:jc w:val="center"/>
        </w:trPr>
        <w:tc>
          <w:tcPr>
            <w:tcW w:w="618"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53864">
            <w:pPr>
              <w:tabs>
                <w:tab w:val="left" w:pos="5610"/>
              </w:tabs>
              <w:rPr>
                <w:rFonts w:ascii="宋体" w:hAnsi="宋体" w:cs="新宋体-18030"/>
                <w:color w:val="000000"/>
                <w:sz w:val="24"/>
              </w:rPr>
            </w:pPr>
          </w:p>
        </w:tc>
        <w:tc>
          <w:tcPr>
            <w:tcW w:w="8313" w:type="dxa"/>
            <w:gridSpan w:val="4"/>
            <w:tcBorders>
              <w:top w:val="single" w:sz="8" w:space="0" w:color="000000"/>
              <w:left w:val="single" w:sz="8" w:space="0" w:color="000000"/>
              <w:bottom w:val="single" w:sz="8" w:space="0" w:color="000000"/>
              <w:right w:val="single" w:sz="8" w:space="0" w:color="000000"/>
            </w:tcBorders>
            <w:shd w:val="clear" w:color="auto" w:fill="FFFFFF"/>
          </w:tcPr>
          <w:p w:rsidR="00553864" w:rsidRDefault="00562803">
            <w:pPr>
              <w:tabs>
                <w:tab w:val="left" w:pos="5610"/>
              </w:tabs>
              <w:rPr>
                <w:rFonts w:ascii="宋体" w:hAnsi="宋体" w:cs="新宋体-18030"/>
                <w:color w:val="000000"/>
                <w:sz w:val="24"/>
              </w:rPr>
            </w:pPr>
            <w:r>
              <w:rPr>
                <w:rFonts w:ascii="宋体" w:hAnsi="宋体" w:cs="宋体"/>
                <w:color w:val="000000"/>
                <w:kern w:val="0"/>
                <w:sz w:val="24"/>
              </w:rPr>
              <w:t>项目</w:t>
            </w:r>
            <w:r>
              <w:rPr>
                <w:rFonts w:ascii="宋体" w:hAnsi="宋体" w:cs="宋体" w:hint="eastAsia"/>
                <w:color w:val="000000"/>
                <w:kern w:val="0"/>
                <w:sz w:val="24"/>
              </w:rPr>
              <w:t>实施方案（实验</w:t>
            </w:r>
            <w:r>
              <w:rPr>
                <w:rFonts w:ascii="宋体" w:hAnsi="宋体" w:cs="宋体"/>
                <w:color w:val="000000"/>
                <w:kern w:val="0"/>
                <w:sz w:val="24"/>
              </w:rPr>
              <w:t>主要内容、实验方案设计及创新点</w:t>
            </w:r>
            <w:r>
              <w:rPr>
                <w:rFonts w:ascii="宋体" w:hAnsi="宋体" w:cs="宋体" w:hint="eastAsia"/>
                <w:color w:val="000000"/>
                <w:kern w:val="0"/>
                <w:sz w:val="24"/>
              </w:rPr>
              <w:t>）</w:t>
            </w:r>
          </w:p>
          <w:p w:rsidR="00553864" w:rsidRDefault="00562803">
            <w:pPr>
              <w:numPr>
                <w:ilvl w:val="0"/>
                <w:numId w:val="2"/>
              </w:numPr>
              <w:tabs>
                <w:tab w:val="left" w:pos="5610"/>
              </w:tabs>
              <w:rPr>
                <w:rFonts w:ascii="宋体" w:hAnsi="宋体"/>
                <w:b/>
                <w:bCs/>
                <w:color w:val="000000"/>
                <w:sz w:val="32"/>
                <w:szCs w:val="32"/>
              </w:rPr>
            </w:pPr>
            <w:r>
              <w:rPr>
                <w:rFonts w:ascii="宋体" w:hAnsi="宋体" w:hint="eastAsia"/>
                <w:b/>
                <w:bCs/>
                <w:color w:val="000000"/>
                <w:sz w:val="32"/>
                <w:szCs w:val="32"/>
              </w:rPr>
              <w:t>主要内容：</w:t>
            </w:r>
          </w:p>
          <w:p w:rsidR="00553864" w:rsidRDefault="00562803">
            <w:pPr>
              <w:tabs>
                <w:tab w:val="left" w:pos="5610"/>
              </w:tabs>
              <w:spacing w:line="300" w:lineRule="auto"/>
              <w:ind w:firstLineChars="200" w:firstLine="480"/>
              <w:jc w:val="left"/>
              <w:rPr>
                <w:rFonts w:ascii="Times New Roman" w:hAnsi="Times New Roman"/>
                <w:color w:val="000000"/>
                <w:sz w:val="24"/>
              </w:rPr>
            </w:pPr>
            <w:r>
              <w:rPr>
                <w:rFonts w:ascii="Times New Roman" w:hAnsi="Times New Roman"/>
                <w:color w:val="000000"/>
                <w:sz w:val="24"/>
              </w:rPr>
              <w:t>随芯片的集成度越来越高，传统意义上的片内系统总线</w:t>
            </w:r>
            <w:proofErr w:type="spellStart"/>
            <w:r>
              <w:rPr>
                <w:rFonts w:ascii="Times New Roman" w:hAnsi="Times New Roman"/>
                <w:color w:val="000000"/>
                <w:sz w:val="24"/>
              </w:rPr>
              <w:t>AHB</w:t>
            </w:r>
            <w:proofErr w:type="spellEnd"/>
            <w:r>
              <w:rPr>
                <w:rFonts w:ascii="Times New Roman" w:hAnsi="Times New Roman"/>
                <w:color w:val="000000"/>
                <w:sz w:val="24"/>
              </w:rPr>
              <w:t>、</w:t>
            </w:r>
            <w:proofErr w:type="spellStart"/>
            <w:r>
              <w:rPr>
                <w:rFonts w:ascii="Times New Roman" w:hAnsi="Times New Roman"/>
                <w:color w:val="000000"/>
                <w:sz w:val="24"/>
              </w:rPr>
              <w:t>ASB</w:t>
            </w:r>
            <w:proofErr w:type="spellEnd"/>
            <w:r>
              <w:rPr>
                <w:rFonts w:ascii="Times New Roman" w:hAnsi="Times New Roman"/>
                <w:color w:val="000000"/>
                <w:sz w:val="24"/>
              </w:rPr>
              <w:t>难以满足对高性能</w:t>
            </w:r>
            <w:proofErr w:type="spellStart"/>
            <w:r>
              <w:rPr>
                <w:rFonts w:ascii="Times New Roman" w:hAnsi="Times New Roman"/>
                <w:color w:val="000000"/>
                <w:sz w:val="24"/>
              </w:rPr>
              <w:t>SoC</w:t>
            </w:r>
            <w:proofErr w:type="spellEnd"/>
            <w:r>
              <w:rPr>
                <w:rFonts w:ascii="Times New Roman" w:hAnsi="Times New Roman"/>
                <w:color w:val="000000"/>
                <w:sz w:val="24"/>
              </w:rPr>
              <w:t>系统的需求，基于</w:t>
            </w:r>
            <w:proofErr w:type="spellStart"/>
            <w:r>
              <w:rPr>
                <w:rFonts w:ascii="Times New Roman" w:hAnsi="Times New Roman"/>
                <w:color w:val="000000"/>
                <w:sz w:val="24"/>
              </w:rPr>
              <w:t>AXI</w:t>
            </w:r>
            <w:proofErr w:type="spellEnd"/>
            <w:r>
              <w:rPr>
                <w:rFonts w:ascii="Times New Roman" w:hAnsi="Times New Roman"/>
                <w:color w:val="000000"/>
                <w:sz w:val="24"/>
              </w:rPr>
              <w:t>总线的</w:t>
            </w:r>
            <w:proofErr w:type="spellStart"/>
            <w:r>
              <w:rPr>
                <w:rFonts w:ascii="Times New Roman" w:hAnsi="Times New Roman"/>
                <w:color w:val="000000"/>
                <w:sz w:val="24"/>
              </w:rPr>
              <w:t>SoC</w:t>
            </w:r>
            <w:proofErr w:type="spellEnd"/>
            <w:r>
              <w:rPr>
                <w:rFonts w:ascii="Times New Roman" w:hAnsi="Times New Roman"/>
                <w:color w:val="000000"/>
                <w:sz w:val="24"/>
              </w:rPr>
              <w:t>架构，越来越成为高性能</w:t>
            </w:r>
            <w:proofErr w:type="spellStart"/>
            <w:r>
              <w:rPr>
                <w:rFonts w:ascii="Times New Roman" w:hAnsi="Times New Roman"/>
                <w:color w:val="000000"/>
                <w:sz w:val="24"/>
              </w:rPr>
              <w:t>SoC</w:t>
            </w:r>
            <w:proofErr w:type="spellEnd"/>
            <w:r>
              <w:rPr>
                <w:rFonts w:ascii="Times New Roman" w:hAnsi="Times New Roman"/>
                <w:color w:val="000000"/>
                <w:sz w:val="24"/>
              </w:rPr>
              <w:t>系统架构的发展方向</w:t>
            </w:r>
            <w:r>
              <w:rPr>
                <w:rFonts w:ascii="Times New Roman" w:hAnsi="Times New Roman" w:hint="eastAsia"/>
                <w:color w:val="000000"/>
                <w:sz w:val="24"/>
              </w:rPr>
              <w:t>，传统</w:t>
            </w:r>
            <w:proofErr w:type="spellStart"/>
            <w:r>
              <w:rPr>
                <w:rFonts w:ascii="Times New Roman" w:hAnsi="Times New Roman" w:hint="eastAsia"/>
                <w:color w:val="000000"/>
                <w:sz w:val="24"/>
              </w:rPr>
              <w:t>SoC</w:t>
            </w:r>
            <w:proofErr w:type="spellEnd"/>
            <w:r>
              <w:rPr>
                <w:rFonts w:ascii="Times New Roman" w:hAnsi="Times New Roman" w:hint="eastAsia"/>
                <w:color w:val="000000"/>
                <w:sz w:val="24"/>
              </w:rPr>
              <w:t>的设计流程如图</w:t>
            </w:r>
            <w:r>
              <w:rPr>
                <w:rFonts w:ascii="Times New Roman" w:hAnsi="Times New Roman" w:hint="eastAsia"/>
                <w:color w:val="000000"/>
                <w:sz w:val="24"/>
              </w:rPr>
              <w:t>1</w:t>
            </w:r>
            <w:r>
              <w:rPr>
                <w:rFonts w:ascii="Times New Roman" w:hAnsi="Times New Roman" w:hint="eastAsia"/>
                <w:color w:val="000000"/>
                <w:sz w:val="24"/>
              </w:rPr>
              <w:t>所示</w:t>
            </w:r>
            <w:r>
              <w:rPr>
                <w:rFonts w:ascii="Times New Roman" w:hAnsi="Times New Roman"/>
                <w:color w:val="000000"/>
                <w:sz w:val="24"/>
              </w:rPr>
              <w:t>。本设计旨在为基于</w:t>
            </w:r>
            <w:proofErr w:type="spellStart"/>
            <w:r>
              <w:rPr>
                <w:rFonts w:ascii="Times New Roman" w:hAnsi="Times New Roman"/>
                <w:color w:val="000000"/>
                <w:sz w:val="24"/>
              </w:rPr>
              <w:t>AXI</w:t>
            </w:r>
            <w:proofErr w:type="spellEnd"/>
            <w:r>
              <w:rPr>
                <w:rFonts w:ascii="Times New Roman" w:hAnsi="Times New Roman"/>
                <w:color w:val="000000"/>
                <w:sz w:val="24"/>
              </w:rPr>
              <w:t>总线的</w:t>
            </w:r>
            <w:r>
              <w:rPr>
                <w:rFonts w:ascii="Times New Roman" w:hAnsi="Times New Roman" w:hint="eastAsia"/>
                <w:color w:val="000000"/>
                <w:sz w:val="24"/>
              </w:rPr>
              <w:t>图像处理</w:t>
            </w:r>
            <w:proofErr w:type="spellStart"/>
            <w:r>
              <w:rPr>
                <w:rFonts w:ascii="Times New Roman" w:hAnsi="Times New Roman"/>
                <w:color w:val="000000"/>
                <w:sz w:val="24"/>
              </w:rPr>
              <w:t>SoC</w:t>
            </w:r>
            <w:proofErr w:type="spellEnd"/>
            <w:r>
              <w:rPr>
                <w:rFonts w:ascii="Times New Roman" w:hAnsi="Times New Roman"/>
                <w:color w:val="000000"/>
                <w:sz w:val="24"/>
              </w:rPr>
              <w:t>架构设计提供一套完整可参考的设计方案</w:t>
            </w:r>
            <w:r>
              <w:rPr>
                <w:rFonts w:ascii="Times New Roman" w:hAnsi="Times New Roman" w:hint="eastAsia"/>
                <w:color w:val="000000"/>
                <w:sz w:val="24"/>
              </w:rPr>
              <w:t>，并通过</w:t>
            </w:r>
            <w:proofErr w:type="spellStart"/>
            <w:r>
              <w:rPr>
                <w:rFonts w:ascii="Times New Roman" w:hAnsi="Times New Roman" w:hint="eastAsia"/>
                <w:color w:val="000000"/>
                <w:sz w:val="24"/>
              </w:rPr>
              <w:t>FPGA</w:t>
            </w:r>
            <w:proofErr w:type="spellEnd"/>
            <w:r>
              <w:rPr>
                <w:rFonts w:ascii="Times New Roman" w:hAnsi="Times New Roman" w:hint="eastAsia"/>
                <w:color w:val="000000"/>
                <w:sz w:val="24"/>
              </w:rPr>
              <w:t xml:space="preserve"> Verification</w:t>
            </w:r>
            <w:r>
              <w:rPr>
                <w:rFonts w:ascii="Times New Roman" w:hAnsi="Times New Roman" w:hint="eastAsia"/>
                <w:color w:val="000000"/>
                <w:sz w:val="24"/>
              </w:rPr>
              <w:t>的形式进行传统的</w:t>
            </w:r>
            <w:proofErr w:type="spellStart"/>
            <w:r>
              <w:rPr>
                <w:rFonts w:ascii="Times New Roman" w:hAnsi="Times New Roman" w:hint="eastAsia"/>
                <w:color w:val="000000"/>
                <w:sz w:val="24"/>
              </w:rPr>
              <w:t>SoC</w:t>
            </w:r>
            <w:proofErr w:type="spellEnd"/>
            <w:r>
              <w:rPr>
                <w:rFonts w:ascii="Times New Roman" w:hAnsi="Times New Roman" w:hint="eastAsia"/>
                <w:color w:val="000000"/>
                <w:sz w:val="24"/>
              </w:rPr>
              <w:t>验证</w:t>
            </w:r>
            <w:r>
              <w:rPr>
                <w:rFonts w:ascii="Times New Roman" w:hAnsi="Times New Roman"/>
                <w:color w:val="000000"/>
                <w:sz w:val="24"/>
              </w:rPr>
              <w:t>。</w:t>
            </w:r>
          </w:p>
          <w:p w:rsidR="00553864" w:rsidRDefault="00562803">
            <w:pPr>
              <w:tabs>
                <w:tab w:val="left" w:pos="5610"/>
              </w:tabs>
              <w:spacing w:line="300" w:lineRule="auto"/>
              <w:jc w:val="center"/>
            </w:pPr>
            <w:r>
              <w:rPr>
                <w:noProof/>
              </w:rPr>
              <w:drawing>
                <wp:inline distT="0" distB="0" distL="114300" distR="114300">
                  <wp:extent cx="4403725" cy="5048250"/>
                  <wp:effectExtent l="0" t="0" r="317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403725" cy="5048250"/>
                          </a:xfrm>
                          <a:prstGeom prst="rect">
                            <a:avLst/>
                          </a:prstGeom>
                          <a:noFill/>
                          <a:ln>
                            <a:noFill/>
                          </a:ln>
                        </pic:spPr>
                      </pic:pic>
                    </a:graphicData>
                  </a:graphic>
                </wp:inline>
              </w:drawing>
            </w:r>
          </w:p>
          <w:p w:rsidR="00553864" w:rsidRDefault="00562803">
            <w:pPr>
              <w:tabs>
                <w:tab w:val="left" w:pos="5610"/>
              </w:tabs>
              <w:spacing w:afterLines="50" w:after="156"/>
              <w:jc w:val="center"/>
              <w:rPr>
                <w:rFonts w:ascii="Times New Roman" w:hAnsi="Times New Roman" w:cs="宋体"/>
                <w:color w:val="000000"/>
              </w:rPr>
            </w:pPr>
            <w:r>
              <w:rPr>
                <w:rFonts w:ascii="Times New Roman" w:hAnsi="Times New Roman" w:cs="宋体" w:hint="eastAsia"/>
                <w:color w:val="000000"/>
              </w:rPr>
              <w:t>图</w:t>
            </w:r>
            <w:r>
              <w:rPr>
                <w:rFonts w:ascii="Times New Roman" w:hAnsi="Times New Roman" w:cs="宋体" w:hint="eastAsia"/>
                <w:color w:val="000000"/>
              </w:rPr>
              <w:t xml:space="preserve">1 </w:t>
            </w:r>
            <w:proofErr w:type="spellStart"/>
            <w:r>
              <w:rPr>
                <w:rFonts w:ascii="Times New Roman" w:hAnsi="Times New Roman" w:cs="宋体" w:hint="eastAsia"/>
                <w:color w:val="000000"/>
              </w:rPr>
              <w:t>SoC</w:t>
            </w:r>
            <w:proofErr w:type="spellEnd"/>
            <w:r>
              <w:rPr>
                <w:rFonts w:ascii="Times New Roman" w:hAnsi="Times New Roman" w:cs="宋体" w:hint="eastAsia"/>
                <w:color w:val="000000"/>
              </w:rPr>
              <w:t>设计流程</w:t>
            </w:r>
          </w:p>
          <w:p w:rsidR="00553864" w:rsidRDefault="00562803">
            <w:pPr>
              <w:tabs>
                <w:tab w:val="left" w:pos="5610"/>
              </w:tabs>
              <w:spacing w:line="300" w:lineRule="auto"/>
              <w:ind w:firstLineChars="200" w:firstLine="480"/>
              <w:jc w:val="left"/>
              <w:rPr>
                <w:rFonts w:ascii="Times New Roman" w:hAnsi="Times New Roman"/>
                <w:color w:val="000000"/>
                <w:sz w:val="24"/>
              </w:rPr>
            </w:pPr>
            <w:r>
              <w:rPr>
                <w:rFonts w:ascii="Times New Roman" w:hAnsi="Times New Roman" w:hint="eastAsia"/>
                <w:color w:val="000000"/>
                <w:sz w:val="24"/>
              </w:rPr>
              <w:t>本项目的主要思想是设计带有通用</w:t>
            </w:r>
            <w:proofErr w:type="spellStart"/>
            <w:r>
              <w:rPr>
                <w:rFonts w:ascii="Times New Roman" w:hAnsi="Times New Roman" w:hint="eastAsia"/>
                <w:color w:val="000000"/>
                <w:sz w:val="24"/>
              </w:rPr>
              <w:t>AXI</w:t>
            </w:r>
            <w:proofErr w:type="spellEnd"/>
            <w:r>
              <w:rPr>
                <w:rFonts w:ascii="Times New Roman" w:hAnsi="Times New Roman" w:hint="eastAsia"/>
                <w:color w:val="000000"/>
                <w:sz w:val="24"/>
              </w:rPr>
              <w:t>接口的</w:t>
            </w:r>
            <w:r>
              <w:rPr>
                <w:rFonts w:ascii="Times New Roman" w:hAnsi="Times New Roman" w:hint="eastAsia"/>
                <w:color w:val="000000"/>
                <w:sz w:val="24"/>
              </w:rPr>
              <w:t>IP</w:t>
            </w:r>
            <w:r>
              <w:rPr>
                <w:rFonts w:ascii="Times New Roman" w:hAnsi="Times New Roman" w:hint="eastAsia"/>
                <w:color w:val="000000"/>
                <w:sz w:val="24"/>
              </w:rPr>
              <w:t>核，完成整套视频图像处理的上下游任务，并集成为一个</w:t>
            </w:r>
            <w:proofErr w:type="spellStart"/>
            <w:r>
              <w:rPr>
                <w:rFonts w:ascii="Times New Roman" w:hAnsi="Times New Roman" w:hint="eastAsia"/>
                <w:color w:val="000000"/>
                <w:sz w:val="24"/>
              </w:rPr>
              <w:t>SoC</w:t>
            </w:r>
            <w:proofErr w:type="spellEnd"/>
            <w:r>
              <w:rPr>
                <w:rFonts w:ascii="Times New Roman" w:hAnsi="Times New Roman" w:hint="eastAsia"/>
                <w:color w:val="000000"/>
                <w:sz w:val="24"/>
              </w:rPr>
              <w:t>，该</w:t>
            </w:r>
            <w:proofErr w:type="spellStart"/>
            <w:r>
              <w:rPr>
                <w:rFonts w:ascii="Times New Roman" w:hAnsi="Times New Roman" w:hint="eastAsia"/>
                <w:color w:val="000000"/>
                <w:sz w:val="24"/>
              </w:rPr>
              <w:t>SoC</w:t>
            </w:r>
            <w:proofErr w:type="spellEnd"/>
            <w:r>
              <w:rPr>
                <w:rFonts w:ascii="Times New Roman" w:hAnsi="Times New Roman" w:hint="eastAsia"/>
                <w:color w:val="000000"/>
                <w:sz w:val="24"/>
              </w:rPr>
              <w:t>主要分为三个部分：摄像头数据输入及预处理模块、</w:t>
            </w:r>
            <w:proofErr w:type="spellStart"/>
            <w:r>
              <w:rPr>
                <w:rFonts w:ascii="Times New Roman" w:hAnsi="Times New Roman" w:hint="eastAsia"/>
                <w:color w:val="000000"/>
                <w:sz w:val="24"/>
              </w:rPr>
              <w:t>DDR3</w:t>
            </w:r>
            <w:proofErr w:type="spellEnd"/>
            <w:r>
              <w:rPr>
                <w:rFonts w:ascii="Times New Roman" w:hAnsi="Times New Roman" w:hint="eastAsia"/>
                <w:color w:val="000000"/>
                <w:sz w:val="24"/>
              </w:rPr>
              <w:t>缓存及预留接口模块、视频数据输出及显示模块。如图</w:t>
            </w:r>
            <w:r>
              <w:rPr>
                <w:rFonts w:ascii="Times New Roman" w:hAnsi="Times New Roman" w:hint="eastAsia"/>
                <w:color w:val="000000"/>
                <w:sz w:val="24"/>
              </w:rPr>
              <w:t>2</w:t>
            </w:r>
            <w:r>
              <w:rPr>
                <w:rFonts w:ascii="Times New Roman" w:hAnsi="Times New Roman" w:hint="eastAsia"/>
                <w:color w:val="000000"/>
                <w:sz w:val="24"/>
              </w:rPr>
              <w:t>所示，各个模块都留有标准的</w:t>
            </w:r>
            <w:proofErr w:type="spellStart"/>
            <w:r>
              <w:rPr>
                <w:rFonts w:ascii="Times New Roman" w:hAnsi="Times New Roman" w:hint="eastAsia"/>
                <w:color w:val="000000"/>
                <w:sz w:val="24"/>
              </w:rPr>
              <w:t>AXI4</w:t>
            </w:r>
            <w:proofErr w:type="spellEnd"/>
            <w:r>
              <w:rPr>
                <w:rFonts w:ascii="Times New Roman" w:hAnsi="Times New Roman" w:hint="eastAsia"/>
                <w:color w:val="000000"/>
                <w:sz w:val="24"/>
              </w:rPr>
              <w:t>接口，接入到整个</w:t>
            </w:r>
            <w:proofErr w:type="spellStart"/>
            <w:r>
              <w:rPr>
                <w:rFonts w:ascii="Times New Roman" w:hAnsi="Times New Roman" w:hint="eastAsia"/>
                <w:color w:val="000000"/>
                <w:sz w:val="24"/>
              </w:rPr>
              <w:t>SoC</w:t>
            </w:r>
            <w:proofErr w:type="spellEnd"/>
            <w:r>
              <w:rPr>
                <w:rFonts w:ascii="Times New Roman" w:hAnsi="Times New Roman" w:hint="eastAsia"/>
                <w:color w:val="000000"/>
                <w:sz w:val="24"/>
              </w:rPr>
              <w:t>的</w:t>
            </w:r>
            <w:proofErr w:type="spellStart"/>
            <w:r>
              <w:rPr>
                <w:rFonts w:ascii="Times New Roman" w:hAnsi="Times New Roman" w:hint="eastAsia"/>
                <w:color w:val="000000"/>
                <w:sz w:val="24"/>
              </w:rPr>
              <w:t>AXI</w:t>
            </w:r>
            <w:proofErr w:type="spellEnd"/>
            <w:r>
              <w:rPr>
                <w:rFonts w:ascii="Times New Roman" w:hAnsi="Times New Roman" w:hint="eastAsia"/>
                <w:color w:val="000000"/>
                <w:sz w:val="24"/>
              </w:rPr>
              <w:t>总线互联，实现数据的流式传输及流水线处理，其中，数据的采集、存储、输出可视为图像处理平台的搭建，意在获取图像数据并缓存并同时提供显示功能，</w:t>
            </w:r>
            <w:r>
              <w:rPr>
                <w:rFonts w:ascii="Times New Roman" w:hAnsi="Times New Roman" w:hint="eastAsia"/>
                <w:color w:val="000000"/>
                <w:sz w:val="24"/>
              </w:rPr>
              <w:lastRenderedPageBreak/>
              <w:t>而“处理”则是通过设计通用的</w:t>
            </w:r>
            <w:proofErr w:type="spellStart"/>
            <w:r>
              <w:rPr>
                <w:rFonts w:ascii="Times New Roman" w:hAnsi="Times New Roman" w:hint="eastAsia"/>
                <w:color w:val="000000"/>
                <w:sz w:val="24"/>
              </w:rPr>
              <w:t>AXI4</w:t>
            </w:r>
            <w:proofErr w:type="spellEnd"/>
            <w:r>
              <w:rPr>
                <w:rFonts w:ascii="Times New Roman" w:hAnsi="Times New Roman" w:hint="eastAsia"/>
                <w:color w:val="000000"/>
                <w:sz w:val="24"/>
              </w:rPr>
              <w:t>接口的图像处理</w:t>
            </w:r>
            <w:r>
              <w:rPr>
                <w:rFonts w:ascii="Times New Roman" w:hAnsi="Times New Roman" w:hint="eastAsia"/>
                <w:color w:val="000000"/>
                <w:sz w:val="24"/>
              </w:rPr>
              <w:t>IP</w:t>
            </w:r>
            <w:r>
              <w:rPr>
                <w:rFonts w:ascii="Times New Roman" w:hAnsi="Times New Roman" w:hint="eastAsia"/>
                <w:color w:val="000000"/>
                <w:sz w:val="24"/>
              </w:rPr>
              <w:t>核，并将其与预留接口模块连接，使其能够读</w:t>
            </w:r>
            <w:r>
              <w:rPr>
                <w:rFonts w:ascii="Times New Roman" w:hAnsi="Times New Roman" w:hint="eastAsia"/>
                <w:color w:val="000000"/>
                <w:sz w:val="24"/>
              </w:rPr>
              <w:t>取</w:t>
            </w:r>
            <w:proofErr w:type="spellStart"/>
            <w:r>
              <w:rPr>
                <w:rFonts w:ascii="Times New Roman" w:hAnsi="Times New Roman" w:hint="eastAsia"/>
                <w:color w:val="000000"/>
                <w:sz w:val="24"/>
              </w:rPr>
              <w:t>DDR3</w:t>
            </w:r>
            <w:proofErr w:type="spellEnd"/>
            <w:r>
              <w:rPr>
                <w:rFonts w:ascii="Times New Roman" w:hAnsi="Times New Roman" w:hint="eastAsia"/>
                <w:color w:val="000000"/>
                <w:sz w:val="24"/>
              </w:rPr>
              <w:t>中的数据并进行处理。</w:t>
            </w:r>
          </w:p>
          <w:p w:rsidR="00553864" w:rsidRDefault="00562803">
            <w:pPr>
              <w:tabs>
                <w:tab w:val="left" w:pos="5610"/>
              </w:tabs>
              <w:spacing w:line="300" w:lineRule="auto"/>
              <w:jc w:val="center"/>
            </w:pPr>
            <w:r>
              <w:rPr>
                <w:noProof/>
              </w:rPr>
              <w:drawing>
                <wp:inline distT="0" distB="0" distL="114300" distR="114300">
                  <wp:extent cx="4899025" cy="2280285"/>
                  <wp:effectExtent l="0" t="0" r="317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899025" cy="2280285"/>
                          </a:xfrm>
                          <a:prstGeom prst="rect">
                            <a:avLst/>
                          </a:prstGeom>
                          <a:noFill/>
                          <a:ln>
                            <a:noFill/>
                          </a:ln>
                        </pic:spPr>
                      </pic:pic>
                    </a:graphicData>
                  </a:graphic>
                </wp:inline>
              </w:drawing>
            </w:r>
          </w:p>
          <w:p w:rsidR="00553864" w:rsidRDefault="00562803">
            <w:pPr>
              <w:tabs>
                <w:tab w:val="left" w:pos="5610"/>
              </w:tabs>
              <w:spacing w:afterLines="50" w:after="156"/>
              <w:jc w:val="center"/>
            </w:pPr>
            <w:r>
              <w:rPr>
                <w:rFonts w:ascii="Times New Roman" w:hAnsi="Times New Roman" w:cs="宋体" w:hint="eastAsia"/>
                <w:color w:val="000000"/>
              </w:rPr>
              <w:t>图</w:t>
            </w:r>
            <w:r>
              <w:rPr>
                <w:rFonts w:ascii="Times New Roman" w:hAnsi="Times New Roman" w:cs="宋体" w:hint="eastAsia"/>
                <w:color w:val="000000"/>
              </w:rPr>
              <w:t xml:space="preserve">2 </w:t>
            </w:r>
            <w:r>
              <w:rPr>
                <w:rFonts w:ascii="Times New Roman" w:hAnsi="Times New Roman" w:cs="宋体" w:hint="eastAsia"/>
                <w:color w:val="000000"/>
              </w:rPr>
              <w:t>系统整体框图</w:t>
            </w:r>
          </w:p>
          <w:p w:rsidR="00553864" w:rsidRDefault="00562803">
            <w:pPr>
              <w:tabs>
                <w:tab w:val="left" w:pos="5610"/>
              </w:tabs>
              <w:spacing w:line="300" w:lineRule="auto"/>
              <w:ind w:firstLineChars="200" w:firstLine="480"/>
              <w:jc w:val="left"/>
              <w:rPr>
                <w:rFonts w:ascii="Times New Roman" w:hAnsi="Times New Roman"/>
                <w:color w:val="000000"/>
                <w:sz w:val="24"/>
              </w:rPr>
            </w:pPr>
            <w:r>
              <w:rPr>
                <w:rFonts w:ascii="Times New Roman" w:hAnsi="Times New Roman" w:hint="eastAsia"/>
                <w:color w:val="000000"/>
                <w:sz w:val="24"/>
              </w:rPr>
              <w:t>此架构设计的意义在于完成了整套视频传输及显示的流程，并预留出一个让</w:t>
            </w:r>
            <w:r>
              <w:rPr>
                <w:rFonts w:ascii="Times New Roman" w:hAnsi="Times New Roman" w:hint="eastAsia"/>
                <w:color w:val="000000"/>
                <w:sz w:val="24"/>
              </w:rPr>
              <w:t>IP</w:t>
            </w:r>
            <w:r>
              <w:rPr>
                <w:rFonts w:ascii="Times New Roman" w:hAnsi="Times New Roman" w:hint="eastAsia"/>
                <w:color w:val="000000"/>
                <w:sz w:val="24"/>
              </w:rPr>
              <w:t>核设计者能够自由设计定制化</w:t>
            </w:r>
            <w:r>
              <w:rPr>
                <w:rFonts w:ascii="Times New Roman" w:hAnsi="Times New Roman" w:hint="eastAsia"/>
                <w:color w:val="000000"/>
                <w:sz w:val="24"/>
              </w:rPr>
              <w:t>IP</w:t>
            </w:r>
            <w:proofErr w:type="gramStart"/>
            <w:r>
              <w:rPr>
                <w:rFonts w:ascii="Times New Roman" w:hAnsi="Times New Roman" w:hint="eastAsia"/>
                <w:color w:val="000000"/>
                <w:sz w:val="24"/>
              </w:rPr>
              <w:t>核并无缝</w:t>
            </w:r>
            <w:proofErr w:type="gramEnd"/>
            <w:r>
              <w:rPr>
                <w:rFonts w:ascii="Times New Roman" w:hAnsi="Times New Roman" w:hint="eastAsia"/>
                <w:color w:val="000000"/>
                <w:sz w:val="24"/>
              </w:rPr>
              <w:t>衔接的</w:t>
            </w:r>
            <w:proofErr w:type="spellStart"/>
            <w:r>
              <w:rPr>
                <w:rFonts w:ascii="Times New Roman" w:hAnsi="Times New Roman" w:hint="eastAsia"/>
                <w:color w:val="000000"/>
                <w:sz w:val="24"/>
              </w:rPr>
              <w:t>AXI4</w:t>
            </w:r>
            <w:proofErr w:type="spellEnd"/>
            <w:r>
              <w:rPr>
                <w:rFonts w:ascii="Times New Roman" w:hAnsi="Times New Roman" w:hint="eastAsia"/>
                <w:color w:val="000000"/>
                <w:sz w:val="24"/>
              </w:rPr>
              <w:t>接口。这个定制化</w:t>
            </w:r>
            <w:r>
              <w:rPr>
                <w:rFonts w:ascii="Times New Roman" w:hAnsi="Times New Roman" w:hint="eastAsia"/>
                <w:color w:val="000000"/>
                <w:sz w:val="24"/>
              </w:rPr>
              <w:t>IP</w:t>
            </w:r>
            <w:proofErr w:type="gramStart"/>
            <w:r>
              <w:rPr>
                <w:rFonts w:ascii="Times New Roman" w:hAnsi="Times New Roman" w:hint="eastAsia"/>
                <w:color w:val="000000"/>
                <w:sz w:val="24"/>
              </w:rPr>
              <w:t>核可以</w:t>
            </w:r>
            <w:proofErr w:type="gramEnd"/>
            <w:r>
              <w:rPr>
                <w:rFonts w:ascii="Times New Roman" w:hAnsi="Times New Roman" w:hint="eastAsia"/>
                <w:color w:val="000000"/>
                <w:sz w:val="24"/>
              </w:rPr>
              <w:t>用来实现简单的图像处理算法，比如中值滤波、直方图均衡；也可以用来实现比较复杂的图像处理算法，比如腐蚀膨胀、双线性插值；甚至可以用来接入参数化的深度学习</w:t>
            </w:r>
            <w:r>
              <w:rPr>
                <w:rFonts w:ascii="Times New Roman" w:hAnsi="Times New Roman" w:hint="eastAsia"/>
                <w:color w:val="000000"/>
                <w:sz w:val="24"/>
              </w:rPr>
              <w:t>IP</w:t>
            </w:r>
            <w:proofErr w:type="gramStart"/>
            <w:r>
              <w:rPr>
                <w:rFonts w:ascii="Times New Roman" w:hAnsi="Times New Roman" w:hint="eastAsia"/>
                <w:color w:val="000000"/>
                <w:sz w:val="24"/>
              </w:rPr>
              <w:t>核实现图神经网络</w:t>
            </w:r>
            <w:proofErr w:type="gramEnd"/>
            <w:r>
              <w:rPr>
                <w:rFonts w:ascii="Times New Roman" w:hAnsi="Times New Roman" w:hint="eastAsia"/>
                <w:color w:val="000000"/>
                <w:sz w:val="24"/>
              </w:rPr>
              <w:t>，比如</w:t>
            </w:r>
            <w:proofErr w:type="spellStart"/>
            <w:r>
              <w:rPr>
                <w:rFonts w:ascii="Times New Roman" w:hAnsi="Times New Roman" w:hint="eastAsia"/>
                <w:color w:val="000000"/>
                <w:sz w:val="24"/>
              </w:rPr>
              <w:t>LeNet5</w:t>
            </w:r>
            <w:proofErr w:type="spellEnd"/>
            <w:r>
              <w:rPr>
                <w:rFonts w:ascii="Times New Roman" w:hAnsi="Times New Roman" w:hint="eastAsia"/>
                <w:color w:val="000000"/>
                <w:sz w:val="24"/>
              </w:rPr>
              <w:t>、</w:t>
            </w:r>
            <w:r>
              <w:rPr>
                <w:rFonts w:ascii="Times New Roman" w:hAnsi="Times New Roman" w:hint="eastAsia"/>
                <w:color w:val="000000"/>
                <w:sz w:val="24"/>
              </w:rPr>
              <w:t>YOLO tiny</w:t>
            </w:r>
            <w:r>
              <w:rPr>
                <w:rFonts w:ascii="Times New Roman" w:hAnsi="Times New Roman" w:hint="eastAsia"/>
                <w:color w:val="000000"/>
                <w:sz w:val="24"/>
              </w:rPr>
              <w:t>等。整套系统可定制化强，模块之间的交互可靠合理，足以实现对通用图像视频流进行算法编辑以及处理后显示。</w:t>
            </w:r>
          </w:p>
          <w:p w:rsidR="00553864" w:rsidRDefault="00562803">
            <w:pPr>
              <w:tabs>
                <w:tab w:val="left" w:pos="5610"/>
              </w:tabs>
              <w:spacing w:line="300" w:lineRule="auto"/>
              <w:ind w:firstLineChars="200" w:firstLine="480"/>
              <w:jc w:val="left"/>
              <w:rPr>
                <w:rFonts w:ascii="Times New Roman" w:hAnsi="Times New Roman"/>
                <w:color w:val="000000"/>
                <w:sz w:val="24"/>
              </w:rPr>
            </w:pPr>
            <w:r>
              <w:rPr>
                <w:rFonts w:ascii="Times New Roman" w:hAnsi="Times New Roman" w:hint="eastAsia"/>
                <w:color w:val="000000"/>
                <w:sz w:val="24"/>
              </w:rPr>
              <w:t>图像处理</w:t>
            </w:r>
            <w:r>
              <w:rPr>
                <w:rFonts w:ascii="Times New Roman" w:hAnsi="Times New Roman" w:hint="eastAsia"/>
                <w:color w:val="000000"/>
                <w:sz w:val="24"/>
              </w:rPr>
              <w:t>IP</w:t>
            </w:r>
            <w:r>
              <w:rPr>
                <w:rFonts w:ascii="Times New Roman" w:hAnsi="Times New Roman" w:hint="eastAsia"/>
                <w:color w:val="000000"/>
                <w:sz w:val="24"/>
              </w:rPr>
              <w:t>核是一种用于实现图像处理算法的硬件模块，它可以在</w:t>
            </w:r>
            <w:proofErr w:type="spellStart"/>
            <w:r>
              <w:rPr>
                <w:rFonts w:ascii="Times New Roman" w:hAnsi="Times New Roman" w:hint="eastAsia"/>
                <w:color w:val="000000"/>
                <w:sz w:val="24"/>
              </w:rPr>
              <w:t>FPGA</w:t>
            </w:r>
            <w:proofErr w:type="spellEnd"/>
            <w:r>
              <w:rPr>
                <w:rFonts w:ascii="Times New Roman" w:hAnsi="Times New Roman" w:hint="eastAsia"/>
                <w:color w:val="000000"/>
                <w:sz w:val="24"/>
              </w:rPr>
              <w:t>或</w:t>
            </w:r>
            <w:proofErr w:type="spellStart"/>
            <w:r>
              <w:rPr>
                <w:rFonts w:ascii="Times New Roman" w:hAnsi="Times New Roman" w:hint="eastAsia"/>
                <w:color w:val="000000"/>
                <w:sz w:val="24"/>
              </w:rPr>
              <w:t>ASIC</w:t>
            </w:r>
            <w:proofErr w:type="spellEnd"/>
            <w:r>
              <w:rPr>
                <w:rFonts w:ascii="Times New Roman" w:hAnsi="Times New Roman" w:hint="eastAsia"/>
                <w:color w:val="000000"/>
                <w:sz w:val="24"/>
              </w:rPr>
              <w:t>等可编程逻辑器件上进行配置和运行。图像处理</w:t>
            </w:r>
            <w:r>
              <w:rPr>
                <w:rFonts w:ascii="Times New Roman" w:hAnsi="Times New Roman" w:hint="eastAsia"/>
                <w:color w:val="000000"/>
                <w:sz w:val="24"/>
              </w:rPr>
              <w:t>IP</w:t>
            </w:r>
            <w:r>
              <w:rPr>
                <w:rFonts w:ascii="Times New Roman" w:hAnsi="Times New Roman" w:hint="eastAsia"/>
                <w:color w:val="000000"/>
                <w:sz w:val="24"/>
              </w:rPr>
              <w:t>核的优点是可以提高图像处理的性能、效率和灵活性，同时降低功耗和成本。基于硬件算法的设计也可以充分利用硬件资源和并行性，提高性能和效率。图</w:t>
            </w:r>
            <w:r>
              <w:rPr>
                <w:rFonts w:ascii="Times New Roman" w:hAnsi="Times New Roman" w:hint="eastAsia"/>
                <w:color w:val="000000"/>
                <w:sz w:val="24"/>
              </w:rPr>
              <w:t>3</w:t>
            </w:r>
            <w:r>
              <w:rPr>
                <w:rFonts w:ascii="Times New Roman" w:hAnsi="Times New Roman" w:hint="eastAsia"/>
                <w:color w:val="000000"/>
                <w:sz w:val="24"/>
              </w:rPr>
              <w:t>表示了一个由国外</w:t>
            </w:r>
            <w:proofErr w:type="spellStart"/>
            <w:r>
              <w:rPr>
                <w:rFonts w:ascii="Times New Roman" w:hAnsi="Times New Roman" w:hint="eastAsia"/>
                <w:color w:val="000000"/>
                <w:sz w:val="24"/>
              </w:rPr>
              <w:t>FPGA</w:t>
            </w:r>
            <w:proofErr w:type="spellEnd"/>
            <w:r>
              <w:rPr>
                <w:rFonts w:ascii="Times New Roman" w:hAnsi="Times New Roman" w:hint="eastAsia"/>
                <w:color w:val="000000"/>
                <w:sz w:val="24"/>
              </w:rPr>
              <w:t>社区开源的实现简易</w:t>
            </w:r>
            <w:r>
              <w:rPr>
                <w:rFonts w:ascii="Times New Roman" w:hAnsi="Times New Roman" w:hint="eastAsia"/>
                <w:color w:val="000000"/>
                <w:sz w:val="24"/>
              </w:rPr>
              <w:t>CNN</w:t>
            </w:r>
            <w:r>
              <w:rPr>
                <w:rFonts w:ascii="Times New Roman" w:hAnsi="Times New Roman" w:hint="eastAsia"/>
                <w:color w:val="000000"/>
                <w:sz w:val="24"/>
              </w:rPr>
              <w:t>的</w:t>
            </w:r>
            <w:r>
              <w:rPr>
                <w:rFonts w:ascii="Times New Roman" w:hAnsi="Times New Roman" w:hint="eastAsia"/>
                <w:color w:val="000000"/>
                <w:sz w:val="24"/>
              </w:rPr>
              <w:t>IP</w:t>
            </w:r>
            <w:r>
              <w:rPr>
                <w:rFonts w:ascii="Times New Roman" w:hAnsi="Times New Roman" w:hint="eastAsia"/>
                <w:color w:val="000000"/>
                <w:sz w:val="24"/>
              </w:rPr>
              <w:t>核架构。</w:t>
            </w:r>
          </w:p>
          <w:p w:rsidR="00553864" w:rsidRDefault="00562803">
            <w:pPr>
              <w:tabs>
                <w:tab w:val="left" w:pos="5610"/>
              </w:tabs>
              <w:spacing w:line="300" w:lineRule="auto"/>
              <w:jc w:val="left"/>
              <w:rPr>
                <w:rFonts w:ascii="Times New Roman" w:hAnsi="Times New Roman"/>
                <w:color w:val="000000"/>
                <w:sz w:val="24"/>
              </w:rPr>
            </w:pPr>
            <w:r>
              <w:rPr>
                <w:noProof/>
              </w:rPr>
              <w:drawing>
                <wp:inline distT="0" distB="0" distL="114300" distR="114300">
                  <wp:extent cx="5132070" cy="1912620"/>
                  <wp:effectExtent l="0" t="0" r="11430" b="50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132070" cy="1912620"/>
                          </a:xfrm>
                          <a:prstGeom prst="rect">
                            <a:avLst/>
                          </a:prstGeom>
                          <a:noFill/>
                          <a:ln>
                            <a:noFill/>
                          </a:ln>
                        </pic:spPr>
                      </pic:pic>
                    </a:graphicData>
                  </a:graphic>
                </wp:inline>
              </w:drawing>
            </w:r>
          </w:p>
          <w:p w:rsidR="00553864" w:rsidRDefault="00562803">
            <w:pPr>
              <w:tabs>
                <w:tab w:val="left" w:pos="5610"/>
              </w:tabs>
              <w:spacing w:afterLines="50" w:after="156"/>
              <w:jc w:val="center"/>
            </w:pPr>
            <w:r>
              <w:rPr>
                <w:rFonts w:ascii="Times New Roman" w:hAnsi="Times New Roman" w:cs="宋体" w:hint="eastAsia"/>
                <w:color w:val="000000"/>
              </w:rPr>
              <w:t>图</w:t>
            </w:r>
            <w:r>
              <w:rPr>
                <w:rFonts w:ascii="Times New Roman" w:hAnsi="Times New Roman" w:cs="宋体" w:hint="eastAsia"/>
                <w:color w:val="000000"/>
              </w:rPr>
              <w:t xml:space="preserve">3 </w:t>
            </w:r>
            <w:r>
              <w:rPr>
                <w:rFonts w:ascii="Times New Roman" w:hAnsi="Times New Roman" w:cs="宋体" w:hint="eastAsia"/>
                <w:color w:val="000000"/>
              </w:rPr>
              <w:t>简易</w:t>
            </w:r>
            <w:r>
              <w:rPr>
                <w:rFonts w:ascii="Times New Roman" w:hAnsi="Times New Roman" w:cs="宋体" w:hint="eastAsia"/>
                <w:color w:val="000000"/>
              </w:rPr>
              <w:t>CNN</w:t>
            </w:r>
            <w:r>
              <w:rPr>
                <w:rFonts w:ascii="Times New Roman" w:hAnsi="Times New Roman" w:cs="宋体" w:hint="eastAsia"/>
                <w:color w:val="000000"/>
              </w:rPr>
              <w:t>架构</w:t>
            </w:r>
          </w:p>
          <w:p w:rsidR="00553864" w:rsidRDefault="00553864">
            <w:pPr>
              <w:tabs>
                <w:tab w:val="left" w:pos="5610"/>
              </w:tabs>
              <w:spacing w:line="300" w:lineRule="auto"/>
              <w:jc w:val="left"/>
              <w:rPr>
                <w:rFonts w:ascii="Times New Roman" w:hAnsi="Times New Roman"/>
                <w:color w:val="000000"/>
                <w:sz w:val="24"/>
              </w:rPr>
            </w:pPr>
          </w:p>
          <w:p w:rsidR="00553864" w:rsidRDefault="00562803">
            <w:pPr>
              <w:numPr>
                <w:ilvl w:val="0"/>
                <w:numId w:val="2"/>
              </w:numPr>
              <w:tabs>
                <w:tab w:val="left" w:pos="5610"/>
              </w:tabs>
              <w:rPr>
                <w:rFonts w:ascii="宋体" w:hAnsi="宋体"/>
                <w:b/>
                <w:bCs/>
                <w:color w:val="000000"/>
                <w:sz w:val="32"/>
                <w:szCs w:val="32"/>
              </w:rPr>
            </w:pPr>
            <w:r>
              <w:rPr>
                <w:rFonts w:ascii="宋体" w:hAnsi="宋体" w:hint="eastAsia"/>
                <w:b/>
                <w:bCs/>
                <w:color w:val="000000"/>
                <w:sz w:val="32"/>
                <w:szCs w:val="32"/>
              </w:rPr>
              <w:lastRenderedPageBreak/>
              <w:t>实验方案与创新点：</w:t>
            </w:r>
          </w:p>
          <w:p w:rsidR="00553864" w:rsidRDefault="00562803">
            <w:pPr>
              <w:pStyle w:val="2"/>
              <w:keepNext/>
              <w:keepLines/>
              <w:adjustRightInd w:val="0"/>
              <w:snapToGrid w:val="0"/>
              <w:spacing w:before="156"/>
              <w:rPr>
                <w:bCs/>
                <w:color w:val="000000"/>
                <w:kern w:val="0"/>
                <w:szCs w:val="32"/>
              </w:rPr>
            </w:pPr>
            <w:r>
              <w:rPr>
                <w:rFonts w:hint="eastAsia"/>
                <w:bCs/>
                <w:color w:val="000000"/>
                <w:kern w:val="0"/>
                <w:szCs w:val="32"/>
              </w:rPr>
              <w:t xml:space="preserve">2.1 </w:t>
            </w:r>
            <w:proofErr w:type="spellStart"/>
            <w:r>
              <w:rPr>
                <w:rFonts w:hint="eastAsia"/>
                <w:bCs/>
                <w:color w:val="000000"/>
                <w:kern w:val="0"/>
                <w:szCs w:val="32"/>
              </w:rPr>
              <w:t>AXI4</w:t>
            </w:r>
            <w:proofErr w:type="spellEnd"/>
            <w:r>
              <w:rPr>
                <w:rFonts w:hint="eastAsia"/>
                <w:bCs/>
                <w:color w:val="000000"/>
                <w:kern w:val="0"/>
                <w:szCs w:val="32"/>
              </w:rPr>
              <w:t>总线互联设计</w:t>
            </w:r>
          </w:p>
          <w:p w:rsidR="00553864" w:rsidRDefault="00562803">
            <w:pPr>
              <w:spacing w:line="300" w:lineRule="auto"/>
              <w:rPr>
                <w:rFonts w:ascii="Times New Roman" w:hAnsi="Times New Roman" w:cs="宋体"/>
                <w:color w:val="000000"/>
                <w:sz w:val="24"/>
              </w:rPr>
            </w:pPr>
            <w:r>
              <w:rPr>
                <w:rFonts w:hint="eastAsia"/>
                <w:bCs/>
                <w:color w:val="000000"/>
                <w:kern w:val="0"/>
                <w:szCs w:val="32"/>
              </w:rPr>
              <w:t xml:space="preserve">      </w:t>
            </w: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总线是一种多通道传输总线，如图</w:t>
            </w:r>
            <w:r>
              <w:rPr>
                <w:rFonts w:ascii="Times New Roman" w:hAnsi="Times New Roman" w:cs="宋体" w:hint="eastAsia"/>
                <w:color w:val="000000"/>
                <w:sz w:val="24"/>
              </w:rPr>
              <w:t>4</w:t>
            </w:r>
            <w:r>
              <w:rPr>
                <w:rFonts w:ascii="Times New Roman" w:hAnsi="Times New Roman" w:cs="宋体" w:hint="eastAsia"/>
                <w:color w:val="000000"/>
                <w:sz w:val="24"/>
              </w:rPr>
              <w:t>所示，将地址、读数据、写数据、握手信号在不同的通道中发送，不同的访问之间顺序可以打乱，用</w:t>
            </w:r>
            <w:r>
              <w:rPr>
                <w:rFonts w:ascii="Times New Roman" w:hAnsi="Times New Roman" w:cs="宋体" w:hint="eastAsia"/>
                <w:color w:val="000000"/>
                <w:sz w:val="24"/>
              </w:rPr>
              <w:t>ID</w:t>
            </w:r>
            <w:r>
              <w:rPr>
                <w:rFonts w:ascii="Times New Roman" w:hAnsi="Times New Roman" w:cs="宋体" w:hint="eastAsia"/>
                <w:color w:val="000000"/>
                <w:sz w:val="24"/>
              </w:rPr>
              <w:t>来表示</w:t>
            </w:r>
            <w:proofErr w:type="gramStart"/>
            <w:r>
              <w:rPr>
                <w:rFonts w:ascii="Times New Roman" w:hAnsi="Times New Roman" w:cs="宋体" w:hint="eastAsia"/>
                <w:color w:val="000000"/>
                <w:sz w:val="24"/>
              </w:rPr>
              <w:t>各个访问</w:t>
            </w:r>
            <w:proofErr w:type="gramEnd"/>
            <w:r>
              <w:rPr>
                <w:rFonts w:ascii="Times New Roman" w:hAnsi="Times New Roman" w:cs="宋体" w:hint="eastAsia"/>
                <w:color w:val="000000"/>
                <w:sz w:val="24"/>
              </w:rPr>
              <w:t>的归属。主设备在没有得到返回数据的情况下可发出多个读写操作。读回的数据顺序可以被打乱，同时还支持非对齐数据访问。同时，</w:t>
            </w: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总线还能够使</w:t>
            </w:r>
            <w:proofErr w:type="spellStart"/>
            <w:r>
              <w:rPr>
                <w:rFonts w:ascii="Times New Roman" w:hAnsi="Times New Roman" w:cs="宋体" w:hint="eastAsia"/>
                <w:color w:val="000000"/>
                <w:sz w:val="24"/>
              </w:rPr>
              <w:t>SoC</w:t>
            </w:r>
            <w:proofErr w:type="spellEnd"/>
            <w:r>
              <w:rPr>
                <w:rFonts w:ascii="Times New Roman" w:hAnsi="Times New Roman" w:cs="宋体" w:hint="eastAsia"/>
                <w:color w:val="000000"/>
                <w:sz w:val="24"/>
              </w:rPr>
              <w:t>以更小的面积、更低的功耗，获得更加优异的性能。</w:t>
            </w: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获得如此优异性能的一个主要原因，就是它的单向通道体系结构。单向通道体系结构使得片上的信息流只以单方向传输，减少了延时。</w:t>
            </w:r>
          </w:p>
          <w:p w:rsidR="00553864" w:rsidRDefault="00562803">
            <w:pPr>
              <w:spacing w:line="300" w:lineRule="auto"/>
              <w:jc w:val="center"/>
              <w:rPr>
                <w:rFonts w:ascii="Times New Roman" w:hAnsi="Times New Roman" w:cs="宋体"/>
                <w:color w:val="000000"/>
                <w:sz w:val="24"/>
              </w:rPr>
            </w:pPr>
            <w:r>
              <w:rPr>
                <w:noProof/>
              </w:rPr>
              <w:drawing>
                <wp:inline distT="0" distB="0" distL="114300" distR="114300">
                  <wp:extent cx="3296920" cy="3006090"/>
                  <wp:effectExtent l="0" t="0" r="508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296920" cy="3006090"/>
                          </a:xfrm>
                          <a:prstGeom prst="rect">
                            <a:avLst/>
                          </a:prstGeom>
                          <a:noFill/>
                          <a:ln>
                            <a:noFill/>
                          </a:ln>
                        </pic:spPr>
                      </pic:pic>
                    </a:graphicData>
                  </a:graphic>
                </wp:inline>
              </w:drawing>
            </w:r>
          </w:p>
          <w:p w:rsidR="00553864" w:rsidRDefault="00562803">
            <w:pPr>
              <w:tabs>
                <w:tab w:val="left" w:pos="5610"/>
              </w:tabs>
              <w:spacing w:afterLines="50" w:after="156"/>
              <w:jc w:val="center"/>
              <w:rPr>
                <w:rFonts w:ascii="Times New Roman" w:hAnsi="Times New Roman" w:cs="宋体"/>
                <w:color w:val="000000"/>
              </w:rPr>
            </w:pPr>
            <w:r>
              <w:rPr>
                <w:rFonts w:ascii="Times New Roman" w:hAnsi="Times New Roman" w:cs="宋体" w:hint="eastAsia"/>
                <w:color w:val="000000"/>
              </w:rPr>
              <w:t>图</w:t>
            </w:r>
            <w:r>
              <w:rPr>
                <w:rFonts w:ascii="Times New Roman" w:hAnsi="Times New Roman" w:cs="宋体" w:hint="eastAsia"/>
                <w:color w:val="000000"/>
              </w:rPr>
              <w:t xml:space="preserve">4 </w:t>
            </w:r>
            <w:proofErr w:type="spellStart"/>
            <w:r>
              <w:rPr>
                <w:rFonts w:ascii="Times New Roman" w:hAnsi="Times New Roman" w:cs="宋体" w:hint="eastAsia"/>
                <w:color w:val="000000"/>
              </w:rPr>
              <w:t>AXI</w:t>
            </w:r>
            <w:proofErr w:type="spellEnd"/>
            <w:r>
              <w:rPr>
                <w:rFonts w:ascii="Times New Roman" w:hAnsi="Times New Roman" w:cs="宋体" w:hint="eastAsia"/>
                <w:color w:val="000000"/>
              </w:rPr>
              <w:t>总线传输示意图</w:t>
            </w:r>
          </w:p>
          <w:p w:rsidR="00553864" w:rsidRDefault="00562803">
            <w:pPr>
              <w:tabs>
                <w:tab w:val="left" w:pos="5610"/>
              </w:tabs>
              <w:spacing w:line="300" w:lineRule="auto"/>
              <w:ind w:firstLineChars="200" w:firstLine="480"/>
              <w:rPr>
                <w:rFonts w:ascii="Times New Roman" w:hAnsi="Times New Roman" w:cs="宋体"/>
                <w:color w:val="000000"/>
                <w:sz w:val="24"/>
              </w:rPr>
            </w:pP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 xml:space="preserve"> interco</w:t>
            </w:r>
            <w:r>
              <w:rPr>
                <w:rFonts w:ascii="Times New Roman" w:hAnsi="Times New Roman" w:cs="宋体" w:hint="eastAsia"/>
                <w:color w:val="000000"/>
                <w:sz w:val="24"/>
              </w:rPr>
              <w:t>nnect</w:t>
            </w:r>
            <w:r>
              <w:rPr>
                <w:rFonts w:ascii="Times New Roman" w:hAnsi="Times New Roman" w:cs="宋体" w:hint="eastAsia"/>
                <w:color w:val="000000"/>
                <w:sz w:val="24"/>
              </w:rPr>
              <w:t>是一种用于连接</w:t>
            </w: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协议的</w:t>
            </w:r>
            <w:r>
              <w:rPr>
                <w:rFonts w:ascii="Times New Roman" w:hAnsi="Times New Roman" w:cs="宋体" w:hint="eastAsia"/>
                <w:color w:val="000000"/>
                <w:sz w:val="24"/>
              </w:rPr>
              <w:t>IP</w:t>
            </w:r>
            <w:r>
              <w:rPr>
                <w:rFonts w:ascii="Times New Roman" w:hAnsi="Times New Roman" w:cs="宋体" w:hint="eastAsia"/>
                <w:color w:val="000000"/>
                <w:sz w:val="24"/>
              </w:rPr>
              <w:t>核的组件，可以实现不同的数据宽度、时钟频率和协议版本之间的转换。</w:t>
            </w: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 xml:space="preserve"> interconnect</w:t>
            </w:r>
            <w:r>
              <w:rPr>
                <w:rFonts w:ascii="Times New Roman" w:hAnsi="Times New Roman" w:cs="宋体" w:hint="eastAsia"/>
                <w:color w:val="000000"/>
                <w:sz w:val="24"/>
              </w:rPr>
              <w:t>可以支持多个主设备和多个从设备之间的通信，通过仲裁器、解码器、复用器等逻辑来处理事务。</w:t>
            </w: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 xml:space="preserve"> interconnect</w:t>
            </w:r>
            <w:r>
              <w:rPr>
                <w:rFonts w:ascii="Times New Roman" w:hAnsi="Times New Roman" w:cs="宋体" w:hint="eastAsia"/>
                <w:color w:val="000000"/>
                <w:sz w:val="24"/>
              </w:rPr>
              <w:t>可以根据性能和面积的需求，选择不同的互连架构。</w:t>
            </w:r>
          </w:p>
          <w:p w:rsidR="00553864" w:rsidRDefault="00562803">
            <w:pPr>
              <w:tabs>
                <w:tab w:val="left" w:pos="5610"/>
              </w:tabs>
              <w:spacing w:afterLines="50" w:after="156"/>
            </w:pPr>
            <w:r>
              <w:rPr>
                <w:noProof/>
              </w:rPr>
              <w:drawing>
                <wp:inline distT="0" distB="0" distL="114300" distR="114300">
                  <wp:extent cx="4997450" cy="1252220"/>
                  <wp:effectExtent l="0" t="0" r="6350"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997450" cy="1252220"/>
                          </a:xfrm>
                          <a:prstGeom prst="rect">
                            <a:avLst/>
                          </a:prstGeom>
                          <a:noFill/>
                          <a:ln>
                            <a:noFill/>
                          </a:ln>
                        </pic:spPr>
                      </pic:pic>
                    </a:graphicData>
                  </a:graphic>
                </wp:inline>
              </w:drawing>
            </w:r>
          </w:p>
          <w:p w:rsidR="00553864" w:rsidRDefault="00562803">
            <w:pPr>
              <w:tabs>
                <w:tab w:val="left" w:pos="5610"/>
              </w:tabs>
              <w:spacing w:afterLines="50" w:after="156"/>
              <w:jc w:val="center"/>
              <w:rPr>
                <w:rFonts w:ascii="Times New Roman" w:hAnsi="Times New Roman" w:cs="宋体"/>
                <w:color w:val="000000"/>
              </w:rPr>
            </w:pPr>
            <w:r>
              <w:rPr>
                <w:rFonts w:ascii="Times New Roman" w:hAnsi="Times New Roman" w:cs="宋体" w:hint="eastAsia"/>
                <w:color w:val="000000"/>
              </w:rPr>
              <w:t>图</w:t>
            </w:r>
            <w:r>
              <w:rPr>
                <w:rFonts w:ascii="Times New Roman" w:hAnsi="Times New Roman" w:cs="宋体" w:hint="eastAsia"/>
                <w:color w:val="000000"/>
              </w:rPr>
              <w:t xml:space="preserve">5 </w:t>
            </w:r>
            <w:proofErr w:type="spellStart"/>
            <w:r>
              <w:rPr>
                <w:rFonts w:ascii="Times New Roman" w:hAnsi="Times New Roman" w:cs="宋体" w:hint="eastAsia"/>
                <w:color w:val="000000"/>
              </w:rPr>
              <w:t>AXI</w:t>
            </w:r>
            <w:proofErr w:type="spellEnd"/>
            <w:r>
              <w:rPr>
                <w:rFonts w:ascii="Times New Roman" w:hAnsi="Times New Roman" w:cs="宋体" w:hint="eastAsia"/>
                <w:color w:val="000000"/>
              </w:rPr>
              <w:t>总线互联</w:t>
            </w:r>
          </w:p>
          <w:p w:rsidR="00553864" w:rsidRDefault="00562803">
            <w:pPr>
              <w:pStyle w:val="2"/>
              <w:keepNext/>
              <w:keepLines/>
              <w:adjustRightInd w:val="0"/>
              <w:snapToGrid w:val="0"/>
              <w:spacing w:before="156"/>
              <w:rPr>
                <w:rFonts w:eastAsia="宋体" w:cs="宋体"/>
                <w:color w:val="000000"/>
                <w:sz w:val="24"/>
              </w:rPr>
            </w:pPr>
            <w:bookmarkStart w:id="1" w:name="_Toc103079866"/>
            <w:r>
              <w:rPr>
                <w:rFonts w:hint="eastAsia"/>
                <w:bCs/>
                <w:color w:val="000000"/>
                <w:kern w:val="0"/>
                <w:szCs w:val="32"/>
              </w:rPr>
              <w:lastRenderedPageBreak/>
              <w:t xml:space="preserve">2.2 </w:t>
            </w:r>
            <w:bookmarkEnd w:id="1"/>
            <w:r>
              <w:rPr>
                <w:rFonts w:hint="eastAsia"/>
                <w:bCs/>
                <w:color w:val="000000"/>
                <w:kern w:val="0"/>
                <w:szCs w:val="32"/>
              </w:rPr>
              <w:t>用于跨时钟</w:t>
            </w:r>
            <w:proofErr w:type="gramStart"/>
            <w:r>
              <w:rPr>
                <w:rFonts w:hint="eastAsia"/>
                <w:bCs/>
                <w:color w:val="000000"/>
                <w:kern w:val="0"/>
                <w:szCs w:val="32"/>
              </w:rPr>
              <w:t>域数据</w:t>
            </w:r>
            <w:proofErr w:type="gramEnd"/>
            <w:r>
              <w:rPr>
                <w:rFonts w:hint="eastAsia"/>
                <w:bCs/>
                <w:color w:val="000000"/>
                <w:kern w:val="0"/>
                <w:szCs w:val="32"/>
              </w:rPr>
              <w:t>传输的</w:t>
            </w:r>
            <w:r>
              <w:rPr>
                <w:rFonts w:hint="eastAsia"/>
                <w:bCs/>
                <w:color w:val="000000"/>
                <w:kern w:val="0"/>
                <w:szCs w:val="32"/>
              </w:rPr>
              <w:t>buffer</w:t>
            </w:r>
            <w:r>
              <w:rPr>
                <w:rFonts w:hint="eastAsia"/>
                <w:bCs/>
                <w:color w:val="000000"/>
                <w:kern w:val="0"/>
                <w:szCs w:val="32"/>
              </w:rPr>
              <w:t>设计</w:t>
            </w:r>
          </w:p>
          <w:p w:rsidR="00553864" w:rsidRDefault="00562803">
            <w:pPr>
              <w:snapToGrid w:val="0"/>
              <w:spacing w:line="300" w:lineRule="auto"/>
              <w:ind w:firstLineChars="200" w:firstLine="480"/>
              <w:rPr>
                <w:rFonts w:ascii="Times New Roman" w:hAnsi="Times New Roman" w:cs="宋体"/>
                <w:color w:val="000000"/>
                <w:sz w:val="24"/>
              </w:rPr>
            </w:pPr>
            <w:r>
              <w:rPr>
                <w:rFonts w:ascii="Times New Roman" w:hAnsi="Times New Roman" w:cs="宋体" w:hint="eastAsia"/>
                <w:color w:val="000000"/>
                <w:sz w:val="24"/>
              </w:rPr>
              <w:t>当图像数据在系统各个部分之间传输时，很难去制定一个统一的数据位宽。为了解决这一问题</w:t>
            </w:r>
            <w:proofErr w:type="gramStart"/>
            <w:r>
              <w:rPr>
                <w:rFonts w:ascii="Times New Roman" w:hAnsi="Times New Roman" w:cs="宋体" w:hint="eastAsia"/>
                <w:color w:val="000000"/>
                <w:sz w:val="24"/>
              </w:rPr>
              <w:t>问题</w:t>
            </w:r>
            <w:proofErr w:type="gramEnd"/>
            <w:r>
              <w:rPr>
                <w:rFonts w:ascii="Times New Roman" w:hAnsi="Times New Roman" w:cs="宋体" w:hint="eastAsia"/>
                <w:color w:val="000000"/>
                <w:sz w:val="24"/>
              </w:rPr>
              <w:t>，传统的解决方法有拼接、串行转并行等，但是对于视频数据流的传输，这些方法极其容易引起数据的丢失或者拥塞。同时，整个系统工作于多个时钟域下，如摄像头输入的</w:t>
            </w:r>
            <w:proofErr w:type="spellStart"/>
            <w:r>
              <w:rPr>
                <w:rFonts w:ascii="Times New Roman" w:hAnsi="Times New Roman" w:cs="宋体" w:hint="eastAsia"/>
                <w:color w:val="000000"/>
                <w:sz w:val="24"/>
              </w:rPr>
              <w:t>PCLK</w:t>
            </w:r>
            <w:proofErr w:type="spellEnd"/>
            <w:r>
              <w:rPr>
                <w:rFonts w:ascii="Times New Roman" w:hAnsi="Times New Roman" w:cs="宋体" w:hint="eastAsia"/>
                <w:color w:val="000000"/>
                <w:sz w:val="24"/>
              </w:rPr>
              <w:t>、</w:t>
            </w: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总线使用的</w:t>
            </w:r>
            <w:proofErr w:type="spellStart"/>
            <w:r>
              <w:rPr>
                <w:rFonts w:ascii="Times New Roman" w:hAnsi="Times New Roman" w:cs="宋体" w:hint="eastAsia"/>
                <w:color w:val="000000"/>
                <w:sz w:val="24"/>
              </w:rPr>
              <w:t>ACLK</w:t>
            </w:r>
            <w:proofErr w:type="spellEnd"/>
            <w:r>
              <w:rPr>
                <w:rFonts w:ascii="Times New Roman" w:hAnsi="Times New Roman" w:cs="宋体" w:hint="eastAsia"/>
                <w:color w:val="000000"/>
                <w:sz w:val="24"/>
              </w:rPr>
              <w:t>和</w:t>
            </w:r>
            <w:proofErr w:type="spellStart"/>
            <w:r>
              <w:rPr>
                <w:rFonts w:ascii="Times New Roman" w:hAnsi="Times New Roman" w:cs="宋体" w:hint="eastAsia"/>
                <w:color w:val="000000"/>
                <w:sz w:val="24"/>
              </w:rPr>
              <w:t>DDR3</w:t>
            </w:r>
            <w:proofErr w:type="spellEnd"/>
            <w:r>
              <w:rPr>
                <w:rFonts w:ascii="Times New Roman" w:hAnsi="Times New Roman" w:cs="宋体" w:hint="eastAsia"/>
                <w:color w:val="000000"/>
                <w:sz w:val="24"/>
              </w:rPr>
              <w:t>系统参考的</w:t>
            </w:r>
            <w:proofErr w:type="spellStart"/>
            <w:r>
              <w:rPr>
                <w:rFonts w:ascii="Times New Roman" w:hAnsi="Times New Roman" w:cs="宋体" w:hint="eastAsia"/>
                <w:color w:val="000000"/>
                <w:sz w:val="24"/>
              </w:rPr>
              <w:t>MCLK</w:t>
            </w:r>
            <w:proofErr w:type="spellEnd"/>
            <w:r>
              <w:rPr>
                <w:rFonts w:ascii="Times New Roman" w:hAnsi="Times New Roman" w:cs="宋体" w:hint="eastAsia"/>
                <w:color w:val="000000"/>
                <w:sz w:val="24"/>
              </w:rPr>
              <w:t>，数据在多个时钟域之间传输，传统的数据处理方法将不可避免的造成数据在亚稳态时被另一个时钟采样发送。</w:t>
            </w:r>
          </w:p>
          <w:p w:rsidR="00553864" w:rsidRDefault="00562803">
            <w:pPr>
              <w:snapToGrid w:val="0"/>
              <w:spacing w:line="300" w:lineRule="auto"/>
              <w:ind w:firstLineChars="200" w:firstLine="480"/>
              <w:jc w:val="left"/>
              <w:rPr>
                <w:rFonts w:ascii="Times New Roman" w:hAnsi="Times New Roman" w:cs="宋体"/>
                <w:color w:val="000000"/>
                <w:sz w:val="24"/>
              </w:rPr>
            </w:pPr>
            <w:r>
              <w:rPr>
                <w:rFonts w:ascii="Times New Roman" w:hAnsi="Times New Roman" w:cs="宋体" w:hint="eastAsia"/>
                <w:color w:val="000000"/>
                <w:sz w:val="24"/>
              </w:rPr>
              <w:t>因此，我们在每个同</w:t>
            </w:r>
            <w:proofErr w:type="spellStart"/>
            <w:r>
              <w:rPr>
                <w:rFonts w:ascii="Times New Roman" w:hAnsi="Times New Roman" w:cs="宋体" w:hint="eastAsia"/>
                <w:color w:val="000000"/>
                <w:sz w:val="24"/>
              </w:rPr>
              <w:t>AXI</w:t>
            </w:r>
            <w:proofErr w:type="spellEnd"/>
            <w:r>
              <w:rPr>
                <w:rFonts w:ascii="Times New Roman" w:hAnsi="Times New Roman" w:cs="宋体" w:hint="eastAsia"/>
                <w:color w:val="000000"/>
                <w:sz w:val="24"/>
              </w:rPr>
              <w:t>总线进行数据交互的系统接口处设计了定制的</w:t>
            </w:r>
            <w:r>
              <w:rPr>
                <w:rFonts w:ascii="Times New Roman" w:hAnsi="Times New Roman" w:cs="宋体" w:hint="eastAsia"/>
                <w:color w:val="000000"/>
                <w:sz w:val="24"/>
              </w:rPr>
              <w:t>data buffer</w:t>
            </w:r>
            <w:r>
              <w:rPr>
                <w:rFonts w:ascii="Times New Roman" w:hAnsi="Times New Roman" w:cs="宋体" w:hint="eastAsia"/>
                <w:color w:val="000000"/>
                <w:sz w:val="24"/>
              </w:rPr>
              <w:t>用于暂存数据，这些</w:t>
            </w:r>
            <w:r>
              <w:rPr>
                <w:rFonts w:ascii="Times New Roman" w:hAnsi="Times New Roman" w:cs="宋体" w:hint="eastAsia"/>
                <w:color w:val="000000"/>
                <w:sz w:val="24"/>
              </w:rPr>
              <w:t>data</w:t>
            </w:r>
            <w:r>
              <w:rPr>
                <w:rFonts w:ascii="Times New Roman" w:hAnsi="Times New Roman" w:cs="宋体" w:hint="eastAsia"/>
                <w:color w:val="000000"/>
                <w:sz w:val="24"/>
              </w:rPr>
              <w:t xml:space="preserve"> buffer</w:t>
            </w:r>
            <w:r>
              <w:rPr>
                <w:rFonts w:ascii="Times New Roman" w:hAnsi="Times New Roman" w:cs="宋体" w:hint="eastAsia"/>
                <w:color w:val="000000"/>
                <w:sz w:val="24"/>
              </w:rPr>
              <w:t>大多数采用了了异步</w:t>
            </w:r>
            <w:r>
              <w:rPr>
                <w:rFonts w:ascii="Times New Roman" w:hAnsi="Times New Roman" w:cs="宋体" w:hint="eastAsia"/>
                <w:color w:val="000000"/>
                <w:sz w:val="24"/>
              </w:rPr>
              <w:t>FIFO</w:t>
            </w:r>
            <w:r>
              <w:rPr>
                <w:rFonts w:ascii="Times New Roman" w:hAnsi="Times New Roman" w:cs="宋体" w:hint="eastAsia"/>
                <w:color w:val="000000"/>
                <w:sz w:val="24"/>
              </w:rPr>
              <w:t>来实现，如图</w:t>
            </w:r>
            <w:r>
              <w:rPr>
                <w:rFonts w:ascii="Times New Roman" w:hAnsi="Times New Roman" w:cs="宋体" w:hint="eastAsia"/>
                <w:color w:val="000000"/>
                <w:sz w:val="24"/>
              </w:rPr>
              <w:t>6</w:t>
            </w:r>
            <w:r>
              <w:rPr>
                <w:rFonts w:ascii="Times New Roman" w:hAnsi="Times New Roman" w:cs="宋体" w:hint="eastAsia"/>
                <w:color w:val="000000"/>
                <w:sz w:val="24"/>
              </w:rPr>
              <w:t>所示。既解决了跨时钟域</w:t>
            </w:r>
            <w:proofErr w:type="gramStart"/>
            <w:r>
              <w:rPr>
                <w:rFonts w:ascii="Times New Roman" w:hAnsi="Times New Roman" w:cs="宋体" w:hint="eastAsia"/>
                <w:color w:val="000000"/>
                <w:sz w:val="24"/>
              </w:rPr>
              <w:t>时数据</w:t>
            </w:r>
            <w:proofErr w:type="gramEnd"/>
            <w:r>
              <w:rPr>
                <w:rFonts w:ascii="Times New Roman" w:hAnsi="Times New Roman" w:cs="宋体" w:hint="eastAsia"/>
                <w:color w:val="000000"/>
                <w:sz w:val="24"/>
              </w:rPr>
              <w:t>可能采样出亚稳态的问题，又满足了视频数据流式传输的上下游吞吐量匹配。</w:t>
            </w:r>
          </w:p>
          <w:p w:rsidR="00553864" w:rsidRDefault="00562803">
            <w:pPr>
              <w:snapToGrid w:val="0"/>
              <w:spacing w:line="300" w:lineRule="auto"/>
              <w:ind w:firstLineChars="200" w:firstLine="420"/>
              <w:jc w:val="center"/>
              <w:rPr>
                <w:rFonts w:ascii="Times New Roman" w:hAnsi="Times New Roman" w:cs="宋体"/>
                <w:color w:val="000000"/>
                <w:sz w:val="24"/>
              </w:rPr>
            </w:pPr>
            <w:r>
              <w:rPr>
                <w:noProof/>
                <w:color w:val="000000"/>
              </w:rPr>
              <w:drawing>
                <wp:inline distT="0" distB="0" distL="114300" distR="114300">
                  <wp:extent cx="4309110" cy="3608070"/>
                  <wp:effectExtent l="0" t="0" r="889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309110" cy="3608070"/>
                          </a:xfrm>
                          <a:prstGeom prst="rect">
                            <a:avLst/>
                          </a:prstGeom>
                          <a:noFill/>
                          <a:ln>
                            <a:noFill/>
                          </a:ln>
                        </pic:spPr>
                      </pic:pic>
                    </a:graphicData>
                  </a:graphic>
                </wp:inline>
              </w:drawing>
            </w:r>
          </w:p>
          <w:p w:rsidR="00553864" w:rsidRDefault="00562803">
            <w:pPr>
              <w:tabs>
                <w:tab w:val="left" w:pos="5610"/>
              </w:tabs>
              <w:spacing w:afterLines="50" w:after="156"/>
              <w:jc w:val="center"/>
              <w:rPr>
                <w:rFonts w:ascii="Times New Roman" w:hAnsi="Times New Roman" w:cs="宋体"/>
                <w:color w:val="000000"/>
                <w:sz w:val="24"/>
              </w:rPr>
            </w:pPr>
            <w:r>
              <w:rPr>
                <w:rFonts w:ascii="Times New Roman" w:hAnsi="Times New Roman" w:cs="宋体" w:hint="eastAsia"/>
                <w:color w:val="000000"/>
              </w:rPr>
              <w:t>图</w:t>
            </w:r>
            <w:r>
              <w:rPr>
                <w:rFonts w:ascii="Times New Roman" w:hAnsi="Times New Roman" w:cs="宋体" w:hint="eastAsia"/>
                <w:color w:val="000000"/>
              </w:rPr>
              <w:t xml:space="preserve">6 </w:t>
            </w:r>
            <w:r>
              <w:rPr>
                <w:rFonts w:ascii="Times New Roman" w:hAnsi="Times New Roman" w:cs="宋体" w:hint="eastAsia"/>
                <w:color w:val="000000"/>
              </w:rPr>
              <w:t>异步</w:t>
            </w:r>
            <w:r>
              <w:rPr>
                <w:rFonts w:ascii="Times New Roman" w:hAnsi="Times New Roman" w:cs="宋体" w:hint="eastAsia"/>
                <w:color w:val="000000"/>
              </w:rPr>
              <w:t>FIFO</w:t>
            </w:r>
            <w:r>
              <w:rPr>
                <w:rFonts w:ascii="Times New Roman" w:hAnsi="Times New Roman" w:cs="宋体" w:hint="eastAsia"/>
                <w:color w:val="000000"/>
              </w:rPr>
              <w:t>用作数据</w:t>
            </w:r>
            <w:r>
              <w:rPr>
                <w:rFonts w:ascii="Times New Roman" w:hAnsi="Times New Roman" w:cs="宋体" w:hint="eastAsia"/>
                <w:color w:val="000000"/>
              </w:rPr>
              <w:t>buffer</w:t>
            </w:r>
          </w:p>
          <w:p w:rsidR="00553864" w:rsidRDefault="00562803">
            <w:pPr>
              <w:snapToGrid w:val="0"/>
              <w:spacing w:line="300" w:lineRule="auto"/>
              <w:ind w:firstLineChars="200" w:firstLine="480"/>
              <w:rPr>
                <w:rFonts w:ascii="Times New Roman" w:hAnsi="Times New Roman"/>
                <w:color w:val="000000"/>
                <w:sz w:val="24"/>
                <w:lang w:bidi="ar"/>
              </w:rPr>
            </w:pPr>
            <w:r>
              <w:rPr>
                <w:rFonts w:ascii="Times New Roman" w:hAnsi="Times New Roman"/>
                <w:color w:val="000000"/>
                <w:sz w:val="24"/>
                <w:lang w:bidi="ar"/>
              </w:rPr>
              <w:t>例如</w:t>
            </w:r>
            <w:r>
              <w:rPr>
                <w:rFonts w:ascii="Times New Roman" w:hAnsi="Times New Roman"/>
                <w:color w:val="000000"/>
                <w:sz w:val="24"/>
                <w:lang w:bidi="ar"/>
              </w:rPr>
              <w:t xml:space="preserve">video-in to </w:t>
            </w:r>
            <w:proofErr w:type="spellStart"/>
            <w:r>
              <w:rPr>
                <w:rFonts w:ascii="Times New Roman" w:hAnsi="Times New Roman"/>
                <w:color w:val="000000"/>
                <w:sz w:val="24"/>
                <w:lang w:bidi="ar"/>
              </w:rPr>
              <w:t>AXI</w:t>
            </w:r>
            <w:proofErr w:type="spellEnd"/>
            <w:r>
              <w:rPr>
                <w:rFonts w:ascii="Times New Roman" w:hAnsi="Times New Roman"/>
                <w:color w:val="000000"/>
                <w:sz w:val="24"/>
                <w:lang w:bidi="ar"/>
              </w:rPr>
              <w:t>的设计，这部分设计的主要目是将以分两次</w:t>
            </w:r>
            <w:r>
              <w:rPr>
                <w:rFonts w:ascii="Times New Roman" w:hAnsi="Times New Roman" w:hint="eastAsia"/>
                <w:color w:val="000000"/>
                <w:sz w:val="24"/>
                <w:lang w:bidi="ar"/>
              </w:rPr>
              <w:t>8</w:t>
            </w:r>
            <w:r>
              <w:rPr>
                <w:rFonts w:ascii="Times New Roman" w:hAnsi="Times New Roman" w:hint="eastAsia"/>
                <w:color w:val="000000"/>
                <w:sz w:val="24"/>
                <w:lang w:bidi="ar"/>
              </w:rPr>
              <w:t>位</w:t>
            </w:r>
            <w:r>
              <w:rPr>
                <w:rFonts w:ascii="Times New Roman" w:hAnsi="Times New Roman"/>
                <w:color w:val="000000"/>
                <w:sz w:val="24"/>
                <w:lang w:bidi="ar"/>
              </w:rPr>
              <w:t>输入的</w:t>
            </w:r>
            <w:proofErr w:type="spellStart"/>
            <w:r>
              <w:rPr>
                <w:rFonts w:ascii="Times New Roman" w:hAnsi="Times New Roman"/>
                <w:color w:val="000000"/>
                <w:sz w:val="24"/>
                <w:lang w:bidi="ar"/>
              </w:rPr>
              <w:t>RGB565</w:t>
            </w:r>
            <w:proofErr w:type="spellEnd"/>
            <w:r>
              <w:rPr>
                <w:rFonts w:ascii="Times New Roman" w:hAnsi="Times New Roman"/>
                <w:color w:val="000000"/>
                <w:sz w:val="24"/>
                <w:lang w:bidi="ar"/>
              </w:rPr>
              <w:t>图像数据通过参考输入的行同步信号，在</w:t>
            </w:r>
            <w:r>
              <w:rPr>
                <w:rFonts w:ascii="Times New Roman" w:hAnsi="Times New Roman"/>
                <w:color w:val="000000"/>
                <w:sz w:val="24"/>
                <w:lang w:bidi="ar"/>
              </w:rPr>
              <w:t>buffer</w:t>
            </w:r>
            <w:r>
              <w:rPr>
                <w:rFonts w:ascii="Times New Roman" w:hAnsi="Times New Roman"/>
                <w:color w:val="000000"/>
                <w:sz w:val="24"/>
                <w:lang w:bidi="ar"/>
              </w:rPr>
              <w:t>中缓存一行后，</w:t>
            </w:r>
            <w:r>
              <w:rPr>
                <w:rFonts w:ascii="Times New Roman" w:hAnsi="Times New Roman" w:hint="eastAsia"/>
                <w:color w:val="000000"/>
                <w:sz w:val="24"/>
                <w:lang w:bidi="ar"/>
              </w:rPr>
              <w:t>用</w:t>
            </w:r>
            <w:proofErr w:type="spellStart"/>
            <w:r>
              <w:rPr>
                <w:rFonts w:ascii="Times New Roman" w:hAnsi="Times New Roman" w:hint="eastAsia"/>
                <w:color w:val="000000"/>
                <w:sz w:val="24"/>
                <w:lang w:bidi="ar"/>
              </w:rPr>
              <w:t>AXI</w:t>
            </w:r>
            <w:proofErr w:type="spellEnd"/>
            <w:r>
              <w:rPr>
                <w:rFonts w:ascii="Times New Roman" w:hAnsi="Times New Roman" w:hint="eastAsia"/>
                <w:color w:val="000000"/>
                <w:sz w:val="24"/>
                <w:lang w:bidi="ar"/>
              </w:rPr>
              <w:t>主机读出送入到高速总线转发给下游模块。其主要结构如图</w:t>
            </w:r>
            <w:r>
              <w:rPr>
                <w:rFonts w:ascii="Times New Roman" w:hAnsi="Times New Roman" w:hint="eastAsia"/>
                <w:color w:val="000000"/>
                <w:sz w:val="24"/>
                <w:lang w:bidi="ar"/>
              </w:rPr>
              <w:t>7</w:t>
            </w:r>
            <w:r>
              <w:rPr>
                <w:rFonts w:ascii="Times New Roman" w:hAnsi="Times New Roman" w:hint="eastAsia"/>
                <w:color w:val="000000"/>
                <w:sz w:val="24"/>
                <w:lang w:bidi="ar"/>
              </w:rPr>
              <w:t>所示。</w:t>
            </w:r>
          </w:p>
          <w:p w:rsidR="00553864" w:rsidRDefault="00562803">
            <w:pPr>
              <w:snapToGrid w:val="0"/>
              <w:spacing w:line="300" w:lineRule="auto"/>
              <w:jc w:val="center"/>
              <w:rPr>
                <w:rFonts w:ascii="Times New Roman" w:hAnsi="Times New Roman" w:cs="宋体"/>
                <w:color w:val="000000"/>
                <w:sz w:val="24"/>
              </w:rPr>
            </w:pPr>
            <w:r>
              <w:rPr>
                <w:noProof/>
              </w:rPr>
              <w:drawing>
                <wp:inline distT="0" distB="0" distL="114300" distR="114300">
                  <wp:extent cx="5135880" cy="815975"/>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135880" cy="815975"/>
                          </a:xfrm>
                          <a:prstGeom prst="rect">
                            <a:avLst/>
                          </a:prstGeom>
                          <a:noFill/>
                          <a:ln>
                            <a:noFill/>
                          </a:ln>
                        </pic:spPr>
                      </pic:pic>
                    </a:graphicData>
                  </a:graphic>
                </wp:inline>
              </w:drawing>
            </w:r>
          </w:p>
          <w:p w:rsidR="00553864" w:rsidRDefault="00562803">
            <w:pPr>
              <w:spacing w:afterLines="50" w:after="156"/>
              <w:jc w:val="center"/>
              <w:rPr>
                <w:rFonts w:ascii="Times New Roman" w:hAnsi="Times New Roman" w:cs="宋体"/>
                <w:szCs w:val="21"/>
                <w:lang w:bidi="ar"/>
              </w:rPr>
            </w:pPr>
            <w:r>
              <w:rPr>
                <w:rFonts w:ascii="Times New Roman" w:hAnsi="Times New Roman"/>
                <w:szCs w:val="21"/>
                <w:lang w:bidi="ar"/>
              </w:rPr>
              <w:t>图</w:t>
            </w:r>
            <w:r>
              <w:rPr>
                <w:rFonts w:ascii="Times New Roman" w:hAnsi="Times New Roman" w:hint="eastAsia"/>
                <w:szCs w:val="21"/>
                <w:lang w:bidi="ar"/>
              </w:rPr>
              <w:t>7</w:t>
            </w:r>
            <w:r>
              <w:rPr>
                <w:rFonts w:ascii="Times New Roman" w:hAnsi="Times New Roman" w:cs="宋体" w:hint="eastAsia"/>
                <w:szCs w:val="21"/>
                <w:lang w:bidi="ar"/>
              </w:rPr>
              <w:t xml:space="preserve"> </w:t>
            </w:r>
            <w:r>
              <w:rPr>
                <w:rFonts w:ascii="Times New Roman" w:hAnsi="Times New Roman" w:cs="宋体"/>
                <w:szCs w:val="21"/>
                <w:lang w:bidi="ar"/>
              </w:rPr>
              <w:t xml:space="preserve">video-in to </w:t>
            </w:r>
            <w:proofErr w:type="spellStart"/>
            <w:r>
              <w:rPr>
                <w:rFonts w:ascii="Times New Roman" w:hAnsi="Times New Roman" w:cs="宋体"/>
                <w:szCs w:val="21"/>
                <w:lang w:bidi="ar"/>
              </w:rPr>
              <w:t>AXI</w:t>
            </w:r>
            <w:proofErr w:type="spellEnd"/>
            <w:r>
              <w:rPr>
                <w:rFonts w:ascii="Times New Roman" w:hAnsi="Times New Roman" w:cs="宋体"/>
                <w:szCs w:val="21"/>
                <w:lang w:bidi="ar"/>
              </w:rPr>
              <w:t>数据</w:t>
            </w:r>
            <w:r>
              <w:rPr>
                <w:rFonts w:ascii="Times New Roman" w:hAnsi="Times New Roman" w:cs="宋体"/>
                <w:szCs w:val="21"/>
                <w:lang w:bidi="ar"/>
              </w:rPr>
              <w:t>buffer</w:t>
            </w:r>
          </w:p>
          <w:p w:rsidR="00553864" w:rsidRDefault="00562803">
            <w:pPr>
              <w:spacing w:afterLines="50" w:after="156" w:line="300" w:lineRule="auto"/>
              <w:ind w:firstLineChars="200" w:firstLine="480"/>
              <w:jc w:val="left"/>
              <w:rPr>
                <w:rFonts w:ascii="Times New Roman" w:hAnsi="Times New Roman"/>
                <w:color w:val="000000"/>
                <w:sz w:val="24"/>
                <w:lang w:bidi="ar"/>
              </w:rPr>
            </w:pPr>
            <w:r>
              <w:rPr>
                <w:rFonts w:ascii="Times New Roman" w:hAnsi="Times New Roman" w:hint="eastAsia"/>
                <w:color w:val="000000"/>
                <w:sz w:val="24"/>
                <w:lang w:bidi="ar"/>
              </w:rPr>
              <w:lastRenderedPageBreak/>
              <w:t>实验所用的摄像头输出窗口被设置为</w:t>
            </w:r>
            <w:r>
              <w:rPr>
                <w:rFonts w:ascii="Times New Roman" w:hAnsi="Times New Roman" w:hint="eastAsia"/>
                <w:color w:val="000000"/>
                <w:sz w:val="24"/>
                <w:lang w:bidi="ar"/>
              </w:rPr>
              <w:t>1024*768</w:t>
            </w:r>
            <w:r>
              <w:rPr>
                <w:rFonts w:ascii="Times New Roman" w:hAnsi="Times New Roman" w:hint="eastAsia"/>
                <w:color w:val="000000"/>
                <w:sz w:val="24"/>
                <w:lang w:bidi="ar"/>
              </w:rPr>
              <w:t>像素分辨率，每行总共就是</w:t>
            </w:r>
            <w:r>
              <w:rPr>
                <w:rFonts w:ascii="Times New Roman" w:hAnsi="Times New Roman" w:hint="eastAsia"/>
                <w:color w:val="000000"/>
                <w:sz w:val="24"/>
                <w:lang w:bidi="ar"/>
              </w:rPr>
              <w:t>1024</w:t>
            </w:r>
            <w:r>
              <w:rPr>
                <w:rFonts w:ascii="Times New Roman" w:hAnsi="Times New Roman" w:hint="eastAsia"/>
                <w:color w:val="000000"/>
                <w:sz w:val="24"/>
                <w:lang w:bidi="ar"/>
              </w:rPr>
              <w:t>个像素点，每个像素点需要</w:t>
            </w:r>
            <w:r>
              <w:rPr>
                <w:rFonts w:ascii="Times New Roman" w:hAnsi="Times New Roman" w:hint="eastAsia"/>
                <w:color w:val="000000"/>
                <w:sz w:val="24"/>
                <w:lang w:bidi="ar"/>
              </w:rPr>
              <w:t>16</w:t>
            </w:r>
            <w:r>
              <w:rPr>
                <w:rFonts w:ascii="Times New Roman" w:hAnsi="Times New Roman" w:hint="eastAsia"/>
                <w:color w:val="000000"/>
                <w:sz w:val="24"/>
                <w:lang w:bidi="ar"/>
              </w:rPr>
              <w:t>位二进制数来表示为</w:t>
            </w:r>
            <w:proofErr w:type="spellStart"/>
            <w:r>
              <w:rPr>
                <w:rFonts w:ascii="Times New Roman" w:hAnsi="Times New Roman" w:hint="eastAsia"/>
                <w:color w:val="000000"/>
                <w:sz w:val="24"/>
                <w:lang w:bidi="ar"/>
              </w:rPr>
              <w:t>RGB565</w:t>
            </w:r>
            <w:proofErr w:type="spellEnd"/>
            <w:r>
              <w:rPr>
                <w:rFonts w:ascii="Times New Roman" w:hAnsi="Times New Roman" w:hint="eastAsia"/>
                <w:color w:val="000000"/>
                <w:sz w:val="24"/>
                <w:lang w:bidi="ar"/>
              </w:rPr>
              <w:t>，故</w:t>
            </w:r>
            <w:r>
              <w:rPr>
                <w:rFonts w:ascii="Times New Roman" w:hAnsi="Times New Roman" w:hint="eastAsia"/>
                <w:color w:val="000000"/>
                <w:sz w:val="24"/>
                <w:lang w:bidi="ar"/>
              </w:rPr>
              <w:t>FIFO</w:t>
            </w:r>
            <w:r>
              <w:rPr>
                <w:rFonts w:ascii="Times New Roman" w:hAnsi="Times New Roman" w:hint="eastAsia"/>
                <w:color w:val="000000"/>
                <w:sz w:val="24"/>
                <w:lang w:bidi="ar"/>
              </w:rPr>
              <w:t>的</w:t>
            </w:r>
            <w:proofErr w:type="gramStart"/>
            <w:r>
              <w:rPr>
                <w:rFonts w:ascii="Times New Roman" w:hAnsi="Times New Roman" w:hint="eastAsia"/>
                <w:color w:val="000000"/>
                <w:sz w:val="24"/>
                <w:lang w:bidi="ar"/>
              </w:rPr>
              <w:t>写位宽</w:t>
            </w:r>
            <w:proofErr w:type="gramEnd"/>
            <w:r>
              <w:rPr>
                <w:rFonts w:ascii="Times New Roman" w:hAnsi="Times New Roman" w:hint="eastAsia"/>
                <w:color w:val="000000"/>
                <w:sz w:val="24"/>
                <w:lang w:bidi="ar"/>
              </w:rPr>
              <w:t>定义为</w:t>
            </w:r>
            <w:r>
              <w:rPr>
                <w:rFonts w:ascii="Times New Roman" w:hAnsi="Times New Roman" w:hint="eastAsia"/>
                <w:color w:val="000000"/>
                <w:sz w:val="24"/>
                <w:lang w:bidi="ar"/>
              </w:rPr>
              <w:t>16</w:t>
            </w:r>
            <w:r>
              <w:rPr>
                <w:rFonts w:ascii="Times New Roman" w:hAnsi="Times New Roman" w:hint="eastAsia"/>
                <w:color w:val="000000"/>
                <w:sz w:val="24"/>
                <w:lang w:bidi="ar"/>
              </w:rPr>
              <w:t>，存储深度定义为</w:t>
            </w:r>
            <w:r>
              <w:rPr>
                <w:rFonts w:ascii="Times New Roman" w:hAnsi="Times New Roman" w:hint="eastAsia"/>
                <w:color w:val="000000"/>
                <w:sz w:val="24"/>
                <w:lang w:bidi="ar"/>
              </w:rPr>
              <w:t>1024</w:t>
            </w:r>
            <w:r>
              <w:rPr>
                <w:rFonts w:ascii="Times New Roman" w:hAnsi="Times New Roman" w:hint="eastAsia"/>
                <w:color w:val="000000"/>
                <w:sz w:val="24"/>
                <w:lang w:bidi="ar"/>
              </w:rPr>
              <w:t>。每次摄像头拉高</w:t>
            </w:r>
            <w:proofErr w:type="spellStart"/>
            <w:r>
              <w:rPr>
                <w:rFonts w:ascii="Times New Roman" w:hAnsi="Times New Roman" w:hint="eastAsia"/>
                <w:color w:val="000000"/>
                <w:sz w:val="24"/>
                <w:lang w:bidi="ar"/>
              </w:rPr>
              <w:t>HREF</w:t>
            </w:r>
            <w:proofErr w:type="spellEnd"/>
            <w:r>
              <w:rPr>
                <w:rFonts w:ascii="Times New Roman" w:hAnsi="Times New Roman" w:hint="eastAsia"/>
                <w:color w:val="000000"/>
                <w:sz w:val="24"/>
                <w:lang w:bidi="ar"/>
              </w:rPr>
              <w:t>信号，指示当前数据行有效，</w:t>
            </w:r>
            <w:r>
              <w:rPr>
                <w:rFonts w:ascii="Times New Roman" w:hAnsi="Times New Roman" w:hint="eastAsia"/>
                <w:color w:val="000000"/>
                <w:sz w:val="24"/>
                <w:lang w:bidi="ar"/>
              </w:rPr>
              <w:t>FIFO</w:t>
            </w:r>
            <w:r>
              <w:rPr>
                <w:rFonts w:ascii="Times New Roman" w:hAnsi="Times New Roman" w:hint="eastAsia"/>
                <w:color w:val="000000"/>
                <w:sz w:val="24"/>
                <w:lang w:bidi="ar"/>
              </w:rPr>
              <w:t>就将写使能有效，进行一行数据的写入。写入完成后，</w:t>
            </w:r>
            <w:r>
              <w:rPr>
                <w:rFonts w:ascii="Times New Roman" w:hAnsi="Times New Roman" w:hint="eastAsia"/>
                <w:color w:val="000000"/>
                <w:sz w:val="24"/>
                <w:lang w:bidi="ar"/>
              </w:rPr>
              <w:t>FIFO</w:t>
            </w:r>
            <w:r>
              <w:rPr>
                <w:rFonts w:ascii="Times New Roman" w:hAnsi="Times New Roman" w:hint="eastAsia"/>
                <w:color w:val="000000"/>
                <w:sz w:val="24"/>
                <w:lang w:bidi="ar"/>
              </w:rPr>
              <w:t>将写使能拉高，表示写入完成，同时拉高</w:t>
            </w:r>
            <w:r>
              <w:rPr>
                <w:rFonts w:ascii="Times New Roman" w:hAnsi="Times New Roman" w:hint="eastAsia"/>
                <w:color w:val="000000"/>
                <w:sz w:val="24"/>
                <w:lang w:bidi="ar"/>
              </w:rPr>
              <w:t>FULL</w:t>
            </w:r>
            <w:r>
              <w:rPr>
                <w:rFonts w:ascii="Times New Roman" w:hAnsi="Times New Roman" w:hint="eastAsia"/>
                <w:color w:val="000000"/>
                <w:sz w:val="24"/>
                <w:lang w:bidi="ar"/>
              </w:rPr>
              <w:t>信号，表示</w:t>
            </w:r>
            <w:r>
              <w:rPr>
                <w:rFonts w:ascii="Times New Roman" w:hAnsi="Times New Roman" w:hint="eastAsia"/>
                <w:color w:val="000000"/>
                <w:sz w:val="24"/>
                <w:lang w:bidi="ar"/>
              </w:rPr>
              <w:t>FIFO</w:t>
            </w:r>
            <w:r>
              <w:rPr>
                <w:rFonts w:ascii="Times New Roman" w:hAnsi="Times New Roman" w:hint="eastAsia"/>
                <w:color w:val="000000"/>
                <w:sz w:val="24"/>
                <w:lang w:bidi="ar"/>
              </w:rPr>
              <w:t>已经写满。此时</w:t>
            </w:r>
            <w:proofErr w:type="spellStart"/>
            <w:r>
              <w:rPr>
                <w:rFonts w:ascii="Times New Roman" w:hAnsi="Times New Roman" w:hint="eastAsia"/>
                <w:color w:val="000000"/>
                <w:sz w:val="24"/>
                <w:lang w:bidi="ar"/>
              </w:rPr>
              <w:t>AXI</w:t>
            </w:r>
            <w:proofErr w:type="spellEnd"/>
            <w:r>
              <w:rPr>
                <w:rFonts w:ascii="Times New Roman" w:hAnsi="Times New Roman" w:hint="eastAsia"/>
                <w:color w:val="000000"/>
                <w:sz w:val="24"/>
                <w:lang w:bidi="ar"/>
              </w:rPr>
              <w:t>主机将</w:t>
            </w:r>
            <w:proofErr w:type="spellStart"/>
            <w:r>
              <w:rPr>
                <w:rFonts w:ascii="Times New Roman" w:hAnsi="Times New Roman" w:hint="eastAsia"/>
                <w:color w:val="000000"/>
                <w:sz w:val="24"/>
                <w:lang w:bidi="ar"/>
              </w:rPr>
              <w:t>WVALID</w:t>
            </w:r>
            <w:proofErr w:type="spellEnd"/>
            <w:r>
              <w:rPr>
                <w:rFonts w:ascii="Times New Roman" w:hAnsi="Times New Roman" w:hint="eastAsia"/>
                <w:color w:val="000000"/>
                <w:sz w:val="24"/>
                <w:lang w:bidi="ar"/>
              </w:rPr>
              <w:t>拉高，以高速时钟</w:t>
            </w:r>
            <w:proofErr w:type="spellStart"/>
            <w:r>
              <w:rPr>
                <w:rFonts w:ascii="Times New Roman" w:hAnsi="Times New Roman" w:hint="eastAsia"/>
                <w:color w:val="000000"/>
                <w:sz w:val="24"/>
                <w:lang w:bidi="ar"/>
              </w:rPr>
              <w:t>ACLK</w:t>
            </w:r>
            <w:proofErr w:type="spellEnd"/>
            <w:r>
              <w:rPr>
                <w:rFonts w:ascii="Times New Roman" w:hAnsi="Times New Roman" w:hint="eastAsia"/>
                <w:color w:val="000000"/>
                <w:sz w:val="24"/>
                <w:lang w:bidi="ar"/>
              </w:rPr>
              <w:t>作为读时钟从</w:t>
            </w:r>
            <w:r>
              <w:rPr>
                <w:rFonts w:ascii="Times New Roman" w:hAnsi="Times New Roman" w:hint="eastAsia"/>
                <w:color w:val="000000"/>
                <w:sz w:val="24"/>
                <w:lang w:bidi="ar"/>
              </w:rPr>
              <w:t>FIFO</w:t>
            </w:r>
            <w:r>
              <w:rPr>
                <w:rFonts w:ascii="Times New Roman" w:hAnsi="Times New Roman" w:hint="eastAsia"/>
                <w:color w:val="000000"/>
                <w:sz w:val="24"/>
                <w:lang w:bidi="ar"/>
              </w:rPr>
              <w:t>中读出数据，</w:t>
            </w:r>
            <w:proofErr w:type="gramStart"/>
            <w:r>
              <w:rPr>
                <w:rFonts w:ascii="Times New Roman" w:hAnsi="Times New Roman" w:hint="eastAsia"/>
                <w:color w:val="000000"/>
                <w:sz w:val="24"/>
                <w:lang w:bidi="ar"/>
              </w:rPr>
              <w:t>读位宽和</w:t>
            </w:r>
            <w:proofErr w:type="spellStart"/>
            <w:proofErr w:type="gramEnd"/>
            <w:r>
              <w:rPr>
                <w:rFonts w:ascii="Times New Roman" w:hAnsi="Times New Roman" w:hint="eastAsia"/>
                <w:color w:val="000000"/>
                <w:sz w:val="24"/>
                <w:lang w:bidi="ar"/>
              </w:rPr>
              <w:t>AXI_DATA_WIDTH</w:t>
            </w:r>
            <w:proofErr w:type="spellEnd"/>
            <w:r>
              <w:rPr>
                <w:rFonts w:ascii="Times New Roman" w:hAnsi="Times New Roman" w:hint="eastAsia"/>
                <w:color w:val="000000"/>
                <w:sz w:val="24"/>
                <w:lang w:bidi="ar"/>
              </w:rPr>
              <w:t>相同，为</w:t>
            </w:r>
            <w:r>
              <w:rPr>
                <w:rFonts w:ascii="Times New Roman" w:hAnsi="Times New Roman" w:hint="eastAsia"/>
                <w:color w:val="000000"/>
                <w:sz w:val="24"/>
                <w:lang w:bidi="ar"/>
              </w:rPr>
              <w:t>32</w:t>
            </w:r>
            <w:r>
              <w:rPr>
                <w:rFonts w:ascii="Times New Roman" w:hAnsi="Times New Roman" w:hint="eastAsia"/>
                <w:color w:val="000000"/>
                <w:sz w:val="24"/>
                <w:lang w:bidi="ar"/>
              </w:rPr>
              <w:t>位</w:t>
            </w:r>
            <w:r>
              <w:rPr>
                <w:rFonts w:ascii="Times New Roman" w:hAnsi="Times New Roman" w:hint="eastAsia"/>
                <w:color w:val="000000"/>
                <w:sz w:val="24"/>
                <w:lang w:bidi="ar"/>
              </w:rPr>
              <w:t>，这是为了匹配下游</w:t>
            </w:r>
            <w:proofErr w:type="spellStart"/>
            <w:r>
              <w:rPr>
                <w:rFonts w:ascii="Times New Roman" w:hAnsi="Times New Roman" w:hint="eastAsia"/>
                <w:color w:val="000000"/>
                <w:sz w:val="24"/>
                <w:lang w:bidi="ar"/>
              </w:rPr>
              <w:t>DDR3</w:t>
            </w:r>
            <w:proofErr w:type="spellEnd"/>
            <w:r>
              <w:rPr>
                <w:rFonts w:ascii="Times New Roman" w:hAnsi="Times New Roman" w:hint="eastAsia"/>
                <w:color w:val="000000"/>
                <w:sz w:val="24"/>
                <w:lang w:bidi="ar"/>
              </w:rPr>
              <w:t>的</w:t>
            </w:r>
            <w:proofErr w:type="gramStart"/>
            <w:r>
              <w:rPr>
                <w:rFonts w:ascii="Times New Roman" w:hAnsi="Times New Roman" w:hint="eastAsia"/>
                <w:color w:val="000000"/>
                <w:sz w:val="24"/>
                <w:lang w:bidi="ar"/>
              </w:rPr>
              <w:t>协定位宽</w:t>
            </w:r>
            <w:proofErr w:type="gramEnd"/>
            <w:r>
              <w:rPr>
                <w:rFonts w:ascii="Times New Roman" w:hAnsi="Times New Roman" w:hint="eastAsia"/>
                <w:color w:val="000000"/>
                <w:sz w:val="24"/>
                <w:lang w:bidi="ar"/>
              </w:rPr>
              <w:t>，直到将数据全部读出。</w:t>
            </w:r>
          </w:p>
          <w:p w:rsidR="00553864" w:rsidRDefault="00553864">
            <w:pPr>
              <w:tabs>
                <w:tab w:val="left" w:pos="5610"/>
              </w:tabs>
              <w:rPr>
                <w:rFonts w:ascii="Times New Roman" w:hAnsi="Times New Roman" w:cs="宋体"/>
                <w:color w:val="000000"/>
                <w:sz w:val="24"/>
              </w:rPr>
            </w:pPr>
          </w:p>
          <w:p w:rsidR="00553864" w:rsidRDefault="00562803">
            <w:pPr>
              <w:pStyle w:val="2"/>
              <w:keepNext/>
              <w:keepLines/>
              <w:adjustRightInd w:val="0"/>
              <w:snapToGrid w:val="0"/>
              <w:spacing w:beforeLines="0" w:before="0" w:afterLines="50" w:after="156" w:line="240" w:lineRule="auto"/>
              <w:rPr>
                <w:bCs/>
                <w:color w:val="000000"/>
                <w:kern w:val="0"/>
                <w:szCs w:val="32"/>
              </w:rPr>
            </w:pPr>
            <w:r>
              <w:rPr>
                <w:rFonts w:hint="eastAsia"/>
                <w:bCs/>
                <w:color w:val="000000"/>
                <w:kern w:val="0"/>
                <w:szCs w:val="32"/>
              </w:rPr>
              <w:t>2.</w:t>
            </w:r>
            <w:r>
              <w:rPr>
                <w:rFonts w:hint="eastAsia"/>
                <w:bCs/>
                <w:color w:val="000000"/>
                <w:kern w:val="0"/>
                <w:szCs w:val="32"/>
              </w:rPr>
              <w:t>3</w:t>
            </w:r>
            <w:r>
              <w:rPr>
                <w:rFonts w:hint="eastAsia"/>
                <w:bCs/>
                <w:color w:val="000000"/>
                <w:kern w:val="0"/>
                <w:szCs w:val="32"/>
              </w:rPr>
              <w:t xml:space="preserve"> </w:t>
            </w:r>
            <w:r>
              <w:rPr>
                <w:rFonts w:hint="eastAsia"/>
                <w:bCs/>
                <w:color w:val="000000"/>
                <w:kern w:val="0"/>
                <w:szCs w:val="32"/>
              </w:rPr>
              <w:t>数据交互中心</w:t>
            </w:r>
            <w:proofErr w:type="spellStart"/>
            <w:r>
              <w:rPr>
                <w:rFonts w:hint="eastAsia"/>
                <w:bCs/>
                <w:color w:val="000000"/>
                <w:kern w:val="0"/>
                <w:szCs w:val="32"/>
              </w:rPr>
              <w:t>DDR3</w:t>
            </w:r>
            <w:proofErr w:type="spellEnd"/>
            <w:r>
              <w:rPr>
                <w:rFonts w:hint="eastAsia"/>
                <w:bCs/>
                <w:color w:val="000000"/>
                <w:kern w:val="0"/>
                <w:szCs w:val="32"/>
              </w:rPr>
              <w:t xml:space="preserve"> IP</w:t>
            </w:r>
            <w:r>
              <w:rPr>
                <w:rFonts w:hint="eastAsia"/>
                <w:bCs/>
                <w:color w:val="000000"/>
                <w:kern w:val="0"/>
                <w:szCs w:val="32"/>
              </w:rPr>
              <w:t>核设计</w:t>
            </w:r>
          </w:p>
          <w:p w:rsidR="00553864" w:rsidRDefault="00562803">
            <w:pPr>
              <w:tabs>
                <w:tab w:val="left" w:pos="5610"/>
              </w:tabs>
              <w:spacing w:line="300" w:lineRule="auto"/>
              <w:ind w:firstLineChars="200" w:firstLine="480"/>
              <w:rPr>
                <w:rFonts w:ascii="Times New Roman" w:hAnsi="Times New Roman"/>
                <w:color w:val="000000"/>
                <w:sz w:val="24"/>
                <w:lang w:bidi="ar"/>
              </w:rPr>
            </w:pPr>
            <w:proofErr w:type="spellStart"/>
            <w:r>
              <w:rPr>
                <w:rFonts w:ascii="Times New Roman" w:hAnsi="Times New Roman" w:hint="eastAsia"/>
                <w:color w:val="000000"/>
                <w:sz w:val="24"/>
                <w:lang w:bidi="ar"/>
              </w:rPr>
              <w:t>DDR3</w:t>
            </w:r>
            <w:proofErr w:type="spellEnd"/>
            <w:r>
              <w:rPr>
                <w:rFonts w:ascii="Times New Roman" w:hAnsi="Times New Roman" w:hint="eastAsia"/>
                <w:color w:val="000000"/>
                <w:sz w:val="24"/>
                <w:lang w:bidi="ar"/>
              </w:rPr>
              <w:t xml:space="preserve"> IP</w:t>
            </w:r>
            <w:r>
              <w:rPr>
                <w:rFonts w:ascii="Times New Roman" w:hAnsi="Times New Roman" w:hint="eastAsia"/>
                <w:color w:val="000000"/>
                <w:sz w:val="24"/>
                <w:lang w:bidi="ar"/>
              </w:rPr>
              <w:t>核是为了与</w:t>
            </w:r>
            <w:proofErr w:type="spellStart"/>
            <w:r>
              <w:rPr>
                <w:rFonts w:ascii="Times New Roman" w:hAnsi="Times New Roman" w:hint="eastAsia"/>
                <w:color w:val="000000"/>
                <w:sz w:val="24"/>
                <w:lang w:bidi="ar"/>
              </w:rPr>
              <w:t>DDR3</w:t>
            </w:r>
            <w:proofErr w:type="spellEnd"/>
            <w:r>
              <w:rPr>
                <w:rFonts w:ascii="Times New Roman" w:hAnsi="Times New Roman" w:hint="eastAsia"/>
                <w:color w:val="000000"/>
                <w:sz w:val="24"/>
                <w:lang w:bidi="ar"/>
              </w:rPr>
              <w:t xml:space="preserve"> </w:t>
            </w:r>
            <w:proofErr w:type="spellStart"/>
            <w:r>
              <w:rPr>
                <w:rFonts w:ascii="Times New Roman" w:hAnsi="Times New Roman" w:hint="eastAsia"/>
                <w:color w:val="000000"/>
                <w:sz w:val="24"/>
                <w:lang w:bidi="ar"/>
              </w:rPr>
              <w:t>SDRAM</w:t>
            </w:r>
            <w:proofErr w:type="spellEnd"/>
            <w:r>
              <w:rPr>
                <w:rFonts w:ascii="Times New Roman" w:hAnsi="Times New Roman" w:hint="eastAsia"/>
                <w:color w:val="000000"/>
                <w:sz w:val="24"/>
                <w:lang w:bidi="ar"/>
              </w:rPr>
              <w:t>实现高速数据传输的内存接口技术。</w:t>
            </w:r>
          </w:p>
          <w:p w:rsidR="00553864" w:rsidRDefault="00562803">
            <w:pPr>
              <w:tabs>
                <w:tab w:val="left" w:pos="5610"/>
              </w:tabs>
              <w:spacing w:line="300" w:lineRule="auto"/>
              <w:rPr>
                <w:rFonts w:ascii="Times New Roman" w:hAnsi="Times New Roman"/>
                <w:color w:val="000000"/>
                <w:sz w:val="24"/>
                <w:lang w:bidi="ar"/>
              </w:rPr>
            </w:pPr>
            <w:proofErr w:type="spellStart"/>
            <w:r>
              <w:rPr>
                <w:rFonts w:ascii="Times New Roman" w:hAnsi="Times New Roman" w:hint="eastAsia"/>
                <w:color w:val="000000"/>
                <w:sz w:val="24"/>
                <w:lang w:bidi="ar"/>
              </w:rPr>
              <w:t>DDR3</w:t>
            </w:r>
            <w:proofErr w:type="spellEnd"/>
            <w:r>
              <w:rPr>
                <w:rFonts w:ascii="Times New Roman" w:hAnsi="Times New Roman" w:hint="eastAsia"/>
                <w:color w:val="000000"/>
                <w:sz w:val="24"/>
                <w:lang w:bidi="ar"/>
              </w:rPr>
              <w:t xml:space="preserve"> IP</w:t>
            </w:r>
            <w:r>
              <w:rPr>
                <w:rFonts w:ascii="Times New Roman" w:hAnsi="Times New Roman" w:hint="eastAsia"/>
                <w:color w:val="000000"/>
                <w:sz w:val="24"/>
                <w:lang w:bidi="ar"/>
              </w:rPr>
              <w:t>核的主要特点有：</w:t>
            </w:r>
          </w:p>
          <w:p w:rsidR="00553864" w:rsidRDefault="00562803">
            <w:pPr>
              <w:tabs>
                <w:tab w:val="left" w:pos="5610"/>
              </w:tabs>
              <w:spacing w:line="300" w:lineRule="auto"/>
              <w:ind w:firstLineChars="200" w:firstLine="480"/>
              <w:rPr>
                <w:rFonts w:ascii="Times New Roman" w:hAnsi="Times New Roman"/>
                <w:color w:val="000000"/>
                <w:sz w:val="24"/>
                <w:lang w:bidi="ar"/>
              </w:rPr>
            </w:pPr>
            <w:r>
              <w:rPr>
                <w:rFonts w:ascii="Times New Roman" w:hAnsi="Times New Roman" w:hint="eastAsia"/>
                <w:color w:val="000000"/>
                <w:sz w:val="24"/>
                <w:lang w:bidi="ar"/>
              </w:rPr>
              <w:t xml:space="preserve">- </w:t>
            </w:r>
            <w:r>
              <w:rPr>
                <w:rFonts w:ascii="Times New Roman" w:hAnsi="Times New Roman" w:hint="eastAsia"/>
                <w:color w:val="000000"/>
                <w:sz w:val="24"/>
                <w:lang w:bidi="ar"/>
              </w:rPr>
              <w:t>支持多种数据宽度和频率，可根据不同的应用需求进行配置</w:t>
            </w:r>
          </w:p>
          <w:p w:rsidR="00553864" w:rsidRDefault="00562803">
            <w:pPr>
              <w:tabs>
                <w:tab w:val="left" w:pos="5610"/>
              </w:tabs>
              <w:spacing w:line="300" w:lineRule="auto"/>
              <w:ind w:firstLineChars="200" w:firstLine="480"/>
              <w:rPr>
                <w:rFonts w:ascii="Times New Roman" w:hAnsi="Times New Roman"/>
                <w:color w:val="000000"/>
                <w:sz w:val="24"/>
                <w:lang w:bidi="ar"/>
              </w:rPr>
            </w:pPr>
            <w:r>
              <w:rPr>
                <w:rFonts w:ascii="Times New Roman" w:hAnsi="Times New Roman" w:hint="eastAsia"/>
                <w:color w:val="000000"/>
                <w:sz w:val="24"/>
                <w:lang w:bidi="ar"/>
              </w:rPr>
              <w:t xml:space="preserve">- </w:t>
            </w:r>
            <w:r>
              <w:rPr>
                <w:rFonts w:ascii="Times New Roman" w:hAnsi="Times New Roman" w:hint="eastAsia"/>
                <w:color w:val="000000"/>
                <w:sz w:val="24"/>
                <w:lang w:bidi="ar"/>
              </w:rPr>
              <w:t>支持多种模式，包括</w:t>
            </w:r>
            <w:r>
              <w:rPr>
                <w:rFonts w:ascii="Times New Roman" w:hAnsi="Times New Roman" w:hint="eastAsia"/>
                <w:color w:val="000000"/>
                <w:sz w:val="24"/>
                <w:lang w:bidi="ar"/>
              </w:rPr>
              <w:t>burst</w:t>
            </w:r>
            <w:r>
              <w:rPr>
                <w:rFonts w:ascii="Times New Roman" w:hAnsi="Times New Roman" w:hint="eastAsia"/>
                <w:color w:val="000000"/>
                <w:sz w:val="24"/>
                <w:lang w:bidi="ar"/>
              </w:rPr>
              <w:t>、</w:t>
            </w:r>
            <w:r>
              <w:rPr>
                <w:rFonts w:ascii="Times New Roman" w:hAnsi="Times New Roman" w:hint="eastAsia"/>
                <w:color w:val="000000"/>
                <w:sz w:val="24"/>
                <w:lang w:bidi="ar"/>
              </w:rPr>
              <w:t>chop</w:t>
            </w:r>
            <w:r>
              <w:rPr>
                <w:rFonts w:ascii="Times New Roman" w:hAnsi="Times New Roman" w:hint="eastAsia"/>
                <w:color w:val="000000"/>
                <w:sz w:val="24"/>
                <w:lang w:bidi="ar"/>
              </w:rPr>
              <w:t>、</w:t>
            </w:r>
            <w:r>
              <w:rPr>
                <w:rFonts w:ascii="Times New Roman" w:hAnsi="Times New Roman" w:hint="eastAsia"/>
                <w:color w:val="000000"/>
                <w:sz w:val="24"/>
                <w:lang w:bidi="ar"/>
              </w:rPr>
              <w:t>fly-by</w:t>
            </w:r>
            <w:r>
              <w:rPr>
                <w:rFonts w:ascii="Times New Roman" w:hAnsi="Times New Roman" w:hint="eastAsia"/>
                <w:color w:val="000000"/>
                <w:sz w:val="24"/>
                <w:lang w:bidi="ar"/>
              </w:rPr>
              <w:t>、</w:t>
            </w:r>
            <w:r>
              <w:rPr>
                <w:rFonts w:ascii="Times New Roman" w:hAnsi="Times New Roman" w:hint="eastAsia"/>
                <w:color w:val="000000"/>
                <w:sz w:val="24"/>
                <w:lang w:bidi="ar"/>
              </w:rPr>
              <w:t>write leveling</w:t>
            </w:r>
            <w:r>
              <w:rPr>
                <w:rFonts w:ascii="Times New Roman" w:hAnsi="Times New Roman" w:hint="eastAsia"/>
                <w:color w:val="000000"/>
                <w:sz w:val="24"/>
                <w:lang w:bidi="ar"/>
              </w:rPr>
              <w:t>等</w:t>
            </w:r>
          </w:p>
          <w:p w:rsidR="00553864" w:rsidRDefault="00562803">
            <w:pPr>
              <w:tabs>
                <w:tab w:val="left" w:pos="5610"/>
              </w:tabs>
              <w:spacing w:line="300" w:lineRule="auto"/>
              <w:ind w:firstLineChars="200" w:firstLine="480"/>
              <w:rPr>
                <w:rFonts w:ascii="Times New Roman" w:hAnsi="Times New Roman"/>
                <w:color w:val="000000"/>
                <w:sz w:val="24"/>
                <w:lang w:bidi="ar"/>
              </w:rPr>
            </w:pPr>
            <w:r>
              <w:rPr>
                <w:rFonts w:ascii="Times New Roman" w:hAnsi="Times New Roman" w:hint="eastAsia"/>
                <w:color w:val="000000"/>
                <w:sz w:val="24"/>
                <w:lang w:bidi="ar"/>
              </w:rPr>
              <w:t xml:space="preserve">- </w:t>
            </w:r>
            <w:r>
              <w:rPr>
                <w:rFonts w:ascii="Times New Roman" w:hAnsi="Times New Roman" w:hint="eastAsia"/>
                <w:color w:val="000000"/>
                <w:sz w:val="24"/>
                <w:lang w:bidi="ar"/>
              </w:rPr>
              <w:t>支持</w:t>
            </w:r>
            <w:proofErr w:type="spellStart"/>
            <w:r>
              <w:rPr>
                <w:rFonts w:ascii="Times New Roman" w:hAnsi="Times New Roman" w:hint="eastAsia"/>
                <w:color w:val="000000"/>
                <w:sz w:val="24"/>
                <w:lang w:bidi="ar"/>
              </w:rPr>
              <w:t>ECC</w:t>
            </w:r>
            <w:proofErr w:type="spellEnd"/>
            <w:r>
              <w:rPr>
                <w:rFonts w:ascii="Times New Roman" w:hAnsi="Times New Roman" w:hint="eastAsia"/>
                <w:color w:val="000000"/>
                <w:sz w:val="24"/>
                <w:lang w:bidi="ar"/>
              </w:rPr>
              <w:t>（错误检测和纠正）功能，可提高数据的可靠性和安全性</w:t>
            </w:r>
          </w:p>
          <w:p w:rsidR="00553864" w:rsidRDefault="00562803">
            <w:pPr>
              <w:tabs>
                <w:tab w:val="left" w:pos="5610"/>
              </w:tabs>
              <w:spacing w:line="300" w:lineRule="auto"/>
              <w:ind w:firstLineChars="200" w:firstLine="480"/>
              <w:rPr>
                <w:rFonts w:ascii="Times New Roman" w:hAnsi="Times New Roman"/>
                <w:color w:val="000000"/>
                <w:sz w:val="24"/>
                <w:lang w:bidi="ar"/>
              </w:rPr>
            </w:pPr>
            <w:r>
              <w:rPr>
                <w:rFonts w:ascii="Times New Roman" w:hAnsi="Times New Roman" w:hint="eastAsia"/>
                <w:color w:val="000000"/>
                <w:sz w:val="24"/>
                <w:lang w:bidi="ar"/>
              </w:rPr>
              <w:t xml:space="preserve">- </w:t>
            </w:r>
            <w:r>
              <w:rPr>
                <w:rFonts w:ascii="Times New Roman" w:hAnsi="Times New Roman" w:hint="eastAsia"/>
                <w:color w:val="000000"/>
                <w:sz w:val="24"/>
                <w:lang w:bidi="ar"/>
              </w:rPr>
              <w:t>支持</w:t>
            </w:r>
            <w:proofErr w:type="spellStart"/>
            <w:r>
              <w:rPr>
                <w:rFonts w:ascii="Times New Roman" w:hAnsi="Times New Roman" w:hint="eastAsia"/>
                <w:color w:val="000000"/>
                <w:sz w:val="24"/>
                <w:lang w:bidi="ar"/>
              </w:rPr>
              <w:t>ODT</w:t>
            </w:r>
            <w:proofErr w:type="spellEnd"/>
            <w:r>
              <w:rPr>
                <w:rFonts w:ascii="Times New Roman" w:hAnsi="Times New Roman" w:hint="eastAsia"/>
                <w:color w:val="000000"/>
                <w:sz w:val="24"/>
                <w:lang w:bidi="ar"/>
              </w:rPr>
              <w:t>（终端电阻）功能，可降低信号的反射串扰，提高信号完整性</w:t>
            </w:r>
          </w:p>
          <w:p w:rsidR="00553864" w:rsidRDefault="00562803">
            <w:pPr>
              <w:tabs>
                <w:tab w:val="left" w:pos="5610"/>
              </w:tabs>
              <w:spacing w:line="300" w:lineRule="auto"/>
              <w:ind w:firstLineChars="200" w:firstLine="480"/>
              <w:rPr>
                <w:rFonts w:ascii="Times New Roman" w:hAnsi="Times New Roman"/>
                <w:color w:val="000000"/>
                <w:sz w:val="24"/>
                <w:lang w:bidi="ar"/>
              </w:rPr>
            </w:pPr>
            <w:r>
              <w:rPr>
                <w:rFonts w:ascii="Times New Roman" w:hAnsi="Times New Roman" w:hint="eastAsia"/>
                <w:color w:val="000000"/>
                <w:sz w:val="24"/>
                <w:lang w:bidi="ar"/>
              </w:rPr>
              <w:t xml:space="preserve">- </w:t>
            </w:r>
            <w:r>
              <w:rPr>
                <w:rFonts w:ascii="Times New Roman" w:hAnsi="Times New Roman" w:hint="eastAsia"/>
                <w:color w:val="000000"/>
                <w:sz w:val="24"/>
                <w:lang w:bidi="ar"/>
              </w:rPr>
              <w:t>支持</w:t>
            </w:r>
            <w:r>
              <w:rPr>
                <w:rFonts w:ascii="Times New Roman" w:hAnsi="Times New Roman" w:hint="eastAsia"/>
                <w:color w:val="000000"/>
                <w:sz w:val="24"/>
                <w:lang w:bidi="ar"/>
              </w:rPr>
              <w:t>DLL</w:t>
            </w:r>
            <w:r>
              <w:rPr>
                <w:rFonts w:ascii="Times New Roman" w:hAnsi="Times New Roman" w:hint="eastAsia"/>
                <w:color w:val="000000"/>
                <w:sz w:val="24"/>
                <w:lang w:bidi="ar"/>
              </w:rPr>
              <w:t>（延迟锁定环）功能，实现时钟和数据同步，提高时序准确性</w:t>
            </w:r>
          </w:p>
          <w:p w:rsidR="00553864" w:rsidRDefault="00562803">
            <w:pPr>
              <w:tabs>
                <w:tab w:val="left" w:pos="5610"/>
              </w:tabs>
              <w:spacing w:line="300" w:lineRule="auto"/>
              <w:ind w:firstLineChars="200" w:firstLine="480"/>
              <w:rPr>
                <w:rFonts w:ascii="Times New Roman" w:hAnsi="Times New Roman"/>
                <w:color w:val="000000"/>
                <w:sz w:val="24"/>
                <w:lang w:bidi="ar"/>
              </w:rPr>
            </w:pPr>
            <w:r>
              <w:rPr>
                <w:rFonts w:ascii="Times New Roman" w:hAnsi="Times New Roman" w:hint="eastAsia"/>
                <w:color w:val="000000"/>
                <w:sz w:val="24"/>
                <w:lang w:bidi="ar"/>
              </w:rPr>
              <w:t xml:space="preserve">- </w:t>
            </w:r>
            <w:r>
              <w:rPr>
                <w:rFonts w:ascii="Times New Roman" w:hAnsi="Times New Roman" w:hint="eastAsia"/>
                <w:color w:val="000000"/>
                <w:sz w:val="24"/>
                <w:lang w:bidi="ar"/>
              </w:rPr>
              <w:t>支持</w:t>
            </w:r>
            <w:proofErr w:type="spellStart"/>
            <w:r>
              <w:rPr>
                <w:rFonts w:ascii="Times New Roman" w:hAnsi="Times New Roman" w:hint="eastAsia"/>
                <w:color w:val="000000"/>
                <w:sz w:val="24"/>
                <w:lang w:bidi="ar"/>
              </w:rPr>
              <w:t>DFI</w:t>
            </w:r>
            <w:proofErr w:type="spellEnd"/>
            <w:r>
              <w:rPr>
                <w:rFonts w:ascii="Times New Roman" w:hAnsi="Times New Roman" w:hint="eastAsia"/>
                <w:color w:val="000000"/>
                <w:sz w:val="24"/>
                <w:lang w:bidi="ar"/>
              </w:rPr>
              <w:t>（</w:t>
            </w:r>
            <w:r>
              <w:rPr>
                <w:rFonts w:ascii="Times New Roman" w:hAnsi="Times New Roman" w:hint="eastAsia"/>
                <w:color w:val="000000"/>
                <w:sz w:val="24"/>
                <w:lang w:bidi="ar"/>
              </w:rPr>
              <w:t>DRAM</w:t>
            </w:r>
            <w:r>
              <w:rPr>
                <w:rFonts w:ascii="Times New Roman" w:hAnsi="Times New Roman" w:hint="eastAsia"/>
                <w:color w:val="000000"/>
                <w:sz w:val="24"/>
                <w:lang w:bidi="ar"/>
              </w:rPr>
              <w:t>接口规范）协议，可与控制器进行标准化的交互</w:t>
            </w:r>
          </w:p>
          <w:p w:rsidR="00553864" w:rsidRDefault="00562803">
            <w:pPr>
              <w:tabs>
                <w:tab w:val="left" w:pos="5610"/>
              </w:tabs>
              <w:spacing w:line="300" w:lineRule="auto"/>
              <w:ind w:firstLineChars="200" w:firstLine="480"/>
              <w:rPr>
                <w:rFonts w:ascii="Times New Roman" w:hAnsi="Times New Roman"/>
                <w:color w:val="000000"/>
                <w:sz w:val="24"/>
                <w:lang w:bidi="ar"/>
              </w:rPr>
            </w:pPr>
            <w:proofErr w:type="spellStart"/>
            <w:r>
              <w:rPr>
                <w:rFonts w:ascii="Times New Roman" w:hAnsi="Times New Roman" w:hint="eastAsia"/>
                <w:color w:val="000000"/>
                <w:sz w:val="24"/>
                <w:lang w:bidi="ar"/>
              </w:rPr>
              <w:t>DDR3</w:t>
            </w:r>
            <w:proofErr w:type="spellEnd"/>
            <w:r>
              <w:rPr>
                <w:rFonts w:ascii="Times New Roman" w:hAnsi="Times New Roman" w:hint="eastAsia"/>
                <w:color w:val="000000"/>
                <w:sz w:val="24"/>
                <w:lang w:bidi="ar"/>
              </w:rPr>
              <w:t xml:space="preserve"> IP</w:t>
            </w:r>
            <w:proofErr w:type="gramStart"/>
            <w:r>
              <w:rPr>
                <w:rFonts w:ascii="Times New Roman" w:hAnsi="Times New Roman" w:hint="eastAsia"/>
                <w:color w:val="000000"/>
                <w:sz w:val="24"/>
                <w:lang w:bidi="ar"/>
              </w:rPr>
              <w:t>核主要</w:t>
            </w:r>
            <w:proofErr w:type="gramEnd"/>
            <w:r>
              <w:rPr>
                <w:rFonts w:ascii="Times New Roman" w:hAnsi="Times New Roman" w:hint="eastAsia"/>
                <w:color w:val="000000"/>
                <w:sz w:val="24"/>
                <w:lang w:bidi="ar"/>
              </w:rPr>
              <w:t>是为了将复杂的内存接口时序封装成统一的</w:t>
            </w:r>
            <w:proofErr w:type="spellStart"/>
            <w:r>
              <w:rPr>
                <w:rFonts w:ascii="Times New Roman" w:hAnsi="Times New Roman" w:hint="eastAsia"/>
                <w:color w:val="000000"/>
                <w:sz w:val="24"/>
                <w:lang w:bidi="ar"/>
              </w:rPr>
              <w:t>AXI4</w:t>
            </w:r>
            <w:proofErr w:type="spellEnd"/>
            <w:r>
              <w:rPr>
                <w:rFonts w:ascii="Times New Roman" w:hAnsi="Times New Roman" w:hint="eastAsia"/>
                <w:color w:val="000000"/>
                <w:sz w:val="24"/>
                <w:lang w:bidi="ar"/>
              </w:rPr>
              <w:t>接口供设计者使用，设计者无需考虑复杂的信号顺序，仅需进行读写时序的设计即可。图</w:t>
            </w:r>
            <w:r>
              <w:rPr>
                <w:rFonts w:ascii="Times New Roman" w:hAnsi="Times New Roman" w:hint="eastAsia"/>
                <w:color w:val="000000"/>
                <w:sz w:val="24"/>
                <w:lang w:bidi="ar"/>
              </w:rPr>
              <w:t>8</w:t>
            </w:r>
            <w:r>
              <w:rPr>
                <w:rFonts w:ascii="Times New Roman" w:hAnsi="Times New Roman" w:hint="eastAsia"/>
                <w:color w:val="000000"/>
                <w:sz w:val="24"/>
                <w:lang w:bidi="ar"/>
              </w:rPr>
              <w:t>所示为</w:t>
            </w:r>
            <w:r>
              <w:rPr>
                <w:rFonts w:ascii="Times New Roman" w:hAnsi="Times New Roman" w:hint="eastAsia"/>
                <w:color w:val="000000"/>
                <w:sz w:val="24"/>
                <w:lang w:bidi="ar"/>
              </w:rPr>
              <w:t>Xilinx</w:t>
            </w:r>
            <w:r>
              <w:rPr>
                <w:rFonts w:ascii="Times New Roman" w:hAnsi="Times New Roman" w:hint="eastAsia"/>
                <w:color w:val="000000"/>
                <w:sz w:val="24"/>
                <w:lang w:bidi="ar"/>
              </w:rPr>
              <w:t>官方设计的</w:t>
            </w:r>
            <w:proofErr w:type="spellStart"/>
            <w:r>
              <w:rPr>
                <w:rFonts w:ascii="Times New Roman" w:hAnsi="Times New Roman" w:hint="eastAsia"/>
                <w:color w:val="000000"/>
                <w:sz w:val="24"/>
                <w:lang w:bidi="ar"/>
              </w:rPr>
              <w:t>MIG</w:t>
            </w:r>
            <w:proofErr w:type="spellEnd"/>
            <w:r>
              <w:rPr>
                <w:rFonts w:ascii="Times New Roman" w:hAnsi="Times New Roman" w:hint="eastAsia"/>
                <w:color w:val="000000"/>
                <w:sz w:val="24"/>
                <w:lang w:bidi="ar"/>
              </w:rPr>
              <w:t xml:space="preserve"> IP</w:t>
            </w:r>
            <w:r>
              <w:rPr>
                <w:rFonts w:ascii="Times New Roman" w:hAnsi="Times New Roman" w:hint="eastAsia"/>
                <w:color w:val="000000"/>
                <w:sz w:val="24"/>
                <w:lang w:bidi="ar"/>
              </w:rPr>
              <w:t>核，在本项目中用于</w:t>
            </w:r>
            <w:proofErr w:type="spellStart"/>
            <w:r>
              <w:rPr>
                <w:rFonts w:ascii="Times New Roman" w:hAnsi="Times New Roman" w:hint="eastAsia"/>
                <w:color w:val="000000"/>
                <w:sz w:val="24"/>
                <w:lang w:bidi="ar"/>
              </w:rPr>
              <w:t>DDR3</w:t>
            </w:r>
            <w:proofErr w:type="spellEnd"/>
            <w:r>
              <w:rPr>
                <w:rFonts w:ascii="Times New Roman" w:hAnsi="Times New Roman" w:hint="eastAsia"/>
                <w:color w:val="000000"/>
                <w:sz w:val="24"/>
                <w:lang w:bidi="ar"/>
              </w:rPr>
              <w:t>的验证。</w:t>
            </w:r>
          </w:p>
          <w:p w:rsidR="00553864" w:rsidRDefault="00562803">
            <w:pPr>
              <w:tabs>
                <w:tab w:val="left" w:pos="5610"/>
              </w:tabs>
              <w:spacing w:line="300" w:lineRule="auto"/>
              <w:jc w:val="center"/>
            </w:pPr>
            <w:r>
              <w:rPr>
                <w:noProof/>
              </w:rPr>
              <w:drawing>
                <wp:inline distT="0" distB="0" distL="114300" distR="114300">
                  <wp:extent cx="4517390" cy="3013710"/>
                  <wp:effectExtent l="0" t="0" r="3810" b="889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4517390" cy="3013710"/>
                          </a:xfrm>
                          <a:prstGeom prst="rect">
                            <a:avLst/>
                          </a:prstGeom>
                          <a:noFill/>
                          <a:ln>
                            <a:noFill/>
                          </a:ln>
                        </pic:spPr>
                      </pic:pic>
                    </a:graphicData>
                  </a:graphic>
                </wp:inline>
              </w:drawing>
            </w:r>
          </w:p>
          <w:p w:rsidR="00553864" w:rsidRDefault="00562803">
            <w:pPr>
              <w:spacing w:afterLines="50" w:after="156"/>
              <w:jc w:val="center"/>
              <w:rPr>
                <w:rFonts w:ascii="Times New Roman" w:hAnsi="Times New Roman" w:cs="宋体"/>
                <w:szCs w:val="21"/>
                <w:lang w:bidi="ar"/>
              </w:rPr>
            </w:pPr>
            <w:r>
              <w:rPr>
                <w:rFonts w:ascii="Times New Roman" w:hAnsi="Times New Roman"/>
                <w:szCs w:val="21"/>
                <w:lang w:bidi="ar"/>
              </w:rPr>
              <w:t>图</w:t>
            </w:r>
            <w:r>
              <w:rPr>
                <w:rFonts w:ascii="Times New Roman" w:hAnsi="Times New Roman" w:hint="eastAsia"/>
                <w:szCs w:val="21"/>
                <w:lang w:bidi="ar"/>
              </w:rPr>
              <w:t>8</w:t>
            </w:r>
            <w:r>
              <w:rPr>
                <w:rFonts w:ascii="Times New Roman" w:hAnsi="Times New Roman" w:cs="宋体" w:hint="eastAsia"/>
                <w:szCs w:val="21"/>
                <w:lang w:bidi="ar"/>
              </w:rPr>
              <w:t xml:space="preserve"> Xilinx</w:t>
            </w:r>
            <w:r>
              <w:rPr>
                <w:rFonts w:ascii="Times New Roman" w:hAnsi="Times New Roman" w:cs="宋体" w:hint="eastAsia"/>
                <w:szCs w:val="21"/>
                <w:lang w:bidi="ar"/>
              </w:rPr>
              <w:t>设计的</w:t>
            </w:r>
            <w:proofErr w:type="spellStart"/>
            <w:r>
              <w:rPr>
                <w:rFonts w:ascii="Times New Roman" w:hAnsi="Times New Roman" w:cs="宋体" w:hint="eastAsia"/>
                <w:szCs w:val="21"/>
                <w:lang w:bidi="ar"/>
              </w:rPr>
              <w:t>MIG</w:t>
            </w:r>
            <w:proofErr w:type="spellEnd"/>
            <w:r>
              <w:rPr>
                <w:rFonts w:ascii="Times New Roman" w:hAnsi="Times New Roman" w:cs="宋体" w:hint="eastAsia"/>
                <w:szCs w:val="21"/>
                <w:lang w:bidi="ar"/>
              </w:rPr>
              <w:t xml:space="preserve"> IP</w:t>
            </w:r>
            <w:r>
              <w:rPr>
                <w:rFonts w:ascii="Times New Roman" w:hAnsi="Times New Roman" w:cs="宋体" w:hint="eastAsia"/>
                <w:szCs w:val="21"/>
                <w:lang w:bidi="ar"/>
              </w:rPr>
              <w:t>核</w:t>
            </w:r>
          </w:p>
          <w:p w:rsidR="00553864" w:rsidRDefault="00562803">
            <w:pPr>
              <w:pStyle w:val="2"/>
              <w:keepNext/>
              <w:keepLines/>
              <w:adjustRightInd w:val="0"/>
              <w:snapToGrid w:val="0"/>
              <w:spacing w:beforeLines="0" w:before="0" w:afterLines="50" w:after="156" w:line="240" w:lineRule="auto"/>
              <w:rPr>
                <w:bCs/>
                <w:color w:val="000000"/>
                <w:kern w:val="0"/>
                <w:szCs w:val="32"/>
              </w:rPr>
            </w:pPr>
            <w:r>
              <w:rPr>
                <w:rFonts w:hint="eastAsia"/>
                <w:bCs/>
                <w:color w:val="000000"/>
                <w:kern w:val="0"/>
                <w:szCs w:val="32"/>
              </w:rPr>
              <w:lastRenderedPageBreak/>
              <w:t>2.</w:t>
            </w:r>
            <w:r>
              <w:rPr>
                <w:rFonts w:hint="eastAsia"/>
                <w:bCs/>
                <w:color w:val="000000"/>
                <w:kern w:val="0"/>
                <w:szCs w:val="32"/>
              </w:rPr>
              <w:t>4</w:t>
            </w:r>
            <w:r>
              <w:rPr>
                <w:rFonts w:hint="eastAsia"/>
                <w:bCs/>
                <w:color w:val="000000"/>
                <w:kern w:val="0"/>
                <w:szCs w:val="32"/>
              </w:rPr>
              <w:t xml:space="preserve"> </w:t>
            </w:r>
            <w:r>
              <w:rPr>
                <w:rFonts w:hint="eastAsia"/>
                <w:bCs/>
                <w:color w:val="000000"/>
                <w:kern w:val="0"/>
                <w:szCs w:val="32"/>
              </w:rPr>
              <w:t>并行流水线模式提供硬件加速</w:t>
            </w:r>
          </w:p>
          <w:p w:rsidR="00553864" w:rsidRDefault="00562803">
            <w:pPr>
              <w:spacing w:line="300" w:lineRule="auto"/>
              <w:ind w:firstLineChars="200" w:firstLine="480"/>
              <w:rPr>
                <w:bCs/>
                <w:color w:val="000000"/>
                <w:kern w:val="0"/>
                <w:szCs w:val="32"/>
              </w:rPr>
            </w:pPr>
            <w:r>
              <w:rPr>
                <w:rFonts w:ascii="Times New Roman" w:hAnsi="Times New Roman" w:hint="eastAsia"/>
                <w:color w:val="000000"/>
                <w:sz w:val="24"/>
                <w:lang w:bidi="ar"/>
              </w:rPr>
              <w:t>传统的</w:t>
            </w:r>
            <w:r>
              <w:rPr>
                <w:rFonts w:ascii="Times New Roman" w:hAnsi="Times New Roman" w:hint="eastAsia"/>
                <w:color w:val="000000"/>
                <w:sz w:val="24"/>
                <w:lang w:bidi="ar"/>
              </w:rPr>
              <w:t>CPU</w:t>
            </w:r>
            <w:r>
              <w:rPr>
                <w:rFonts w:ascii="Times New Roman" w:hAnsi="Times New Roman" w:hint="eastAsia"/>
                <w:color w:val="000000"/>
                <w:sz w:val="24"/>
                <w:lang w:bidi="ar"/>
              </w:rPr>
              <w:t>图像处理模式为串行处理，分步按流程进行，如图</w:t>
            </w:r>
            <w:r>
              <w:rPr>
                <w:rFonts w:ascii="Times New Roman" w:hAnsi="Times New Roman" w:hint="eastAsia"/>
                <w:color w:val="000000"/>
                <w:sz w:val="24"/>
                <w:lang w:bidi="ar"/>
              </w:rPr>
              <w:t>9</w:t>
            </w:r>
            <w:r>
              <w:rPr>
                <w:rFonts w:ascii="Times New Roman" w:hAnsi="Times New Roman" w:hint="eastAsia"/>
                <w:color w:val="000000"/>
                <w:sz w:val="24"/>
                <w:lang w:bidi="ar"/>
              </w:rPr>
              <w:t>所示，使用这种模式</w:t>
            </w:r>
            <w:r>
              <w:rPr>
                <w:rFonts w:ascii="Times New Roman" w:hAnsi="Times New Roman" w:hint="eastAsia"/>
                <w:color w:val="000000"/>
                <w:sz w:val="24"/>
                <w:lang w:bidi="ar"/>
              </w:rPr>
              <w:t>的后果是后一次的处理开始需要前一次处理结束后才能进行，这势必会导致整个系统无法应用于流通大批量数据的视频图像处理系统中。</w:t>
            </w:r>
          </w:p>
          <w:p w:rsidR="00553864" w:rsidRDefault="00562803">
            <w:pPr>
              <w:jc w:val="center"/>
            </w:pPr>
            <w:r>
              <w:rPr>
                <w:noProof/>
              </w:rPr>
              <w:drawing>
                <wp:inline distT="0" distB="0" distL="114300" distR="114300">
                  <wp:extent cx="5131435" cy="827405"/>
                  <wp:effectExtent l="0" t="0" r="12065" b="1079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131435" cy="827405"/>
                          </a:xfrm>
                          <a:prstGeom prst="rect">
                            <a:avLst/>
                          </a:prstGeom>
                          <a:noFill/>
                          <a:ln>
                            <a:noFill/>
                          </a:ln>
                        </pic:spPr>
                      </pic:pic>
                    </a:graphicData>
                  </a:graphic>
                </wp:inline>
              </w:drawing>
            </w:r>
          </w:p>
          <w:p w:rsidR="00553864" w:rsidRDefault="00562803">
            <w:pPr>
              <w:spacing w:afterLines="50" w:after="156"/>
              <w:jc w:val="center"/>
              <w:rPr>
                <w:rFonts w:ascii="Times New Roman" w:hAnsi="Times New Roman" w:cs="宋体"/>
                <w:szCs w:val="21"/>
                <w:lang w:bidi="ar"/>
              </w:rPr>
            </w:pPr>
            <w:r>
              <w:rPr>
                <w:rFonts w:ascii="Times New Roman" w:hAnsi="Times New Roman"/>
                <w:szCs w:val="21"/>
                <w:lang w:bidi="ar"/>
              </w:rPr>
              <w:t>图</w:t>
            </w:r>
            <w:r>
              <w:rPr>
                <w:rFonts w:ascii="Times New Roman" w:hAnsi="Times New Roman" w:hint="eastAsia"/>
                <w:szCs w:val="21"/>
                <w:lang w:bidi="ar"/>
              </w:rPr>
              <w:t>9</w:t>
            </w:r>
            <w:r>
              <w:rPr>
                <w:rFonts w:ascii="Times New Roman" w:hAnsi="Times New Roman" w:cs="宋体" w:hint="eastAsia"/>
                <w:szCs w:val="21"/>
                <w:lang w:bidi="ar"/>
              </w:rPr>
              <w:t xml:space="preserve"> </w:t>
            </w:r>
            <w:r>
              <w:rPr>
                <w:rFonts w:ascii="Times New Roman" w:hAnsi="Times New Roman" w:cs="宋体" w:hint="eastAsia"/>
                <w:szCs w:val="21"/>
                <w:lang w:bidi="ar"/>
              </w:rPr>
              <w:t>传统的串行处理模式</w:t>
            </w:r>
          </w:p>
          <w:p w:rsidR="00553864" w:rsidRDefault="00562803">
            <w:pPr>
              <w:spacing w:line="300" w:lineRule="auto"/>
              <w:ind w:firstLineChars="200" w:firstLine="480"/>
              <w:rPr>
                <w:rFonts w:ascii="Times New Roman" w:hAnsi="Times New Roman"/>
                <w:color w:val="000000"/>
                <w:sz w:val="24"/>
                <w:lang w:bidi="ar"/>
              </w:rPr>
            </w:pPr>
            <w:r>
              <w:rPr>
                <w:rFonts w:ascii="Times New Roman" w:hAnsi="Times New Roman" w:hint="eastAsia"/>
                <w:color w:val="000000"/>
                <w:sz w:val="24"/>
                <w:lang w:bidi="ar"/>
              </w:rPr>
              <w:t>因此，我们引入了图</w:t>
            </w:r>
            <w:r>
              <w:rPr>
                <w:rFonts w:ascii="Times New Roman" w:hAnsi="Times New Roman" w:hint="eastAsia"/>
                <w:color w:val="000000"/>
                <w:sz w:val="24"/>
                <w:lang w:bidi="ar"/>
              </w:rPr>
              <w:t>10</w:t>
            </w:r>
            <w:r>
              <w:rPr>
                <w:rFonts w:ascii="Times New Roman" w:hAnsi="Times New Roman" w:hint="eastAsia"/>
                <w:color w:val="000000"/>
                <w:sz w:val="24"/>
                <w:lang w:bidi="ar"/>
              </w:rPr>
              <w:t>所示的并行流水线的处理模式，通过将各级任务并行来提高整个系统的效率，达到对视频图像的低延迟实时处理。</w:t>
            </w:r>
          </w:p>
          <w:p w:rsidR="00553864" w:rsidRDefault="00562803">
            <w:pPr>
              <w:spacing w:afterLines="50" w:after="156"/>
              <w:rPr>
                <w:rFonts w:ascii="Times New Roman" w:hAnsi="Times New Roman"/>
                <w:color w:val="000000"/>
                <w:sz w:val="24"/>
                <w:lang w:bidi="ar"/>
              </w:rPr>
            </w:pPr>
            <w:r>
              <w:rPr>
                <w:noProof/>
              </w:rPr>
              <w:drawing>
                <wp:inline distT="0" distB="0" distL="114300" distR="114300">
                  <wp:extent cx="5126990" cy="2124075"/>
                  <wp:effectExtent l="0" t="0" r="381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5126990" cy="2124075"/>
                          </a:xfrm>
                          <a:prstGeom prst="rect">
                            <a:avLst/>
                          </a:prstGeom>
                          <a:noFill/>
                          <a:ln>
                            <a:noFill/>
                          </a:ln>
                        </pic:spPr>
                      </pic:pic>
                    </a:graphicData>
                  </a:graphic>
                </wp:inline>
              </w:drawing>
            </w:r>
          </w:p>
          <w:p w:rsidR="00553864" w:rsidRDefault="00562803">
            <w:pPr>
              <w:spacing w:afterLines="50" w:after="156"/>
              <w:jc w:val="center"/>
              <w:rPr>
                <w:rFonts w:ascii="Times New Roman" w:hAnsi="Times New Roman" w:cs="宋体"/>
                <w:szCs w:val="21"/>
                <w:lang w:bidi="ar"/>
              </w:rPr>
            </w:pPr>
            <w:r>
              <w:rPr>
                <w:rFonts w:ascii="宋体" w:hAnsi="宋体" w:cs="宋体" w:hint="eastAsia"/>
                <w:szCs w:val="21"/>
                <w:lang w:bidi="ar"/>
              </w:rPr>
              <w:t>图</w:t>
            </w:r>
            <w:r>
              <w:rPr>
                <w:rFonts w:ascii="宋体" w:hAnsi="宋体" w:cs="宋体" w:hint="eastAsia"/>
                <w:szCs w:val="21"/>
                <w:lang w:bidi="ar"/>
              </w:rPr>
              <w:t>10</w:t>
            </w:r>
            <w:r>
              <w:rPr>
                <w:rFonts w:ascii="Times New Roman" w:hAnsi="Times New Roman" w:cs="宋体" w:hint="eastAsia"/>
                <w:szCs w:val="21"/>
                <w:lang w:bidi="ar"/>
              </w:rPr>
              <w:t xml:space="preserve"> </w:t>
            </w:r>
            <w:r>
              <w:rPr>
                <w:rFonts w:ascii="Times New Roman" w:hAnsi="Times New Roman" w:cs="宋体" w:hint="eastAsia"/>
                <w:szCs w:val="21"/>
                <w:lang w:bidi="ar"/>
              </w:rPr>
              <w:t>并行流水线模式</w:t>
            </w:r>
          </w:p>
        </w:tc>
      </w:tr>
      <w:tr w:rsidR="00553864">
        <w:trPr>
          <w:trHeight w:val="454"/>
          <w:jc w:val="center"/>
        </w:trPr>
        <w:tc>
          <w:tcPr>
            <w:tcW w:w="8931"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rPr>
                <w:rFonts w:ascii="宋体" w:hAnsi="宋体" w:cs="新宋体-18030"/>
                <w:color w:val="000000"/>
                <w:sz w:val="24"/>
              </w:rPr>
            </w:pPr>
            <w:r>
              <w:rPr>
                <w:rFonts w:ascii="宋体" w:hAnsi="宋体" w:cs="新宋体-18030" w:hint="eastAsia"/>
                <w:color w:val="000000"/>
                <w:sz w:val="24"/>
              </w:rPr>
              <w:lastRenderedPageBreak/>
              <w:t>所用主要仪器设备和实验耗材：</w:t>
            </w:r>
          </w:p>
        </w:tc>
      </w:tr>
      <w:tr w:rsidR="00553864">
        <w:trPr>
          <w:trHeight w:val="454"/>
          <w:jc w:val="center"/>
        </w:trPr>
        <w:tc>
          <w:tcPr>
            <w:tcW w:w="738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r>
              <w:rPr>
                <w:rFonts w:ascii="宋体" w:hAnsi="宋体" w:cs="新宋体-18030" w:hint="eastAsia"/>
                <w:color w:val="000000"/>
                <w:sz w:val="24"/>
              </w:rPr>
              <w:t>所用主要仪器设备</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数量</w:t>
            </w:r>
          </w:p>
        </w:tc>
      </w:tr>
      <w:tr w:rsidR="00553864">
        <w:trPr>
          <w:trHeight w:val="454"/>
          <w:jc w:val="center"/>
        </w:trPr>
        <w:tc>
          <w:tcPr>
            <w:tcW w:w="738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r>
              <w:rPr>
                <w:rFonts w:ascii="宋体" w:hAnsi="宋体" w:cs="新宋体-18030" w:hint="eastAsia"/>
                <w:color w:val="000000"/>
                <w:sz w:val="24"/>
              </w:rPr>
              <w:t xml:space="preserve">Xilinx </w:t>
            </w:r>
            <w:proofErr w:type="spellStart"/>
            <w:r>
              <w:rPr>
                <w:rFonts w:ascii="宋体" w:hAnsi="宋体" w:cs="新宋体-18030" w:hint="eastAsia"/>
                <w:color w:val="000000"/>
                <w:sz w:val="24"/>
              </w:rPr>
              <w:t>Kintex7</w:t>
            </w:r>
            <w:proofErr w:type="spellEnd"/>
            <w:r>
              <w:rPr>
                <w:rFonts w:ascii="宋体" w:hAnsi="宋体" w:cs="新宋体-18030" w:hint="eastAsia"/>
                <w:color w:val="000000"/>
                <w:sz w:val="24"/>
              </w:rPr>
              <w:t xml:space="preserve"> </w:t>
            </w:r>
            <w:proofErr w:type="spellStart"/>
            <w:r>
              <w:rPr>
                <w:rFonts w:ascii="宋体" w:hAnsi="宋体" w:cs="新宋体-18030" w:hint="eastAsia"/>
                <w:color w:val="000000"/>
                <w:sz w:val="24"/>
              </w:rPr>
              <w:t>FPGA</w:t>
            </w:r>
            <w:proofErr w:type="spellEnd"/>
            <w:r>
              <w:rPr>
                <w:rFonts w:ascii="宋体" w:hAnsi="宋体" w:cs="新宋体-18030" w:hint="eastAsia"/>
                <w:color w:val="000000"/>
                <w:sz w:val="24"/>
              </w:rPr>
              <w:t>开发板</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1</w:t>
            </w:r>
          </w:p>
        </w:tc>
      </w:tr>
      <w:tr w:rsidR="00553864">
        <w:trPr>
          <w:trHeight w:val="454"/>
          <w:jc w:val="center"/>
        </w:trPr>
        <w:tc>
          <w:tcPr>
            <w:tcW w:w="738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proofErr w:type="spellStart"/>
            <w:r>
              <w:rPr>
                <w:rFonts w:ascii="宋体" w:hAnsi="宋体" w:cs="新宋体-18030" w:hint="eastAsia"/>
                <w:color w:val="000000"/>
                <w:sz w:val="24"/>
              </w:rPr>
              <w:t>OV5640</w:t>
            </w:r>
            <w:proofErr w:type="spellEnd"/>
            <w:r>
              <w:rPr>
                <w:rFonts w:ascii="宋体" w:hAnsi="宋体" w:cs="新宋体-18030" w:hint="eastAsia"/>
                <w:color w:val="000000"/>
                <w:sz w:val="24"/>
              </w:rPr>
              <w:t>工业摄像头</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1</w:t>
            </w:r>
          </w:p>
        </w:tc>
      </w:tr>
      <w:tr w:rsidR="00553864">
        <w:trPr>
          <w:trHeight w:val="454"/>
          <w:jc w:val="center"/>
        </w:trPr>
        <w:tc>
          <w:tcPr>
            <w:tcW w:w="605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r>
              <w:rPr>
                <w:rFonts w:ascii="宋体" w:hAnsi="宋体" w:cs="新宋体-18030" w:hint="eastAsia"/>
                <w:color w:val="000000"/>
                <w:sz w:val="24"/>
              </w:rPr>
              <w:t>所用主要实验耗材、</w:t>
            </w:r>
            <w:r>
              <w:rPr>
                <w:rFonts w:ascii="宋体" w:hAnsi="宋体" w:cs="宋体" w:hint="eastAsia"/>
                <w:color w:val="000000"/>
                <w:kern w:val="0"/>
                <w:sz w:val="24"/>
              </w:rPr>
              <w:t>必要的制作费、资料费等</w:t>
            </w: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数量</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金额</w:t>
            </w:r>
          </w:p>
        </w:tc>
      </w:tr>
      <w:tr w:rsidR="00553864">
        <w:trPr>
          <w:trHeight w:val="454"/>
          <w:jc w:val="center"/>
        </w:trPr>
        <w:tc>
          <w:tcPr>
            <w:tcW w:w="605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widowControl/>
              <w:spacing w:before="100" w:beforeAutospacing="1" w:after="100" w:afterAutospacing="1"/>
              <w:jc w:val="center"/>
              <w:rPr>
                <w:rFonts w:ascii="宋体" w:hAnsi="宋体" w:cs="宋体"/>
                <w:color w:val="000000"/>
                <w:kern w:val="0"/>
                <w:sz w:val="24"/>
              </w:rPr>
            </w:pPr>
            <w:r>
              <w:rPr>
                <w:rFonts w:ascii="宋体" w:hAnsi="宋体" w:cs="宋体"/>
                <w:color w:val="000000"/>
                <w:kern w:val="0"/>
                <w:sz w:val="24"/>
              </w:rPr>
              <w:t>实验耗材</w:t>
            </w: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2</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1600</w:t>
            </w:r>
          </w:p>
        </w:tc>
      </w:tr>
      <w:tr w:rsidR="00553864">
        <w:trPr>
          <w:trHeight w:val="454"/>
          <w:jc w:val="center"/>
        </w:trPr>
        <w:tc>
          <w:tcPr>
            <w:tcW w:w="605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widowControl/>
              <w:spacing w:before="100" w:beforeAutospacing="1" w:after="100" w:afterAutospacing="1"/>
              <w:jc w:val="center"/>
              <w:rPr>
                <w:rFonts w:ascii="宋体" w:hAnsi="宋体" w:cs="宋体"/>
                <w:color w:val="000000"/>
                <w:kern w:val="0"/>
                <w:sz w:val="24"/>
              </w:rPr>
            </w:pPr>
            <w:r>
              <w:rPr>
                <w:rFonts w:ascii="宋体" w:hAnsi="宋体" w:cs="宋体"/>
                <w:color w:val="000000"/>
                <w:kern w:val="0"/>
                <w:sz w:val="24"/>
              </w:rPr>
              <w:t>实验小工具</w:t>
            </w: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4</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200</w:t>
            </w:r>
          </w:p>
        </w:tc>
      </w:tr>
      <w:tr w:rsidR="00553864">
        <w:trPr>
          <w:trHeight w:val="454"/>
          <w:jc w:val="center"/>
        </w:trPr>
        <w:tc>
          <w:tcPr>
            <w:tcW w:w="605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widowControl/>
              <w:spacing w:before="100" w:beforeAutospacing="1" w:after="100" w:afterAutospacing="1"/>
              <w:jc w:val="center"/>
              <w:rPr>
                <w:rFonts w:ascii="宋体" w:hAnsi="宋体" w:cs="宋体"/>
                <w:color w:val="000000"/>
                <w:kern w:val="0"/>
                <w:sz w:val="24"/>
              </w:rPr>
            </w:pPr>
            <w:r>
              <w:rPr>
                <w:rFonts w:ascii="宋体" w:hAnsi="宋体" w:cs="宋体"/>
                <w:color w:val="000000"/>
                <w:kern w:val="0"/>
                <w:sz w:val="24"/>
              </w:rPr>
              <w:t>加工费</w:t>
            </w: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1</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100</w:t>
            </w:r>
          </w:p>
        </w:tc>
      </w:tr>
      <w:tr w:rsidR="00553864">
        <w:trPr>
          <w:trHeight w:val="454"/>
          <w:jc w:val="center"/>
        </w:trPr>
        <w:tc>
          <w:tcPr>
            <w:tcW w:w="605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widowControl/>
              <w:spacing w:before="100" w:beforeAutospacing="1" w:after="100" w:afterAutospacing="1"/>
              <w:jc w:val="center"/>
              <w:rPr>
                <w:rFonts w:ascii="宋体" w:hAnsi="宋体" w:cs="宋体"/>
                <w:color w:val="000000"/>
                <w:kern w:val="0"/>
                <w:sz w:val="24"/>
              </w:rPr>
            </w:pPr>
            <w:r>
              <w:rPr>
                <w:rFonts w:ascii="宋体" w:hAnsi="宋体" w:cs="新宋体-18030" w:hint="eastAsia"/>
                <w:color w:val="000000"/>
                <w:sz w:val="24"/>
              </w:rPr>
              <w:t>资料费</w:t>
            </w: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1</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100</w:t>
            </w:r>
          </w:p>
        </w:tc>
      </w:tr>
      <w:tr w:rsidR="00553864">
        <w:trPr>
          <w:trHeight w:val="454"/>
          <w:jc w:val="center"/>
        </w:trPr>
        <w:tc>
          <w:tcPr>
            <w:tcW w:w="605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widowControl/>
              <w:spacing w:before="100" w:beforeAutospacing="1" w:after="100" w:afterAutospacing="1"/>
              <w:jc w:val="center"/>
              <w:rPr>
                <w:rFonts w:ascii="宋体" w:hAnsi="宋体" w:cs="宋体"/>
                <w:color w:val="000000"/>
                <w:kern w:val="0"/>
                <w:sz w:val="24"/>
              </w:rPr>
            </w:pPr>
            <w:r>
              <w:rPr>
                <w:rFonts w:ascii="宋体" w:hAnsi="宋体" w:cs="宋体"/>
                <w:color w:val="000000"/>
                <w:kern w:val="0"/>
                <w:sz w:val="24"/>
              </w:rPr>
              <w:t>其它</w:t>
            </w: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0</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0</w:t>
            </w:r>
          </w:p>
        </w:tc>
      </w:tr>
      <w:tr w:rsidR="00553864">
        <w:trPr>
          <w:trHeight w:val="454"/>
          <w:jc w:val="center"/>
        </w:trPr>
        <w:tc>
          <w:tcPr>
            <w:tcW w:w="605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r>
              <w:rPr>
                <w:rFonts w:ascii="宋体" w:hAnsi="宋体" w:cs="宋体"/>
                <w:b/>
                <w:bCs/>
                <w:color w:val="000000"/>
                <w:kern w:val="0"/>
                <w:sz w:val="24"/>
              </w:rPr>
              <w:t>合计</w:t>
            </w:r>
            <w:r>
              <w:rPr>
                <w:rFonts w:ascii="宋体" w:hAnsi="宋体" w:cs="宋体"/>
                <w:color w:val="000000"/>
                <w:kern w:val="0"/>
                <w:sz w:val="24"/>
              </w:rPr>
              <w:t>：</w:t>
            </w: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8</w:t>
            </w:r>
          </w:p>
        </w:tc>
        <w:tc>
          <w:tcPr>
            <w:tcW w:w="15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tabs>
                <w:tab w:val="left" w:pos="5610"/>
              </w:tabs>
              <w:rPr>
                <w:rFonts w:ascii="宋体" w:hAnsi="宋体" w:cs="新宋体-18030"/>
                <w:color w:val="000000"/>
                <w:sz w:val="24"/>
              </w:rPr>
            </w:pPr>
            <w:r>
              <w:rPr>
                <w:rFonts w:ascii="宋体" w:hAnsi="宋体" w:cs="新宋体-18030" w:hint="eastAsia"/>
                <w:color w:val="000000"/>
                <w:sz w:val="24"/>
              </w:rPr>
              <w:t>2000</w:t>
            </w:r>
          </w:p>
        </w:tc>
      </w:tr>
      <w:tr w:rsidR="00553864">
        <w:trPr>
          <w:trHeight w:val="3437"/>
          <w:jc w:val="center"/>
        </w:trPr>
        <w:tc>
          <w:tcPr>
            <w:tcW w:w="1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r>
              <w:rPr>
                <w:rFonts w:ascii="宋体" w:hAnsi="宋体" w:cs="宋体" w:hint="eastAsia"/>
                <w:color w:val="000000"/>
                <w:kern w:val="0"/>
                <w:sz w:val="24"/>
              </w:rPr>
              <w:lastRenderedPageBreak/>
              <w:t>指导教师意见</w:t>
            </w:r>
          </w:p>
        </w:tc>
        <w:tc>
          <w:tcPr>
            <w:tcW w:w="7201" w:type="dxa"/>
            <w:gridSpan w:val="3"/>
            <w:tcBorders>
              <w:top w:val="single" w:sz="8" w:space="0" w:color="000000"/>
              <w:left w:val="single" w:sz="8" w:space="0" w:color="000000"/>
              <w:bottom w:val="single" w:sz="8" w:space="0" w:color="000000"/>
              <w:right w:val="single" w:sz="8" w:space="0" w:color="000000"/>
            </w:tcBorders>
            <w:shd w:val="clear" w:color="auto" w:fill="FFFFFF"/>
            <w:vAlign w:val="bottom"/>
          </w:tcPr>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62803">
            <w:pPr>
              <w:spacing w:line="360" w:lineRule="auto"/>
              <w:rPr>
                <w:rFonts w:ascii="宋体" w:hAnsi="宋体" w:cs="新宋体-18030"/>
                <w:color w:val="000000"/>
                <w:sz w:val="24"/>
              </w:rPr>
            </w:pPr>
            <w:r>
              <w:rPr>
                <w:rFonts w:ascii="宋体" w:hAnsi="宋体" w:cs="新宋体-18030" w:hint="eastAsia"/>
                <w:color w:val="000000"/>
                <w:sz w:val="24"/>
              </w:rPr>
              <w:t xml:space="preserve">            </w:t>
            </w:r>
            <w:r>
              <w:rPr>
                <w:rFonts w:ascii="宋体" w:hAnsi="宋体" w:cs="新宋体-18030" w:hint="eastAsia"/>
                <w:color w:val="000000"/>
                <w:sz w:val="24"/>
              </w:rPr>
              <w:t>指导教师签字：</w:t>
            </w:r>
            <w:r>
              <w:rPr>
                <w:rFonts w:ascii="宋体" w:hAnsi="宋体" w:cs="新宋体-18030" w:hint="eastAsia"/>
                <w:color w:val="000000"/>
                <w:sz w:val="24"/>
              </w:rPr>
              <w:t xml:space="preserve">              </w:t>
            </w:r>
            <w:r>
              <w:rPr>
                <w:rFonts w:ascii="宋体" w:hAnsi="宋体" w:cs="新宋体-18030" w:hint="eastAsia"/>
                <w:color w:val="000000"/>
                <w:sz w:val="24"/>
              </w:rPr>
              <w:t xml:space="preserve">　</w:t>
            </w:r>
            <w:r>
              <w:rPr>
                <w:rFonts w:ascii="宋体" w:hAnsi="宋体" w:cs="新宋体-18030" w:hint="eastAsia"/>
                <w:color w:val="000000"/>
                <w:sz w:val="24"/>
              </w:rPr>
              <w:t xml:space="preserve">  </w:t>
            </w:r>
            <w:r>
              <w:rPr>
                <w:rFonts w:ascii="宋体" w:hAnsi="宋体" w:cs="新宋体-18030" w:hint="eastAsia"/>
                <w:color w:val="000000"/>
                <w:sz w:val="24"/>
              </w:rPr>
              <w:t xml:space="preserve">　年</w:t>
            </w:r>
            <w:r>
              <w:rPr>
                <w:rFonts w:ascii="宋体" w:hAnsi="宋体" w:cs="新宋体-18030" w:hint="eastAsia"/>
                <w:color w:val="000000"/>
                <w:sz w:val="24"/>
              </w:rPr>
              <w:t xml:space="preserve">   </w:t>
            </w:r>
            <w:r>
              <w:rPr>
                <w:rFonts w:ascii="宋体" w:hAnsi="宋体" w:cs="新宋体-18030" w:hint="eastAsia"/>
                <w:color w:val="000000"/>
                <w:sz w:val="24"/>
              </w:rPr>
              <w:t>月</w:t>
            </w:r>
            <w:r>
              <w:rPr>
                <w:rFonts w:ascii="宋体" w:hAnsi="宋体" w:cs="新宋体-18030" w:hint="eastAsia"/>
                <w:color w:val="000000"/>
                <w:sz w:val="24"/>
              </w:rPr>
              <w:t xml:space="preserve">   </w:t>
            </w:r>
            <w:r>
              <w:rPr>
                <w:rFonts w:ascii="宋体" w:hAnsi="宋体" w:cs="新宋体-18030" w:hint="eastAsia"/>
                <w:color w:val="000000"/>
                <w:sz w:val="24"/>
              </w:rPr>
              <w:t>日</w:t>
            </w:r>
          </w:p>
          <w:p w:rsidR="00553864" w:rsidRDefault="00553864">
            <w:pPr>
              <w:spacing w:line="360" w:lineRule="auto"/>
              <w:rPr>
                <w:rFonts w:ascii="宋体" w:hAnsi="宋体" w:cs="新宋体-18030"/>
                <w:color w:val="000000"/>
                <w:sz w:val="24"/>
              </w:rPr>
            </w:pPr>
          </w:p>
        </w:tc>
      </w:tr>
      <w:tr w:rsidR="00553864">
        <w:trPr>
          <w:trHeight w:val="3363"/>
          <w:jc w:val="center"/>
        </w:trPr>
        <w:tc>
          <w:tcPr>
            <w:tcW w:w="1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r>
              <w:rPr>
                <w:rFonts w:ascii="宋体" w:hAnsi="宋体" w:cs="新宋体-18030" w:hint="eastAsia"/>
                <w:color w:val="000000"/>
                <w:sz w:val="24"/>
              </w:rPr>
              <w:t>依托实验室（中心）意见</w:t>
            </w:r>
          </w:p>
        </w:tc>
        <w:tc>
          <w:tcPr>
            <w:tcW w:w="7201" w:type="dxa"/>
            <w:gridSpan w:val="3"/>
            <w:tcBorders>
              <w:top w:val="single" w:sz="8" w:space="0" w:color="000000"/>
              <w:left w:val="single" w:sz="8" w:space="0" w:color="000000"/>
              <w:bottom w:val="single" w:sz="8" w:space="0" w:color="000000"/>
              <w:right w:val="single" w:sz="8" w:space="0" w:color="000000"/>
            </w:tcBorders>
            <w:shd w:val="clear" w:color="auto" w:fill="FFFFFF"/>
            <w:vAlign w:val="bottom"/>
          </w:tcPr>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62803">
            <w:pPr>
              <w:spacing w:line="360" w:lineRule="auto"/>
              <w:ind w:firstLineChars="600" w:firstLine="1440"/>
              <w:rPr>
                <w:rFonts w:ascii="宋体" w:hAnsi="宋体" w:cs="新宋体-18030"/>
                <w:color w:val="000000"/>
                <w:sz w:val="24"/>
              </w:rPr>
            </w:pPr>
            <w:r>
              <w:rPr>
                <w:rFonts w:ascii="宋体" w:hAnsi="宋体" w:cs="新宋体-18030" w:hint="eastAsia"/>
                <w:color w:val="000000"/>
                <w:sz w:val="24"/>
              </w:rPr>
              <w:t>负责人签字：</w:t>
            </w:r>
            <w:r>
              <w:rPr>
                <w:rFonts w:ascii="宋体" w:hAnsi="宋体" w:cs="新宋体-18030" w:hint="eastAsia"/>
                <w:color w:val="000000"/>
                <w:sz w:val="24"/>
              </w:rPr>
              <w:t xml:space="preserve">                  </w:t>
            </w:r>
            <w:r>
              <w:rPr>
                <w:rFonts w:ascii="宋体" w:hAnsi="宋体" w:cs="新宋体-18030" w:hint="eastAsia"/>
                <w:color w:val="000000"/>
                <w:sz w:val="24"/>
              </w:rPr>
              <w:t xml:space="preserve">　　年</w:t>
            </w:r>
            <w:r>
              <w:rPr>
                <w:rFonts w:ascii="宋体" w:hAnsi="宋体" w:cs="新宋体-18030" w:hint="eastAsia"/>
                <w:color w:val="000000"/>
                <w:sz w:val="24"/>
              </w:rPr>
              <w:t xml:space="preserve">   </w:t>
            </w:r>
            <w:r>
              <w:rPr>
                <w:rFonts w:ascii="宋体" w:hAnsi="宋体" w:cs="新宋体-18030" w:hint="eastAsia"/>
                <w:color w:val="000000"/>
                <w:sz w:val="24"/>
              </w:rPr>
              <w:t>月</w:t>
            </w:r>
            <w:r>
              <w:rPr>
                <w:rFonts w:ascii="宋体" w:hAnsi="宋体" w:cs="新宋体-18030" w:hint="eastAsia"/>
                <w:color w:val="000000"/>
                <w:sz w:val="24"/>
              </w:rPr>
              <w:t xml:space="preserve">   </w:t>
            </w:r>
            <w:r>
              <w:rPr>
                <w:rFonts w:ascii="宋体" w:hAnsi="宋体" w:cs="新宋体-18030" w:hint="eastAsia"/>
                <w:color w:val="000000"/>
                <w:sz w:val="24"/>
              </w:rPr>
              <w:t>日</w:t>
            </w:r>
          </w:p>
          <w:p w:rsidR="00553864" w:rsidRDefault="00553864">
            <w:pPr>
              <w:spacing w:line="360" w:lineRule="auto"/>
              <w:ind w:firstLineChars="600" w:firstLine="1440"/>
              <w:rPr>
                <w:rFonts w:ascii="宋体" w:hAnsi="宋体" w:cs="新宋体-18030"/>
                <w:color w:val="000000"/>
                <w:sz w:val="24"/>
              </w:rPr>
            </w:pPr>
          </w:p>
        </w:tc>
      </w:tr>
      <w:tr w:rsidR="00553864">
        <w:trPr>
          <w:trHeight w:val="454"/>
          <w:jc w:val="center"/>
        </w:trPr>
        <w:tc>
          <w:tcPr>
            <w:tcW w:w="1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r>
              <w:rPr>
                <w:rFonts w:ascii="宋体" w:hAnsi="宋体" w:cs="新宋体-18030" w:hint="eastAsia"/>
                <w:color w:val="000000"/>
                <w:sz w:val="24"/>
              </w:rPr>
              <w:t>学院意见</w:t>
            </w:r>
          </w:p>
        </w:tc>
        <w:tc>
          <w:tcPr>
            <w:tcW w:w="7201" w:type="dxa"/>
            <w:gridSpan w:val="3"/>
            <w:tcBorders>
              <w:top w:val="single" w:sz="8" w:space="0" w:color="000000"/>
              <w:left w:val="single" w:sz="8" w:space="0" w:color="000000"/>
              <w:bottom w:val="single" w:sz="8" w:space="0" w:color="000000"/>
              <w:right w:val="single" w:sz="8" w:space="0" w:color="000000"/>
            </w:tcBorders>
            <w:shd w:val="clear" w:color="auto" w:fill="FFFFFF"/>
            <w:vAlign w:val="bottom"/>
          </w:tcPr>
          <w:p w:rsidR="00553864" w:rsidRDefault="00553864">
            <w:pPr>
              <w:rPr>
                <w:color w:val="000000"/>
                <w:sz w:val="24"/>
              </w:rPr>
            </w:pPr>
          </w:p>
          <w:p w:rsidR="00553864" w:rsidRDefault="00553864">
            <w:pPr>
              <w:rPr>
                <w:color w:val="000000"/>
                <w:sz w:val="24"/>
              </w:rPr>
            </w:pPr>
          </w:p>
          <w:p w:rsidR="00553864" w:rsidRDefault="00553864">
            <w:pPr>
              <w:rPr>
                <w:color w:val="000000"/>
                <w:sz w:val="24"/>
              </w:rPr>
            </w:pPr>
          </w:p>
          <w:p w:rsidR="00553864" w:rsidRDefault="00553864">
            <w:pPr>
              <w:rPr>
                <w:color w:val="000000"/>
                <w:sz w:val="24"/>
              </w:rPr>
            </w:pPr>
          </w:p>
          <w:p w:rsidR="00553864" w:rsidRDefault="00553864">
            <w:pPr>
              <w:rPr>
                <w:color w:val="000000"/>
                <w:sz w:val="24"/>
              </w:rPr>
            </w:pPr>
          </w:p>
          <w:p w:rsidR="00553864" w:rsidRDefault="00553864">
            <w:pPr>
              <w:rPr>
                <w:color w:val="000000"/>
                <w:sz w:val="24"/>
              </w:rPr>
            </w:pPr>
          </w:p>
          <w:p w:rsidR="00553864" w:rsidRDefault="00553864">
            <w:pPr>
              <w:rPr>
                <w:color w:val="000000"/>
                <w:sz w:val="24"/>
              </w:rPr>
            </w:pPr>
          </w:p>
          <w:p w:rsidR="00553864" w:rsidRDefault="00553864">
            <w:pPr>
              <w:rPr>
                <w:color w:val="000000"/>
                <w:sz w:val="24"/>
              </w:rPr>
            </w:pPr>
          </w:p>
          <w:p w:rsidR="00553864" w:rsidRDefault="00562803">
            <w:pPr>
              <w:ind w:firstLineChars="600" w:firstLine="1440"/>
              <w:rPr>
                <w:color w:val="000000"/>
                <w:sz w:val="24"/>
              </w:rPr>
            </w:pPr>
            <w:r>
              <w:rPr>
                <w:rFonts w:ascii="宋体" w:hAnsi="宋体" w:cs="新宋体-18030" w:hint="eastAsia"/>
                <w:color w:val="000000"/>
                <w:sz w:val="24"/>
              </w:rPr>
              <w:t>负责人</w:t>
            </w:r>
            <w:r>
              <w:rPr>
                <w:rFonts w:hint="eastAsia"/>
                <w:color w:val="000000"/>
                <w:sz w:val="24"/>
              </w:rPr>
              <w:t>（公章）：</w:t>
            </w:r>
            <w:r>
              <w:rPr>
                <w:rFonts w:hint="eastAsia"/>
                <w:color w:val="000000"/>
                <w:sz w:val="24"/>
              </w:rPr>
              <w:t xml:space="preserve">                </w:t>
            </w:r>
            <w:r>
              <w:rPr>
                <w:rFonts w:hint="eastAsia"/>
                <w:color w:val="000000"/>
                <w:sz w:val="24"/>
              </w:rPr>
              <w:t xml:space="preserve">　　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p w:rsidR="00553864" w:rsidRDefault="00553864">
            <w:pPr>
              <w:ind w:firstLineChars="600" w:firstLine="1440"/>
              <w:rPr>
                <w:color w:val="000000"/>
                <w:sz w:val="24"/>
              </w:rPr>
            </w:pPr>
          </w:p>
          <w:p w:rsidR="00553864" w:rsidRDefault="00553864">
            <w:pPr>
              <w:ind w:firstLineChars="600" w:firstLine="1440"/>
              <w:rPr>
                <w:color w:val="000000"/>
                <w:sz w:val="24"/>
              </w:rPr>
            </w:pPr>
          </w:p>
        </w:tc>
      </w:tr>
      <w:tr w:rsidR="00553864">
        <w:trPr>
          <w:trHeight w:val="3093"/>
          <w:jc w:val="center"/>
        </w:trPr>
        <w:tc>
          <w:tcPr>
            <w:tcW w:w="1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53864" w:rsidRDefault="00562803">
            <w:pPr>
              <w:jc w:val="center"/>
              <w:rPr>
                <w:rFonts w:ascii="宋体" w:hAnsi="宋体" w:cs="新宋体-18030"/>
                <w:color w:val="000000"/>
                <w:sz w:val="24"/>
              </w:rPr>
            </w:pPr>
            <w:r>
              <w:rPr>
                <w:rFonts w:ascii="宋体" w:hAnsi="宋体" w:cs="新宋体-18030" w:hint="eastAsia"/>
                <w:color w:val="000000"/>
                <w:sz w:val="24"/>
              </w:rPr>
              <w:t>学校专家组</w:t>
            </w:r>
          </w:p>
          <w:p w:rsidR="00553864" w:rsidRDefault="00562803">
            <w:pPr>
              <w:jc w:val="center"/>
              <w:rPr>
                <w:rFonts w:ascii="宋体" w:hAnsi="宋体" w:cs="新宋体-18030"/>
                <w:color w:val="000000"/>
                <w:sz w:val="24"/>
              </w:rPr>
            </w:pPr>
            <w:r>
              <w:rPr>
                <w:rFonts w:ascii="宋体" w:hAnsi="宋体" w:cs="新宋体-18030" w:hint="eastAsia"/>
                <w:color w:val="000000"/>
                <w:sz w:val="24"/>
              </w:rPr>
              <w:t>意见</w:t>
            </w:r>
          </w:p>
        </w:tc>
        <w:tc>
          <w:tcPr>
            <w:tcW w:w="7201" w:type="dxa"/>
            <w:gridSpan w:val="3"/>
            <w:tcBorders>
              <w:top w:val="single" w:sz="8" w:space="0" w:color="000000"/>
              <w:left w:val="single" w:sz="8" w:space="0" w:color="000000"/>
              <w:bottom w:val="single" w:sz="8" w:space="0" w:color="000000"/>
              <w:right w:val="single" w:sz="8" w:space="0" w:color="000000"/>
            </w:tcBorders>
            <w:shd w:val="clear" w:color="auto" w:fill="FFFFFF"/>
            <w:vAlign w:val="bottom"/>
          </w:tcPr>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p w:rsidR="00553864" w:rsidRDefault="00562803">
            <w:pPr>
              <w:widowControl/>
              <w:rPr>
                <w:rFonts w:ascii="宋体" w:hAnsi="宋体" w:cs="新宋体-18030"/>
                <w:color w:val="000000"/>
                <w:sz w:val="24"/>
              </w:rPr>
            </w:pPr>
            <w:r>
              <w:rPr>
                <w:rFonts w:ascii="宋体" w:hAnsi="宋体" w:cs="新宋体-18030" w:hint="eastAsia"/>
                <w:color w:val="000000"/>
                <w:sz w:val="24"/>
              </w:rPr>
              <w:t xml:space="preserve">           </w:t>
            </w:r>
            <w:r>
              <w:rPr>
                <w:rFonts w:ascii="宋体" w:hAnsi="宋体" w:cs="新宋体-18030" w:hint="eastAsia"/>
                <w:color w:val="000000"/>
                <w:sz w:val="24"/>
              </w:rPr>
              <w:t>组长签字：</w:t>
            </w:r>
            <w:r>
              <w:rPr>
                <w:rFonts w:ascii="宋体" w:hAnsi="宋体" w:cs="新宋体-18030" w:hint="eastAsia"/>
                <w:color w:val="000000"/>
                <w:sz w:val="24"/>
              </w:rPr>
              <w:t xml:space="preserve">                </w:t>
            </w:r>
            <w:r>
              <w:rPr>
                <w:rFonts w:ascii="宋体" w:hAnsi="宋体" w:cs="新宋体-18030" w:hint="eastAsia"/>
                <w:color w:val="000000"/>
                <w:sz w:val="24"/>
              </w:rPr>
              <w:t xml:space="preserve">　　　　年</w:t>
            </w:r>
            <w:r>
              <w:rPr>
                <w:rFonts w:ascii="宋体" w:hAnsi="宋体" w:cs="新宋体-18030" w:hint="eastAsia"/>
                <w:color w:val="000000"/>
                <w:sz w:val="24"/>
              </w:rPr>
              <w:t xml:space="preserve">   </w:t>
            </w:r>
            <w:r>
              <w:rPr>
                <w:rFonts w:ascii="宋体" w:hAnsi="宋体" w:cs="新宋体-18030" w:hint="eastAsia"/>
                <w:color w:val="000000"/>
                <w:sz w:val="24"/>
              </w:rPr>
              <w:t>月</w:t>
            </w:r>
            <w:r>
              <w:rPr>
                <w:rFonts w:ascii="宋体" w:hAnsi="宋体" w:cs="新宋体-18030" w:hint="eastAsia"/>
                <w:color w:val="000000"/>
                <w:sz w:val="24"/>
              </w:rPr>
              <w:t xml:space="preserve">   </w:t>
            </w:r>
            <w:r>
              <w:rPr>
                <w:rFonts w:ascii="宋体" w:hAnsi="宋体" w:cs="新宋体-18030" w:hint="eastAsia"/>
                <w:color w:val="000000"/>
                <w:sz w:val="24"/>
              </w:rPr>
              <w:t>日</w:t>
            </w:r>
          </w:p>
          <w:p w:rsidR="00553864" w:rsidRDefault="00553864">
            <w:pPr>
              <w:widowControl/>
              <w:rPr>
                <w:rFonts w:ascii="宋体" w:hAnsi="宋体" w:cs="新宋体-18030"/>
                <w:color w:val="000000"/>
                <w:sz w:val="24"/>
              </w:rPr>
            </w:pPr>
          </w:p>
          <w:p w:rsidR="00553864" w:rsidRDefault="00553864">
            <w:pPr>
              <w:widowControl/>
              <w:rPr>
                <w:rFonts w:ascii="宋体" w:hAnsi="宋体" w:cs="新宋体-18030"/>
                <w:color w:val="000000"/>
                <w:sz w:val="24"/>
              </w:rPr>
            </w:pPr>
          </w:p>
        </w:tc>
      </w:tr>
    </w:tbl>
    <w:p w:rsidR="00553864" w:rsidRDefault="00553864"/>
    <w:sectPr w:rsidR="00553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18030">
    <w:altName w:val="宋体"/>
    <w:charset w:val="86"/>
    <w:family w:val="auto"/>
    <w:pitch w:val="default"/>
    <w:sig w:usb0="00000000" w:usb1="00000000" w:usb2="0000001E" w:usb3="00000000" w:csb0="003C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95D25"/>
    <w:multiLevelType w:val="singleLevel"/>
    <w:tmpl w:val="39495D25"/>
    <w:lvl w:ilvl="0">
      <w:start w:val="1"/>
      <w:numFmt w:val="chineseCounting"/>
      <w:suff w:val="nothing"/>
      <w:lvlText w:val="%1、"/>
      <w:lvlJc w:val="left"/>
      <w:rPr>
        <w:rFonts w:hint="eastAsia"/>
      </w:rPr>
    </w:lvl>
  </w:abstractNum>
  <w:abstractNum w:abstractNumId="1">
    <w:nsid w:val="796AC97D"/>
    <w:multiLevelType w:val="singleLevel"/>
    <w:tmpl w:val="796AC97D"/>
    <w:lvl w:ilvl="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wYWQxMzYyYTY3MDllZTljMzU3NzZiNjU5NjJjOTEifQ=="/>
  </w:docVars>
  <w:rsids>
    <w:rsidRoot w:val="76016411"/>
    <w:rsid w:val="0032061D"/>
    <w:rsid w:val="00553864"/>
    <w:rsid w:val="00562803"/>
    <w:rsid w:val="0061245B"/>
    <w:rsid w:val="00823780"/>
    <w:rsid w:val="00970828"/>
    <w:rsid w:val="00EC4901"/>
    <w:rsid w:val="10BC5941"/>
    <w:rsid w:val="1EC762D3"/>
    <w:rsid w:val="256A4F48"/>
    <w:rsid w:val="31F1552A"/>
    <w:rsid w:val="37497A2D"/>
    <w:rsid w:val="421A40F2"/>
    <w:rsid w:val="456F5F37"/>
    <w:rsid w:val="4ABA7902"/>
    <w:rsid w:val="4D5A5CEA"/>
    <w:rsid w:val="6F205CE7"/>
    <w:rsid w:val="76016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09521F-4517-4EBB-ACB0-0ACB1773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Lines="50" w:before="50" w:line="300" w:lineRule="auto"/>
      <w:jc w:val="left"/>
      <w:outlineLvl w:val="1"/>
    </w:pPr>
    <w:rPr>
      <w:rFonts w:ascii="Times New Roman" w:eastAsia="黑体"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pPr>
      <w:spacing w:beforeAutospacing="1" w:afterAutospacing="1"/>
      <w:jc w:val="left"/>
    </w:pPr>
    <w:rPr>
      <w:kern w:val="0"/>
      <w:sz w:val="24"/>
    </w:rPr>
  </w:style>
  <w:style w:type="character" w:customStyle="1" w:styleId="Char0">
    <w:name w:val="页眉 Char"/>
    <w:basedOn w:val="a0"/>
    <w:link w:val="a4"/>
    <w:rPr>
      <w:rFonts w:ascii="Calibri" w:hAnsi="Calibri"/>
      <w:kern w:val="2"/>
      <w:sz w:val="18"/>
      <w:szCs w:val="18"/>
    </w:rPr>
  </w:style>
  <w:style w:type="character" w:customStyle="1" w:styleId="Char">
    <w:name w:val="页脚 Char"/>
    <w:basedOn w:val="a0"/>
    <w:link w:val="a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邹军燕</dc:creator>
  <cp:lastModifiedBy>zyu</cp:lastModifiedBy>
  <cp:revision>2</cp:revision>
  <dcterms:created xsi:type="dcterms:W3CDTF">2023-03-30T09:16:00Z</dcterms:created>
  <dcterms:modified xsi:type="dcterms:W3CDTF">2024-03-16T10:41:00Z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E041983468AB478A83F7E62A6A533A47</vt:lpwstr>
  </property>
</Properties>
</file>