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43405" w14:textId="77777777" w:rsidR="002E4DE9" w:rsidRDefault="00000000">
      <w:pPr>
        <w:spacing w:before="1100" w:after="60"/>
      </w:pPr>
      <w:r>
        <w:rPr>
          <w:b/>
          <w:bCs/>
          <w:color w:val="1F3A5F"/>
          <w:sz w:val="46"/>
          <w:szCs w:val="46"/>
        </w:rPr>
        <w:t>Case Prático — Exercício de Prototipação</w:t>
      </w:r>
    </w:p>
    <w:p w14:paraId="186C91AA" w14:textId="77777777" w:rsidR="002E4DE9" w:rsidRDefault="00000000">
      <w:pPr>
        <w:spacing w:after="50"/>
      </w:pPr>
      <w:proofErr w:type="spellStart"/>
      <w:r>
        <w:rPr>
          <w:color w:val="2E75B6"/>
          <w:sz w:val="28"/>
          <w:szCs w:val="28"/>
        </w:rPr>
        <w:t>Product</w:t>
      </w:r>
      <w:proofErr w:type="spellEnd"/>
      <w:r>
        <w:rPr>
          <w:color w:val="2E75B6"/>
          <w:sz w:val="28"/>
          <w:szCs w:val="28"/>
        </w:rPr>
        <w:t xml:space="preserve"> Manager Sênior · Plataforma Financeira (core)</w:t>
      </w:r>
    </w:p>
    <w:p w14:paraId="181CE52D" w14:textId="478CA7FB" w:rsidR="002E4DE9" w:rsidRDefault="00000000">
      <w:pPr>
        <w:spacing w:after="40"/>
      </w:pPr>
      <w:proofErr w:type="spellStart"/>
      <w:r>
        <w:rPr>
          <w:color w:val="555555"/>
          <w:sz w:val="20"/>
          <w:szCs w:val="20"/>
        </w:rPr>
        <w:t>Kamino</w:t>
      </w:r>
      <w:proofErr w:type="spellEnd"/>
      <w:r>
        <w:rPr>
          <w:color w:val="555555"/>
          <w:sz w:val="20"/>
          <w:szCs w:val="20"/>
        </w:rPr>
        <w:t xml:space="preserve"> · Tempo estimado: ~</w:t>
      </w:r>
      <w:r w:rsidR="004840DE">
        <w:rPr>
          <w:color w:val="555555"/>
          <w:sz w:val="20"/>
          <w:szCs w:val="20"/>
        </w:rPr>
        <w:t xml:space="preserve"> 4 à 6h</w:t>
      </w:r>
      <w:r>
        <w:rPr>
          <w:color w:val="555555"/>
          <w:sz w:val="20"/>
          <w:szCs w:val="20"/>
        </w:rPr>
        <w:t xml:space="preserve"> · Apresentação ao final</w:t>
      </w:r>
    </w:p>
    <w:p w14:paraId="2790AE97" w14:textId="77777777" w:rsidR="002E4DE9" w:rsidRDefault="002E4DE9">
      <w:pPr>
        <w:pBdr>
          <w:bottom w:val="single" w:sz="12" w:space="6" w:color="2E75B6"/>
        </w:pBdr>
      </w:pPr>
    </w:p>
    <w:p w14:paraId="74869604" w14:textId="25A8B418" w:rsidR="002E4DE9" w:rsidRDefault="00000000">
      <w:pPr>
        <w:spacing w:before="220"/>
      </w:pPr>
      <w:r>
        <w:t xml:space="preserve">Este exercício simula, de forma reduzida, o trabalho que você faria no time: pegar um problema real do core financeiro, tomar decisões de produto e de modelagem, e materializá-las em entregáveis concretos, usando IA como ferramenta de trabalho, como fazemos no dia a dia. </w:t>
      </w:r>
    </w:p>
    <w:p w14:paraId="6A361C60" w14:textId="77777777" w:rsidR="002E4DE9" w:rsidRDefault="00000000">
      <w:pPr>
        <w:spacing w:after="120"/>
      </w:pPr>
      <w:r>
        <w:t xml:space="preserve">Não buscamos um protótipo bonito, nem uma resposta “certa”. Buscamos ver </w:t>
      </w:r>
      <w:r>
        <w:rPr>
          <w:b/>
          <w:bCs/>
          <w:color w:val="1F3A5F"/>
        </w:rPr>
        <w:t>como você pensa</w:t>
      </w:r>
      <w:r>
        <w:t xml:space="preserve">, o que você prioriza e onde você coloca — e onde </w:t>
      </w:r>
      <w:r>
        <w:rPr>
          <w:b/>
          <w:bCs/>
          <w:color w:val="1F3A5F"/>
        </w:rPr>
        <w:t>não</w:t>
      </w:r>
      <w:r>
        <w:t xml:space="preserve"> coloca — a IA.</w:t>
      </w:r>
    </w:p>
    <w:p w14:paraId="38EB718E" w14:textId="77777777" w:rsidR="002E4DE9" w:rsidRDefault="00000000">
      <w:r>
        <w:br w:type="page"/>
      </w:r>
    </w:p>
    <w:p w14:paraId="3B7036E4" w14:textId="77777777" w:rsidR="002E4DE9" w:rsidRDefault="00000000">
      <w:pPr>
        <w:pStyle w:val="Ttulo1"/>
      </w:pPr>
      <w:r>
        <w:lastRenderedPageBreak/>
        <w:t>1. O contexto</w:t>
      </w:r>
    </w:p>
    <w:p w14:paraId="5AF6AEA8" w14:textId="77777777" w:rsidR="002E4DE9" w:rsidRDefault="00000000">
      <w:pPr>
        <w:spacing w:after="120"/>
      </w:pPr>
      <w:r>
        <w:t xml:space="preserve">A </w:t>
      </w:r>
      <w:proofErr w:type="spellStart"/>
      <w:r>
        <w:t>Kamino</w:t>
      </w:r>
      <w:proofErr w:type="spellEnd"/>
      <w:r>
        <w:t xml:space="preserve"> está construindo, do zero, uma nova versão da sua plataforma de gestão financeira. Você é o PM responsável pelo core: contas a pagar, contas a receber e conciliação bancária.</w:t>
      </w:r>
    </w:p>
    <w:p w14:paraId="4497371A" w14:textId="77777777" w:rsidR="002E4DE9" w:rsidRDefault="00000000">
      <w:pPr>
        <w:spacing w:after="120"/>
      </w:pPr>
      <w:r>
        <w:rPr>
          <w:b/>
          <w:bCs/>
          <w:color w:val="1F3A5F"/>
        </w:rPr>
        <w:t>A Acme Serviços</w:t>
      </w:r>
      <w:r>
        <w:t xml:space="preserve"> é uma cliente típica: empresa de serviços, ~120 funcionários, com mais de uma conta bancária. Hoje ela fecha o caixa na mão — exporta o extrato do banco, abre o Excel e tenta bater cada linha contra os lançamentos internos. É lento, e a dona nunca confia plenamente no saldo.</w:t>
      </w:r>
    </w:p>
    <w:p w14:paraId="7829B2A3" w14:textId="77777777" w:rsidR="002E4DE9" w:rsidRDefault="00000000">
      <w:pPr>
        <w:spacing w:after="120"/>
      </w:pPr>
      <w:r>
        <w:t xml:space="preserve">O pedido dela é simples: </w:t>
      </w:r>
      <w:r>
        <w:rPr>
          <w:i/>
          <w:iCs/>
        </w:rPr>
        <w:t>“quero abrir a plataforma e confiar no meu saldo, sem passar horas conferindo.”</w:t>
      </w:r>
    </w:p>
    <w:p w14:paraId="72B72161" w14:textId="77777777" w:rsidR="002E4DE9" w:rsidRDefault="00000000">
      <w:pPr>
        <w:pStyle w:val="Ttulo1"/>
      </w:pPr>
      <w:r>
        <w:t>2. O desafio</w:t>
      </w:r>
    </w:p>
    <w:p w14:paraId="76888457" w14:textId="77777777" w:rsidR="002E4DE9" w:rsidRDefault="00000000">
      <w:pPr>
        <w:spacing w:after="120"/>
      </w:pPr>
      <w:proofErr w:type="spellStart"/>
      <w:r>
        <w:rPr>
          <w:b/>
          <w:bCs/>
          <w:color w:val="1F3A5F"/>
        </w:rPr>
        <w:t>Prototipe</w:t>
      </w:r>
      <w:proofErr w:type="spellEnd"/>
      <w:r>
        <w:rPr>
          <w:b/>
          <w:bCs/>
          <w:color w:val="1F3A5F"/>
        </w:rPr>
        <w:t xml:space="preserve"> a experiência de conciliação da nova plataforma. </w:t>
      </w:r>
      <w:r>
        <w:t>Dados o extrato bancário e os títulos em aberto (Apêndice A), mostre como a plataforma — apoiada por IA — ajuda a Acme a bater o extrato contra os lançamentos e chegar a um saldo confiável com o mínimo de trabalho manual.</w:t>
      </w:r>
    </w:p>
    <w:p w14:paraId="6E49F26B" w14:textId="77777777" w:rsidR="002E4DE9" w:rsidRDefault="00000000">
      <w:pPr>
        <w:spacing w:after="120"/>
      </w:pPr>
      <w:r>
        <w:t xml:space="preserve">O interessante </w:t>
      </w:r>
      <w:r>
        <w:rPr>
          <w:b/>
          <w:bCs/>
          <w:color w:val="1F3A5F"/>
        </w:rPr>
        <w:t>não está</w:t>
      </w:r>
      <w:r>
        <w:t xml:space="preserve"> nos casos que batem 1:1 — está no que preparamos nos dados para você. O mundo real que colocamos no Apêndice A inclui:</w:t>
      </w:r>
    </w:p>
    <w:p w14:paraId="25E5D39B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>Um pagamento parcial</w:t>
      </w:r>
      <w:r>
        <w:t xml:space="preserve"> — o valor pago no banco é menor que o título; sobra saldo em aberto.</w:t>
      </w:r>
    </w:p>
    <w:p w14:paraId="7CF3A7F6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>Um pagamento em lote</w:t>
      </w:r>
      <w:r>
        <w:t xml:space="preserve"> — um único débito no banco corresponde a vários títulos.</w:t>
      </w:r>
    </w:p>
    <w:p w14:paraId="2A7F9396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>Uma tarifa bancária</w:t>
      </w:r>
      <w:r>
        <w:t xml:space="preserve"> — uma linha no extrato sem nenhum lançamento interno correspondente.</w:t>
      </w:r>
    </w:p>
    <w:p w14:paraId="7B4DA7B2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>Uma retenção de imposto</w:t>
      </w:r>
      <w:r>
        <w:t xml:space="preserve"> — o valor pago é menor que o título por conta de impostos retidos.</w:t>
      </w:r>
    </w:p>
    <w:p w14:paraId="6D275F6F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>Uma divergência de nome</w:t>
      </w:r>
      <w:r>
        <w:t xml:space="preserve"> — um recebimento em que o nome do pagador no extrato difere do cadastro.</w:t>
      </w:r>
    </w:p>
    <w:p w14:paraId="1A850443" w14:textId="77777777" w:rsidR="002E4DE9" w:rsidRDefault="00000000">
      <w:pPr>
        <w:spacing w:after="120"/>
      </w:pPr>
      <w:r>
        <w:t xml:space="preserve">Queremos ver como a sua experiência lida com </w:t>
      </w:r>
      <w:r>
        <w:rPr>
          <w:b/>
          <w:bCs/>
          <w:color w:val="1F3A5F"/>
        </w:rPr>
        <w:t>cada um deles</w:t>
      </w:r>
      <w:r>
        <w:t xml:space="preserve"> — e, em especial, onde a IA </w:t>
      </w:r>
      <w:r>
        <w:rPr>
          <w:b/>
          <w:bCs/>
          <w:color w:val="1F3A5F"/>
        </w:rPr>
        <w:t>age sozinha</w:t>
      </w:r>
      <w:r>
        <w:t xml:space="preserve">, onde ela </w:t>
      </w:r>
      <w:r>
        <w:rPr>
          <w:b/>
          <w:bCs/>
          <w:color w:val="1F3A5F"/>
        </w:rPr>
        <w:t>sugere e pede confirmação</w:t>
      </w:r>
      <w:r>
        <w:t xml:space="preserve">, e onde ela </w:t>
      </w:r>
      <w:r>
        <w:rPr>
          <w:b/>
          <w:bCs/>
          <w:color w:val="1F3A5F"/>
        </w:rPr>
        <w:t>chama o humano</w:t>
      </w:r>
      <w:r>
        <w:t>.</w:t>
      </w:r>
    </w:p>
    <w:p w14:paraId="7C013735" w14:textId="77777777" w:rsidR="002E4DE9" w:rsidRDefault="00000000">
      <w:pPr>
        <w:spacing w:after="120"/>
      </w:pPr>
      <w:r>
        <w:rPr>
          <w:b/>
          <w:bCs/>
          <w:color w:val="1F3A5F"/>
        </w:rPr>
        <w:t xml:space="preserve">Importante: </w:t>
      </w:r>
      <w:r>
        <w:rPr>
          <w:i/>
          <w:iCs/>
        </w:rPr>
        <w:t>não prescrevemos o modelo de dados nem a solução. Como você estrutura isso por trás — e o que decide expor ao usuário — é justamente parte do que avaliamos.</w:t>
      </w:r>
    </w:p>
    <w:p w14:paraId="55AFE749" w14:textId="77777777" w:rsidR="002E4DE9" w:rsidRDefault="00000000">
      <w:pPr>
        <w:pStyle w:val="Ttulo1"/>
      </w:pPr>
      <w:r>
        <w:t>3. O que esperamos como entrega</w:t>
      </w:r>
    </w:p>
    <w:p w14:paraId="5848BF19" w14:textId="434A044C" w:rsidR="002E4DE9" w:rsidRDefault="00000000">
      <w:pPr>
        <w:spacing w:after="120"/>
      </w:pPr>
      <w:r>
        <w:t xml:space="preserve">Não pedimos um formato específico — e isso é de propósito. </w:t>
      </w:r>
      <w:r w:rsidR="004840DE">
        <w:t xml:space="preserve">O </w:t>
      </w:r>
      <w:r>
        <w:t xml:space="preserve">PM escolhe o artefato certo para a mensagem. </w:t>
      </w:r>
      <w:r>
        <w:rPr>
          <w:b/>
          <w:bCs/>
          <w:color w:val="1F3A5F"/>
        </w:rPr>
        <w:t>Traga o que você julgar que melhor comunica o seu raciocínio.</w:t>
      </w:r>
    </w:p>
    <w:p w14:paraId="79D80B47" w14:textId="77777777" w:rsidR="002E4DE9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F3A5F"/>
        </w:rPr>
        <w:t>Uma solução para o problema</w:t>
      </w:r>
      <w:r>
        <w:t xml:space="preserve">, no(s) formato(s) que preferir: PRD, protótipo (funcional ou clicável), fluxos, esboço do modelo de dados, </w:t>
      </w:r>
      <w:proofErr w:type="spellStart"/>
      <w:r>
        <w:t>wireframes</w:t>
      </w:r>
      <w:proofErr w:type="spellEnd"/>
      <w:r>
        <w:t xml:space="preserve"> — ou uma combinação. Não precisa ser um protótipo pronto; se optar por construir algo, ótimo, e conte como usou IA para isso.</w:t>
      </w:r>
    </w:p>
    <w:p w14:paraId="7035A3E4" w14:textId="77777777" w:rsidR="002E4DE9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F3A5F"/>
        </w:rPr>
        <w:t>Um racional curto</w:t>
      </w:r>
      <w:r>
        <w:t xml:space="preserve"> (pode estar embutido no material ou à parte): o problema como você o entende; suas principais decisões de produto e de modelagem; onde a IA age de forma autônoma, sugere ou escala para o humano; e o que ficou de fora desta versão e por quê.</w:t>
      </w:r>
    </w:p>
    <w:p w14:paraId="54DD60D5" w14:textId="77777777" w:rsidR="002E4DE9" w:rsidRDefault="00000000">
      <w:pPr>
        <w:pStyle w:val="PargrafodaLista"/>
        <w:numPr>
          <w:ilvl w:val="0"/>
          <w:numId w:val="3"/>
        </w:numPr>
        <w:spacing w:after="100"/>
      </w:pPr>
      <w:r>
        <w:rPr>
          <w:b/>
          <w:bCs/>
          <w:color w:val="1F3A5F"/>
        </w:rPr>
        <w:lastRenderedPageBreak/>
        <w:t>Uma apresentação de 30–40 minutos</w:t>
      </w:r>
      <w:r>
        <w:t xml:space="preserve"> (ao vivo, com nosso time): um </w:t>
      </w:r>
      <w:proofErr w:type="spellStart"/>
      <w:r>
        <w:t>walk-through</w:t>
      </w:r>
      <w:proofErr w:type="spellEnd"/>
      <w:r>
        <w:t xml:space="preserve"> da sua solução e uma conversa sobre as decisões — e sobre como você a levaria adiante (seção 4).</w:t>
      </w:r>
    </w:p>
    <w:p w14:paraId="4BD8A0B9" w14:textId="77777777" w:rsidR="002E4DE9" w:rsidRDefault="00000000">
      <w:pPr>
        <w:pStyle w:val="Ttulo1"/>
      </w:pPr>
      <w:r>
        <w:t>4. Além da solução: como você trabalha</w:t>
      </w:r>
    </w:p>
    <w:p w14:paraId="509AAEC6" w14:textId="77777777" w:rsidR="002E4DE9" w:rsidRDefault="00000000">
      <w:pPr>
        <w:spacing w:after="120"/>
      </w:pPr>
      <w:r>
        <w:t>Tão importante quanto a solução é entender como você a levaria adiante. Na apresentação — e, se quiser, no material — aborde:</w:t>
      </w:r>
    </w:p>
    <w:p w14:paraId="592FCC67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Colaboração: </w:t>
      </w:r>
      <w:r>
        <w:t>em que momentos você acionaria engenharia, design e CX/CS — e para quê? Como dividiria a fronteira com o Tech Lead?</w:t>
      </w:r>
    </w:p>
    <w:p w14:paraId="19C16988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Cliente e stakeholders no loop: </w:t>
      </w:r>
      <w:r>
        <w:t>como validaria isso com clientes reais e com stakeholders de negócio, e como checaria expectativas ao longo do caminho?</w:t>
      </w:r>
    </w:p>
    <w:p w14:paraId="2BFA3F47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Faseamento e </w:t>
      </w:r>
      <w:proofErr w:type="spellStart"/>
      <w:r>
        <w:rPr>
          <w:b/>
          <w:bCs/>
          <w:color w:val="1F3A5F"/>
        </w:rPr>
        <w:t>rollout</w:t>
      </w:r>
      <w:proofErr w:type="spellEnd"/>
      <w:r>
        <w:rPr>
          <w:b/>
          <w:bCs/>
          <w:color w:val="1F3A5F"/>
        </w:rPr>
        <w:t xml:space="preserve">: </w:t>
      </w:r>
      <w:r>
        <w:t>como quebraria a entrega em etapas? Haveria um beta — com quem, e por quanto tempo?</w:t>
      </w:r>
    </w:p>
    <w:p w14:paraId="3A5A5B76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KPIs: </w:t>
      </w:r>
      <w:r>
        <w:t>como mediria o sucesso desta entrega? Quais métricas, e qual seria a meta?</w:t>
      </w:r>
    </w:p>
    <w:p w14:paraId="3773A173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IA no seu processo: </w:t>
      </w:r>
      <w:r>
        <w:t xml:space="preserve">onde a IA acelera o seu trabalho de PM aqui — </w:t>
      </w:r>
      <w:proofErr w:type="spellStart"/>
      <w:r>
        <w:t>discovery</w:t>
      </w:r>
      <w:proofErr w:type="spellEnd"/>
      <w:r>
        <w:t>, especificação, protótipo, análise?</w:t>
      </w:r>
    </w:p>
    <w:p w14:paraId="6A057B9C" w14:textId="77777777" w:rsidR="002E4DE9" w:rsidRDefault="00000000">
      <w:pPr>
        <w:pStyle w:val="Ttulo1"/>
      </w:pPr>
      <w:r>
        <w:t>5. Regras do jogo</w:t>
      </w:r>
    </w:p>
    <w:p w14:paraId="6F6410C5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Tempo: </w:t>
      </w:r>
      <w:r>
        <w:t>não gaste mais que ~</w:t>
      </w:r>
      <w:proofErr w:type="gramStart"/>
      <w:r>
        <w:t>meio dia</w:t>
      </w:r>
      <w:proofErr w:type="gramEnd"/>
      <w:r>
        <w:t>. Falamos sério — valorizamos o seu tempo. Um protótipo tosco com boas decisões vale mais que um protótipo lindo e raso.</w:t>
      </w:r>
    </w:p>
    <w:p w14:paraId="6CE4547E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Ferramentas: </w:t>
      </w:r>
      <w:r>
        <w:t>livres. Espera-se que você use IA para construir — isso não é “trapaça”, é o método de trabalho do time.</w:t>
      </w:r>
    </w:p>
    <w:p w14:paraId="0E8A5A71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Conte como usou IA: </w:t>
      </w:r>
      <w:r>
        <w:t>parte do que nos interessa é o seu processo — o que funcionou, onde a IA te levou para o caminho errado e como você corrigiu.</w:t>
      </w:r>
    </w:p>
    <w:p w14:paraId="6CBC4D7B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Dados fictícios: </w:t>
      </w:r>
      <w:r>
        <w:t>nada aqui é dado real de cliente. Pode transformar, completar ou simplificar à vontade.</w:t>
      </w:r>
    </w:p>
    <w:p w14:paraId="75F8B425" w14:textId="77777777" w:rsidR="002E4DE9" w:rsidRDefault="00000000">
      <w:pPr>
        <w:pStyle w:val="Ttulo1"/>
      </w:pPr>
      <w:r>
        <w:t>6. Como vamos avaliar</w:t>
      </w:r>
    </w:p>
    <w:p w14:paraId="6123E72D" w14:textId="77777777" w:rsidR="002E4DE9" w:rsidRDefault="00000000">
      <w:pPr>
        <w:spacing w:after="120"/>
      </w:pPr>
      <w:r>
        <w:t>Compartilhamos os critérios abertamente — eles guiam o que valorizamos:</w:t>
      </w:r>
    </w:p>
    <w:p w14:paraId="39688D3A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Modelagem financeira: </w:t>
      </w:r>
      <w:r>
        <w:t>a sua solução trata corretamente pagamento parcial, lote, retenção e as demais situações? A estrutura por trás faz sentido?</w:t>
      </w:r>
    </w:p>
    <w:p w14:paraId="7AFEC8C7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Uso de IA com julgamento: </w:t>
      </w:r>
      <w:r>
        <w:t>você desenha com clareza a fronteira entre onde a IA age sozinha e onde precisa do humano — e justifica com base em risco e corretude?</w:t>
      </w:r>
    </w:p>
    <w:p w14:paraId="1B696AEA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Processo e colaboração: </w:t>
      </w:r>
      <w:r>
        <w:t>como você envolve engenharia, design, CX/CS, clientes e negócio, e como checa expectativas ao longo do caminho.</w:t>
      </w:r>
    </w:p>
    <w:p w14:paraId="363746C9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Plano de entrega: </w:t>
      </w:r>
      <w:r>
        <w:t>faseamento, plano de beta/</w:t>
      </w:r>
      <w:proofErr w:type="spellStart"/>
      <w:r>
        <w:t>rollout</w:t>
      </w:r>
      <w:proofErr w:type="spellEnd"/>
      <w:r>
        <w:t xml:space="preserve"> e os KPIs que definiriam o sucesso.</w:t>
      </w:r>
    </w:p>
    <w:p w14:paraId="01A35435" w14:textId="77777777" w:rsidR="002E4DE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F3A5F"/>
        </w:rPr>
        <w:t xml:space="preserve">Comunicação: </w:t>
      </w:r>
      <w:r>
        <w:t>clareza do material e da apresentação.</w:t>
      </w:r>
    </w:p>
    <w:p w14:paraId="71E217CB" w14:textId="77777777" w:rsidR="002E4DE9" w:rsidRDefault="00000000">
      <w:pPr>
        <w:pStyle w:val="Ttulo1"/>
      </w:pPr>
      <w:r>
        <w:t>7. Logística e próximos passos</w:t>
      </w:r>
    </w:p>
    <w:p w14:paraId="68D426F2" w14:textId="0154BC84" w:rsidR="002E4DE9" w:rsidRDefault="00000000" w:rsidP="004840DE">
      <w:pPr>
        <w:spacing w:after="120"/>
      </w:pPr>
      <w:r>
        <w:t xml:space="preserve">Ponto focal: RH. Combine com </w:t>
      </w:r>
      <w:r w:rsidR="004840DE">
        <w:t>o time de RH</w:t>
      </w:r>
      <w:r>
        <w:t xml:space="preserve"> a janela de entrega — sugerimos ~1 semana para você encaixar o meio-dia quando for melhor — e o agendamento da apresentação. </w:t>
      </w:r>
    </w:p>
    <w:p w14:paraId="2DE6FD83" w14:textId="77777777" w:rsidR="002E4DE9" w:rsidRDefault="00000000">
      <w:r>
        <w:br w:type="page"/>
      </w:r>
    </w:p>
    <w:p w14:paraId="11985E23" w14:textId="77777777" w:rsidR="002E4DE9" w:rsidRDefault="00000000">
      <w:pPr>
        <w:pStyle w:val="Ttulo1"/>
      </w:pPr>
      <w:r>
        <w:lastRenderedPageBreak/>
        <w:t>Apêndice A — Dados sintéticos</w:t>
      </w:r>
    </w:p>
    <w:p w14:paraId="1D602C80" w14:textId="77777777" w:rsidR="002E4DE9" w:rsidRDefault="00000000">
      <w:pPr>
        <w:spacing w:after="120"/>
      </w:pPr>
      <w:r>
        <w:t xml:space="preserve">Todos os dados são </w:t>
      </w:r>
      <w:r>
        <w:rPr>
          <w:b/>
          <w:bCs/>
          <w:color w:val="1F3A5F"/>
        </w:rPr>
        <w:t>fictícios</w:t>
      </w:r>
      <w:r>
        <w:t xml:space="preserve">. Valores em reais (R$), referentes ao mês de junho. </w:t>
      </w:r>
      <w:r>
        <w:rPr>
          <w:color w:val="555555"/>
        </w:rPr>
        <w:t>Legenda: CP = conta a pagar (você deve ao fornecedor); CR = conta a receber (o cliente lhe deve).</w:t>
      </w:r>
    </w:p>
    <w:p w14:paraId="0D97DE6E" w14:textId="77777777" w:rsidR="002E4DE9" w:rsidRDefault="00000000">
      <w:pPr>
        <w:pStyle w:val="Ttulo2"/>
      </w:pPr>
      <w:r>
        <w:t>A.1 — Títulos em aberto na plataforma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250"/>
        <w:gridCol w:w="3376"/>
        <w:gridCol w:w="1650"/>
        <w:gridCol w:w="1600"/>
      </w:tblGrid>
      <w:tr w:rsidR="002E4DE9" w14:paraId="516164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CD0B8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2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FE382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376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7C2B4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Contraparte</w:t>
            </w:r>
          </w:p>
        </w:tc>
        <w:tc>
          <w:tcPr>
            <w:tcW w:w="16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52A04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Valor (R$)</w:t>
            </w:r>
          </w:p>
        </w:tc>
        <w:tc>
          <w:tcPr>
            <w:tcW w:w="1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99EE5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Vencimento</w:t>
            </w:r>
          </w:p>
        </w:tc>
      </w:tr>
      <w:tr w:rsidR="002E4DE9" w14:paraId="69B2372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B7DA0" w14:textId="77777777" w:rsidR="002E4DE9" w:rsidRDefault="00000000">
            <w:r>
              <w:rPr>
                <w:b/>
                <w:bCs/>
                <w:sz w:val="17"/>
                <w:szCs w:val="17"/>
              </w:rPr>
              <w:t>CP-001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BF1C72" w14:textId="77777777" w:rsidR="002E4DE9" w:rsidRDefault="00000000">
            <w:r>
              <w:rPr>
                <w:sz w:val="17"/>
                <w:szCs w:val="17"/>
              </w:rPr>
              <w:t>A pagar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31987" w14:textId="77777777" w:rsidR="002E4DE9" w:rsidRDefault="00000000">
            <w:r>
              <w:rPr>
                <w:sz w:val="17"/>
                <w:szCs w:val="17"/>
              </w:rPr>
              <w:t>Alfa Tecnologia Ltda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74142" w14:textId="77777777" w:rsidR="002E4DE9" w:rsidRDefault="00000000">
            <w:r>
              <w:rPr>
                <w:sz w:val="17"/>
                <w:szCs w:val="17"/>
              </w:rPr>
              <w:t>3.200,00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F6C80" w14:textId="77777777" w:rsidR="002E4DE9" w:rsidRDefault="00000000">
            <w:r>
              <w:rPr>
                <w:sz w:val="17"/>
                <w:szCs w:val="17"/>
              </w:rPr>
              <w:t>05/06</w:t>
            </w:r>
          </w:p>
        </w:tc>
      </w:tr>
      <w:tr w:rsidR="002E4DE9" w14:paraId="0FFD99D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AA609" w14:textId="77777777" w:rsidR="002E4DE9" w:rsidRDefault="00000000">
            <w:r>
              <w:rPr>
                <w:b/>
                <w:bCs/>
                <w:sz w:val="17"/>
                <w:szCs w:val="17"/>
              </w:rPr>
              <w:t>CP-002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0A36D" w14:textId="77777777" w:rsidR="002E4DE9" w:rsidRDefault="00000000">
            <w:r>
              <w:rPr>
                <w:sz w:val="17"/>
                <w:szCs w:val="17"/>
              </w:rPr>
              <w:t>A pagar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A65B0" w14:textId="77777777" w:rsidR="002E4DE9" w:rsidRDefault="00000000">
            <w:r>
              <w:rPr>
                <w:sz w:val="17"/>
                <w:szCs w:val="17"/>
              </w:rPr>
              <w:t>Beta Serviços ME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BE9A6" w14:textId="77777777" w:rsidR="002E4DE9" w:rsidRDefault="00000000">
            <w:r>
              <w:rPr>
                <w:sz w:val="17"/>
                <w:szCs w:val="17"/>
              </w:rPr>
              <w:t>1.500,00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F87E7" w14:textId="77777777" w:rsidR="002E4DE9" w:rsidRDefault="00000000">
            <w:r>
              <w:rPr>
                <w:sz w:val="17"/>
                <w:szCs w:val="17"/>
              </w:rPr>
              <w:t>10/06</w:t>
            </w:r>
          </w:p>
        </w:tc>
      </w:tr>
      <w:tr w:rsidR="002E4DE9" w14:paraId="51939CC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37652" w14:textId="77777777" w:rsidR="002E4DE9" w:rsidRDefault="00000000">
            <w:r>
              <w:rPr>
                <w:b/>
                <w:bCs/>
                <w:sz w:val="17"/>
                <w:szCs w:val="17"/>
              </w:rPr>
              <w:t>CP-003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ED785" w14:textId="77777777" w:rsidR="002E4DE9" w:rsidRDefault="00000000">
            <w:r>
              <w:rPr>
                <w:sz w:val="17"/>
                <w:szCs w:val="17"/>
              </w:rPr>
              <w:t>A pagar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ED7D8" w14:textId="77777777" w:rsidR="002E4DE9" w:rsidRDefault="00000000">
            <w:r>
              <w:rPr>
                <w:sz w:val="17"/>
                <w:szCs w:val="17"/>
              </w:rPr>
              <w:t>Beta Serviços ME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B3ABC" w14:textId="77777777" w:rsidR="002E4DE9" w:rsidRDefault="00000000">
            <w:r>
              <w:rPr>
                <w:sz w:val="17"/>
                <w:szCs w:val="17"/>
              </w:rPr>
              <w:t>1.500,00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8F9CB" w14:textId="77777777" w:rsidR="002E4DE9" w:rsidRDefault="00000000">
            <w:r>
              <w:rPr>
                <w:sz w:val="17"/>
                <w:szCs w:val="17"/>
              </w:rPr>
              <w:t>10/06</w:t>
            </w:r>
          </w:p>
        </w:tc>
      </w:tr>
      <w:tr w:rsidR="002E4DE9" w14:paraId="4885636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1D1A3" w14:textId="77777777" w:rsidR="002E4DE9" w:rsidRDefault="00000000">
            <w:r>
              <w:rPr>
                <w:b/>
                <w:bCs/>
                <w:sz w:val="17"/>
                <w:szCs w:val="17"/>
              </w:rPr>
              <w:t>CP-004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42A2A" w14:textId="77777777" w:rsidR="002E4DE9" w:rsidRDefault="00000000">
            <w:r>
              <w:rPr>
                <w:sz w:val="17"/>
                <w:szCs w:val="17"/>
              </w:rPr>
              <w:t>A pagar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25FD5" w14:textId="77777777" w:rsidR="002E4DE9" w:rsidRDefault="00000000">
            <w:r>
              <w:rPr>
                <w:sz w:val="17"/>
                <w:szCs w:val="17"/>
              </w:rPr>
              <w:t>Beta Serviços ME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3284D" w14:textId="77777777" w:rsidR="002E4DE9" w:rsidRDefault="00000000">
            <w:r>
              <w:rPr>
                <w:sz w:val="17"/>
                <w:szCs w:val="17"/>
              </w:rPr>
              <w:t>1.500,00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1DD51C" w14:textId="77777777" w:rsidR="002E4DE9" w:rsidRDefault="00000000">
            <w:r>
              <w:rPr>
                <w:sz w:val="17"/>
                <w:szCs w:val="17"/>
              </w:rPr>
              <w:t>10/06</w:t>
            </w:r>
          </w:p>
        </w:tc>
      </w:tr>
      <w:tr w:rsidR="002E4DE9" w14:paraId="259C09C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3EE51" w14:textId="77777777" w:rsidR="002E4DE9" w:rsidRDefault="00000000">
            <w:r>
              <w:rPr>
                <w:b/>
                <w:bCs/>
                <w:sz w:val="17"/>
                <w:szCs w:val="17"/>
              </w:rPr>
              <w:t>CP-005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A693A" w14:textId="77777777" w:rsidR="002E4DE9" w:rsidRDefault="00000000">
            <w:r>
              <w:rPr>
                <w:sz w:val="17"/>
                <w:szCs w:val="17"/>
              </w:rPr>
              <w:t>A pagar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39AB4" w14:textId="77777777" w:rsidR="002E4DE9" w:rsidRDefault="00000000">
            <w:r>
              <w:rPr>
                <w:sz w:val="17"/>
                <w:szCs w:val="17"/>
              </w:rPr>
              <w:t>Gama Consultoria S/A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2D3EB" w14:textId="77777777" w:rsidR="002E4DE9" w:rsidRDefault="00000000">
            <w:r>
              <w:rPr>
                <w:sz w:val="17"/>
                <w:szCs w:val="17"/>
              </w:rPr>
              <w:t>10.000,00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8A0C2" w14:textId="77777777" w:rsidR="002E4DE9" w:rsidRDefault="00000000">
            <w:r>
              <w:rPr>
                <w:sz w:val="17"/>
                <w:szCs w:val="17"/>
              </w:rPr>
              <w:t>12/06</w:t>
            </w:r>
          </w:p>
        </w:tc>
      </w:tr>
      <w:tr w:rsidR="002E4DE9" w14:paraId="3EB1D71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F957E" w14:textId="77777777" w:rsidR="002E4DE9" w:rsidRDefault="00000000">
            <w:r>
              <w:rPr>
                <w:b/>
                <w:bCs/>
                <w:sz w:val="17"/>
                <w:szCs w:val="17"/>
              </w:rPr>
              <w:t>CP-006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6F531" w14:textId="77777777" w:rsidR="002E4DE9" w:rsidRDefault="00000000">
            <w:r>
              <w:rPr>
                <w:sz w:val="17"/>
                <w:szCs w:val="17"/>
              </w:rPr>
              <w:t>A pagar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791A5C" w14:textId="77777777" w:rsidR="002E4DE9" w:rsidRDefault="00000000">
            <w:r>
              <w:rPr>
                <w:sz w:val="17"/>
                <w:szCs w:val="17"/>
              </w:rPr>
              <w:t>Delta Aluguéis Ltda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53928" w14:textId="77777777" w:rsidR="002E4DE9" w:rsidRDefault="00000000">
            <w:r>
              <w:rPr>
                <w:sz w:val="17"/>
                <w:szCs w:val="17"/>
              </w:rPr>
              <w:t>8.000,00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E5F11" w14:textId="77777777" w:rsidR="002E4DE9" w:rsidRDefault="00000000">
            <w:r>
              <w:rPr>
                <w:sz w:val="17"/>
                <w:szCs w:val="17"/>
              </w:rPr>
              <w:t>15/06</w:t>
            </w:r>
          </w:p>
        </w:tc>
      </w:tr>
      <w:tr w:rsidR="002E4DE9" w14:paraId="2F3AA4B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60F09" w14:textId="77777777" w:rsidR="002E4DE9" w:rsidRDefault="00000000">
            <w:r>
              <w:rPr>
                <w:b/>
                <w:bCs/>
                <w:sz w:val="17"/>
                <w:szCs w:val="17"/>
              </w:rPr>
              <w:t>CR-001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CB9925" w14:textId="77777777" w:rsidR="002E4DE9" w:rsidRDefault="00000000">
            <w:r>
              <w:rPr>
                <w:sz w:val="17"/>
                <w:szCs w:val="17"/>
              </w:rPr>
              <w:t>A receber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F0838" w14:textId="77777777" w:rsidR="002E4DE9" w:rsidRDefault="00000000">
            <w:r>
              <w:rPr>
                <w:sz w:val="17"/>
                <w:szCs w:val="17"/>
              </w:rPr>
              <w:t>Consultoria Silva ME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B15C6" w14:textId="77777777" w:rsidR="002E4DE9" w:rsidRDefault="00000000">
            <w:r>
              <w:rPr>
                <w:sz w:val="17"/>
                <w:szCs w:val="17"/>
              </w:rPr>
              <w:t>6.000,00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F2711" w14:textId="77777777" w:rsidR="002E4DE9" w:rsidRDefault="00000000">
            <w:r>
              <w:rPr>
                <w:sz w:val="17"/>
                <w:szCs w:val="17"/>
              </w:rPr>
              <w:t>08/06</w:t>
            </w:r>
          </w:p>
        </w:tc>
      </w:tr>
      <w:tr w:rsidR="002E4DE9" w14:paraId="57C3DA4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E161C" w14:textId="77777777" w:rsidR="002E4DE9" w:rsidRDefault="00000000">
            <w:r>
              <w:rPr>
                <w:b/>
                <w:bCs/>
                <w:sz w:val="17"/>
                <w:szCs w:val="17"/>
              </w:rPr>
              <w:t>CR-002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32642" w14:textId="77777777" w:rsidR="002E4DE9" w:rsidRDefault="00000000">
            <w:r>
              <w:rPr>
                <w:sz w:val="17"/>
                <w:szCs w:val="17"/>
              </w:rPr>
              <w:t>A receber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F9602" w14:textId="77777777" w:rsidR="002E4DE9" w:rsidRDefault="00000000">
            <w:r>
              <w:rPr>
                <w:sz w:val="17"/>
                <w:szCs w:val="17"/>
              </w:rPr>
              <w:t>Ômega Varejo Ltda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A9103" w14:textId="77777777" w:rsidR="002E4DE9" w:rsidRDefault="00000000">
            <w:r>
              <w:rPr>
                <w:sz w:val="17"/>
                <w:szCs w:val="17"/>
              </w:rPr>
              <w:t>4.200,00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9E21B" w14:textId="77777777" w:rsidR="002E4DE9" w:rsidRDefault="00000000">
            <w:r>
              <w:rPr>
                <w:sz w:val="17"/>
                <w:szCs w:val="17"/>
              </w:rPr>
              <w:t>09/06</w:t>
            </w:r>
          </w:p>
        </w:tc>
      </w:tr>
      <w:tr w:rsidR="002E4DE9" w14:paraId="1BBFBC4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8F583" w14:textId="77777777" w:rsidR="002E4DE9" w:rsidRDefault="00000000">
            <w:r>
              <w:rPr>
                <w:b/>
                <w:bCs/>
                <w:sz w:val="17"/>
                <w:szCs w:val="17"/>
              </w:rPr>
              <w:t>CR-003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0F6CC4" w14:textId="77777777" w:rsidR="002E4DE9" w:rsidRDefault="00000000">
            <w:r>
              <w:rPr>
                <w:sz w:val="17"/>
                <w:szCs w:val="17"/>
              </w:rPr>
              <w:t>A receber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C94AA" w14:textId="77777777" w:rsidR="002E4DE9" w:rsidRDefault="00000000">
            <w:r>
              <w:rPr>
                <w:sz w:val="17"/>
                <w:szCs w:val="17"/>
              </w:rPr>
              <w:t>Sigma Ltda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0022C" w14:textId="77777777" w:rsidR="002E4DE9" w:rsidRDefault="00000000">
            <w:r>
              <w:rPr>
                <w:sz w:val="17"/>
                <w:szCs w:val="17"/>
              </w:rPr>
              <w:t>2.500,00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FFF3D" w14:textId="77777777" w:rsidR="002E4DE9" w:rsidRDefault="00000000">
            <w:r>
              <w:rPr>
                <w:sz w:val="17"/>
                <w:szCs w:val="17"/>
              </w:rPr>
              <w:t>20/06</w:t>
            </w:r>
          </w:p>
        </w:tc>
      </w:tr>
    </w:tbl>
    <w:p w14:paraId="25A69F99" w14:textId="77777777" w:rsidR="002E4DE9" w:rsidRDefault="002E4DE9">
      <w:pPr>
        <w:spacing w:after="60"/>
      </w:pPr>
    </w:p>
    <w:p w14:paraId="04458614" w14:textId="77777777" w:rsidR="002E4DE9" w:rsidRDefault="00000000">
      <w:pPr>
        <w:pStyle w:val="Ttulo2"/>
      </w:pPr>
      <w:r>
        <w:t>A.2 — Extrato bancário (junho)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1700"/>
        <w:gridCol w:w="4426"/>
      </w:tblGrid>
      <w:tr w:rsidR="002E4DE9" w14:paraId="6BEA8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56A67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Data</w:t>
            </w:r>
          </w:p>
        </w:tc>
        <w:tc>
          <w:tcPr>
            <w:tcW w:w="1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FFA02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7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72407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Valor (R$)</w:t>
            </w:r>
          </w:p>
        </w:tc>
        <w:tc>
          <w:tcPr>
            <w:tcW w:w="4426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DD96A" w14:textId="77777777" w:rsidR="002E4DE9" w:rsidRDefault="00000000">
            <w:r>
              <w:rPr>
                <w:b/>
                <w:bCs/>
                <w:color w:val="FFFFFF"/>
                <w:sz w:val="17"/>
                <w:szCs w:val="17"/>
              </w:rPr>
              <w:t>Histórico / descrição</w:t>
            </w:r>
          </w:p>
        </w:tc>
      </w:tr>
      <w:tr w:rsidR="002E4DE9" w14:paraId="6B7C28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07DEE" w14:textId="77777777" w:rsidR="002E4DE9" w:rsidRDefault="00000000">
            <w:r>
              <w:rPr>
                <w:b/>
                <w:bCs/>
                <w:sz w:val="17"/>
                <w:szCs w:val="17"/>
              </w:rPr>
              <w:t>05/06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BD65F" w14:textId="77777777" w:rsidR="002E4DE9" w:rsidRDefault="00000000">
            <w:r>
              <w:rPr>
                <w:sz w:val="17"/>
                <w:szCs w:val="17"/>
              </w:rPr>
              <w:t>Débito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BDC38" w14:textId="77777777" w:rsidR="002E4DE9" w:rsidRDefault="00000000">
            <w:r>
              <w:rPr>
                <w:sz w:val="17"/>
                <w:szCs w:val="17"/>
              </w:rPr>
              <w:t>-3.200,00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C24C9" w14:textId="77777777" w:rsidR="002E4DE9" w:rsidRDefault="00000000">
            <w:r>
              <w:rPr>
                <w:sz w:val="17"/>
                <w:szCs w:val="17"/>
              </w:rPr>
              <w:t>PAG FORNEC ALFA TEC</w:t>
            </w:r>
          </w:p>
        </w:tc>
      </w:tr>
      <w:tr w:rsidR="002E4DE9" w14:paraId="3E7A9B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996A7" w14:textId="77777777" w:rsidR="002E4DE9" w:rsidRDefault="00000000">
            <w:r>
              <w:rPr>
                <w:b/>
                <w:bCs/>
                <w:sz w:val="17"/>
                <w:szCs w:val="17"/>
              </w:rPr>
              <w:t>08/06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537FF" w14:textId="77777777" w:rsidR="002E4DE9" w:rsidRDefault="00000000">
            <w:r>
              <w:rPr>
                <w:sz w:val="17"/>
                <w:szCs w:val="17"/>
              </w:rPr>
              <w:t>Crédito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31F55F" w14:textId="77777777" w:rsidR="002E4DE9" w:rsidRDefault="00000000">
            <w:r>
              <w:rPr>
                <w:sz w:val="17"/>
                <w:szCs w:val="17"/>
              </w:rPr>
              <w:t>+6.000,00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F1F25" w14:textId="77777777" w:rsidR="002E4DE9" w:rsidRDefault="00000000">
            <w:r>
              <w:rPr>
                <w:sz w:val="17"/>
                <w:szCs w:val="17"/>
              </w:rPr>
              <w:t>TED RECEBIDA - JOAO P DA SILVA</w:t>
            </w:r>
          </w:p>
        </w:tc>
      </w:tr>
      <w:tr w:rsidR="002E4DE9" w14:paraId="11A38F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F390B" w14:textId="77777777" w:rsidR="002E4DE9" w:rsidRDefault="00000000">
            <w:r>
              <w:rPr>
                <w:b/>
                <w:bCs/>
                <w:sz w:val="17"/>
                <w:szCs w:val="17"/>
              </w:rPr>
              <w:t>09/06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BFF56" w14:textId="77777777" w:rsidR="002E4DE9" w:rsidRDefault="00000000">
            <w:r>
              <w:rPr>
                <w:sz w:val="17"/>
                <w:szCs w:val="17"/>
              </w:rPr>
              <w:t>Crédito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F63C1" w14:textId="77777777" w:rsidR="002E4DE9" w:rsidRDefault="00000000">
            <w:r>
              <w:rPr>
                <w:sz w:val="17"/>
                <w:szCs w:val="17"/>
              </w:rPr>
              <w:t>+4.200,00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2BC6E" w14:textId="77777777" w:rsidR="002E4DE9" w:rsidRDefault="00000000">
            <w:r>
              <w:rPr>
                <w:sz w:val="17"/>
                <w:szCs w:val="17"/>
              </w:rPr>
              <w:t>PIX RECEBIDO - OMEGA VAREJO</w:t>
            </w:r>
          </w:p>
        </w:tc>
      </w:tr>
      <w:tr w:rsidR="002E4DE9" w14:paraId="3FF07A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A2738" w14:textId="77777777" w:rsidR="002E4DE9" w:rsidRDefault="00000000">
            <w:r>
              <w:rPr>
                <w:b/>
                <w:bCs/>
                <w:sz w:val="17"/>
                <w:szCs w:val="17"/>
              </w:rPr>
              <w:t>10/06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F5AF2" w14:textId="77777777" w:rsidR="002E4DE9" w:rsidRDefault="00000000">
            <w:r>
              <w:rPr>
                <w:sz w:val="17"/>
                <w:szCs w:val="17"/>
              </w:rPr>
              <w:t>Débito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D0DA51" w14:textId="77777777" w:rsidR="002E4DE9" w:rsidRDefault="00000000">
            <w:r>
              <w:rPr>
                <w:sz w:val="17"/>
                <w:szCs w:val="17"/>
              </w:rPr>
              <w:t>-4.500,00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543E8D" w14:textId="77777777" w:rsidR="002E4DE9" w:rsidRDefault="00000000">
            <w:r>
              <w:rPr>
                <w:sz w:val="17"/>
                <w:szCs w:val="17"/>
              </w:rPr>
              <w:t>PAG BOLETOS LOTE 3382</w:t>
            </w:r>
          </w:p>
        </w:tc>
      </w:tr>
      <w:tr w:rsidR="002E4DE9" w14:paraId="0E5005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B3EF7" w14:textId="77777777" w:rsidR="002E4DE9" w:rsidRDefault="00000000">
            <w:r>
              <w:rPr>
                <w:b/>
                <w:bCs/>
                <w:sz w:val="17"/>
                <w:szCs w:val="17"/>
              </w:rPr>
              <w:t>12/06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B314B" w14:textId="77777777" w:rsidR="002E4DE9" w:rsidRDefault="00000000">
            <w:r>
              <w:rPr>
                <w:sz w:val="17"/>
                <w:szCs w:val="17"/>
              </w:rPr>
              <w:t>Débito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EE07E" w14:textId="77777777" w:rsidR="002E4DE9" w:rsidRDefault="00000000">
            <w:r>
              <w:rPr>
                <w:sz w:val="17"/>
                <w:szCs w:val="17"/>
              </w:rPr>
              <w:t>-9.350,00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6F7E0" w14:textId="77777777" w:rsidR="002E4DE9" w:rsidRDefault="00000000">
            <w:r>
              <w:rPr>
                <w:sz w:val="17"/>
                <w:szCs w:val="17"/>
              </w:rPr>
              <w:t>TED ENVIADA - GAMA CONSULTORIA</w:t>
            </w:r>
          </w:p>
        </w:tc>
      </w:tr>
      <w:tr w:rsidR="002E4DE9" w14:paraId="0B0B40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BD64C" w14:textId="77777777" w:rsidR="002E4DE9" w:rsidRDefault="00000000">
            <w:r>
              <w:rPr>
                <w:b/>
                <w:bCs/>
                <w:sz w:val="17"/>
                <w:szCs w:val="17"/>
              </w:rPr>
              <w:t>14/06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8FCF3" w14:textId="77777777" w:rsidR="002E4DE9" w:rsidRDefault="00000000">
            <w:r>
              <w:rPr>
                <w:sz w:val="17"/>
                <w:szCs w:val="17"/>
              </w:rPr>
              <w:t>Débito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CB9DD" w14:textId="77777777" w:rsidR="002E4DE9" w:rsidRDefault="00000000">
            <w:r>
              <w:rPr>
                <w:sz w:val="17"/>
                <w:szCs w:val="17"/>
              </w:rPr>
              <w:t>-45,00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326FB" w14:textId="77777777" w:rsidR="002E4DE9" w:rsidRDefault="00000000">
            <w:r>
              <w:rPr>
                <w:sz w:val="17"/>
                <w:szCs w:val="17"/>
              </w:rPr>
              <w:t>TAR PACOTE DE SERVICOS</w:t>
            </w:r>
          </w:p>
        </w:tc>
      </w:tr>
      <w:tr w:rsidR="002E4DE9" w14:paraId="3F96E3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5AFF7" w14:textId="77777777" w:rsidR="002E4DE9" w:rsidRDefault="00000000">
            <w:r>
              <w:rPr>
                <w:b/>
                <w:bCs/>
                <w:sz w:val="17"/>
                <w:szCs w:val="17"/>
              </w:rPr>
              <w:t>15/06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C6C99" w14:textId="77777777" w:rsidR="002E4DE9" w:rsidRDefault="00000000">
            <w:r>
              <w:rPr>
                <w:sz w:val="17"/>
                <w:szCs w:val="17"/>
              </w:rPr>
              <w:t>Débito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F0990" w14:textId="77777777" w:rsidR="002E4DE9" w:rsidRDefault="00000000">
            <w:r>
              <w:rPr>
                <w:sz w:val="17"/>
                <w:szCs w:val="17"/>
              </w:rPr>
              <w:t>-5.000,00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ECD4C" w14:textId="77777777" w:rsidR="002E4DE9" w:rsidRDefault="00000000">
            <w:r>
              <w:rPr>
                <w:sz w:val="17"/>
                <w:szCs w:val="17"/>
              </w:rPr>
              <w:t xml:space="preserve">PIX ENVIADO - DELTA </w:t>
            </w:r>
            <w:proofErr w:type="gramStart"/>
            <w:r>
              <w:rPr>
                <w:sz w:val="17"/>
                <w:szCs w:val="17"/>
              </w:rPr>
              <w:t>ALUGUEIS</w:t>
            </w:r>
            <w:proofErr w:type="gramEnd"/>
          </w:p>
        </w:tc>
      </w:tr>
    </w:tbl>
    <w:p w14:paraId="1AAA5D6A" w14:textId="77777777" w:rsidR="002E4DE9" w:rsidRDefault="002E4DE9">
      <w:pPr>
        <w:spacing w:after="60"/>
      </w:pPr>
    </w:p>
    <w:p w14:paraId="14CE6A00" w14:textId="2AD0B632" w:rsidR="002E4DE9" w:rsidRDefault="002E4DE9">
      <w:pPr>
        <w:spacing w:after="120"/>
      </w:pPr>
    </w:p>
    <w:sectPr w:rsidR="002E4DE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703529" w14:textId="77777777" w:rsidR="000A412A" w:rsidRDefault="000A412A">
      <w:r>
        <w:separator/>
      </w:r>
    </w:p>
  </w:endnote>
  <w:endnote w:type="continuationSeparator" w:id="0">
    <w:p w14:paraId="131D2887" w14:textId="77777777" w:rsidR="000A412A" w:rsidRDefault="000A4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E4A576" w14:textId="77777777" w:rsidR="002E4DE9" w:rsidRDefault="00000000"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4840DE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73BE03" w14:textId="77777777" w:rsidR="000A412A" w:rsidRDefault="000A412A">
      <w:r>
        <w:separator/>
      </w:r>
    </w:p>
  </w:footnote>
  <w:footnote w:type="continuationSeparator" w:id="0">
    <w:p w14:paraId="6FBBFC72" w14:textId="77777777" w:rsidR="000A412A" w:rsidRDefault="000A4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2E6777" w14:textId="77777777" w:rsidR="002E4DE9" w:rsidRDefault="00000000">
    <w:pPr>
      <w:jc w:val="right"/>
    </w:pPr>
    <w:proofErr w:type="spellStart"/>
    <w:r>
      <w:rPr>
        <w:color w:val="555555"/>
        <w:sz w:val="16"/>
        <w:szCs w:val="16"/>
      </w:rPr>
      <w:t>Kamino</w:t>
    </w:r>
    <w:proofErr w:type="spellEnd"/>
    <w:r>
      <w:rPr>
        <w:color w:val="555555"/>
        <w:sz w:val="16"/>
        <w:szCs w:val="16"/>
      </w:rPr>
      <w:t xml:space="preserve"> · Case Prático — PM Sênior Plataforma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B475C2"/>
    <w:multiLevelType w:val="hybridMultilevel"/>
    <w:tmpl w:val="F022CB26"/>
    <w:lvl w:ilvl="0" w:tplc="EDD6E110">
      <w:start w:val="1"/>
      <w:numFmt w:val="bullet"/>
      <w:lvlText w:val="•"/>
      <w:lvlJc w:val="left"/>
      <w:pPr>
        <w:ind w:left="540" w:hanging="280"/>
      </w:pPr>
    </w:lvl>
    <w:lvl w:ilvl="1" w:tplc="D8CA6C64">
      <w:numFmt w:val="decimal"/>
      <w:lvlText w:val=""/>
      <w:lvlJc w:val="left"/>
    </w:lvl>
    <w:lvl w:ilvl="2" w:tplc="ABF2F70C">
      <w:numFmt w:val="decimal"/>
      <w:lvlText w:val=""/>
      <w:lvlJc w:val="left"/>
    </w:lvl>
    <w:lvl w:ilvl="3" w:tplc="0AFA6EB6">
      <w:numFmt w:val="decimal"/>
      <w:lvlText w:val=""/>
      <w:lvlJc w:val="left"/>
    </w:lvl>
    <w:lvl w:ilvl="4" w:tplc="D7AA3E60">
      <w:numFmt w:val="decimal"/>
      <w:lvlText w:val=""/>
      <w:lvlJc w:val="left"/>
    </w:lvl>
    <w:lvl w:ilvl="5" w:tplc="5F6C161C">
      <w:numFmt w:val="decimal"/>
      <w:lvlText w:val=""/>
      <w:lvlJc w:val="left"/>
    </w:lvl>
    <w:lvl w:ilvl="6" w:tplc="80F46F7C">
      <w:numFmt w:val="decimal"/>
      <w:lvlText w:val=""/>
      <w:lvlJc w:val="left"/>
    </w:lvl>
    <w:lvl w:ilvl="7" w:tplc="51B896C4">
      <w:numFmt w:val="decimal"/>
      <w:lvlText w:val=""/>
      <w:lvlJc w:val="left"/>
    </w:lvl>
    <w:lvl w:ilvl="8" w:tplc="6ABC31F6">
      <w:numFmt w:val="decimal"/>
      <w:lvlText w:val=""/>
      <w:lvlJc w:val="left"/>
    </w:lvl>
  </w:abstractNum>
  <w:abstractNum w:abstractNumId="1" w15:restartNumberingAfterBreak="0">
    <w:nsid w:val="482858F3"/>
    <w:multiLevelType w:val="hybridMultilevel"/>
    <w:tmpl w:val="3C808530"/>
    <w:lvl w:ilvl="0" w:tplc="06E831DE">
      <w:start w:val="1"/>
      <w:numFmt w:val="bullet"/>
      <w:lvlText w:val="●"/>
      <w:lvlJc w:val="left"/>
      <w:pPr>
        <w:ind w:left="720" w:hanging="360"/>
      </w:pPr>
    </w:lvl>
    <w:lvl w:ilvl="1" w:tplc="7CB6F68A">
      <w:start w:val="1"/>
      <w:numFmt w:val="bullet"/>
      <w:lvlText w:val="○"/>
      <w:lvlJc w:val="left"/>
      <w:pPr>
        <w:ind w:left="1440" w:hanging="360"/>
      </w:pPr>
    </w:lvl>
    <w:lvl w:ilvl="2" w:tplc="974CC4D4">
      <w:start w:val="1"/>
      <w:numFmt w:val="bullet"/>
      <w:lvlText w:val="■"/>
      <w:lvlJc w:val="left"/>
      <w:pPr>
        <w:ind w:left="2160" w:hanging="360"/>
      </w:pPr>
    </w:lvl>
    <w:lvl w:ilvl="3" w:tplc="9C585144">
      <w:start w:val="1"/>
      <w:numFmt w:val="bullet"/>
      <w:lvlText w:val="●"/>
      <w:lvlJc w:val="left"/>
      <w:pPr>
        <w:ind w:left="2880" w:hanging="360"/>
      </w:pPr>
    </w:lvl>
    <w:lvl w:ilvl="4" w:tplc="F474C67E">
      <w:start w:val="1"/>
      <w:numFmt w:val="bullet"/>
      <w:lvlText w:val="○"/>
      <w:lvlJc w:val="left"/>
      <w:pPr>
        <w:ind w:left="3600" w:hanging="360"/>
      </w:pPr>
    </w:lvl>
    <w:lvl w:ilvl="5" w:tplc="87C87194">
      <w:start w:val="1"/>
      <w:numFmt w:val="bullet"/>
      <w:lvlText w:val="■"/>
      <w:lvlJc w:val="left"/>
      <w:pPr>
        <w:ind w:left="4320" w:hanging="360"/>
      </w:pPr>
    </w:lvl>
    <w:lvl w:ilvl="6" w:tplc="D14AB35C">
      <w:start w:val="1"/>
      <w:numFmt w:val="bullet"/>
      <w:lvlText w:val="●"/>
      <w:lvlJc w:val="left"/>
      <w:pPr>
        <w:ind w:left="5040" w:hanging="360"/>
      </w:pPr>
    </w:lvl>
    <w:lvl w:ilvl="7" w:tplc="5E9CF1F0">
      <w:start w:val="1"/>
      <w:numFmt w:val="bullet"/>
      <w:lvlText w:val="●"/>
      <w:lvlJc w:val="left"/>
      <w:pPr>
        <w:ind w:left="5760" w:hanging="360"/>
      </w:pPr>
    </w:lvl>
    <w:lvl w:ilvl="8" w:tplc="0C5A21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F34D3F"/>
    <w:multiLevelType w:val="hybridMultilevel"/>
    <w:tmpl w:val="48A0A50A"/>
    <w:lvl w:ilvl="0" w:tplc="DBB40FD6">
      <w:start w:val="1"/>
      <w:numFmt w:val="decimal"/>
      <w:lvlText w:val="%1."/>
      <w:lvlJc w:val="left"/>
      <w:pPr>
        <w:ind w:left="540" w:hanging="280"/>
      </w:pPr>
    </w:lvl>
    <w:lvl w:ilvl="1" w:tplc="D0AE4746">
      <w:numFmt w:val="decimal"/>
      <w:lvlText w:val=""/>
      <w:lvlJc w:val="left"/>
    </w:lvl>
    <w:lvl w:ilvl="2" w:tplc="A386F680">
      <w:numFmt w:val="decimal"/>
      <w:lvlText w:val=""/>
      <w:lvlJc w:val="left"/>
    </w:lvl>
    <w:lvl w:ilvl="3" w:tplc="41220046">
      <w:numFmt w:val="decimal"/>
      <w:lvlText w:val=""/>
      <w:lvlJc w:val="left"/>
    </w:lvl>
    <w:lvl w:ilvl="4" w:tplc="FA74EFB6">
      <w:numFmt w:val="decimal"/>
      <w:lvlText w:val=""/>
      <w:lvlJc w:val="left"/>
    </w:lvl>
    <w:lvl w:ilvl="5" w:tplc="A76EAC1A">
      <w:numFmt w:val="decimal"/>
      <w:lvlText w:val=""/>
      <w:lvlJc w:val="left"/>
    </w:lvl>
    <w:lvl w:ilvl="6" w:tplc="13FAB412">
      <w:numFmt w:val="decimal"/>
      <w:lvlText w:val=""/>
      <w:lvlJc w:val="left"/>
    </w:lvl>
    <w:lvl w:ilvl="7" w:tplc="A00A4A08">
      <w:numFmt w:val="decimal"/>
      <w:lvlText w:val=""/>
      <w:lvlJc w:val="left"/>
    </w:lvl>
    <w:lvl w:ilvl="8" w:tplc="8DE048C4">
      <w:numFmt w:val="decimal"/>
      <w:lvlText w:val=""/>
      <w:lvlJc w:val="left"/>
    </w:lvl>
  </w:abstractNum>
  <w:num w:numId="1" w16cid:durableId="1963268515">
    <w:abstractNumId w:val="1"/>
    <w:lvlOverride w:ilvl="0">
      <w:startOverride w:val="1"/>
    </w:lvlOverride>
  </w:num>
  <w:num w:numId="2" w16cid:durableId="48502298">
    <w:abstractNumId w:val="0"/>
    <w:lvlOverride w:ilvl="0">
      <w:startOverride w:val="1"/>
    </w:lvlOverride>
  </w:num>
  <w:num w:numId="3" w16cid:durableId="12229820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E9"/>
    <w:rsid w:val="000A412A"/>
    <w:rsid w:val="002E4DE9"/>
    <w:rsid w:val="004840DE"/>
    <w:rsid w:val="0066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209FE5"/>
  <w15:docId w15:val="{1E3CC9A5-E8AD-064B-81B4-09D8BBFA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1036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Siqueira</cp:lastModifiedBy>
  <cp:revision>2</cp:revision>
  <dcterms:created xsi:type="dcterms:W3CDTF">2026-07-02T17:05:00Z</dcterms:created>
  <dcterms:modified xsi:type="dcterms:W3CDTF">2026-07-02T17:33:00Z</dcterms:modified>
</cp:coreProperties>
</file>