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B18" w:rsidRPr="00A80C8E" w:rsidRDefault="00161B18" w:rsidP="00161B18">
      <w:pPr>
        <w:ind w:right="-1"/>
        <w:rPr>
          <w:rFonts w:hAnsiTheme="minorEastAsia"/>
          <w:kern w:val="0"/>
          <w:sz w:val="22"/>
        </w:rPr>
      </w:pPr>
    </w:p>
    <w:p w:rsidR="00161B18" w:rsidRPr="00847A1B" w:rsidRDefault="00161B18" w:rsidP="00161B18">
      <w:pPr>
        <w:jc w:val="left"/>
        <w:rPr>
          <w:rFonts w:ascii="HGS創英角ｺﾞｼｯｸUB" w:eastAsia="HGS創英角ｺﾞｼｯｸUB" w:hAnsi="HGS創英角ｺﾞｼｯｸUB"/>
          <w:color w:val="000000" w:themeColor="text1"/>
          <w:sz w:val="36"/>
          <w:szCs w:val="36"/>
        </w:rPr>
      </w:pPr>
    </w:p>
    <w:p w:rsidR="00161B18" w:rsidRPr="00847A1B" w:rsidRDefault="00161B18" w:rsidP="00161B18">
      <w:pPr>
        <w:rPr>
          <w:rFonts w:ascii="HGS創英角ｺﾞｼｯｸUB" w:eastAsia="HGS創英角ｺﾞｼｯｸUB" w:hAnsi="HGS創英角ｺﾞｼｯｸUB"/>
          <w:color w:val="000000" w:themeColor="text1"/>
          <w:sz w:val="36"/>
          <w:szCs w:val="36"/>
        </w:rPr>
      </w:pPr>
    </w:p>
    <w:p w:rsidR="00161B18" w:rsidRPr="00D15F26" w:rsidRDefault="00161B18" w:rsidP="00161B18">
      <w:pPr>
        <w:rPr>
          <w:rFonts w:ascii="HGS創英角ｺﾞｼｯｸUB" w:eastAsia="HGS創英角ｺﾞｼｯｸUB" w:hAnsi="HGS創英角ｺﾞｼｯｸUB"/>
          <w:color w:val="000000" w:themeColor="text1"/>
          <w:sz w:val="40"/>
          <w:szCs w:val="40"/>
        </w:rPr>
      </w:pPr>
    </w:p>
    <w:p w:rsidR="00161B18" w:rsidRPr="00807BFD" w:rsidRDefault="00161B18" w:rsidP="00161B18">
      <w:pPr>
        <w:jc w:val="center"/>
        <w:rPr>
          <w:rFonts w:ascii="HGS創英角ｺﾞｼｯｸUB" w:eastAsia="HGS創英角ｺﾞｼｯｸUB" w:hAnsi="HGS創英角ｺﾞｼｯｸUB"/>
          <w:sz w:val="64"/>
          <w:szCs w:val="64"/>
        </w:rPr>
      </w:pPr>
      <w:r w:rsidRPr="00161B18">
        <w:rPr>
          <w:rFonts w:asciiTheme="majorEastAsia" w:eastAsiaTheme="majorEastAsia" w:hAnsiTheme="majorEastAsia"/>
          <w:spacing w:val="64"/>
          <w:kern w:val="0"/>
          <w:sz w:val="64"/>
          <w:szCs w:val="64"/>
          <w:fitText w:val="4480" w:id="1263777792"/>
        </w:rPr>
        <w:t>区政改革計</w:t>
      </w:r>
      <w:r w:rsidRPr="00161B18">
        <w:rPr>
          <w:rFonts w:asciiTheme="majorEastAsia" w:eastAsiaTheme="majorEastAsia" w:hAnsiTheme="majorEastAsia"/>
          <w:kern w:val="0"/>
          <w:sz w:val="64"/>
          <w:szCs w:val="64"/>
          <w:fitText w:val="4480" w:id="1263777792"/>
        </w:rPr>
        <w:t>画</w:t>
      </w:r>
      <w:r w:rsidRPr="00807BFD">
        <w:rPr>
          <w:rFonts w:asciiTheme="majorEastAsia" w:eastAsiaTheme="majorEastAsia" w:hAnsiTheme="majorEastAsia" w:hint="eastAsia"/>
          <w:kern w:val="0"/>
          <w:sz w:val="64"/>
          <w:szCs w:val="64"/>
        </w:rPr>
        <w:t xml:space="preserve">　</w:t>
      </w:r>
    </w:p>
    <w:p w:rsidR="00161B18" w:rsidRDefault="00161B18" w:rsidP="00161B18">
      <w:pPr>
        <w:spacing w:line="840" w:lineRule="auto"/>
        <w:rPr>
          <w:rFonts w:ascii="HGS創英角ｺﾞｼｯｸUB" w:eastAsia="HGS創英角ｺﾞｼｯｸUB" w:hAnsi="HGS創英角ｺﾞｼｯｸUB"/>
          <w:color w:val="000000" w:themeColor="text1"/>
          <w:sz w:val="40"/>
          <w:szCs w:val="40"/>
        </w:rPr>
      </w:pPr>
    </w:p>
    <w:p w:rsidR="00161B18" w:rsidRPr="00A05BBA" w:rsidRDefault="00161B18" w:rsidP="00161B18">
      <w:pPr>
        <w:jc w:val="center"/>
        <w:rPr>
          <w:rFonts w:asciiTheme="majorEastAsia" w:eastAsiaTheme="majorEastAsia" w:hAnsiTheme="majorEastAsia"/>
          <w:color w:val="000000" w:themeColor="text1"/>
          <w:sz w:val="40"/>
          <w:szCs w:val="40"/>
        </w:rPr>
      </w:pPr>
      <w:r w:rsidRPr="00A05BBA">
        <w:rPr>
          <w:rFonts w:asciiTheme="majorEastAsia" w:eastAsiaTheme="majorEastAsia" w:hAnsiTheme="majorEastAsia" w:hint="eastAsia"/>
          <w:color w:val="000000" w:themeColor="text1"/>
          <w:sz w:val="40"/>
          <w:szCs w:val="40"/>
        </w:rPr>
        <w:t>～ みどりの風吹くまちを実現するために ～</w:t>
      </w:r>
    </w:p>
    <w:p w:rsidR="00161B18" w:rsidRDefault="00161B18" w:rsidP="00161B18">
      <w:pPr>
        <w:rPr>
          <w:rFonts w:ascii="HGS創英角ｺﾞｼｯｸUB" w:eastAsia="HGS創英角ｺﾞｼｯｸUB" w:hAnsi="HGS創英角ｺﾞｼｯｸUB"/>
          <w:color w:val="000000" w:themeColor="text1"/>
          <w:sz w:val="40"/>
          <w:szCs w:val="40"/>
        </w:rPr>
      </w:pPr>
    </w:p>
    <w:p w:rsidR="00161B18" w:rsidRPr="00A05BBA" w:rsidRDefault="00161B18" w:rsidP="00161B18">
      <w:pPr>
        <w:rPr>
          <w:rFonts w:ascii="HGS創英角ｺﾞｼｯｸUB" w:eastAsia="HGS創英角ｺﾞｼｯｸUB" w:hAnsi="HGS創英角ｺﾞｼｯｸUB"/>
          <w:color w:val="000000" w:themeColor="text1"/>
          <w:sz w:val="40"/>
          <w:szCs w:val="40"/>
        </w:rPr>
      </w:pPr>
    </w:p>
    <w:p w:rsidR="00161B18" w:rsidRPr="00A05BBA" w:rsidRDefault="00161B18" w:rsidP="00161B18">
      <w:pPr>
        <w:rPr>
          <w:rFonts w:ascii="HGS創英角ｺﾞｼｯｸUB" w:eastAsia="HGS創英角ｺﾞｼｯｸUB" w:hAnsi="HGS創英角ｺﾞｼｯｸUB"/>
          <w:color w:val="000000" w:themeColor="text1"/>
          <w:sz w:val="40"/>
          <w:szCs w:val="40"/>
        </w:rPr>
      </w:pPr>
    </w:p>
    <w:p w:rsidR="00161B18" w:rsidRPr="00A05BBA" w:rsidRDefault="00161B18" w:rsidP="00161B18">
      <w:pPr>
        <w:rPr>
          <w:rFonts w:ascii="HGS創英角ｺﾞｼｯｸUB" w:eastAsia="HGS創英角ｺﾞｼｯｸUB" w:hAnsi="HGS創英角ｺﾞｼｯｸUB"/>
          <w:color w:val="000000" w:themeColor="text1"/>
          <w:sz w:val="40"/>
          <w:szCs w:val="40"/>
        </w:rPr>
      </w:pPr>
    </w:p>
    <w:p w:rsidR="00161B18" w:rsidRPr="00A05BBA" w:rsidRDefault="00161B18" w:rsidP="00161B18">
      <w:pPr>
        <w:rPr>
          <w:rFonts w:ascii="HGS創英角ｺﾞｼｯｸUB" w:eastAsia="HGS創英角ｺﾞｼｯｸUB" w:hAnsi="HGS創英角ｺﾞｼｯｸUB"/>
          <w:color w:val="000000" w:themeColor="text1"/>
          <w:sz w:val="40"/>
          <w:szCs w:val="40"/>
        </w:rPr>
      </w:pPr>
    </w:p>
    <w:p w:rsidR="00161B18" w:rsidRPr="00A05BBA" w:rsidRDefault="00161B18" w:rsidP="00161B18">
      <w:pPr>
        <w:rPr>
          <w:rFonts w:ascii="HGS創英角ｺﾞｼｯｸUB" w:eastAsia="HGS創英角ｺﾞｼｯｸUB" w:hAnsi="HGS創英角ｺﾞｼｯｸUB"/>
          <w:color w:val="000000" w:themeColor="text1"/>
          <w:sz w:val="40"/>
          <w:szCs w:val="40"/>
        </w:rPr>
      </w:pPr>
    </w:p>
    <w:p w:rsidR="00161B18" w:rsidRPr="00A05BBA" w:rsidRDefault="00161B18" w:rsidP="00161B18">
      <w:pPr>
        <w:spacing w:after="240"/>
        <w:rPr>
          <w:rFonts w:ascii="HGS創英角ｺﾞｼｯｸUB" w:eastAsia="HGS創英角ｺﾞｼｯｸUB" w:hAnsi="HGS創英角ｺﾞｼｯｸUB"/>
          <w:color w:val="000000" w:themeColor="text1"/>
          <w:sz w:val="40"/>
          <w:szCs w:val="40"/>
        </w:rPr>
      </w:pPr>
    </w:p>
    <w:p w:rsidR="00161B18" w:rsidRPr="00A05BBA" w:rsidRDefault="00161B18" w:rsidP="00161B18">
      <w:pPr>
        <w:jc w:val="center"/>
        <w:rPr>
          <w:rFonts w:asciiTheme="majorEastAsia" w:eastAsiaTheme="majorEastAsia" w:hAnsiTheme="majorEastAsia"/>
          <w:sz w:val="40"/>
          <w:szCs w:val="40"/>
        </w:rPr>
      </w:pPr>
      <w:r w:rsidRPr="00A05BBA">
        <w:rPr>
          <w:rFonts w:asciiTheme="majorEastAsia" w:eastAsiaTheme="majorEastAsia" w:hAnsiTheme="majorEastAsia" w:hint="eastAsia"/>
          <w:sz w:val="40"/>
          <w:szCs w:val="40"/>
        </w:rPr>
        <w:t>平成</w:t>
      </w:r>
      <w:r w:rsidRPr="00A05BBA">
        <w:rPr>
          <w:rFonts w:asciiTheme="majorEastAsia" w:eastAsiaTheme="majorEastAsia" w:hAnsiTheme="majorEastAsia"/>
          <w:sz w:val="40"/>
          <w:szCs w:val="40"/>
        </w:rPr>
        <w:t>28年(2016年)</w:t>
      </w:r>
      <w:r w:rsidRPr="00A05BBA">
        <w:rPr>
          <w:rFonts w:asciiTheme="majorEastAsia" w:eastAsiaTheme="majorEastAsia" w:hAnsiTheme="majorEastAsia" w:hint="eastAsia"/>
          <w:sz w:val="40"/>
          <w:szCs w:val="40"/>
        </w:rPr>
        <w:t>10</w:t>
      </w:r>
      <w:r w:rsidRPr="00A05BBA">
        <w:rPr>
          <w:rFonts w:asciiTheme="majorEastAsia" w:eastAsiaTheme="majorEastAsia" w:hAnsiTheme="majorEastAsia"/>
          <w:sz w:val="40"/>
          <w:szCs w:val="40"/>
        </w:rPr>
        <w:t>月</w:t>
      </w:r>
    </w:p>
    <w:p w:rsidR="00161B18" w:rsidRPr="00A05BBA" w:rsidRDefault="00161B18" w:rsidP="00161B18">
      <w:pPr>
        <w:rPr>
          <w:rFonts w:asciiTheme="majorEastAsia" w:eastAsiaTheme="majorEastAsia" w:hAnsiTheme="majorEastAsia"/>
          <w:color w:val="000000" w:themeColor="text1"/>
          <w:sz w:val="44"/>
          <w:szCs w:val="44"/>
        </w:rPr>
      </w:pPr>
    </w:p>
    <w:p w:rsidR="00161B18" w:rsidRPr="00807BFD" w:rsidRDefault="00161B18" w:rsidP="00161B18">
      <w:pPr>
        <w:jc w:val="center"/>
        <w:rPr>
          <w:rFonts w:asciiTheme="majorEastAsia" w:eastAsiaTheme="majorEastAsia" w:hAnsiTheme="majorEastAsia"/>
          <w:color w:val="000000" w:themeColor="text1"/>
          <w:sz w:val="40"/>
          <w:szCs w:val="40"/>
        </w:rPr>
      </w:pPr>
      <w:r w:rsidRPr="00A05BBA">
        <w:rPr>
          <w:rFonts w:asciiTheme="majorEastAsia" w:eastAsiaTheme="majorEastAsia" w:hAnsiTheme="majorEastAsia" w:hint="eastAsia"/>
          <w:color w:val="000000" w:themeColor="text1"/>
          <w:sz w:val="40"/>
          <w:szCs w:val="40"/>
        </w:rPr>
        <w:t xml:space="preserve">練　</w:t>
      </w:r>
      <w:r w:rsidRPr="00A05BBA">
        <w:rPr>
          <w:rFonts w:asciiTheme="majorEastAsia" w:eastAsiaTheme="majorEastAsia" w:hAnsiTheme="majorEastAsia"/>
          <w:color w:val="000000" w:themeColor="text1"/>
          <w:sz w:val="40"/>
          <w:szCs w:val="40"/>
        </w:rPr>
        <w:t xml:space="preserve"> </w:t>
      </w:r>
      <w:r w:rsidRPr="00A05BBA">
        <w:rPr>
          <w:rFonts w:asciiTheme="majorEastAsia" w:eastAsiaTheme="majorEastAsia" w:hAnsiTheme="majorEastAsia" w:hint="eastAsia"/>
          <w:color w:val="000000" w:themeColor="text1"/>
          <w:sz w:val="40"/>
          <w:szCs w:val="40"/>
        </w:rPr>
        <w:t>馬</w:t>
      </w:r>
      <w:r w:rsidRPr="00A05BBA">
        <w:rPr>
          <w:rFonts w:asciiTheme="majorEastAsia" w:eastAsiaTheme="majorEastAsia" w:hAnsiTheme="majorEastAsia"/>
          <w:color w:val="000000" w:themeColor="text1"/>
          <w:sz w:val="40"/>
          <w:szCs w:val="40"/>
        </w:rPr>
        <w:t xml:space="preserve"> </w:t>
      </w:r>
      <w:r w:rsidRPr="00A05BBA">
        <w:rPr>
          <w:rFonts w:asciiTheme="majorEastAsia" w:eastAsiaTheme="majorEastAsia" w:hAnsiTheme="majorEastAsia" w:hint="eastAsia"/>
          <w:color w:val="000000" w:themeColor="text1"/>
          <w:sz w:val="40"/>
          <w:szCs w:val="40"/>
        </w:rPr>
        <w:t xml:space="preserve">　区</w:t>
      </w:r>
    </w:p>
    <w:p w:rsidR="00110E9A" w:rsidRPr="00A05BBA" w:rsidRDefault="00110E9A" w:rsidP="009F1893">
      <w:pPr>
        <w:jc w:val="center"/>
        <w:rPr>
          <w:rFonts w:asciiTheme="majorEastAsia" w:eastAsiaTheme="majorEastAsia" w:hAnsiTheme="majorEastAsia"/>
          <w:b/>
          <w:color w:val="000000" w:themeColor="text1"/>
          <w:sz w:val="40"/>
          <w:szCs w:val="40"/>
        </w:rPr>
      </w:pPr>
    </w:p>
    <w:p w:rsidR="004E192A" w:rsidRDefault="004E192A">
      <w:pPr>
        <w:widowControl/>
        <w:jc w:val="left"/>
        <w:rPr>
          <w:rFonts w:ascii="HGS創英角ｺﾞｼｯｸUB" w:eastAsia="HGS創英角ｺﾞｼｯｸUB" w:hAnsi="HGS創英角ｺﾞｼｯｸUB"/>
          <w:color w:val="000000" w:themeColor="text1"/>
          <w:sz w:val="40"/>
          <w:szCs w:val="40"/>
        </w:rPr>
      </w:pPr>
      <w:r>
        <w:rPr>
          <w:rFonts w:ascii="HGS創英角ｺﾞｼｯｸUB" w:eastAsia="HGS創英角ｺﾞｼｯｸUB" w:hAnsi="HGS創英角ｺﾞｼｯｸUB"/>
          <w:color w:val="000000" w:themeColor="text1"/>
          <w:sz w:val="40"/>
          <w:szCs w:val="40"/>
        </w:rPr>
        <w:br w:type="page"/>
      </w:r>
    </w:p>
    <w:p w:rsidR="009C25F4" w:rsidRDefault="009C25F4" w:rsidP="009C25F4">
      <w:pPr>
        <w:spacing w:line="360" w:lineRule="exact"/>
        <w:rPr>
          <w:rFonts w:ascii="HG正楷書体-PRO" w:eastAsia="HG正楷書体-PRO"/>
          <w:sz w:val="36"/>
          <w:szCs w:val="36"/>
        </w:rPr>
      </w:pPr>
    </w:p>
    <w:p w:rsidR="009C25F4" w:rsidRDefault="009C25F4" w:rsidP="009C25F4">
      <w:pPr>
        <w:spacing w:line="360" w:lineRule="exact"/>
        <w:rPr>
          <w:rFonts w:ascii="HG正楷書体-PRO" w:eastAsia="HG正楷書体-PRO"/>
          <w:sz w:val="36"/>
          <w:szCs w:val="36"/>
        </w:rPr>
      </w:pPr>
    </w:p>
    <w:p w:rsidR="009C25F4" w:rsidRPr="00870FE2" w:rsidRDefault="009C25F4" w:rsidP="009C25F4">
      <w:pPr>
        <w:spacing w:line="360" w:lineRule="exact"/>
        <w:jc w:val="center"/>
        <w:rPr>
          <w:rFonts w:ascii="HG正楷書体-PRO" w:eastAsia="HG正楷書体-PRO"/>
          <w:sz w:val="32"/>
          <w:szCs w:val="32"/>
        </w:rPr>
      </w:pPr>
      <w:r w:rsidRPr="00870FE2">
        <w:rPr>
          <w:rFonts w:ascii="HG正楷書体-PRO" w:eastAsia="HG正楷書体-PRO" w:hint="eastAsia"/>
          <w:sz w:val="32"/>
          <w:szCs w:val="32"/>
        </w:rPr>
        <w:t>区政改革計画の策定にあたって</w:t>
      </w:r>
    </w:p>
    <w:p w:rsidR="009C25F4" w:rsidRDefault="009C25F4" w:rsidP="009C25F4">
      <w:pPr>
        <w:spacing w:line="420" w:lineRule="exact"/>
        <w:rPr>
          <w:rFonts w:ascii="HG正楷書体-PRO" w:eastAsia="HG正楷書体-PRO"/>
          <w:sz w:val="24"/>
          <w:szCs w:val="24"/>
        </w:rPr>
      </w:pPr>
    </w:p>
    <w:p w:rsidR="009C25F4" w:rsidRDefault="009C25F4" w:rsidP="009C25F4">
      <w:pPr>
        <w:spacing w:line="420" w:lineRule="exact"/>
        <w:rPr>
          <w:rFonts w:ascii="HG正楷書体-PRO" w:eastAsia="HG正楷書体-PRO"/>
          <w:sz w:val="24"/>
          <w:szCs w:val="24"/>
        </w:rPr>
      </w:pPr>
    </w:p>
    <w:p w:rsidR="009C25F4" w:rsidRDefault="009C25F4" w:rsidP="009C25F4">
      <w:pPr>
        <w:spacing w:line="420" w:lineRule="exact"/>
        <w:ind w:firstLineChars="100" w:firstLine="290"/>
        <w:rPr>
          <w:rFonts w:ascii="HG正楷書体-PRO" w:eastAsia="HG正楷書体-PRO"/>
          <w:sz w:val="28"/>
          <w:szCs w:val="28"/>
        </w:rPr>
      </w:pPr>
      <w:r w:rsidRPr="009C25F4">
        <w:rPr>
          <w:rFonts w:ascii="HG正楷書体-PRO" w:eastAsia="HG正楷書体-PRO" w:hint="eastAsia"/>
          <w:spacing w:val="5"/>
          <w:kern w:val="0"/>
          <w:sz w:val="28"/>
          <w:szCs w:val="28"/>
          <w:fitText w:val="8120" w:id="1263817216"/>
        </w:rPr>
        <w:t>日本史上初めて経験する人口減少 ― これが何をもたらすか</w:t>
      </w:r>
      <w:r w:rsidRPr="009C25F4">
        <w:rPr>
          <w:rFonts w:ascii="HG正楷書体-PRO" w:eastAsia="HG正楷書体-PRO" w:hint="eastAsia"/>
          <w:kern w:val="0"/>
          <w:sz w:val="28"/>
          <w:szCs w:val="28"/>
          <w:fitText w:val="8120" w:id="1263817216"/>
        </w:rPr>
        <w:t>。</w:t>
      </w:r>
    </w:p>
    <w:p w:rsidR="009C25F4" w:rsidRPr="006B076E" w:rsidRDefault="009C25F4" w:rsidP="009C25F4">
      <w:pPr>
        <w:spacing w:line="420" w:lineRule="exact"/>
        <w:rPr>
          <w:rFonts w:ascii="HG正楷書体-PRO" w:eastAsia="HG正楷書体-PRO"/>
          <w:sz w:val="28"/>
          <w:szCs w:val="28"/>
        </w:rPr>
      </w:pPr>
      <w:r>
        <w:rPr>
          <w:rFonts w:ascii="HG正楷書体-PRO" w:eastAsia="HG正楷書体-PRO" w:hint="eastAsia"/>
          <w:sz w:val="28"/>
          <w:szCs w:val="28"/>
        </w:rPr>
        <w:t>今、</w:t>
      </w:r>
      <w:r w:rsidRPr="006B076E">
        <w:rPr>
          <w:rFonts w:ascii="HG正楷書体-PRO" w:eastAsia="HG正楷書体-PRO" w:hint="eastAsia"/>
          <w:sz w:val="28"/>
          <w:szCs w:val="28"/>
        </w:rPr>
        <w:t>住民サービスは勿論、集落の維持さえ困難になる自治体が続出してい</w:t>
      </w:r>
      <w:r>
        <w:rPr>
          <w:rFonts w:ascii="HG正楷書体-PRO" w:eastAsia="HG正楷書体-PRO" w:hint="eastAsia"/>
          <w:sz w:val="28"/>
          <w:szCs w:val="28"/>
        </w:rPr>
        <w:t>ま</w:t>
      </w:r>
      <w:r w:rsidRPr="006B076E">
        <w:rPr>
          <w:rFonts w:ascii="HG正楷書体-PRO" w:eastAsia="HG正楷書体-PRO" w:hint="eastAsia"/>
          <w:sz w:val="28"/>
          <w:szCs w:val="28"/>
        </w:rPr>
        <w:t>す。</w:t>
      </w:r>
    </w:p>
    <w:p w:rsidR="009C25F4" w:rsidRPr="006B076E" w:rsidRDefault="009C25F4" w:rsidP="009C25F4">
      <w:pPr>
        <w:spacing w:line="420" w:lineRule="exact"/>
        <w:ind w:firstLineChars="100" w:firstLine="280"/>
        <w:rPr>
          <w:rFonts w:ascii="HG正楷書体-PRO" w:eastAsia="HG正楷書体-PRO" w:hAnsiTheme="minorEastAsia"/>
          <w:sz w:val="28"/>
          <w:szCs w:val="28"/>
        </w:rPr>
      </w:pPr>
      <w:r w:rsidRPr="006B076E">
        <w:rPr>
          <w:rFonts w:ascii="HG正楷書体-PRO" w:eastAsia="HG正楷書体-PRO" w:hAnsiTheme="minorEastAsia" w:hint="eastAsia"/>
          <w:sz w:val="28"/>
          <w:szCs w:val="28"/>
        </w:rPr>
        <w:t>東京も例外ではありません。2020年には人口減少に転じると予測され</w:t>
      </w:r>
      <w:r>
        <w:rPr>
          <w:rFonts w:ascii="HG正楷書体-PRO" w:eastAsia="HG正楷書体-PRO" w:hAnsiTheme="minorEastAsia" w:hint="eastAsia"/>
          <w:sz w:val="28"/>
          <w:szCs w:val="28"/>
        </w:rPr>
        <w:t>てい</w:t>
      </w:r>
      <w:r w:rsidRPr="006B076E">
        <w:rPr>
          <w:rFonts w:ascii="HG正楷書体-PRO" w:eastAsia="HG正楷書体-PRO" w:hAnsiTheme="minorEastAsia" w:hint="eastAsia"/>
          <w:sz w:val="28"/>
          <w:szCs w:val="28"/>
        </w:rPr>
        <w:t>ます。幸い練馬区は、国の予測では、2040年頃までは人口増が続くとされています。極めて</w:t>
      </w:r>
      <w:r>
        <w:rPr>
          <w:rFonts w:ascii="HG正楷書体-PRO" w:eastAsia="HG正楷書体-PRO" w:hAnsiTheme="minorEastAsia" w:hint="eastAsia"/>
          <w:sz w:val="28"/>
          <w:szCs w:val="28"/>
        </w:rPr>
        <w:t>稀な</w:t>
      </w:r>
      <w:r w:rsidRPr="006B076E">
        <w:rPr>
          <w:rFonts w:ascii="HG正楷書体-PRO" w:eastAsia="HG正楷書体-PRO" w:hAnsiTheme="minorEastAsia" w:hint="eastAsia"/>
          <w:sz w:val="28"/>
          <w:szCs w:val="28"/>
        </w:rPr>
        <w:t>恵まれた都市ですが、それでも、日本全体のパイが縮小するなか、大きな影響を受ける事は避けられません。練馬区の経済も財政も、東京の活力に依存しているからです。</w:t>
      </w:r>
    </w:p>
    <w:p w:rsidR="009C25F4" w:rsidRPr="004A5294" w:rsidRDefault="009C25F4" w:rsidP="009C25F4">
      <w:pPr>
        <w:spacing w:line="420" w:lineRule="exact"/>
        <w:ind w:firstLineChars="100" w:firstLine="280"/>
        <w:rPr>
          <w:rFonts w:ascii="HG正楷書体-PRO" w:eastAsia="HG正楷書体-PRO" w:hAnsiTheme="minorEastAsia" w:cs="Times New Roman"/>
          <w:sz w:val="24"/>
          <w:szCs w:val="24"/>
        </w:rPr>
      </w:pPr>
      <w:r w:rsidRPr="006B076E">
        <w:rPr>
          <w:rFonts w:ascii="HG正楷書体-PRO" w:eastAsia="HG正楷書体-PRO" w:hAnsiTheme="minorEastAsia" w:hint="eastAsia"/>
          <w:sz w:val="28"/>
          <w:szCs w:val="28"/>
        </w:rPr>
        <w:t>私は、練馬区はこれからも発展できると考えています。ただそれは、</w:t>
      </w:r>
      <w:r>
        <w:rPr>
          <w:rFonts w:ascii="HG正楷書体-PRO" w:eastAsia="HG正楷書体-PRO" w:hAnsiTheme="minorEastAsia" w:hint="eastAsia"/>
          <w:sz w:val="28"/>
          <w:szCs w:val="28"/>
        </w:rPr>
        <w:t>区民参加と協働を根幹に据えて、</w:t>
      </w:r>
      <w:r w:rsidRPr="006B076E">
        <w:rPr>
          <w:rFonts w:ascii="HG正楷書体-PRO" w:eastAsia="HG正楷書体-PRO" w:hAnsiTheme="minorEastAsia" w:hint="eastAsia"/>
          <w:sz w:val="28"/>
          <w:szCs w:val="28"/>
        </w:rPr>
        <w:t>ソフトとハード両面にわたるインフラ整備に着手する事が前提です。区政改革を実行し</w:t>
      </w:r>
      <w:r>
        <w:rPr>
          <w:rFonts w:ascii="HG正楷書体-PRO" w:eastAsia="HG正楷書体-PRO" w:hAnsiTheme="minorEastAsia" w:hint="eastAsia"/>
          <w:sz w:val="28"/>
          <w:szCs w:val="28"/>
        </w:rPr>
        <w:t>、</w:t>
      </w:r>
      <w:r w:rsidRPr="006B076E">
        <w:rPr>
          <w:rFonts w:ascii="HG正楷書体-PRO" w:eastAsia="HG正楷書体-PRO" w:hAnsiTheme="minorEastAsia" w:hint="eastAsia"/>
          <w:sz w:val="28"/>
          <w:szCs w:val="28"/>
        </w:rPr>
        <w:t>区民サービスを将来とも持続可能なものにしなければなりません。</w:t>
      </w:r>
    </w:p>
    <w:p w:rsidR="009C25F4" w:rsidRDefault="009C25F4" w:rsidP="009C25F4">
      <w:pPr>
        <w:spacing w:line="420" w:lineRule="exact"/>
        <w:ind w:firstLineChars="100" w:firstLine="280"/>
        <w:rPr>
          <w:rFonts w:ascii="HG正楷書体-PRO" w:eastAsia="HG正楷書体-PRO" w:hAnsiTheme="minorEastAsia"/>
          <w:sz w:val="28"/>
          <w:szCs w:val="28"/>
        </w:rPr>
      </w:pPr>
      <w:r w:rsidRPr="006B076E">
        <w:rPr>
          <w:rFonts w:ascii="HG正楷書体-PRO" w:eastAsia="HG正楷書体-PRO" w:hAnsiTheme="minorEastAsia" w:hint="eastAsia"/>
          <w:sz w:val="28"/>
          <w:szCs w:val="28"/>
        </w:rPr>
        <w:t>未来の練馬を担う子ども達のために、優れた住民サービスと美しいまちを残す。最も重要な行政の責務</w:t>
      </w:r>
      <w:r>
        <w:rPr>
          <w:rFonts w:ascii="HG正楷書体-PRO" w:eastAsia="HG正楷書体-PRO" w:hAnsiTheme="minorEastAsia" w:hint="eastAsia"/>
          <w:sz w:val="28"/>
          <w:szCs w:val="28"/>
        </w:rPr>
        <w:t>であり</w:t>
      </w:r>
      <w:r w:rsidRPr="006B076E">
        <w:rPr>
          <w:rFonts w:ascii="HG正楷書体-PRO" w:eastAsia="HG正楷書体-PRO" w:hAnsiTheme="minorEastAsia" w:hint="eastAsia"/>
          <w:sz w:val="28"/>
          <w:szCs w:val="28"/>
        </w:rPr>
        <w:t>、誠実に履行し</w:t>
      </w:r>
      <w:r>
        <w:rPr>
          <w:rFonts w:ascii="HG正楷書体-PRO" w:eastAsia="HG正楷書体-PRO" w:hAnsiTheme="minorEastAsia" w:hint="eastAsia"/>
          <w:sz w:val="28"/>
          <w:szCs w:val="28"/>
        </w:rPr>
        <w:t>ようと思っています</w:t>
      </w:r>
      <w:r w:rsidRPr="006B076E">
        <w:rPr>
          <w:rFonts w:ascii="HG正楷書体-PRO" w:eastAsia="HG正楷書体-PRO" w:hAnsiTheme="minorEastAsia" w:hint="eastAsia"/>
          <w:sz w:val="28"/>
          <w:szCs w:val="28"/>
        </w:rPr>
        <w:t>。</w:t>
      </w:r>
    </w:p>
    <w:p w:rsidR="009C25F4" w:rsidRPr="006B076E" w:rsidRDefault="009C25F4" w:rsidP="009C25F4">
      <w:pPr>
        <w:spacing w:line="420" w:lineRule="exact"/>
        <w:ind w:firstLineChars="100" w:firstLine="280"/>
        <w:rPr>
          <w:rFonts w:ascii="HG正楷書体-PRO" w:eastAsia="HG正楷書体-PRO" w:hAnsiTheme="minorEastAsia"/>
          <w:sz w:val="28"/>
          <w:szCs w:val="28"/>
        </w:rPr>
      </w:pPr>
    </w:p>
    <w:p w:rsidR="009C25F4" w:rsidRDefault="009C25F4" w:rsidP="009C25F4">
      <w:pPr>
        <w:spacing w:line="420" w:lineRule="exact"/>
        <w:rPr>
          <w:rFonts w:ascii="HG正楷書体-PRO" w:eastAsia="HG正楷書体-PRO" w:hAnsiTheme="minorEastAsia"/>
          <w:sz w:val="24"/>
          <w:szCs w:val="24"/>
        </w:rPr>
      </w:pPr>
    </w:p>
    <w:p w:rsidR="009C25F4" w:rsidRDefault="009C25F4" w:rsidP="009C25F4">
      <w:pPr>
        <w:spacing w:line="420" w:lineRule="exact"/>
        <w:rPr>
          <w:rFonts w:ascii="HG正楷書体-PRO" w:eastAsia="HG正楷書体-PRO" w:hAnsiTheme="minorEastAsia"/>
          <w:sz w:val="24"/>
          <w:szCs w:val="24"/>
        </w:rPr>
      </w:pPr>
      <w:bookmarkStart w:id="0" w:name="_GoBack"/>
      <w:bookmarkEnd w:id="0"/>
    </w:p>
    <w:p w:rsidR="009C25F4" w:rsidRPr="006B076E" w:rsidRDefault="009C25F4" w:rsidP="009C25F4">
      <w:pPr>
        <w:spacing w:line="420" w:lineRule="exact"/>
        <w:rPr>
          <w:rFonts w:ascii="HG正楷書体-PRO" w:eastAsia="HG正楷書体-PRO" w:hAnsiTheme="minorEastAsia"/>
          <w:sz w:val="24"/>
          <w:szCs w:val="24"/>
        </w:rPr>
      </w:pPr>
    </w:p>
    <w:p w:rsidR="009C25F4" w:rsidRPr="006B076E" w:rsidRDefault="009C25F4" w:rsidP="009C25F4">
      <w:pPr>
        <w:spacing w:line="420" w:lineRule="exact"/>
        <w:rPr>
          <w:rFonts w:ascii="HG正楷書体-PRO" w:eastAsia="HG正楷書体-PRO" w:hAnsiTheme="minorEastAsia"/>
          <w:sz w:val="24"/>
          <w:szCs w:val="24"/>
        </w:rPr>
      </w:pPr>
    </w:p>
    <w:p w:rsidR="009C25F4" w:rsidRPr="00093AFA" w:rsidRDefault="009C25F4" w:rsidP="009C25F4">
      <w:pPr>
        <w:ind w:firstLineChars="400" w:firstLine="1120"/>
        <w:rPr>
          <w:rFonts w:ascii="HG教科書体" w:eastAsia="HG教科書体" w:hAnsiTheme="minorEastAsia"/>
          <w:sz w:val="28"/>
          <w:szCs w:val="28"/>
        </w:rPr>
      </w:pPr>
      <w:r w:rsidRPr="00093AFA">
        <w:rPr>
          <w:rFonts w:ascii="HG正楷書体-PRO" w:eastAsia="HG正楷書体-PRO" w:hAnsiTheme="minorEastAsia" w:hint="eastAsia"/>
          <w:sz w:val="28"/>
          <w:szCs w:val="28"/>
        </w:rPr>
        <w:t>平成28年10月</w:t>
      </w:r>
    </w:p>
    <w:p w:rsidR="009C25F4" w:rsidRDefault="009C25F4" w:rsidP="009C25F4">
      <w:pPr>
        <w:rPr>
          <w:rFonts w:hAnsiTheme="minorEastAsia"/>
          <w:sz w:val="24"/>
          <w:szCs w:val="24"/>
        </w:rPr>
      </w:pPr>
    </w:p>
    <w:p w:rsidR="009C25F4" w:rsidRPr="00870FE2" w:rsidRDefault="009C25F4" w:rsidP="009C25F4">
      <w:pPr>
        <w:ind w:firstLineChars="250" w:firstLine="1100"/>
        <w:rPr>
          <w:rFonts w:ascii="HGP行書体" w:eastAsia="HGP行書体" w:hAnsiTheme="minorEastAsia"/>
          <w:sz w:val="44"/>
          <w:szCs w:val="44"/>
        </w:rPr>
      </w:pPr>
      <w:r w:rsidRPr="00870FE2">
        <w:rPr>
          <w:rFonts w:ascii="HGP行書体" w:eastAsia="HGP行書体" w:hAnsiTheme="minorEastAsia" w:hint="eastAsia"/>
          <w:sz w:val="44"/>
          <w:szCs w:val="44"/>
        </w:rPr>
        <w:t>練馬区長　　前川　燿男</w:t>
      </w:r>
    </w:p>
    <w:p w:rsidR="00491F23" w:rsidRPr="009C25F4"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491F23" w:rsidRPr="00A05BBA" w:rsidRDefault="00491F23">
      <w:pPr>
        <w:widowControl/>
        <w:jc w:val="left"/>
        <w:rPr>
          <w:rFonts w:asciiTheme="majorEastAsia" w:eastAsiaTheme="majorEastAsia" w:hAnsiTheme="majorEastAsia"/>
          <w:color w:val="000000" w:themeColor="text1"/>
          <w:sz w:val="24"/>
          <w:szCs w:val="24"/>
        </w:rPr>
      </w:pPr>
    </w:p>
    <w:p w:rsidR="00B46CB9" w:rsidRDefault="00B46CB9">
      <w:pPr>
        <w:widowControl/>
        <w:jc w:val="left"/>
        <w:rPr>
          <w:rFonts w:asciiTheme="majorEastAsia" w:eastAsiaTheme="majorEastAsia" w:hAnsiTheme="majorEastAsia"/>
          <w:color w:val="000000" w:themeColor="text1"/>
          <w:sz w:val="24"/>
          <w:szCs w:val="24"/>
        </w:rPr>
        <w:sectPr w:rsidR="00B46CB9" w:rsidSect="00EF2699">
          <w:footerReference w:type="default" r:id="rId9"/>
          <w:pgSz w:w="11906" w:h="16838" w:code="9"/>
          <w:pgMar w:top="1985" w:right="1701" w:bottom="1588" w:left="1701" w:header="851" w:footer="907" w:gutter="0"/>
          <w:pgNumType w:start="0"/>
          <w:cols w:space="425"/>
          <w:titlePg/>
          <w:docGrid w:type="lines" w:linePitch="360"/>
        </w:sectPr>
      </w:pPr>
    </w:p>
    <w:p w:rsidR="00EC377B" w:rsidRPr="00A05BBA" w:rsidRDefault="00EC377B" w:rsidP="008B63FF">
      <w:pPr>
        <w:widowControl/>
        <w:jc w:val="left"/>
        <w:rPr>
          <w:rFonts w:asciiTheme="majorEastAsia" w:eastAsiaTheme="majorEastAsia" w:hAnsiTheme="majorEastAsia"/>
          <w:color w:val="000000" w:themeColor="text1"/>
          <w:sz w:val="24"/>
          <w:szCs w:val="24"/>
        </w:rPr>
      </w:pPr>
    </w:p>
    <w:p w:rsidR="00EC377B" w:rsidRPr="00A05BBA" w:rsidRDefault="00EC377B" w:rsidP="008B63FF">
      <w:pPr>
        <w:widowControl/>
        <w:jc w:val="left"/>
        <w:rPr>
          <w:rFonts w:asciiTheme="majorEastAsia" w:eastAsiaTheme="majorEastAsia" w:hAnsiTheme="majorEastAsia"/>
          <w:color w:val="000000" w:themeColor="text1"/>
          <w:sz w:val="24"/>
          <w:szCs w:val="24"/>
        </w:rPr>
      </w:pPr>
      <w:r w:rsidRPr="00A05BBA">
        <w:rPr>
          <w:rFonts w:ascii="HGS創英角ｺﾞｼｯｸUB" w:eastAsia="HGS創英角ｺﾞｼｯｸUB" w:hAnsi="HGS創英角ｺﾞｼｯｸUB" w:hint="eastAsia"/>
          <w:noProof/>
          <w:color w:val="000000" w:themeColor="text1"/>
          <w:sz w:val="40"/>
          <w:szCs w:val="40"/>
        </w:rPr>
        <mc:AlternateContent>
          <mc:Choice Requires="wps">
            <w:drawing>
              <wp:anchor distT="0" distB="0" distL="114300" distR="114300" simplePos="0" relativeHeight="252406784" behindDoc="0" locked="0" layoutInCell="1" allowOverlap="1" wp14:anchorId="6DE00F15" wp14:editId="47AF8BF2">
                <wp:simplePos x="0" y="0"/>
                <wp:positionH relativeFrom="column">
                  <wp:posOffset>2484755</wp:posOffset>
                </wp:positionH>
                <wp:positionV relativeFrom="paragraph">
                  <wp:posOffset>437515</wp:posOffset>
                </wp:positionV>
                <wp:extent cx="509905" cy="276225"/>
                <wp:effectExtent l="0" t="0" r="4445" b="9525"/>
                <wp:wrapNone/>
                <wp:docPr id="13" name="正方形/長方形 13"/>
                <wp:cNvGraphicFramePr/>
                <a:graphic xmlns:a="http://schemas.openxmlformats.org/drawingml/2006/main">
                  <a:graphicData uri="http://schemas.microsoft.com/office/word/2010/wordprocessingShape">
                    <wps:wsp>
                      <wps:cNvSpPr/>
                      <wps:spPr>
                        <a:xfrm>
                          <a:off x="0" y="0"/>
                          <a:ext cx="509905" cy="2762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3" o:spid="_x0000_s1026" style="position:absolute;left:0;text-align:left;margin-left:195.65pt;margin-top:34.45pt;width:40.15pt;height:21.75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" fillcolor="window" stroked="f" strokeweight="2pt"/>
            </w:pict>
          </mc:Fallback>
        </mc:AlternateContent>
      </w:r>
    </w:p>
    <w:p w:rsidR="00EC377B" w:rsidRPr="00A05BBA" w:rsidRDefault="00EC377B" w:rsidP="00A33B00">
      <w:pPr>
        <w:widowControl/>
        <w:jc w:val="center"/>
        <w:rPr>
          <w:rFonts w:asciiTheme="majorEastAsia" w:eastAsiaTheme="majorEastAsia" w:hAnsiTheme="majorEastAsia"/>
          <w:color w:val="000000" w:themeColor="text1"/>
          <w:sz w:val="24"/>
          <w:szCs w:val="24"/>
        </w:rPr>
      </w:pPr>
      <w:r w:rsidRPr="00A05BBA">
        <w:rPr>
          <w:rFonts w:asciiTheme="majorEastAsia" w:eastAsiaTheme="majorEastAsia" w:hAnsiTheme="majorEastAsia" w:hint="eastAsia"/>
          <w:color w:val="000000" w:themeColor="text1"/>
          <w:sz w:val="24"/>
          <w:szCs w:val="24"/>
        </w:rPr>
        <w:t>目　　　　　　　次</w:t>
      </w:r>
    </w:p>
    <w:p w:rsidR="00EC377B" w:rsidRPr="00A05BBA" w:rsidRDefault="00EC377B" w:rsidP="008B63FF">
      <w:pPr>
        <w:widowControl/>
        <w:jc w:val="left"/>
        <w:rPr>
          <w:rFonts w:asciiTheme="majorEastAsia" w:eastAsiaTheme="majorEastAsia" w:hAnsiTheme="majorEastAsia"/>
          <w:color w:val="000000" w:themeColor="text1"/>
          <w:sz w:val="24"/>
          <w:szCs w:val="24"/>
        </w:rPr>
      </w:pPr>
    </w:p>
    <w:p w:rsidR="00EC377B" w:rsidRPr="00A05BBA" w:rsidRDefault="00847A1B" w:rsidP="008B63FF">
      <w:pPr>
        <w:widowControl/>
        <w:tabs>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第Ⅰ章　今なぜ区政改革か</w:t>
      </w:r>
      <w:r w:rsidR="008B63FF">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１</w:t>
      </w:r>
    </w:p>
    <w:p w:rsidR="00EC377B" w:rsidRPr="00A05BBA" w:rsidRDefault="00EC377B" w:rsidP="008B63FF">
      <w:pPr>
        <w:widowControl/>
        <w:jc w:val="left"/>
        <w:rPr>
          <w:rFonts w:asciiTheme="majorEastAsia" w:eastAsiaTheme="majorEastAsia" w:hAnsiTheme="majorEastAsia"/>
          <w:color w:val="000000" w:themeColor="text1"/>
          <w:sz w:val="24"/>
          <w:szCs w:val="24"/>
        </w:rPr>
      </w:pPr>
    </w:p>
    <w:p w:rsidR="008B63FF"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区民の皆さんへのメッセージ</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１</w:t>
      </w:r>
    </w:p>
    <w:p w:rsidR="008B63FF"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p>
    <w:p w:rsidR="008B63FF"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１　モデルなき未知の時代に挑む</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２</w:t>
      </w:r>
    </w:p>
    <w:p w:rsidR="008B63FF"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p>
    <w:p w:rsidR="008B63FF"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２　将来を見通した改革に挑む</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３</w:t>
      </w:r>
    </w:p>
    <w:p w:rsidR="00E94024" w:rsidRDefault="008B63FF" w:rsidP="006A327A">
      <w:pPr>
        <w:widowControl/>
        <w:tabs>
          <w:tab w:val="left" w:pos="420"/>
          <w:tab w:val="left" w:pos="7655"/>
        </w:tabs>
        <w:jc w:val="left"/>
        <w:rPr>
          <w:rFonts w:asciiTheme="majorEastAsia" w:eastAsiaTheme="majorEastAsia" w:hAnsiTheme="majorEastAsia"/>
          <w:color w:val="000000" w:themeColor="text1"/>
          <w:sz w:val="24"/>
          <w:szCs w:val="24"/>
        </w:rPr>
      </w:pPr>
      <w:r>
        <w:rPr>
          <w:rFonts w:ascii="ＭＳ Ｐゴシック" w:eastAsia="ＭＳ Ｐゴシック" w:hAnsi="ＭＳ Ｐゴシック" w:hint="eastAsia"/>
          <w:color w:val="000000" w:themeColor="text1"/>
          <w:sz w:val="24"/>
          <w:szCs w:val="24"/>
        </w:rPr>
        <w:tab/>
      </w:r>
      <w:r w:rsidR="00EC377B" w:rsidRPr="00A05BBA">
        <w:rPr>
          <w:rFonts w:ascii="ＭＳ Ｐゴシック" w:eastAsia="ＭＳ Ｐゴシック" w:hAnsi="ＭＳ Ｐゴシック" w:hint="eastAsia"/>
          <w:color w:val="000000" w:themeColor="text1"/>
          <w:sz w:val="24"/>
          <w:szCs w:val="24"/>
        </w:rPr>
        <w:t>⑴</w:t>
      </w:r>
      <w:r w:rsidR="00EC377B" w:rsidRPr="00A05BBA">
        <w:rPr>
          <w:rFonts w:asciiTheme="majorEastAsia" w:eastAsiaTheme="majorEastAsia" w:hAnsiTheme="majorEastAsia" w:hint="eastAsia"/>
          <w:color w:val="000000" w:themeColor="text1"/>
          <w:sz w:val="24"/>
          <w:szCs w:val="24"/>
        </w:rPr>
        <w:t xml:space="preserve">　区民参加と協働の仕組みをつくる</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３</w:t>
      </w:r>
    </w:p>
    <w:p w:rsidR="008B63FF" w:rsidRDefault="008B63FF" w:rsidP="006A327A">
      <w:pPr>
        <w:widowControl/>
        <w:tabs>
          <w:tab w:val="left" w:pos="42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ＭＳ Ｐゴシック" w:eastAsia="ＭＳ Ｐゴシック" w:hAnsi="ＭＳ Ｐゴシック" w:hint="eastAsia"/>
          <w:color w:val="000000" w:themeColor="text1"/>
          <w:sz w:val="24"/>
          <w:szCs w:val="24"/>
        </w:rPr>
        <w:t>⑵</w:t>
      </w:r>
      <w:r w:rsidR="00EC377B" w:rsidRPr="00A05BBA">
        <w:rPr>
          <w:rFonts w:asciiTheme="majorEastAsia" w:eastAsiaTheme="majorEastAsia" w:hAnsiTheme="majorEastAsia" w:hint="eastAsia"/>
          <w:color w:val="000000" w:themeColor="text1"/>
          <w:sz w:val="24"/>
          <w:szCs w:val="24"/>
        </w:rPr>
        <w:t xml:space="preserve">　バランスのとれた公共サービスを展開する</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３</w:t>
      </w:r>
    </w:p>
    <w:p w:rsidR="00EC377B" w:rsidRPr="00A05BBA" w:rsidRDefault="008B63FF" w:rsidP="00E94024">
      <w:pPr>
        <w:widowControl/>
        <w:tabs>
          <w:tab w:val="left" w:pos="420"/>
          <w:tab w:val="left" w:pos="7655"/>
        </w:tabs>
        <w:jc w:val="left"/>
        <w:rPr>
          <w:rFonts w:asciiTheme="majorEastAsia" w:eastAsiaTheme="majorEastAsia" w:hAnsiTheme="majorEastAsia"/>
          <w:color w:val="000000" w:themeColor="text1"/>
          <w:sz w:val="24"/>
          <w:szCs w:val="24"/>
        </w:rPr>
      </w:pPr>
      <w:r>
        <w:rPr>
          <w:rFonts w:ascii="ＭＳ Ｐゴシック" w:eastAsia="ＭＳ Ｐゴシック" w:hAnsi="ＭＳ Ｐゴシック" w:hint="eastAsia"/>
          <w:color w:val="000000" w:themeColor="text1"/>
          <w:sz w:val="24"/>
          <w:szCs w:val="24"/>
        </w:rPr>
        <w:tab/>
      </w:r>
      <w:r w:rsidR="00EC377B" w:rsidRPr="00A05BBA">
        <w:rPr>
          <w:rFonts w:ascii="ＭＳ Ｐゴシック" w:eastAsia="ＭＳ Ｐゴシック" w:hAnsi="ＭＳ Ｐゴシック" w:hint="eastAsia"/>
          <w:color w:val="000000" w:themeColor="text1"/>
          <w:sz w:val="24"/>
          <w:szCs w:val="24"/>
        </w:rPr>
        <w:t>⑶</w:t>
      </w:r>
      <w:r w:rsidR="00EC377B" w:rsidRPr="00A05BBA">
        <w:rPr>
          <w:rFonts w:asciiTheme="majorEastAsia" w:eastAsiaTheme="majorEastAsia" w:hAnsiTheme="majorEastAsia" w:hint="eastAsia"/>
          <w:color w:val="000000" w:themeColor="text1"/>
          <w:sz w:val="24"/>
          <w:szCs w:val="24"/>
        </w:rPr>
        <w:t xml:space="preserve">　将来を見据えて財源を投入する</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４</w:t>
      </w:r>
    </w:p>
    <w:p w:rsidR="00EC377B" w:rsidRPr="00A05BBA" w:rsidRDefault="00EC377B" w:rsidP="008B63FF">
      <w:pPr>
        <w:widowControl/>
        <w:jc w:val="left"/>
        <w:rPr>
          <w:rFonts w:asciiTheme="majorEastAsia" w:eastAsiaTheme="majorEastAsia" w:hAnsiTheme="majorEastAsia"/>
          <w:color w:val="000000" w:themeColor="text1"/>
          <w:sz w:val="24"/>
          <w:szCs w:val="24"/>
        </w:rPr>
      </w:pPr>
    </w:p>
    <w:p w:rsidR="008B63FF"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３　計画の位置づけ</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４</w:t>
      </w:r>
    </w:p>
    <w:p w:rsidR="008B63FF"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p>
    <w:p w:rsidR="00EC377B" w:rsidRPr="00A05BBA" w:rsidRDefault="008B63FF" w:rsidP="008B63FF">
      <w:pPr>
        <w:widowControl/>
        <w:tabs>
          <w:tab w:val="left" w:pos="21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４　計画期間</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４</w:t>
      </w:r>
    </w:p>
    <w:p w:rsidR="00EC377B" w:rsidRPr="00A05BBA" w:rsidRDefault="00EC377B" w:rsidP="008B63FF">
      <w:pPr>
        <w:widowControl/>
        <w:spacing w:line="360" w:lineRule="auto"/>
        <w:jc w:val="left"/>
        <w:rPr>
          <w:rFonts w:asciiTheme="majorEastAsia" w:eastAsiaTheme="majorEastAsia" w:hAnsiTheme="majorEastAsia"/>
          <w:color w:val="000000" w:themeColor="text1"/>
          <w:sz w:val="24"/>
          <w:szCs w:val="24"/>
        </w:rPr>
      </w:pPr>
    </w:p>
    <w:p w:rsidR="00EC377B" w:rsidRPr="00A05BBA" w:rsidRDefault="00EC377B" w:rsidP="008B63FF">
      <w:pPr>
        <w:widowControl/>
        <w:tabs>
          <w:tab w:val="left" w:pos="7655"/>
        </w:tabs>
        <w:jc w:val="left"/>
        <w:rPr>
          <w:rFonts w:asciiTheme="majorEastAsia" w:eastAsiaTheme="majorEastAsia" w:hAnsiTheme="majorEastAsia"/>
          <w:color w:val="000000" w:themeColor="text1"/>
          <w:sz w:val="24"/>
          <w:szCs w:val="24"/>
        </w:rPr>
      </w:pPr>
      <w:r w:rsidRPr="00A05BBA">
        <w:rPr>
          <w:rFonts w:asciiTheme="majorEastAsia" w:eastAsiaTheme="majorEastAsia" w:hAnsiTheme="majorEastAsia" w:hint="eastAsia"/>
          <w:color w:val="000000" w:themeColor="text1"/>
          <w:sz w:val="24"/>
          <w:szCs w:val="24"/>
        </w:rPr>
        <w:t>第Ⅱ章　具体的な取組</w:t>
      </w:r>
      <w:r w:rsidR="008B63FF">
        <w:rPr>
          <w:rFonts w:asciiTheme="majorEastAsia" w:eastAsiaTheme="majorEastAsia" w:hAnsiTheme="majorEastAsia" w:hint="eastAsia"/>
          <w:color w:val="000000" w:themeColor="text1"/>
          <w:sz w:val="24"/>
          <w:szCs w:val="24"/>
        </w:rPr>
        <w:tab/>
      </w:r>
      <w:r w:rsidRPr="00A05BBA">
        <w:rPr>
          <w:rFonts w:asciiTheme="majorEastAsia" w:eastAsiaTheme="majorEastAsia" w:hAnsiTheme="majorEastAsia" w:hint="eastAsia"/>
          <w:color w:val="000000" w:themeColor="text1"/>
          <w:sz w:val="24"/>
          <w:szCs w:val="24"/>
        </w:rPr>
        <w:t>…　５</w:t>
      </w:r>
    </w:p>
    <w:p w:rsidR="00EC377B" w:rsidRPr="00A05BBA" w:rsidRDefault="00EC377B" w:rsidP="008B63FF">
      <w:pPr>
        <w:widowControl/>
        <w:jc w:val="left"/>
        <w:rPr>
          <w:rFonts w:asciiTheme="majorEastAsia" w:eastAsiaTheme="majorEastAsia" w:hAnsiTheme="majorEastAsia"/>
          <w:color w:val="000000" w:themeColor="text1"/>
          <w:sz w:val="24"/>
          <w:szCs w:val="24"/>
        </w:rPr>
      </w:pPr>
    </w:p>
    <w:p w:rsidR="00F63D23" w:rsidRDefault="00F63D23" w:rsidP="00F63D23">
      <w:pPr>
        <w:widowControl/>
        <w:tabs>
          <w:tab w:val="left" w:pos="21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方策１　区民参加と協働の区政に取り組みます</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６</w:t>
      </w:r>
    </w:p>
    <w:p w:rsidR="00F63D23" w:rsidRDefault="00F63D23" w:rsidP="00F63D23">
      <w:pPr>
        <w:widowControl/>
        <w:tabs>
          <w:tab w:val="left" w:pos="42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xml:space="preserve">取組１　</w:t>
      </w:r>
      <w:r w:rsidR="00EC377B" w:rsidRPr="00847A1B">
        <w:rPr>
          <w:rFonts w:asciiTheme="majorEastAsia" w:eastAsiaTheme="majorEastAsia" w:hAnsiTheme="majorEastAsia" w:hint="eastAsia"/>
          <w:color w:val="000000" w:themeColor="text1"/>
          <w:spacing w:val="2"/>
          <w:w w:val="96"/>
          <w:kern w:val="0"/>
          <w:sz w:val="24"/>
          <w:szCs w:val="24"/>
          <w:fitText w:val="6000" w:id="1239191552"/>
        </w:rPr>
        <w:t>区民と区が力を合わせ安心して暮らせる地域をつくりま</w:t>
      </w:r>
      <w:r w:rsidR="00EC377B" w:rsidRPr="00847A1B">
        <w:rPr>
          <w:rFonts w:asciiTheme="majorEastAsia" w:eastAsiaTheme="majorEastAsia" w:hAnsiTheme="majorEastAsia" w:hint="eastAsia"/>
          <w:color w:val="000000" w:themeColor="text1"/>
          <w:spacing w:val="-23"/>
          <w:w w:val="96"/>
          <w:kern w:val="0"/>
          <w:sz w:val="24"/>
          <w:szCs w:val="24"/>
          <w:fitText w:val="6000" w:id="1239191552"/>
        </w:rPr>
        <w:t>す</w:t>
      </w:r>
      <w:r>
        <w:rPr>
          <w:rFonts w:asciiTheme="majorEastAsia" w:eastAsiaTheme="majorEastAsia" w:hAnsiTheme="majorEastAsia" w:hint="eastAsia"/>
          <w:color w:val="000000" w:themeColor="text1"/>
          <w:kern w:val="0"/>
          <w:sz w:val="24"/>
          <w:szCs w:val="24"/>
        </w:rPr>
        <w:tab/>
      </w:r>
      <w:r w:rsidR="00EC377B" w:rsidRPr="00A05BBA">
        <w:rPr>
          <w:rFonts w:asciiTheme="majorEastAsia" w:eastAsiaTheme="majorEastAsia" w:hAnsiTheme="majorEastAsia" w:hint="eastAsia"/>
          <w:color w:val="000000" w:themeColor="text1"/>
          <w:sz w:val="24"/>
          <w:szCs w:val="24"/>
        </w:rPr>
        <w:t>…　７</w:t>
      </w:r>
    </w:p>
    <w:p w:rsidR="00F63D23" w:rsidRDefault="00F63D23" w:rsidP="00F63D23">
      <w:pPr>
        <w:widowControl/>
        <w:tabs>
          <w:tab w:val="left" w:pos="420"/>
          <w:tab w:val="left" w:pos="7655"/>
        </w:tabs>
        <w:jc w:val="left"/>
        <w:rPr>
          <w:rFonts w:asciiTheme="majorEastAsia" w:eastAsiaTheme="majorEastAsia" w:hAnsiTheme="majorEastAsia"/>
          <w:color w:val="000000" w:themeColor="text1"/>
          <w:kern w:val="0"/>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xml:space="preserve">取組２　</w:t>
      </w:r>
      <w:r w:rsidR="00EC377B" w:rsidRPr="00BF16D9">
        <w:rPr>
          <w:rFonts w:asciiTheme="majorEastAsia" w:eastAsiaTheme="majorEastAsia" w:hAnsiTheme="majorEastAsia" w:hint="eastAsia"/>
          <w:color w:val="000000" w:themeColor="text1"/>
          <w:w w:val="86"/>
          <w:kern w:val="0"/>
          <w:sz w:val="24"/>
          <w:szCs w:val="24"/>
          <w:fitText w:val="6000" w:id="1239191553"/>
        </w:rPr>
        <w:t>区民と区、区民同士がつながる情報受発信の仕組みをつくりま</w:t>
      </w:r>
      <w:r w:rsidR="00EC377B" w:rsidRPr="00BF16D9">
        <w:rPr>
          <w:rFonts w:asciiTheme="majorEastAsia" w:eastAsiaTheme="majorEastAsia" w:hAnsiTheme="majorEastAsia" w:hint="eastAsia"/>
          <w:color w:val="000000" w:themeColor="text1"/>
          <w:spacing w:val="9"/>
          <w:w w:val="86"/>
          <w:kern w:val="0"/>
          <w:sz w:val="24"/>
          <w:szCs w:val="24"/>
          <w:fitText w:val="6000" w:id="1239191553"/>
        </w:rPr>
        <w:t>す</w:t>
      </w:r>
      <w:r>
        <w:rPr>
          <w:rFonts w:asciiTheme="majorEastAsia" w:eastAsiaTheme="majorEastAsia" w:hAnsiTheme="majorEastAsia" w:hint="eastAsia"/>
          <w:color w:val="000000" w:themeColor="text1"/>
          <w:kern w:val="0"/>
          <w:sz w:val="24"/>
          <w:szCs w:val="24"/>
        </w:rPr>
        <w:tab/>
      </w:r>
      <w:r w:rsidR="00EC377B" w:rsidRPr="00A05BBA">
        <w:rPr>
          <w:rFonts w:asciiTheme="majorEastAsia" w:eastAsiaTheme="majorEastAsia" w:hAnsiTheme="majorEastAsia" w:hint="eastAsia"/>
          <w:color w:val="000000" w:themeColor="text1"/>
          <w:kern w:val="0"/>
          <w:sz w:val="24"/>
          <w:szCs w:val="24"/>
        </w:rPr>
        <w:t>…　９</w:t>
      </w:r>
    </w:p>
    <w:p w:rsidR="00F63D23" w:rsidRDefault="00F63D23" w:rsidP="00F63D23">
      <w:pPr>
        <w:widowControl/>
        <w:tabs>
          <w:tab w:val="left" w:pos="42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kern w:val="0"/>
          <w:sz w:val="24"/>
          <w:szCs w:val="24"/>
        </w:rPr>
        <w:tab/>
      </w:r>
      <w:r w:rsidR="00EC377B" w:rsidRPr="00A05BBA">
        <w:rPr>
          <w:rFonts w:asciiTheme="majorEastAsia" w:eastAsiaTheme="majorEastAsia" w:hAnsiTheme="majorEastAsia" w:hint="eastAsia"/>
          <w:color w:val="000000" w:themeColor="text1"/>
          <w:sz w:val="24"/>
          <w:szCs w:val="24"/>
        </w:rPr>
        <w:t>取組３　区民とともに練馬のみどりを守り育てます</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…１０</w:t>
      </w:r>
    </w:p>
    <w:p w:rsidR="00F63D23" w:rsidRDefault="00F63D23" w:rsidP="00F63D23">
      <w:pPr>
        <w:widowControl/>
        <w:tabs>
          <w:tab w:val="left" w:pos="42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t>取組４　「練馬ならでは」の都市文化を楽しめるまちにします</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…１２</w:t>
      </w:r>
    </w:p>
    <w:p w:rsidR="00F63D23" w:rsidRDefault="00F63D23" w:rsidP="00F63D23">
      <w:pPr>
        <w:widowControl/>
        <w:tabs>
          <w:tab w:val="left" w:pos="42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xml:space="preserve">取組５　</w:t>
      </w:r>
      <w:r w:rsidR="00EC377B" w:rsidRPr="00A05BBA">
        <w:rPr>
          <w:rFonts w:asciiTheme="majorEastAsia" w:eastAsiaTheme="majorEastAsia" w:hAnsiTheme="majorEastAsia" w:hint="eastAsia"/>
          <w:color w:val="000000" w:themeColor="text1"/>
          <w:kern w:val="0"/>
          <w:sz w:val="24"/>
          <w:szCs w:val="24"/>
        </w:rPr>
        <w:t>区民参加で独立70周年を祝い</w:t>
      </w:r>
      <w:r w:rsidR="00FE0010" w:rsidRPr="00A05BBA">
        <w:rPr>
          <w:rFonts w:asciiTheme="majorEastAsia" w:eastAsiaTheme="majorEastAsia" w:hAnsiTheme="majorEastAsia" w:hint="eastAsia"/>
          <w:color w:val="000000" w:themeColor="text1"/>
          <w:kern w:val="0"/>
          <w:sz w:val="24"/>
          <w:szCs w:val="24"/>
        </w:rPr>
        <w:t>未来へ</w:t>
      </w:r>
      <w:r w:rsidR="00EC377B" w:rsidRPr="00A05BBA">
        <w:rPr>
          <w:rFonts w:asciiTheme="majorEastAsia" w:eastAsiaTheme="majorEastAsia" w:hAnsiTheme="majorEastAsia" w:hint="eastAsia"/>
          <w:color w:val="000000" w:themeColor="text1"/>
          <w:kern w:val="0"/>
          <w:sz w:val="24"/>
          <w:szCs w:val="24"/>
        </w:rPr>
        <w:t>つなぎます</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…１３</w:t>
      </w:r>
    </w:p>
    <w:p w:rsidR="00A33B00" w:rsidRPr="00847A1B" w:rsidRDefault="00A33B00" w:rsidP="00F63D23">
      <w:pPr>
        <w:widowControl/>
        <w:tabs>
          <w:tab w:val="left" w:pos="420"/>
          <w:tab w:val="left" w:pos="7655"/>
        </w:tabs>
        <w:jc w:val="left"/>
        <w:rPr>
          <w:rFonts w:asciiTheme="majorEastAsia" w:eastAsiaTheme="majorEastAsia" w:hAnsiTheme="majorEastAsia"/>
          <w:color w:val="000000" w:themeColor="text1"/>
          <w:sz w:val="24"/>
          <w:szCs w:val="24"/>
        </w:rPr>
      </w:pPr>
    </w:p>
    <w:p w:rsidR="00F63D23" w:rsidRDefault="00F63D23" w:rsidP="00F63D23">
      <w:pPr>
        <w:widowControl/>
        <w:tabs>
          <w:tab w:val="left" w:pos="210"/>
          <w:tab w:val="left" w:pos="7655"/>
        </w:tabs>
        <w:jc w:val="left"/>
        <w:rPr>
          <w:rFonts w:asciiTheme="majorEastAsia" w:eastAsiaTheme="majorEastAsia" w:hAnsiTheme="majorEastAsia"/>
          <w:color w:val="000000" w:themeColor="text1"/>
          <w:kern w:val="0"/>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 xml:space="preserve">方策２　</w:t>
      </w:r>
      <w:r w:rsidR="00EC377B" w:rsidRPr="00A05BBA">
        <w:rPr>
          <w:rFonts w:asciiTheme="majorEastAsia" w:eastAsiaTheme="majorEastAsia" w:hAnsiTheme="majorEastAsia" w:hint="eastAsia"/>
          <w:color w:val="000000" w:themeColor="text1"/>
          <w:kern w:val="0"/>
          <w:sz w:val="24"/>
          <w:szCs w:val="24"/>
        </w:rPr>
        <w:t>区民サービス</w:t>
      </w:r>
      <w:r w:rsidR="0057701E" w:rsidRPr="00A05BBA">
        <w:rPr>
          <w:rFonts w:asciiTheme="majorEastAsia" w:eastAsiaTheme="majorEastAsia" w:hAnsiTheme="majorEastAsia" w:hint="eastAsia"/>
          <w:color w:val="000000" w:themeColor="text1"/>
          <w:kern w:val="0"/>
          <w:sz w:val="24"/>
          <w:szCs w:val="24"/>
        </w:rPr>
        <w:t>の向上</w:t>
      </w:r>
      <w:r w:rsidR="00847A1B">
        <w:rPr>
          <w:rFonts w:asciiTheme="majorEastAsia" w:eastAsiaTheme="majorEastAsia" w:hAnsiTheme="majorEastAsia" w:hint="eastAsia"/>
          <w:color w:val="000000" w:themeColor="text1"/>
          <w:kern w:val="0"/>
          <w:sz w:val="24"/>
          <w:szCs w:val="24"/>
        </w:rPr>
        <w:t>と持続可能性の両立を実現します</w:t>
      </w:r>
      <w:r>
        <w:rPr>
          <w:rFonts w:asciiTheme="majorEastAsia" w:eastAsiaTheme="majorEastAsia" w:hAnsiTheme="majorEastAsia" w:hint="eastAsia"/>
          <w:color w:val="000000" w:themeColor="text1"/>
          <w:kern w:val="0"/>
          <w:sz w:val="24"/>
          <w:szCs w:val="24"/>
        </w:rPr>
        <w:tab/>
      </w:r>
      <w:r w:rsidR="00EC377B" w:rsidRPr="00A05BBA">
        <w:rPr>
          <w:rFonts w:asciiTheme="majorEastAsia" w:eastAsiaTheme="majorEastAsia" w:hAnsiTheme="majorEastAsia" w:hint="eastAsia"/>
          <w:color w:val="000000" w:themeColor="text1"/>
          <w:kern w:val="0"/>
          <w:sz w:val="24"/>
          <w:szCs w:val="24"/>
        </w:rPr>
        <w:t>…１４</w:t>
      </w:r>
    </w:p>
    <w:p w:rsidR="00F63D23" w:rsidRDefault="00F63D23" w:rsidP="00F63D23">
      <w:pPr>
        <w:widowControl/>
        <w:tabs>
          <w:tab w:val="left" w:pos="420"/>
          <w:tab w:val="left" w:pos="7655"/>
        </w:tabs>
        <w:jc w:val="left"/>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取組６　社会状況の変化に対応した子育て環境を</w:t>
      </w:r>
      <w:r>
        <w:rPr>
          <w:rFonts w:asciiTheme="majorEastAsia" w:eastAsiaTheme="majorEastAsia" w:hAnsiTheme="majorEastAsia" w:hint="eastAsia"/>
          <w:color w:val="000000" w:themeColor="text1"/>
          <w:sz w:val="24"/>
          <w:szCs w:val="24"/>
        </w:rPr>
        <w:t>つくります</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…１５</w:t>
      </w:r>
    </w:p>
    <w:p w:rsidR="00F63D23" w:rsidRDefault="00F63D23" w:rsidP="00F63D23">
      <w:pPr>
        <w:widowControl/>
        <w:tabs>
          <w:tab w:val="left" w:pos="630"/>
          <w:tab w:val="left" w:pos="7655"/>
        </w:tabs>
        <w:jc w:val="left"/>
        <w:rPr>
          <w:rFonts w:asciiTheme="majorEastAsia" w:eastAsiaTheme="majorEastAsia" w:hAnsiTheme="majorEastAsia"/>
          <w:color w:val="000000" w:themeColor="text1"/>
          <w:sz w:val="24"/>
          <w:szCs w:val="24"/>
        </w:rPr>
      </w:pPr>
      <w:r>
        <w:rPr>
          <w:rFonts w:ascii="ＭＳ Ｐゴシック" w:eastAsia="ＭＳ Ｐゴシック" w:hAnsi="ＭＳ Ｐゴシック" w:hint="eastAsia"/>
          <w:color w:val="000000" w:themeColor="text1"/>
          <w:sz w:val="24"/>
          <w:szCs w:val="24"/>
        </w:rPr>
        <w:tab/>
      </w:r>
      <w:r w:rsidR="00EC377B" w:rsidRPr="00A05BBA">
        <w:rPr>
          <w:rFonts w:ascii="ＭＳ Ｐゴシック" w:eastAsia="ＭＳ Ｐゴシック" w:hAnsi="ＭＳ Ｐゴシック" w:hint="eastAsia"/>
          <w:color w:val="000000" w:themeColor="text1"/>
          <w:sz w:val="24"/>
          <w:szCs w:val="24"/>
        </w:rPr>
        <w:t>⑴</w:t>
      </w:r>
      <w:r w:rsidR="00EC377B" w:rsidRPr="00A05BBA">
        <w:rPr>
          <w:rFonts w:asciiTheme="majorEastAsia" w:eastAsiaTheme="majorEastAsia" w:hAnsiTheme="majorEastAsia" w:hint="eastAsia"/>
          <w:color w:val="000000" w:themeColor="text1"/>
          <w:sz w:val="24"/>
          <w:szCs w:val="24"/>
        </w:rPr>
        <w:t xml:space="preserve">　教育・保育サービスの充実と負担の適正化を図ります</w:t>
      </w:r>
      <w:r>
        <w:rPr>
          <w:rFonts w:asciiTheme="majorEastAsia" w:eastAsiaTheme="majorEastAsia" w:hAnsiTheme="majorEastAsia" w:hint="eastAsia"/>
          <w:color w:val="000000" w:themeColor="text1"/>
          <w:sz w:val="24"/>
          <w:szCs w:val="24"/>
        </w:rPr>
        <w:tab/>
      </w:r>
      <w:r w:rsidR="00EC377B" w:rsidRPr="00A05BBA">
        <w:rPr>
          <w:rFonts w:asciiTheme="majorEastAsia" w:eastAsiaTheme="majorEastAsia" w:hAnsiTheme="majorEastAsia" w:hint="eastAsia"/>
          <w:color w:val="000000" w:themeColor="text1"/>
          <w:sz w:val="24"/>
          <w:szCs w:val="24"/>
        </w:rPr>
        <w:t>…１５</w:t>
      </w:r>
    </w:p>
    <w:p w:rsidR="00F63D23" w:rsidRDefault="00F63D23" w:rsidP="00F63D23">
      <w:pPr>
        <w:widowControl/>
        <w:tabs>
          <w:tab w:val="left" w:pos="630"/>
          <w:tab w:val="left" w:pos="7655"/>
        </w:tabs>
        <w:jc w:val="left"/>
        <w:rPr>
          <w:rFonts w:asciiTheme="majorEastAsia" w:eastAsiaTheme="majorEastAsia" w:hAnsiTheme="majorEastAsia"/>
          <w:color w:val="000000" w:themeColor="text1"/>
          <w:kern w:val="0"/>
          <w:sz w:val="24"/>
          <w:szCs w:val="24"/>
        </w:rPr>
      </w:pPr>
      <w:r>
        <w:rPr>
          <w:rFonts w:asciiTheme="majorEastAsia" w:eastAsiaTheme="majorEastAsia" w:hAnsiTheme="majorEastAsia" w:hint="eastAsia"/>
          <w:color w:val="000000" w:themeColor="text1"/>
          <w:sz w:val="24"/>
          <w:szCs w:val="24"/>
        </w:rPr>
        <w:tab/>
      </w:r>
      <w:r w:rsidR="00EC377B" w:rsidRPr="00A05BBA">
        <w:rPr>
          <w:rFonts w:ascii="ＭＳ Ｐゴシック" w:eastAsia="ＭＳ Ｐゴシック" w:hAnsi="ＭＳ Ｐゴシック" w:hint="eastAsia"/>
          <w:color w:val="000000" w:themeColor="text1"/>
          <w:sz w:val="24"/>
          <w:szCs w:val="24"/>
        </w:rPr>
        <w:t>⑵</w:t>
      </w:r>
      <w:r w:rsidR="00EC377B" w:rsidRPr="00A05BBA">
        <w:rPr>
          <w:rFonts w:asciiTheme="majorEastAsia" w:eastAsiaTheme="majorEastAsia" w:hAnsiTheme="majorEastAsia" w:hint="eastAsia"/>
          <w:color w:val="000000" w:themeColor="text1"/>
          <w:sz w:val="24"/>
          <w:szCs w:val="24"/>
        </w:rPr>
        <w:t xml:space="preserve">　</w:t>
      </w:r>
      <w:r w:rsidR="00EC377B" w:rsidRPr="00847A1B">
        <w:rPr>
          <w:rFonts w:asciiTheme="majorEastAsia" w:eastAsiaTheme="majorEastAsia" w:hAnsiTheme="majorEastAsia" w:hint="eastAsia"/>
          <w:color w:val="000000" w:themeColor="text1"/>
          <w:spacing w:val="13"/>
          <w:w w:val="86"/>
          <w:kern w:val="0"/>
          <w:sz w:val="24"/>
          <w:szCs w:val="24"/>
          <w:fitText w:val="6240" w:id="1239191555"/>
        </w:rPr>
        <w:t>妊娠期から子育て期まで子育て家庭</w:t>
      </w:r>
      <w:r w:rsidR="00661D42" w:rsidRPr="00847A1B">
        <w:rPr>
          <w:rFonts w:asciiTheme="majorEastAsia" w:eastAsiaTheme="majorEastAsia" w:hAnsiTheme="majorEastAsia" w:hint="eastAsia"/>
          <w:color w:val="000000" w:themeColor="text1"/>
          <w:spacing w:val="13"/>
          <w:w w:val="86"/>
          <w:kern w:val="0"/>
          <w:sz w:val="24"/>
          <w:szCs w:val="24"/>
          <w:fitText w:val="6240" w:id="1239191555"/>
        </w:rPr>
        <w:t>をきめ細かく</w:t>
      </w:r>
      <w:r w:rsidR="0093786C" w:rsidRPr="00847A1B">
        <w:rPr>
          <w:rFonts w:asciiTheme="majorEastAsia" w:eastAsiaTheme="majorEastAsia" w:hAnsiTheme="majorEastAsia" w:hint="eastAsia"/>
          <w:color w:val="000000" w:themeColor="text1"/>
          <w:spacing w:val="13"/>
          <w:w w:val="86"/>
          <w:kern w:val="0"/>
          <w:sz w:val="24"/>
          <w:szCs w:val="24"/>
          <w:fitText w:val="6240" w:id="1239191555"/>
        </w:rPr>
        <w:t>支援</w:t>
      </w:r>
      <w:r w:rsidR="00661D42" w:rsidRPr="00847A1B">
        <w:rPr>
          <w:rFonts w:asciiTheme="majorEastAsia" w:eastAsiaTheme="majorEastAsia" w:hAnsiTheme="majorEastAsia" w:hint="eastAsia"/>
          <w:color w:val="000000" w:themeColor="text1"/>
          <w:spacing w:val="13"/>
          <w:w w:val="86"/>
          <w:kern w:val="0"/>
          <w:sz w:val="24"/>
          <w:szCs w:val="24"/>
          <w:fitText w:val="6240" w:id="1239191555"/>
        </w:rPr>
        <w:t>し</w:t>
      </w:r>
      <w:r w:rsidR="00EC377B" w:rsidRPr="00847A1B">
        <w:rPr>
          <w:rFonts w:asciiTheme="majorEastAsia" w:eastAsiaTheme="majorEastAsia" w:hAnsiTheme="majorEastAsia" w:hint="eastAsia"/>
          <w:color w:val="000000" w:themeColor="text1"/>
          <w:spacing w:val="13"/>
          <w:w w:val="86"/>
          <w:kern w:val="0"/>
          <w:sz w:val="24"/>
          <w:szCs w:val="24"/>
          <w:fitText w:val="6240" w:id="1239191555"/>
        </w:rPr>
        <w:t>ま</w:t>
      </w:r>
      <w:r w:rsidR="00EC377B" w:rsidRPr="00847A1B">
        <w:rPr>
          <w:rFonts w:asciiTheme="majorEastAsia" w:eastAsiaTheme="majorEastAsia" w:hAnsiTheme="majorEastAsia" w:hint="eastAsia"/>
          <w:color w:val="000000" w:themeColor="text1"/>
          <w:spacing w:val="-2"/>
          <w:w w:val="86"/>
          <w:kern w:val="0"/>
          <w:sz w:val="24"/>
          <w:szCs w:val="24"/>
          <w:fitText w:val="6240" w:id="1239191555"/>
        </w:rPr>
        <w:t>す</w:t>
      </w:r>
      <w:r>
        <w:rPr>
          <w:rFonts w:asciiTheme="majorEastAsia" w:eastAsiaTheme="majorEastAsia" w:hAnsiTheme="majorEastAsia" w:hint="eastAsia"/>
          <w:color w:val="000000" w:themeColor="text1"/>
          <w:kern w:val="0"/>
          <w:sz w:val="24"/>
          <w:szCs w:val="24"/>
        </w:rPr>
        <w:tab/>
      </w:r>
      <w:r w:rsidR="00EC377B" w:rsidRPr="00A05BBA">
        <w:rPr>
          <w:rFonts w:asciiTheme="majorEastAsia" w:eastAsiaTheme="majorEastAsia" w:hAnsiTheme="majorEastAsia" w:hint="eastAsia"/>
          <w:color w:val="000000" w:themeColor="text1"/>
          <w:kern w:val="0"/>
          <w:sz w:val="24"/>
          <w:szCs w:val="24"/>
        </w:rPr>
        <w:t>…１６</w:t>
      </w:r>
    </w:p>
    <w:p w:rsidR="00F63D23" w:rsidRDefault="00F63D23" w:rsidP="00F63D23">
      <w:pPr>
        <w:widowControl/>
        <w:tabs>
          <w:tab w:val="left" w:pos="630"/>
          <w:tab w:val="left" w:pos="7655"/>
        </w:tabs>
        <w:jc w:val="left"/>
        <w:rPr>
          <w:rFonts w:asciiTheme="majorEastAsia" w:eastAsiaTheme="majorEastAsia" w:hAnsiTheme="majorEastAsia"/>
          <w:color w:val="000000" w:themeColor="text1"/>
          <w:kern w:val="0"/>
          <w:sz w:val="24"/>
          <w:szCs w:val="24"/>
        </w:rPr>
      </w:pPr>
      <w:r>
        <w:rPr>
          <w:rFonts w:asciiTheme="majorEastAsia" w:eastAsiaTheme="majorEastAsia" w:hAnsiTheme="majorEastAsia" w:hint="eastAsia"/>
          <w:color w:val="000000" w:themeColor="text1"/>
          <w:kern w:val="0"/>
          <w:sz w:val="24"/>
          <w:szCs w:val="24"/>
        </w:rPr>
        <w:tab/>
      </w:r>
      <w:r w:rsidR="00EC377B" w:rsidRPr="00A05BBA">
        <w:rPr>
          <w:rFonts w:ascii="ＭＳ Ｐゴシック" w:eastAsia="ＭＳ Ｐゴシック" w:hAnsi="ＭＳ Ｐゴシック" w:hint="eastAsia"/>
          <w:color w:val="000000" w:themeColor="text1"/>
          <w:kern w:val="0"/>
          <w:sz w:val="24"/>
          <w:szCs w:val="24"/>
        </w:rPr>
        <w:t>⑶</w:t>
      </w:r>
      <w:r w:rsidR="00EC377B" w:rsidRPr="00A05BBA">
        <w:rPr>
          <w:rFonts w:asciiTheme="majorEastAsia" w:eastAsiaTheme="majorEastAsia" w:hAnsiTheme="majorEastAsia" w:hint="eastAsia"/>
          <w:color w:val="000000" w:themeColor="text1"/>
          <w:kern w:val="0"/>
          <w:sz w:val="24"/>
          <w:szCs w:val="24"/>
        </w:rPr>
        <w:t xml:space="preserve">　子どもの居場所づくりを進めます</w:t>
      </w:r>
      <w:r>
        <w:rPr>
          <w:rFonts w:asciiTheme="majorEastAsia" w:eastAsiaTheme="majorEastAsia" w:hAnsiTheme="majorEastAsia" w:hint="eastAsia"/>
          <w:color w:val="000000" w:themeColor="text1"/>
          <w:kern w:val="0"/>
          <w:sz w:val="24"/>
          <w:szCs w:val="24"/>
        </w:rPr>
        <w:tab/>
      </w:r>
      <w:r w:rsidR="00EC377B" w:rsidRPr="00A05BBA">
        <w:rPr>
          <w:rFonts w:asciiTheme="majorEastAsia" w:eastAsiaTheme="majorEastAsia" w:hAnsiTheme="majorEastAsia" w:hint="eastAsia"/>
          <w:color w:val="000000" w:themeColor="text1"/>
          <w:kern w:val="0"/>
          <w:sz w:val="24"/>
          <w:szCs w:val="24"/>
        </w:rPr>
        <w:t>…１７</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color w:val="000000" w:themeColor="text1"/>
          <w:kern w:val="0"/>
          <w:sz w:val="24"/>
          <w:szCs w:val="24"/>
        </w:rPr>
        <w:tab/>
      </w:r>
      <w:r w:rsidR="00EC377B" w:rsidRPr="00A05BBA">
        <w:rPr>
          <w:rFonts w:asciiTheme="majorEastAsia" w:eastAsiaTheme="majorEastAsia" w:hAnsiTheme="majorEastAsia" w:hint="eastAsia"/>
          <w:kern w:val="0"/>
          <w:sz w:val="24"/>
          <w:szCs w:val="24"/>
        </w:rPr>
        <w:t>⑷　支援が必要な子どもと家庭への取組を充実します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…１８</w:t>
      </w:r>
    </w:p>
    <w:p w:rsidR="00F63D23" w:rsidRDefault="00F63D23" w:rsidP="00F63D23">
      <w:pPr>
        <w:widowControl/>
        <w:tabs>
          <w:tab w:val="left" w:pos="42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sz w:val="24"/>
          <w:szCs w:val="24"/>
        </w:rPr>
        <w:t xml:space="preserve">取組７　</w:t>
      </w:r>
      <w:r w:rsidR="00EC377B" w:rsidRPr="00847A1B">
        <w:rPr>
          <w:rFonts w:asciiTheme="majorEastAsia" w:eastAsiaTheme="majorEastAsia" w:hAnsiTheme="majorEastAsia" w:hint="eastAsia"/>
          <w:spacing w:val="2"/>
          <w:w w:val="89"/>
          <w:kern w:val="0"/>
          <w:sz w:val="24"/>
          <w:szCs w:val="24"/>
          <w:fitText w:val="6000" w:id="1239191556"/>
        </w:rPr>
        <w:t>高齢者が住み慣れた地域で安心して暮らせる環境をつくりま</w:t>
      </w:r>
      <w:r w:rsidR="00EC377B" w:rsidRPr="00847A1B">
        <w:rPr>
          <w:rFonts w:asciiTheme="majorEastAsia" w:eastAsiaTheme="majorEastAsia" w:hAnsiTheme="majorEastAsia" w:hint="eastAsia"/>
          <w:spacing w:val="-20"/>
          <w:w w:val="89"/>
          <w:kern w:val="0"/>
          <w:sz w:val="24"/>
          <w:szCs w:val="24"/>
          <w:fitText w:val="6000" w:id="1239191556"/>
        </w:rPr>
        <w:t>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…２０</w:t>
      </w:r>
    </w:p>
    <w:p w:rsidR="00F63D23" w:rsidRDefault="00F63D23" w:rsidP="00F63D23">
      <w:pPr>
        <w:widowControl/>
        <w:tabs>
          <w:tab w:val="left" w:pos="630"/>
          <w:tab w:val="left" w:pos="7655"/>
        </w:tabs>
        <w:jc w:val="left"/>
        <w:rPr>
          <w:rFonts w:asciiTheme="majorEastAsia" w:eastAsiaTheme="majorEastAsia" w:hAnsiTheme="majorEastAsia"/>
          <w:sz w:val="24"/>
          <w:szCs w:val="24"/>
        </w:rPr>
      </w:pPr>
      <w:r>
        <w:rPr>
          <w:rFonts w:asciiTheme="majorEastAsia" w:eastAsiaTheme="majorEastAsia" w:hAnsiTheme="majorEastAsia" w:hint="eastAsia"/>
          <w:kern w:val="0"/>
          <w:sz w:val="24"/>
          <w:szCs w:val="24"/>
        </w:rPr>
        <w:tab/>
      </w:r>
      <w:r w:rsidR="00EC377B" w:rsidRPr="00A05BBA">
        <w:rPr>
          <w:rFonts w:ascii="ＭＳ Ｐゴシック" w:eastAsia="ＭＳ Ｐゴシック" w:hAnsi="ＭＳ Ｐゴシック" w:hint="eastAsia"/>
          <w:sz w:val="24"/>
          <w:szCs w:val="24"/>
        </w:rPr>
        <w:t>⑴</w:t>
      </w:r>
      <w:r w:rsidR="00EC377B" w:rsidRPr="00A05BBA">
        <w:rPr>
          <w:rFonts w:asciiTheme="majorEastAsia" w:eastAsiaTheme="majorEastAsia" w:hAnsiTheme="majorEastAsia" w:hint="eastAsia"/>
          <w:sz w:val="24"/>
          <w:szCs w:val="24"/>
        </w:rPr>
        <w:t xml:space="preserve">　介護予防活動に取り組むきっかけづくりを進めます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…２０</w:t>
      </w:r>
    </w:p>
    <w:p w:rsidR="00F63D23" w:rsidRDefault="00F63D23" w:rsidP="00F63D23">
      <w:pPr>
        <w:widowControl/>
        <w:tabs>
          <w:tab w:val="left" w:pos="63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ab/>
      </w:r>
      <w:r w:rsidR="00EC377B" w:rsidRPr="00A05BBA">
        <w:rPr>
          <w:rFonts w:ascii="ＭＳ Ｐゴシック" w:eastAsia="ＭＳ Ｐゴシック" w:hAnsi="ＭＳ Ｐゴシック" w:hint="eastAsia"/>
          <w:sz w:val="24"/>
          <w:szCs w:val="24"/>
        </w:rPr>
        <w:t>⑵</w:t>
      </w:r>
      <w:r w:rsidR="00EC377B" w:rsidRPr="00A05BBA">
        <w:rPr>
          <w:rFonts w:asciiTheme="majorEastAsia" w:eastAsiaTheme="majorEastAsia" w:hAnsiTheme="majorEastAsia" w:hint="eastAsia"/>
          <w:sz w:val="24"/>
          <w:szCs w:val="24"/>
        </w:rPr>
        <w:t xml:space="preserve">　介護サービスを充実します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…２１</w:t>
      </w:r>
    </w:p>
    <w:p w:rsidR="00F63D23" w:rsidRDefault="00F63D23" w:rsidP="00F63D23">
      <w:pPr>
        <w:widowControl/>
        <w:tabs>
          <w:tab w:val="left" w:pos="63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EC377B" w:rsidRPr="00A05BBA">
        <w:rPr>
          <w:rFonts w:ascii="ＭＳ Ｐゴシック" w:eastAsia="ＭＳ Ｐゴシック" w:hAnsi="ＭＳ Ｐゴシック" w:hint="eastAsia"/>
          <w:sz w:val="24"/>
          <w:szCs w:val="24"/>
        </w:rPr>
        <w:t>⑶</w:t>
      </w:r>
      <w:r w:rsidR="00EC377B" w:rsidRPr="00A05BBA">
        <w:rPr>
          <w:rFonts w:asciiTheme="majorEastAsia" w:eastAsiaTheme="majorEastAsia" w:hAnsiTheme="majorEastAsia" w:hint="eastAsia"/>
          <w:sz w:val="24"/>
          <w:szCs w:val="24"/>
        </w:rPr>
        <w:t xml:space="preserve">　区民との協働による取組を展開します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…２２</w:t>
      </w:r>
    </w:p>
    <w:p w:rsidR="00F63D23" w:rsidRDefault="00F63D23" w:rsidP="00F63D23">
      <w:pPr>
        <w:widowControl/>
        <w:tabs>
          <w:tab w:val="left" w:pos="42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取組８　障害者の地域生活を支える体制を強化します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…２３</w:t>
      </w:r>
    </w:p>
    <w:p w:rsidR="00F63D23" w:rsidRDefault="00F63D23" w:rsidP="00F63D23">
      <w:pPr>
        <w:widowControl/>
        <w:tabs>
          <w:tab w:val="left" w:pos="42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 xml:space="preserve">取組９　</w:t>
      </w:r>
      <w:r>
        <w:rPr>
          <w:rFonts w:asciiTheme="majorEastAsia" w:eastAsiaTheme="majorEastAsia" w:hAnsiTheme="majorEastAsia" w:hint="eastAsia"/>
          <w:kern w:val="0"/>
          <w:sz w:val="24"/>
          <w:szCs w:val="24"/>
        </w:rPr>
        <w:t>安心して医療が受けられるように地域医療を充実します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…２５</w:t>
      </w:r>
    </w:p>
    <w:p w:rsidR="00F63D23" w:rsidRDefault="00F63D23" w:rsidP="00F63D23">
      <w:pPr>
        <w:widowControl/>
        <w:tabs>
          <w:tab w:val="left" w:pos="42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取組10　区民生活を支える福祉事務所を充実・強化します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…２６</w:t>
      </w:r>
    </w:p>
    <w:p w:rsidR="00F63D23" w:rsidRDefault="00F63D23" w:rsidP="00F63D23">
      <w:pPr>
        <w:widowControl/>
        <w:tabs>
          <w:tab w:val="left" w:pos="42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sz w:val="24"/>
          <w:szCs w:val="24"/>
        </w:rPr>
        <w:t xml:space="preserve">取組11　</w:t>
      </w:r>
      <w:r w:rsidR="00EC377B" w:rsidRPr="00A05BBA">
        <w:rPr>
          <w:rFonts w:asciiTheme="majorEastAsia" w:eastAsiaTheme="majorEastAsia" w:hAnsiTheme="majorEastAsia" w:hint="eastAsia"/>
          <w:w w:val="92"/>
          <w:kern w:val="0"/>
          <w:sz w:val="24"/>
          <w:szCs w:val="24"/>
          <w:fitText w:val="6000" w:id="1239191557"/>
        </w:rPr>
        <w:t>練馬区の魅力と活力を次世代につなぐまちづくりを進めま</w:t>
      </w:r>
      <w:r w:rsidR="00EC377B" w:rsidRPr="00A05BBA">
        <w:rPr>
          <w:rFonts w:asciiTheme="majorEastAsia" w:eastAsiaTheme="majorEastAsia" w:hAnsiTheme="majorEastAsia" w:hint="eastAsia"/>
          <w:spacing w:val="38"/>
          <w:w w:val="92"/>
          <w:kern w:val="0"/>
          <w:sz w:val="24"/>
          <w:szCs w:val="24"/>
          <w:fitText w:val="6000" w:id="1239191557"/>
        </w:rPr>
        <w:t>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…２７</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ＭＳ Ｐゴシック" w:eastAsia="ＭＳ Ｐゴシック" w:hAnsi="ＭＳ Ｐゴシック" w:hint="eastAsia"/>
          <w:kern w:val="0"/>
          <w:sz w:val="24"/>
          <w:szCs w:val="24"/>
        </w:rPr>
        <w:t>⑴</w:t>
      </w:r>
      <w:r w:rsidR="00EC377B" w:rsidRPr="00A05BBA">
        <w:rPr>
          <w:rFonts w:asciiTheme="majorEastAsia" w:eastAsiaTheme="majorEastAsia" w:hAnsiTheme="majorEastAsia" w:hint="eastAsia"/>
          <w:kern w:val="0"/>
          <w:sz w:val="24"/>
          <w:szCs w:val="24"/>
        </w:rPr>
        <w:t xml:space="preserve">　快適な都市環境を創出する道路を整備します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…２７</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ＭＳ Ｐゴシック" w:eastAsia="ＭＳ Ｐゴシック" w:hAnsi="ＭＳ Ｐゴシック" w:hint="eastAsia"/>
          <w:kern w:val="0"/>
          <w:sz w:val="24"/>
          <w:szCs w:val="24"/>
        </w:rPr>
        <w:t>⑵</w:t>
      </w:r>
      <w:r w:rsidR="00EC377B" w:rsidRPr="00A05BBA">
        <w:rPr>
          <w:rFonts w:asciiTheme="majorEastAsia" w:eastAsiaTheme="majorEastAsia" w:hAnsiTheme="majorEastAsia" w:hint="eastAsia"/>
          <w:kern w:val="0"/>
          <w:sz w:val="24"/>
          <w:szCs w:val="24"/>
        </w:rPr>
        <w:t xml:space="preserve">　都営地下鉄大江戸線の延伸を実現します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…２８</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ＭＳ Ｐゴシック" w:eastAsia="ＭＳ Ｐゴシック" w:hAnsi="ＭＳ Ｐゴシック" w:hint="eastAsia"/>
          <w:kern w:val="0"/>
          <w:sz w:val="24"/>
          <w:szCs w:val="24"/>
        </w:rPr>
        <w:t>⑶</w:t>
      </w:r>
      <w:r w:rsidR="00EC377B" w:rsidRPr="00A05BBA">
        <w:rPr>
          <w:rFonts w:asciiTheme="majorEastAsia" w:eastAsiaTheme="majorEastAsia" w:hAnsiTheme="majorEastAsia" w:hint="eastAsia"/>
          <w:kern w:val="0"/>
          <w:sz w:val="24"/>
          <w:szCs w:val="24"/>
        </w:rPr>
        <w:t xml:space="preserve">　バリアフリーを一層充実します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…２８</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⑷　農</w:t>
      </w:r>
      <w:r w:rsidR="000331D9" w:rsidRPr="00A05BBA">
        <w:rPr>
          <w:rFonts w:asciiTheme="majorEastAsia" w:eastAsiaTheme="majorEastAsia" w:hAnsiTheme="majorEastAsia" w:hint="eastAsia"/>
          <w:kern w:val="0"/>
          <w:sz w:val="24"/>
          <w:szCs w:val="24"/>
        </w:rPr>
        <w:t>地を活か</w:t>
      </w:r>
      <w:r w:rsidR="001D1009" w:rsidRPr="00A05BBA">
        <w:rPr>
          <w:rFonts w:asciiTheme="majorEastAsia" w:eastAsiaTheme="majorEastAsia" w:hAnsiTheme="majorEastAsia" w:hint="eastAsia"/>
          <w:kern w:val="0"/>
          <w:sz w:val="24"/>
          <w:szCs w:val="24"/>
        </w:rPr>
        <w:t>した</w:t>
      </w:r>
      <w:r w:rsidR="00EC377B" w:rsidRPr="00A05BBA">
        <w:rPr>
          <w:rFonts w:asciiTheme="majorEastAsia" w:eastAsiaTheme="majorEastAsia" w:hAnsiTheme="majorEastAsia" w:hint="eastAsia"/>
          <w:kern w:val="0"/>
          <w:sz w:val="24"/>
          <w:szCs w:val="24"/>
        </w:rPr>
        <w:t>まちづくりを進めます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…２８</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ＭＳ Ｐゴシック" w:eastAsia="ＭＳ Ｐゴシック" w:hAnsi="ＭＳ Ｐゴシック" w:hint="eastAsia"/>
          <w:kern w:val="0"/>
          <w:sz w:val="24"/>
          <w:szCs w:val="24"/>
        </w:rPr>
        <w:t>⑸</w:t>
      </w:r>
      <w:r w:rsidR="00EC377B" w:rsidRPr="00A05BBA">
        <w:rPr>
          <w:rFonts w:asciiTheme="majorEastAsia" w:eastAsiaTheme="majorEastAsia" w:hAnsiTheme="majorEastAsia" w:hint="eastAsia"/>
          <w:kern w:val="0"/>
          <w:sz w:val="24"/>
          <w:szCs w:val="24"/>
        </w:rPr>
        <w:t xml:space="preserve">　都市インフラの</w:t>
      </w:r>
      <w:r w:rsidR="00B56DCD" w:rsidRPr="00A05BBA">
        <w:rPr>
          <w:rFonts w:asciiTheme="majorEastAsia" w:eastAsiaTheme="majorEastAsia" w:hAnsiTheme="majorEastAsia" w:hint="eastAsia"/>
          <w:kern w:val="0"/>
          <w:sz w:val="24"/>
          <w:szCs w:val="24"/>
        </w:rPr>
        <w:t>管理のあり方を改善します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…２９</w:t>
      </w:r>
    </w:p>
    <w:p w:rsidR="00F63D23" w:rsidRDefault="00F63D23" w:rsidP="00F63D23">
      <w:pPr>
        <w:widowControl/>
        <w:tabs>
          <w:tab w:val="left" w:pos="42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取組12　施設のあり方を区民参加により見直します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…３０</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⑴　施設の機能転換、統合・再編、複合化を進めます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…３０</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⑵　施設名称を分かりやすくします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…３１</w:t>
      </w:r>
    </w:p>
    <w:p w:rsidR="00F63D23" w:rsidRDefault="00F63D23" w:rsidP="00F63D23">
      <w:pPr>
        <w:widowControl/>
        <w:tabs>
          <w:tab w:val="left" w:pos="630"/>
          <w:tab w:val="left" w:pos="7655"/>
        </w:tabs>
        <w:jc w:val="left"/>
        <w:rPr>
          <w:rFonts w:asciiTheme="majorEastAsia" w:eastAsiaTheme="majorEastAsia" w:hAnsiTheme="majorEastAsia"/>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sz w:val="24"/>
          <w:szCs w:val="24"/>
        </w:rPr>
        <w:t>⑶　計画的な改修・改築と</w:t>
      </w:r>
      <w:r w:rsidR="00781893" w:rsidRPr="00A05BBA">
        <w:rPr>
          <w:rFonts w:asciiTheme="majorEastAsia" w:eastAsiaTheme="majorEastAsia" w:hAnsiTheme="majorEastAsia" w:hint="eastAsia"/>
          <w:sz w:val="24"/>
          <w:szCs w:val="24"/>
        </w:rPr>
        <w:t>効率的な維持保全に取り組みます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…３１</w:t>
      </w:r>
    </w:p>
    <w:p w:rsidR="00F63D23" w:rsidRDefault="00F63D23" w:rsidP="00F63D23">
      <w:pPr>
        <w:widowControl/>
        <w:tabs>
          <w:tab w:val="left" w:pos="63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015806" w:rsidRPr="00A05BBA">
        <w:rPr>
          <w:rFonts w:asciiTheme="majorEastAsia" w:eastAsiaTheme="majorEastAsia" w:hAnsiTheme="majorEastAsia" w:hint="eastAsia"/>
          <w:sz w:val="24"/>
          <w:szCs w:val="24"/>
        </w:rPr>
        <w:t>⑷　区立施設使用料の見直しを</w:t>
      </w:r>
      <w:r w:rsidR="00FC4EDE" w:rsidRPr="00A05BBA">
        <w:rPr>
          <w:rFonts w:asciiTheme="majorEastAsia" w:eastAsiaTheme="majorEastAsia" w:hAnsiTheme="majorEastAsia" w:hint="eastAsia"/>
          <w:sz w:val="24"/>
          <w:szCs w:val="24"/>
        </w:rPr>
        <w:t>検討します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…３２</w:t>
      </w:r>
    </w:p>
    <w:p w:rsidR="00EC377B" w:rsidRPr="00A05BBA" w:rsidRDefault="00F63D23" w:rsidP="00F63D23">
      <w:pPr>
        <w:widowControl/>
        <w:tabs>
          <w:tab w:val="left" w:pos="63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⑸　委託・民営化を推進します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…３２</w:t>
      </w:r>
    </w:p>
    <w:p w:rsidR="00EC377B" w:rsidRPr="00F63D23" w:rsidRDefault="00EC377B" w:rsidP="008B63FF">
      <w:pPr>
        <w:widowControl/>
        <w:jc w:val="left"/>
        <w:rPr>
          <w:rFonts w:asciiTheme="majorEastAsia" w:eastAsiaTheme="majorEastAsia" w:hAnsiTheme="majorEastAsia"/>
          <w:sz w:val="24"/>
          <w:szCs w:val="24"/>
        </w:rPr>
      </w:pPr>
    </w:p>
    <w:p w:rsidR="00F63D23" w:rsidRDefault="00F63D23" w:rsidP="00F63D23">
      <w:pPr>
        <w:widowControl/>
        <w:tabs>
          <w:tab w:val="left" w:pos="21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方策３　区役所の総力をあげて改革を実行します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…３３</w:t>
      </w:r>
    </w:p>
    <w:p w:rsidR="00F63D23" w:rsidRDefault="00F63D23" w:rsidP="00F63D23">
      <w:pPr>
        <w:widowControl/>
        <w:tabs>
          <w:tab w:val="left" w:pos="42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取組13　持続可能な財政基盤を確立します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…３４</w:t>
      </w:r>
    </w:p>
    <w:p w:rsidR="00F63D23" w:rsidRDefault="00F63D23" w:rsidP="00F63D23">
      <w:pPr>
        <w:widowControl/>
        <w:tabs>
          <w:tab w:val="left" w:pos="42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取組14　組織</w:t>
      </w:r>
      <w:r w:rsidR="00DF4CD4" w:rsidRPr="00A05BBA">
        <w:rPr>
          <w:rFonts w:asciiTheme="majorEastAsia" w:eastAsiaTheme="majorEastAsia" w:hAnsiTheme="majorEastAsia" w:hint="eastAsia"/>
          <w:sz w:val="24"/>
          <w:szCs w:val="24"/>
        </w:rPr>
        <w:t>のあり方を見直します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…３７</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⑴　人事制度を改革します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…３７</w:t>
      </w:r>
    </w:p>
    <w:p w:rsidR="00F63D23" w:rsidRDefault="00F63D23" w:rsidP="00F63D23">
      <w:pPr>
        <w:widowControl/>
        <w:tabs>
          <w:tab w:val="left" w:pos="63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⑵　職員の育成を推し進めます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…３８</w:t>
      </w:r>
    </w:p>
    <w:p w:rsidR="00F63D23" w:rsidRDefault="00F63D23" w:rsidP="00F63D23">
      <w:pPr>
        <w:widowControl/>
        <w:tabs>
          <w:tab w:val="left" w:pos="630"/>
          <w:tab w:val="left" w:pos="7655"/>
        </w:tabs>
        <w:jc w:val="left"/>
        <w:rPr>
          <w:rFonts w:asciiTheme="majorEastAsia" w:eastAsiaTheme="majorEastAsia" w:hAnsiTheme="majorEastAsia"/>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sz w:val="24"/>
          <w:szCs w:val="24"/>
        </w:rPr>
        <w:t>⑶　組織の体質</w:t>
      </w:r>
      <w:r w:rsidR="006B1886" w:rsidRPr="00A05BBA">
        <w:rPr>
          <w:rFonts w:asciiTheme="majorEastAsia" w:eastAsiaTheme="majorEastAsia" w:hAnsiTheme="majorEastAsia" w:hint="eastAsia"/>
          <w:sz w:val="24"/>
          <w:szCs w:val="24"/>
        </w:rPr>
        <w:t>を</w:t>
      </w:r>
      <w:r w:rsidR="00EC377B" w:rsidRPr="00A05BBA">
        <w:rPr>
          <w:rFonts w:asciiTheme="majorEastAsia" w:eastAsiaTheme="majorEastAsia" w:hAnsiTheme="majorEastAsia" w:hint="eastAsia"/>
          <w:sz w:val="24"/>
          <w:szCs w:val="24"/>
        </w:rPr>
        <w:t>強化</w:t>
      </w:r>
      <w:r w:rsidR="006B1886" w:rsidRPr="00A05BBA">
        <w:rPr>
          <w:rFonts w:asciiTheme="majorEastAsia" w:eastAsiaTheme="majorEastAsia" w:hAnsiTheme="majorEastAsia" w:hint="eastAsia"/>
          <w:sz w:val="24"/>
          <w:szCs w:val="24"/>
        </w:rPr>
        <w:t>しま</w:t>
      </w:r>
      <w:r w:rsidR="00EC377B" w:rsidRPr="00A05BBA">
        <w:rPr>
          <w:rFonts w:asciiTheme="majorEastAsia" w:eastAsiaTheme="majorEastAsia" w:hAnsiTheme="majorEastAsia" w:hint="eastAsia"/>
          <w:sz w:val="24"/>
          <w:szCs w:val="24"/>
        </w:rPr>
        <w:t>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…３８</w:t>
      </w:r>
    </w:p>
    <w:p w:rsidR="00F63D23" w:rsidRDefault="00F63D23" w:rsidP="00F63D23">
      <w:pPr>
        <w:widowControl/>
        <w:tabs>
          <w:tab w:val="left" w:pos="420"/>
          <w:tab w:val="left" w:pos="7655"/>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取組15　外郭団体を見直します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…４０</w:t>
      </w:r>
    </w:p>
    <w:p w:rsidR="00A33B00" w:rsidRDefault="00F63D23" w:rsidP="00A33B00">
      <w:pPr>
        <w:widowControl/>
        <w:tabs>
          <w:tab w:val="left" w:pos="420"/>
          <w:tab w:val="left" w:pos="7655"/>
        </w:tabs>
        <w:jc w:val="left"/>
        <w:rPr>
          <w:rFonts w:asciiTheme="majorEastAsia" w:eastAsiaTheme="majorEastAsia" w:hAnsiTheme="majorEastAsia"/>
          <w:kern w:val="0"/>
          <w:sz w:val="24"/>
          <w:szCs w:val="24"/>
        </w:rPr>
      </w:pP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 xml:space="preserve">取組16　</w:t>
      </w:r>
      <w:r w:rsidR="00EC377B" w:rsidRPr="00A05BBA">
        <w:rPr>
          <w:rFonts w:asciiTheme="majorEastAsia" w:eastAsiaTheme="majorEastAsia" w:hAnsiTheme="majorEastAsia" w:hint="eastAsia"/>
          <w:kern w:val="0"/>
          <w:sz w:val="24"/>
          <w:szCs w:val="24"/>
        </w:rPr>
        <w:t>ＩＣＴを積極的に活用します</w:t>
      </w:r>
      <w:r>
        <w:rPr>
          <w:rFonts w:asciiTheme="majorEastAsia" w:eastAsiaTheme="majorEastAsia" w:hAnsiTheme="majorEastAsia" w:hint="eastAsia"/>
          <w:kern w:val="0"/>
          <w:sz w:val="24"/>
          <w:szCs w:val="24"/>
        </w:rPr>
        <w:tab/>
      </w:r>
      <w:r w:rsidR="00A33B00">
        <w:rPr>
          <w:rFonts w:asciiTheme="majorEastAsia" w:eastAsiaTheme="majorEastAsia" w:hAnsiTheme="majorEastAsia" w:hint="eastAsia"/>
          <w:kern w:val="0"/>
          <w:sz w:val="24"/>
          <w:szCs w:val="24"/>
        </w:rPr>
        <w:t>…４２</w:t>
      </w:r>
    </w:p>
    <w:p w:rsidR="00A33B00" w:rsidRDefault="00A33B00" w:rsidP="00A33B00">
      <w:pPr>
        <w:widowControl/>
        <w:tabs>
          <w:tab w:val="left" w:pos="630"/>
          <w:tab w:val="left" w:pos="7613"/>
        </w:tabs>
        <w:ind w:right="-1"/>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 xml:space="preserve">⑴　</w:t>
      </w:r>
      <w:r w:rsidR="00EC377B" w:rsidRPr="00194538">
        <w:rPr>
          <w:rFonts w:asciiTheme="majorEastAsia" w:eastAsiaTheme="majorEastAsia" w:hAnsiTheme="majorEastAsia" w:hint="eastAsia"/>
          <w:spacing w:val="1"/>
          <w:w w:val="77"/>
          <w:kern w:val="0"/>
          <w:sz w:val="24"/>
          <w:szCs w:val="24"/>
          <w:fitText w:val="6360" w:id="1248044544"/>
        </w:rPr>
        <w:t>ＩＣＴやマイナンバー制度を活用してきめ細かな区民サービスを実現しま</w:t>
      </w:r>
      <w:r w:rsidR="00EC377B" w:rsidRPr="00194538">
        <w:rPr>
          <w:rFonts w:asciiTheme="majorEastAsia" w:eastAsiaTheme="majorEastAsia" w:hAnsiTheme="majorEastAsia" w:hint="eastAsia"/>
          <w:spacing w:val="23"/>
          <w:w w:val="77"/>
          <w:kern w:val="0"/>
          <w:sz w:val="24"/>
          <w:szCs w:val="24"/>
          <w:fitText w:val="6360" w:id="1248044544"/>
        </w:rPr>
        <w:t>す</w:t>
      </w:r>
      <w:r>
        <w:rPr>
          <w:rFonts w:asciiTheme="majorEastAsia" w:eastAsiaTheme="majorEastAsia" w:hAnsiTheme="majorEastAsia" w:hint="eastAsia"/>
          <w:kern w:val="0"/>
          <w:sz w:val="24"/>
          <w:szCs w:val="24"/>
        </w:rPr>
        <w:tab/>
      </w:r>
      <w:r w:rsidR="007C0E9C" w:rsidRPr="007C0E9C">
        <w:rPr>
          <w:rFonts w:asciiTheme="majorEastAsia" w:eastAsiaTheme="majorEastAsia" w:hAnsiTheme="majorEastAsia" w:hint="eastAsia"/>
          <w:kern w:val="0"/>
          <w:sz w:val="10"/>
          <w:szCs w:val="10"/>
        </w:rPr>
        <w:t xml:space="preserve"> </w:t>
      </w:r>
      <w:r w:rsidR="00EC377B" w:rsidRPr="00A05BBA">
        <w:rPr>
          <w:rFonts w:asciiTheme="majorEastAsia" w:eastAsiaTheme="majorEastAsia" w:hAnsiTheme="majorEastAsia" w:hint="eastAsia"/>
          <w:kern w:val="0"/>
          <w:sz w:val="24"/>
          <w:szCs w:val="24"/>
        </w:rPr>
        <w:t>…４２</w:t>
      </w:r>
    </w:p>
    <w:p w:rsidR="00A33B00" w:rsidRDefault="00A33B00" w:rsidP="00A33B00">
      <w:pPr>
        <w:widowControl/>
        <w:tabs>
          <w:tab w:val="left" w:pos="630"/>
          <w:tab w:val="left" w:pos="7655"/>
        </w:tabs>
        <w:ind w:right="-1"/>
        <w:jc w:val="left"/>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⑵　情報システムの安全・安心を強化します</w:t>
      </w: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kern w:val="0"/>
          <w:sz w:val="24"/>
          <w:szCs w:val="24"/>
        </w:rPr>
        <w:t>…４３</w:t>
      </w:r>
    </w:p>
    <w:p w:rsidR="00EC377B" w:rsidRPr="00A05BBA" w:rsidRDefault="00A33B00" w:rsidP="00A33B00">
      <w:pPr>
        <w:widowControl/>
        <w:tabs>
          <w:tab w:val="left" w:pos="630"/>
          <w:tab w:val="left" w:pos="7655"/>
        </w:tabs>
        <w:ind w:right="-1"/>
        <w:jc w:val="left"/>
        <w:rPr>
          <w:rFonts w:asciiTheme="majorEastAsia" w:eastAsiaTheme="majorEastAsia" w:hAnsiTheme="majorEastAsia"/>
          <w:sz w:val="24"/>
          <w:szCs w:val="24"/>
        </w:rPr>
      </w:pPr>
      <w:r>
        <w:rPr>
          <w:rFonts w:asciiTheme="majorEastAsia" w:eastAsiaTheme="majorEastAsia" w:hAnsiTheme="majorEastAsia" w:hint="eastAsia"/>
          <w:kern w:val="0"/>
          <w:sz w:val="24"/>
          <w:szCs w:val="24"/>
        </w:rPr>
        <w:tab/>
      </w:r>
      <w:r w:rsidR="00EC377B" w:rsidRPr="00A05BBA">
        <w:rPr>
          <w:rFonts w:asciiTheme="majorEastAsia" w:eastAsiaTheme="majorEastAsia" w:hAnsiTheme="majorEastAsia" w:hint="eastAsia"/>
          <w:sz w:val="24"/>
          <w:szCs w:val="24"/>
        </w:rPr>
        <w:t>⑶　情報システムの効率化・高度化をさらに進めます</w:t>
      </w:r>
      <w:r>
        <w:rPr>
          <w:rFonts w:asciiTheme="majorEastAsia" w:eastAsiaTheme="majorEastAsia" w:hAnsiTheme="majorEastAsia" w:hint="eastAsia"/>
          <w:sz w:val="24"/>
          <w:szCs w:val="24"/>
        </w:rPr>
        <w:tab/>
      </w:r>
      <w:r w:rsidR="00EC377B" w:rsidRPr="00A05BBA">
        <w:rPr>
          <w:rFonts w:asciiTheme="majorEastAsia" w:eastAsiaTheme="majorEastAsia" w:hAnsiTheme="majorEastAsia" w:hint="eastAsia"/>
          <w:sz w:val="24"/>
          <w:szCs w:val="24"/>
        </w:rPr>
        <w:t>…４３</w:t>
      </w:r>
    </w:p>
    <w:p w:rsidR="00EC377B" w:rsidRPr="00A33B00" w:rsidRDefault="00EC377B" w:rsidP="008B63FF">
      <w:pPr>
        <w:widowControl/>
        <w:spacing w:line="360" w:lineRule="auto"/>
        <w:jc w:val="left"/>
        <w:rPr>
          <w:rFonts w:asciiTheme="majorEastAsia" w:eastAsiaTheme="majorEastAsia" w:hAnsiTheme="majorEastAsia"/>
          <w:color w:val="000000" w:themeColor="text1"/>
          <w:sz w:val="24"/>
          <w:szCs w:val="24"/>
        </w:rPr>
      </w:pPr>
    </w:p>
    <w:p w:rsidR="00EC377B" w:rsidRPr="00A05BBA" w:rsidRDefault="00EC377B" w:rsidP="00A33B00">
      <w:pPr>
        <w:widowControl/>
        <w:tabs>
          <w:tab w:val="left" w:pos="7655"/>
        </w:tabs>
        <w:jc w:val="left"/>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第Ⅲ章　取組の実現に向けて</w:t>
      </w:r>
      <w:r w:rsidR="00A33B00">
        <w:rPr>
          <w:rFonts w:asciiTheme="majorEastAsia" w:eastAsiaTheme="majorEastAsia" w:hAnsiTheme="majorEastAsia" w:hint="eastAsia"/>
          <w:sz w:val="24"/>
          <w:szCs w:val="24"/>
        </w:rPr>
        <w:tab/>
      </w:r>
      <w:r w:rsidRPr="00A05BBA">
        <w:rPr>
          <w:rFonts w:asciiTheme="majorEastAsia" w:eastAsiaTheme="majorEastAsia" w:hAnsiTheme="majorEastAsia" w:hint="eastAsia"/>
          <w:sz w:val="24"/>
          <w:szCs w:val="24"/>
        </w:rPr>
        <w:t>…４４</w:t>
      </w:r>
    </w:p>
    <w:p w:rsidR="00EC377B" w:rsidRPr="00A05BBA" w:rsidRDefault="00EC377B" w:rsidP="008B63FF">
      <w:pPr>
        <w:widowControl/>
        <w:jc w:val="left"/>
        <w:rPr>
          <w:rFonts w:asciiTheme="majorEastAsia" w:eastAsiaTheme="majorEastAsia" w:hAnsiTheme="majorEastAsia"/>
          <w:color w:val="000000" w:themeColor="text1"/>
          <w:sz w:val="24"/>
          <w:szCs w:val="24"/>
        </w:rPr>
      </w:pPr>
    </w:p>
    <w:p w:rsidR="00A33B00" w:rsidRDefault="00EC377B" w:rsidP="00A33B00">
      <w:pPr>
        <w:widowControl/>
        <w:tabs>
          <w:tab w:val="left" w:pos="7655"/>
        </w:tabs>
        <w:jc w:val="left"/>
        <w:rPr>
          <w:rFonts w:asciiTheme="majorEastAsia" w:eastAsiaTheme="majorEastAsia" w:hAnsiTheme="majorEastAsia"/>
          <w:sz w:val="24"/>
          <w:szCs w:val="24"/>
        </w:rPr>
      </w:pPr>
      <w:r w:rsidRPr="00A05BBA">
        <w:rPr>
          <w:rFonts w:asciiTheme="majorEastAsia" w:eastAsiaTheme="majorEastAsia" w:hAnsiTheme="majorEastAsia" w:hint="eastAsia"/>
          <w:color w:val="000000" w:themeColor="text1"/>
          <w:sz w:val="24"/>
          <w:szCs w:val="24"/>
        </w:rPr>
        <w:t>用語解説</w:t>
      </w:r>
      <w:r w:rsidR="00A33B00">
        <w:rPr>
          <w:rFonts w:asciiTheme="majorEastAsia" w:eastAsiaTheme="majorEastAsia" w:hAnsiTheme="majorEastAsia" w:hint="eastAsia"/>
          <w:color w:val="000000" w:themeColor="text1"/>
          <w:sz w:val="24"/>
          <w:szCs w:val="24"/>
        </w:rPr>
        <w:tab/>
      </w:r>
      <w:r w:rsidRPr="00A05BBA">
        <w:rPr>
          <w:rFonts w:asciiTheme="majorEastAsia" w:eastAsiaTheme="majorEastAsia" w:hAnsiTheme="majorEastAsia" w:hint="eastAsia"/>
          <w:sz w:val="24"/>
          <w:szCs w:val="24"/>
        </w:rPr>
        <w:t>…４６</w:t>
      </w:r>
    </w:p>
    <w:p w:rsidR="00EC377B" w:rsidRPr="00A05BBA" w:rsidRDefault="00EC377B" w:rsidP="00A33B00">
      <w:pPr>
        <w:widowControl/>
        <w:tabs>
          <w:tab w:val="left" w:pos="7655"/>
        </w:tabs>
        <w:jc w:val="left"/>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参考（計画</w:t>
      </w:r>
      <w:r w:rsidR="002C22BA">
        <w:rPr>
          <w:rFonts w:asciiTheme="majorEastAsia" w:eastAsiaTheme="majorEastAsia" w:hAnsiTheme="majorEastAsia" w:hint="eastAsia"/>
          <w:sz w:val="24"/>
          <w:szCs w:val="24"/>
        </w:rPr>
        <w:t>策定</w:t>
      </w:r>
      <w:r w:rsidR="005734F9" w:rsidRPr="00A05BBA">
        <w:rPr>
          <w:rFonts w:asciiTheme="majorEastAsia" w:eastAsiaTheme="majorEastAsia" w:hAnsiTheme="majorEastAsia" w:hint="eastAsia"/>
          <w:sz w:val="24"/>
          <w:szCs w:val="24"/>
        </w:rPr>
        <w:t>までの経過）</w:t>
      </w:r>
      <w:r w:rsidR="00A33B00">
        <w:rPr>
          <w:rFonts w:asciiTheme="majorEastAsia" w:eastAsiaTheme="majorEastAsia" w:hAnsiTheme="majorEastAsia" w:hint="eastAsia"/>
          <w:sz w:val="24"/>
          <w:szCs w:val="24"/>
        </w:rPr>
        <w:tab/>
      </w:r>
      <w:r w:rsidR="00647009" w:rsidRPr="00A05BBA">
        <w:rPr>
          <w:rFonts w:asciiTheme="majorEastAsia" w:eastAsiaTheme="majorEastAsia" w:hAnsiTheme="majorEastAsia" w:hint="eastAsia"/>
          <w:sz w:val="24"/>
          <w:szCs w:val="24"/>
        </w:rPr>
        <w:t>…５０</w:t>
      </w:r>
    </w:p>
    <w:p w:rsidR="00D95B01" w:rsidRPr="00A05BBA" w:rsidRDefault="00D95B01" w:rsidP="009F1893">
      <w:pPr>
        <w:widowControl/>
        <w:jc w:val="left"/>
        <w:rPr>
          <w:rFonts w:asciiTheme="majorEastAsia" w:eastAsiaTheme="majorEastAsia" w:hAnsiTheme="majorEastAsia"/>
          <w:color w:val="000000" w:themeColor="text1"/>
          <w:sz w:val="24"/>
          <w:szCs w:val="24"/>
        </w:rPr>
      </w:pPr>
    </w:p>
    <w:p w:rsidR="003F5E7D" w:rsidRPr="00A05BBA" w:rsidRDefault="003F5E7D" w:rsidP="009F1893">
      <w:pPr>
        <w:rPr>
          <w:rFonts w:ascii="HGS創英角ｺﾞｼｯｸUB" w:eastAsia="HGS創英角ｺﾞｼｯｸUB" w:hAnsi="HGS創英角ｺﾞｼｯｸUB"/>
          <w:color w:val="000000" w:themeColor="text1"/>
          <w:sz w:val="40"/>
          <w:szCs w:val="40"/>
        </w:rPr>
        <w:sectPr w:rsidR="003F5E7D" w:rsidRPr="00A05BBA" w:rsidSect="008B63FF">
          <w:pgSz w:w="11906" w:h="16838" w:code="9"/>
          <w:pgMar w:top="1985" w:right="1701" w:bottom="1588" w:left="1701" w:header="851" w:footer="907" w:gutter="0"/>
          <w:pgNumType w:start="0"/>
          <w:cols w:space="425"/>
          <w:titlePg/>
          <w:docGrid w:type="linesAndChars" w:linePitch="360"/>
        </w:sectPr>
      </w:pPr>
    </w:p>
    <w:p w:rsidR="008B146C" w:rsidRPr="00A05BBA" w:rsidRDefault="008B146C" w:rsidP="005012F7">
      <w:pPr>
        <w:rPr>
          <w:rFonts w:asciiTheme="majorEastAsia" w:eastAsiaTheme="majorEastAsia" w:hAnsiTheme="majorEastAsia"/>
          <w:color w:val="000000" w:themeColor="text1"/>
          <w:sz w:val="32"/>
          <w:szCs w:val="32"/>
        </w:rPr>
      </w:pPr>
      <w:r w:rsidRPr="00A05BBA">
        <w:rPr>
          <w:rFonts w:asciiTheme="majorEastAsia" w:eastAsiaTheme="majorEastAsia" w:hAnsiTheme="majorEastAsia" w:hint="eastAsia"/>
          <w:b/>
          <w:noProof/>
          <w:color w:val="000000" w:themeColor="text1"/>
          <w:sz w:val="40"/>
          <w:szCs w:val="40"/>
        </w:rPr>
        <w:lastRenderedPageBreak/>
        <mc:AlternateContent>
          <mc:Choice Requires="wps">
            <w:drawing>
              <wp:anchor distT="0" distB="0" distL="114300" distR="114300" simplePos="0" relativeHeight="251906048" behindDoc="0" locked="0" layoutInCell="1" allowOverlap="1" wp14:anchorId="38A4DD8C" wp14:editId="27D40952">
                <wp:simplePos x="0" y="0"/>
                <wp:positionH relativeFrom="column">
                  <wp:posOffset>-41531</wp:posOffset>
                </wp:positionH>
                <wp:positionV relativeFrom="paragraph">
                  <wp:posOffset>-3440</wp:posOffset>
                </wp:positionV>
                <wp:extent cx="5401339" cy="478155"/>
                <wp:effectExtent l="0" t="0" r="27940" b="17145"/>
                <wp:wrapNone/>
                <wp:docPr id="4" name="角丸四角形 4"/>
                <wp:cNvGraphicFramePr/>
                <a:graphic xmlns:a="http://schemas.openxmlformats.org/drawingml/2006/main">
                  <a:graphicData uri="http://schemas.microsoft.com/office/word/2010/wordprocessingShape">
                    <wps:wsp>
                      <wps:cNvSpPr/>
                      <wps:spPr>
                        <a:xfrm>
                          <a:off x="0" y="0"/>
                          <a:ext cx="5401339" cy="478155"/>
                        </a:xfrm>
                        <a:prstGeom prst="roundRect">
                          <a:avLst/>
                        </a:prstGeom>
                        <a:solidFill>
                          <a:sysClr val="window" lastClr="FFFFFF">
                            <a:lumMod val="65000"/>
                          </a:sysClr>
                        </a:solidFill>
                        <a:ln w="25400" cap="flat" cmpd="sng" algn="ctr">
                          <a:solidFill>
                            <a:sysClr val="window" lastClr="FFFFFF">
                              <a:lumMod val="65000"/>
                            </a:sysClr>
                          </a:solidFill>
                          <a:prstDash val="solid"/>
                        </a:ln>
                        <a:effectLst/>
                      </wps:spPr>
                      <wps:txbx>
                        <w:txbxContent>
                          <w:p w:rsidR="00110E9A" w:rsidRPr="003413EE" w:rsidRDefault="00110E9A" w:rsidP="008B146C">
                            <w:pPr>
                              <w:spacing w:line="440" w:lineRule="exact"/>
                              <w:jc w:val="left"/>
                              <w:rPr>
                                <w:rFonts w:asciiTheme="majorEastAsia" w:eastAsiaTheme="majorEastAsia" w:hAnsiTheme="majorEastAsia"/>
                                <w:sz w:val="40"/>
                                <w:szCs w:val="40"/>
                              </w:rPr>
                            </w:pPr>
                            <w:r w:rsidRPr="003413EE">
                              <w:rPr>
                                <w:rFonts w:asciiTheme="majorEastAsia" w:eastAsiaTheme="majorEastAsia" w:hAnsiTheme="majorEastAsia" w:hint="eastAsia"/>
                                <w:color w:val="FFFFFF" w:themeColor="background1"/>
                                <w:sz w:val="40"/>
                                <w:szCs w:val="40"/>
                              </w:rPr>
                              <w:t xml:space="preserve">第Ⅰ章　</w:t>
                            </w:r>
                            <w:r>
                              <w:rPr>
                                <w:rFonts w:asciiTheme="majorEastAsia" w:eastAsiaTheme="majorEastAsia" w:hAnsiTheme="majorEastAsia" w:hint="eastAsia"/>
                                <w:color w:val="FFFFFF" w:themeColor="background1"/>
                                <w:sz w:val="40"/>
                                <w:szCs w:val="40"/>
                              </w:rPr>
                              <w:t>今なぜ区政改革か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4" o:spid="_x0000_s1026" style="position:absolute;left:0;text-align:left;margin-left:-3.25pt;margin-top:-.25pt;width:425.3pt;height:37.6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" fillcolor="#a6a6a6" strokecolor="#a6a6a6" strokeweight="2pt">
                <v:textbox>
                  <w:txbxContent>
                    <w:p w:rsidR="00110E9A" w:rsidRPr="003413EE" w:rsidRDefault="00110E9A" w:rsidP="008B146C">
                      <w:pPr>
                        <w:spacing w:line="440" w:lineRule="exact"/>
                        <w:jc w:val="left"/>
                        <w:rPr>
                          <w:rFonts w:asciiTheme="majorEastAsia" w:eastAsiaTheme="majorEastAsia" w:hAnsiTheme="majorEastAsia"/>
                          <w:sz w:val="40"/>
                          <w:szCs w:val="40"/>
                        </w:rPr>
                      </w:pPr>
                      <w:r w:rsidRPr="003413EE">
                        <w:rPr>
                          <w:rFonts w:asciiTheme="majorEastAsia" w:eastAsiaTheme="majorEastAsia" w:hAnsiTheme="majorEastAsia" w:hint="eastAsia"/>
                          <w:color w:val="FFFFFF" w:themeColor="background1"/>
                          <w:sz w:val="40"/>
                          <w:szCs w:val="40"/>
                        </w:rPr>
                        <w:t xml:space="preserve">第Ⅰ章　</w:t>
                      </w:r>
                      <w:r>
                        <w:rPr>
                          <w:rFonts w:asciiTheme="majorEastAsia" w:eastAsiaTheme="majorEastAsia" w:hAnsiTheme="majorEastAsia" w:hint="eastAsia"/>
                          <w:color w:val="FFFFFF" w:themeColor="background1"/>
                          <w:sz w:val="40"/>
                          <w:szCs w:val="40"/>
                        </w:rPr>
                        <w:t>今なぜ区政改革か</w:t>
                      </w:r>
                    </w:p>
                  </w:txbxContent>
                </v:textbox>
              </v:roundrect>
            </w:pict>
          </mc:Fallback>
        </mc:AlternateContent>
      </w:r>
    </w:p>
    <w:p w:rsidR="008B146C" w:rsidRPr="00A05BBA" w:rsidRDefault="008B146C" w:rsidP="005012F7">
      <w:pPr>
        <w:rPr>
          <w:rFonts w:asciiTheme="majorEastAsia" w:eastAsiaTheme="majorEastAsia" w:hAnsiTheme="majorEastAsia"/>
          <w:color w:val="000000" w:themeColor="text1"/>
          <w:sz w:val="24"/>
          <w:szCs w:val="24"/>
        </w:rPr>
      </w:pPr>
    </w:p>
    <w:p w:rsidR="005012F7" w:rsidRPr="00A05BBA" w:rsidRDefault="005012F7" w:rsidP="005012F7">
      <w:pPr>
        <w:rPr>
          <w:rFonts w:asciiTheme="majorEastAsia" w:eastAsiaTheme="majorEastAsia" w:hAnsiTheme="majorEastAsia"/>
          <w:color w:val="000000" w:themeColor="text1"/>
          <w:sz w:val="32"/>
          <w:szCs w:val="32"/>
        </w:rPr>
      </w:pPr>
      <w:r w:rsidRPr="00A05BBA">
        <w:rPr>
          <w:rFonts w:asciiTheme="majorEastAsia" w:eastAsiaTheme="majorEastAsia" w:hAnsiTheme="majorEastAsia" w:hint="eastAsia"/>
          <w:color w:val="000000" w:themeColor="text1"/>
          <w:sz w:val="32"/>
          <w:szCs w:val="32"/>
        </w:rPr>
        <w:t xml:space="preserve">　区民の皆さん</w:t>
      </w:r>
      <w:r w:rsidR="009D6C11" w:rsidRPr="00A05BBA">
        <w:rPr>
          <w:rFonts w:asciiTheme="majorEastAsia" w:eastAsiaTheme="majorEastAsia" w:hAnsiTheme="majorEastAsia" w:hint="eastAsia"/>
          <w:color w:val="000000" w:themeColor="text1"/>
          <w:sz w:val="32"/>
          <w:szCs w:val="32"/>
        </w:rPr>
        <w:t>へ</w:t>
      </w:r>
      <w:r w:rsidR="00E54FB8" w:rsidRPr="00A05BBA">
        <w:rPr>
          <w:rFonts w:asciiTheme="majorEastAsia" w:eastAsiaTheme="majorEastAsia" w:hAnsiTheme="majorEastAsia" w:hint="eastAsia"/>
          <w:color w:val="000000" w:themeColor="text1"/>
          <w:sz w:val="32"/>
          <w:szCs w:val="32"/>
        </w:rPr>
        <w:t>の</w:t>
      </w:r>
      <w:r w:rsidR="009D6C11" w:rsidRPr="00A05BBA">
        <w:rPr>
          <w:rFonts w:asciiTheme="majorEastAsia" w:eastAsiaTheme="majorEastAsia" w:hAnsiTheme="majorEastAsia" w:hint="eastAsia"/>
          <w:color w:val="000000" w:themeColor="text1"/>
          <w:sz w:val="32"/>
          <w:szCs w:val="32"/>
        </w:rPr>
        <w:t>メッセージ</w:t>
      </w:r>
    </w:p>
    <w:p w:rsidR="005012F7" w:rsidRPr="00A05BBA" w:rsidRDefault="005012F7" w:rsidP="009D6C11">
      <w:pPr>
        <w:ind w:firstLineChars="200" w:firstLine="480"/>
        <w:jc w:val="center"/>
        <w:rPr>
          <w:rFonts w:asciiTheme="majorEastAsia" w:eastAsiaTheme="majorEastAsia" w:hAnsiTheme="majorEastAsia"/>
          <w:color w:val="000000" w:themeColor="text1"/>
          <w:sz w:val="24"/>
          <w:szCs w:val="24"/>
        </w:rPr>
      </w:pPr>
      <w:r w:rsidRPr="00A05BBA">
        <w:rPr>
          <w:rFonts w:asciiTheme="majorEastAsia" w:eastAsiaTheme="majorEastAsia" w:hAnsiTheme="majorEastAsia" w:hint="eastAsia"/>
          <w:color w:val="000000" w:themeColor="text1"/>
          <w:sz w:val="24"/>
          <w:szCs w:val="24"/>
        </w:rPr>
        <w:t>～区民の皆さんとともに改革を進めます～</w:t>
      </w:r>
    </w:p>
    <w:p w:rsidR="009D6C11" w:rsidRPr="00A05BBA" w:rsidRDefault="009D6C11" w:rsidP="008B146C">
      <w:pPr>
        <w:spacing w:line="240" w:lineRule="exact"/>
        <w:rPr>
          <w:rFonts w:asciiTheme="majorEastAsia" w:eastAsiaTheme="majorEastAsia" w:hAnsiTheme="majorEastAsia"/>
          <w:color w:val="000000" w:themeColor="text1"/>
          <w:sz w:val="24"/>
          <w:szCs w:val="24"/>
        </w:rPr>
      </w:pPr>
    </w:p>
    <w:p w:rsidR="007D33F3" w:rsidRPr="00A05BBA" w:rsidRDefault="007D33F3" w:rsidP="00633BB0">
      <w:pPr>
        <w:autoSpaceDE w:val="0"/>
        <w:autoSpaceDN w:val="0"/>
        <w:ind w:leftChars="100" w:left="210" w:firstLineChars="100" w:firstLine="240"/>
        <w:rPr>
          <w:color w:val="000000" w:themeColor="text1"/>
          <w:sz w:val="24"/>
          <w:szCs w:val="24"/>
        </w:rPr>
      </w:pPr>
      <w:r w:rsidRPr="00A05BBA">
        <w:rPr>
          <w:rFonts w:hint="eastAsia"/>
          <w:color w:val="000000" w:themeColor="text1"/>
          <w:sz w:val="24"/>
          <w:szCs w:val="24"/>
        </w:rPr>
        <w:t>区は、「みどりの風吹くまちビジョン」（平成27年３月策定）で掲げた政策の実現に向けて、具体的な仕組みや態勢を区民の視点から改めて見直す「区政改革」に取り組んでいます。</w:t>
      </w:r>
    </w:p>
    <w:p w:rsidR="007D33F3" w:rsidRPr="00A05BBA" w:rsidRDefault="007D33F3" w:rsidP="00633BB0">
      <w:pPr>
        <w:autoSpaceDE w:val="0"/>
        <w:autoSpaceDN w:val="0"/>
        <w:ind w:leftChars="100" w:left="210" w:firstLineChars="100" w:firstLine="240"/>
        <w:rPr>
          <w:color w:val="000000" w:themeColor="text1"/>
          <w:sz w:val="24"/>
          <w:szCs w:val="24"/>
        </w:rPr>
      </w:pPr>
      <w:r w:rsidRPr="00A05BBA">
        <w:rPr>
          <w:rFonts w:hint="eastAsia"/>
          <w:color w:val="000000" w:themeColor="text1"/>
          <w:sz w:val="24"/>
          <w:szCs w:val="24"/>
        </w:rPr>
        <w:t>改革の具体的内容について検討を行うため、</w:t>
      </w:r>
      <w:r w:rsidR="003339C5" w:rsidRPr="00A05BBA">
        <w:rPr>
          <w:rFonts w:hint="eastAsia"/>
          <w:color w:val="000000" w:themeColor="text1"/>
          <w:sz w:val="24"/>
          <w:szCs w:val="24"/>
        </w:rPr>
        <w:t>平成27年６月、公募区民や</w:t>
      </w:r>
      <w:r w:rsidRPr="00A05BBA">
        <w:rPr>
          <w:rFonts w:hint="eastAsia"/>
          <w:color w:val="000000" w:themeColor="text1"/>
          <w:sz w:val="24"/>
          <w:szCs w:val="24"/>
        </w:rPr>
        <w:t>学識経験者などで構成する</w:t>
      </w:r>
      <w:r w:rsidR="008B146C" w:rsidRPr="00A05BBA">
        <w:rPr>
          <w:rFonts w:hint="eastAsia"/>
          <w:color w:val="000000" w:themeColor="text1"/>
          <w:sz w:val="24"/>
          <w:szCs w:val="24"/>
        </w:rPr>
        <w:t>練馬区</w:t>
      </w:r>
      <w:r w:rsidRPr="00A05BBA">
        <w:rPr>
          <w:rFonts w:hint="eastAsia"/>
          <w:color w:val="000000" w:themeColor="text1"/>
          <w:sz w:val="24"/>
          <w:szCs w:val="24"/>
        </w:rPr>
        <w:t>区政改革推進会議を設置し</w:t>
      </w:r>
      <w:r w:rsidR="003339C5" w:rsidRPr="00A05BBA">
        <w:rPr>
          <w:rFonts w:hint="eastAsia"/>
          <w:color w:val="000000" w:themeColor="text1"/>
          <w:sz w:val="24"/>
          <w:szCs w:val="24"/>
        </w:rPr>
        <w:t>、</w:t>
      </w:r>
      <w:r w:rsidRPr="00A05BBA">
        <w:rPr>
          <w:rFonts w:hint="eastAsia"/>
          <w:color w:val="000000" w:themeColor="text1"/>
          <w:sz w:val="24"/>
          <w:szCs w:val="24"/>
        </w:rPr>
        <w:t>平成28年３月</w:t>
      </w:r>
      <w:r w:rsidR="003339C5" w:rsidRPr="00A05BBA">
        <w:rPr>
          <w:rFonts w:hint="eastAsia"/>
          <w:color w:val="000000" w:themeColor="text1"/>
          <w:sz w:val="24"/>
          <w:szCs w:val="24"/>
        </w:rPr>
        <w:t>に</w:t>
      </w:r>
      <w:r w:rsidRPr="00A05BBA">
        <w:rPr>
          <w:rFonts w:hint="eastAsia"/>
          <w:color w:val="000000" w:themeColor="text1"/>
          <w:sz w:val="24"/>
          <w:szCs w:val="24"/>
        </w:rPr>
        <w:t>推進会議から提言を受けました。</w:t>
      </w:r>
    </w:p>
    <w:p w:rsidR="003339C5" w:rsidRPr="00A05BBA" w:rsidRDefault="003339C5" w:rsidP="002C22BA">
      <w:pPr>
        <w:autoSpaceDE w:val="0"/>
        <w:autoSpaceDN w:val="0"/>
        <w:rPr>
          <w:color w:val="000000" w:themeColor="text1"/>
          <w:sz w:val="24"/>
          <w:szCs w:val="24"/>
        </w:rPr>
      </w:pPr>
    </w:p>
    <w:p w:rsidR="005012F7" w:rsidRPr="00A05BBA" w:rsidRDefault="005012F7" w:rsidP="005012F7">
      <w:pPr>
        <w:ind w:leftChars="100" w:left="210" w:firstLineChars="100" w:firstLine="240"/>
        <w:rPr>
          <w:color w:val="000000" w:themeColor="text1"/>
          <w:sz w:val="24"/>
          <w:szCs w:val="24"/>
        </w:rPr>
      </w:pPr>
      <w:r w:rsidRPr="00A05BBA">
        <w:rPr>
          <w:rFonts w:hint="eastAsia"/>
          <w:color w:val="000000" w:themeColor="text1"/>
          <w:sz w:val="24"/>
          <w:szCs w:val="24"/>
        </w:rPr>
        <w:t>提言では、「区民が区を育てる」として、次のように述べられています。</w:t>
      </w:r>
    </w:p>
    <w:p w:rsidR="005012F7" w:rsidRPr="00A05BBA" w:rsidRDefault="009D6C11" w:rsidP="009D6C11">
      <w:pPr>
        <w:spacing w:line="160" w:lineRule="exact"/>
        <w:rPr>
          <w:rFonts w:asciiTheme="majorEastAsia" w:eastAsiaTheme="majorEastAsia" w:hAnsiTheme="majorEastAsia"/>
          <w:color w:val="000000" w:themeColor="text1"/>
          <w:sz w:val="24"/>
        </w:rPr>
      </w:pPr>
      <w:r w:rsidRPr="00A05BBA">
        <w:rPr>
          <w:rFonts w:asciiTheme="majorEastAsia" w:eastAsiaTheme="majorEastAsia" w:hAnsiTheme="majorEastAsia"/>
          <w:noProof/>
          <w:color w:val="000000" w:themeColor="text1"/>
          <w:sz w:val="24"/>
        </w:rPr>
        <mc:AlternateContent>
          <mc:Choice Requires="wps">
            <w:drawing>
              <wp:anchor distT="0" distB="0" distL="114300" distR="114300" simplePos="0" relativeHeight="251890688" behindDoc="0" locked="0" layoutInCell="1" allowOverlap="1" wp14:anchorId="0C7650E1" wp14:editId="32098328">
                <wp:simplePos x="0" y="0"/>
                <wp:positionH relativeFrom="column">
                  <wp:posOffset>185139</wp:posOffset>
                </wp:positionH>
                <wp:positionV relativeFrom="paragraph">
                  <wp:posOffset>57961</wp:posOffset>
                </wp:positionV>
                <wp:extent cx="5241290" cy="2488019"/>
                <wp:effectExtent l="0" t="0" r="16510" b="26670"/>
                <wp:wrapNone/>
                <wp:docPr id="1" name="正方形/長方形 1"/>
                <wp:cNvGraphicFramePr/>
                <a:graphic xmlns:a="http://schemas.openxmlformats.org/drawingml/2006/main">
                  <a:graphicData uri="http://schemas.microsoft.com/office/word/2010/wordprocessingShape">
                    <wps:wsp>
                      <wps:cNvSpPr/>
                      <wps:spPr>
                        <a:xfrm>
                          <a:off x="0" y="0"/>
                          <a:ext cx="5241290" cy="2488019"/>
                        </a:xfrm>
                        <a:prstGeom prst="rect">
                          <a:avLst/>
                        </a:prstGeom>
                        <a:noFill/>
                        <a:ln w="6350"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6" style="position:absolute;left:0;text-align:left;margin-left:14.6pt;margin-top:4.55pt;width:412.7pt;height:195.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" filled="f" strokecolor="windowText" strokeweight=".5pt">
                <v:stroke dashstyle="1 1"/>
              </v:rect>
            </w:pict>
          </mc:Fallback>
        </mc:AlternateContent>
      </w:r>
    </w:p>
    <w:p w:rsidR="005012F7" w:rsidRPr="00A05BBA" w:rsidRDefault="00554E63" w:rsidP="005012F7">
      <w:pPr>
        <w:ind w:leftChars="200" w:left="420"/>
        <w:rPr>
          <w:rFonts w:asciiTheme="majorEastAsia" w:eastAsiaTheme="majorEastAsia" w:hAnsiTheme="majorEastAsia"/>
          <w:color w:val="000000" w:themeColor="text1"/>
          <w:sz w:val="24"/>
        </w:rPr>
      </w:pPr>
      <w:r w:rsidRPr="00A05BBA">
        <w:rPr>
          <w:rFonts w:asciiTheme="majorEastAsia" w:eastAsiaTheme="majorEastAsia" w:hAnsiTheme="majorEastAsia" w:hint="eastAsia"/>
          <w:color w:val="000000" w:themeColor="text1"/>
          <w:sz w:val="24"/>
        </w:rPr>
        <w:t>【</w:t>
      </w:r>
      <w:r w:rsidR="005012F7" w:rsidRPr="00A05BBA">
        <w:rPr>
          <w:rFonts w:asciiTheme="majorEastAsia" w:eastAsiaTheme="majorEastAsia" w:hAnsiTheme="majorEastAsia" w:hint="eastAsia"/>
          <w:color w:val="000000" w:themeColor="text1"/>
          <w:sz w:val="24"/>
        </w:rPr>
        <w:t>区民が区を育てる</w:t>
      </w:r>
      <w:r w:rsidRPr="00A05BBA">
        <w:rPr>
          <w:rFonts w:asciiTheme="majorEastAsia" w:eastAsiaTheme="majorEastAsia" w:hAnsiTheme="majorEastAsia" w:hint="eastAsia"/>
          <w:color w:val="000000" w:themeColor="text1"/>
          <w:sz w:val="24"/>
        </w:rPr>
        <w:t>】</w:t>
      </w:r>
    </w:p>
    <w:p w:rsidR="005012F7" w:rsidRPr="00A05BBA" w:rsidRDefault="005012F7" w:rsidP="005012F7">
      <w:pPr>
        <w:ind w:leftChars="200" w:left="420" w:firstLineChars="100" w:firstLine="240"/>
        <w:rPr>
          <w:rFonts w:hAnsiTheme="minorEastAsia"/>
          <w:color w:val="000000" w:themeColor="text1"/>
          <w:sz w:val="24"/>
        </w:rPr>
      </w:pPr>
      <w:r w:rsidRPr="00A05BBA">
        <w:rPr>
          <w:rFonts w:hAnsiTheme="minorEastAsia" w:hint="eastAsia"/>
          <w:color w:val="000000" w:themeColor="text1"/>
          <w:sz w:val="24"/>
        </w:rPr>
        <w:t>区民は、住みやすい地域や環境を求めています。そのために、地域の課題を自分たちの問題として捉え、考えることが住民自治の原点です。</w:t>
      </w:r>
    </w:p>
    <w:p w:rsidR="005012F7" w:rsidRPr="00A05BBA" w:rsidRDefault="005012F7" w:rsidP="005012F7">
      <w:pPr>
        <w:ind w:leftChars="200" w:left="420" w:firstLineChars="100" w:firstLine="240"/>
        <w:rPr>
          <w:rFonts w:hAnsiTheme="minorEastAsia"/>
          <w:color w:val="000000" w:themeColor="text1"/>
          <w:sz w:val="24"/>
        </w:rPr>
      </w:pPr>
      <w:r w:rsidRPr="00A05BBA">
        <w:rPr>
          <w:rFonts w:hAnsiTheme="minorEastAsia" w:hint="eastAsia"/>
          <w:color w:val="000000" w:themeColor="text1"/>
          <w:sz w:val="24"/>
        </w:rPr>
        <w:t>改革は、区だけが取り組むものではありません。区政のあらゆる場面において、区民の積極的な参加が望まれます。練馬区を育て、創っていくのは区民自身です。</w:t>
      </w:r>
    </w:p>
    <w:p w:rsidR="005012F7" w:rsidRPr="00A05BBA" w:rsidRDefault="005012F7" w:rsidP="005012F7">
      <w:pPr>
        <w:ind w:leftChars="200" w:left="420" w:firstLineChars="100" w:firstLine="240"/>
        <w:rPr>
          <w:color w:val="000000" w:themeColor="text1"/>
          <w:sz w:val="24"/>
        </w:rPr>
      </w:pPr>
      <w:r w:rsidRPr="00A05BBA">
        <w:rPr>
          <w:rFonts w:hint="eastAsia"/>
          <w:color w:val="000000" w:themeColor="text1"/>
          <w:sz w:val="24"/>
        </w:rPr>
        <w:t>当事者意識を持って取り組む区民が、区と手を取り合って課題解決に向かう、このことが本当の意味での区民参加・協働です。そのために、区からの強いメッセージを発信してください。</w:t>
      </w:r>
    </w:p>
    <w:p w:rsidR="00554E63" w:rsidRPr="00A05BBA" w:rsidRDefault="00554E63" w:rsidP="00554E63">
      <w:pPr>
        <w:spacing w:line="160" w:lineRule="exact"/>
        <w:rPr>
          <w:color w:val="000000" w:themeColor="text1"/>
          <w:sz w:val="24"/>
        </w:rPr>
      </w:pPr>
    </w:p>
    <w:p w:rsidR="00554E63" w:rsidRPr="00A05BBA" w:rsidRDefault="00554E63" w:rsidP="00554E63">
      <w:pPr>
        <w:ind w:leftChars="200" w:left="420" w:firstLineChars="1700" w:firstLine="3570"/>
        <w:rPr>
          <w:rFonts w:asciiTheme="majorEastAsia" w:eastAsiaTheme="majorEastAsia" w:hAnsiTheme="majorEastAsia"/>
          <w:color w:val="000000" w:themeColor="text1"/>
          <w:szCs w:val="21"/>
        </w:rPr>
      </w:pPr>
      <w:r w:rsidRPr="00A05BBA">
        <w:rPr>
          <w:rFonts w:asciiTheme="majorEastAsia" w:eastAsiaTheme="majorEastAsia" w:hAnsiTheme="majorEastAsia" w:hint="eastAsia"/>
          <w:color w:val="000000" w:themeColor="text1"/>
          <w:szCs w:val="21"/>
        </w:rPr>
        <w:t>〔区政改革に関する提言(平成28年３月)より〕</w:t>
      </w:r>
    </w:p>
    <w:p w:rsidR="005012F7" w:rsidRPr="00A05BBA" w:rsidRDefault="005012F7" w:rsidP="005012F7">
      <w:pPr>
        <w:rPr>
          <w:rFonts w:hAnsiTheme="minorEastAsia"/>
          <w:color w:val="000000" w:themeColor="text1"/>
          <w:sz w:val="24"/>
        </w:rPr>
      </w:pPr>
    </w:p>
    <w:p w:rsidR="00BC0F86" w:rsidRPr="00A05BBA" w:rsidRDefault="00BC0F86" w:rsidP="00BC0F86">
      <w:pPr>
        <w:ind w:leftChars="100" w:left="210" w:firstLineChars="100" w:firstLine="240"/>
        <w:rPr>
          <w:color w:val="000000" w:themeColor="text1"/>
          <w:sz w:val="24"/>
          <w:szCs w:val="24"/>
        </w:rPr>
      </w:pPr>
      <w:r w:rsidRPr="00A05BBA">
        <w:rPr>
          <w:rFonts w:hint="eastAsia"/>
          <w:color w:val="000000" w:themeColor="text1"/>
          <w:sz w:val="24"/>
          <w:szCs w:val="24"/>
        </w:rPr>
        <w:t>区が取り組む改革は、推進会議のこの提言を根幹に据えて進めたいと考えています。</w:t>
      </w:r>
    </w:p>
    <w:p w:rsidR="00BC0F86" w:rsidRPr="00A05BBA" w:rsidRDefault="00BC0F86" w:rsidP="00BC0F86">
      <w:pPr>
        <w:ind w:leftChars="100" w:left="210" w:firstLineChars="100" w:firstLine="240"/>
        <w:rPr>
          <w:color w:val="000000" w:themeColor="text1"/>
          <w:sz w:val="24"/>
          <w:szCs w:val="24"/>
        </w:rPr>
      </w:pPr>
      <w:r w:rsidRPr="00A05BBA">
        <w:rPr>
          <w:rFonts w:hint="eastAsia"/>
          <w:color w:val="000000" w:themeColor="text1"/>
          <w:sz w:val="24"/>
          <w:szCs w:val="24"/>
        </w:rPr>
        <w:t>区のサービスのあり方や協働の仕組みをめぐる問題は、区役所の机の上ではなく、区民の皆さんのそれぞれの生活の現場にあるものです。区政改革は、区民の皆さんの積極的な参加がなければ生きた取組になりません。</w:t>
      </w:r>
    </w:p>
    <w:p w:rsidR="00BC0F86" w:rsidRPr="00A05BBA" w:rsidRDefault="00BC0F86" w:rsidP="00BC0F86">
      <w:pPr>
        <w:ind w:leftChars="100" w:left="210" w:firstLineChars="100" w:firstLine="240"/>
        <w:rPr>
          <w:color w:val="000000" w:themeColor="text1"/>
          <w:sz w:val="24"/>
          <w:szCs w:val="24"/>
        </w:rPr>
      </w:pPr>
      <w:r w:rsidRPr="00A05BBA">
        <w:rPr>
          <w:rFonts w:hint="eastAsia"/>
          <w:color w:val="000000" w:themeColor="text1"/>
          <w:sz w:val="24"/>
          <w:szCs w:val="24"/>
        </w:rPr>
        <w:t>区内の様々な暮らしの現場で課題を肌で感じ、自発的に多様な活動を展開している方が大勢います。まだ活動はしていないけれども、問題意識をもち、かかわりたいと感じている方もたくさんいらっしゃることと思います。</w:t>
      </w:r>
    </w:p>
    <w:p w:rsidR="00E13F4C" w:rsidRPr="00A05BBA" w:rsidRDefault="00BC0F86" w:rsidP="00BC0F86">
      <w:pPr>
        <w:ind w:leftChars="100" w:left="210" w:firstLineChars="100" w:firstLine="240"/>
        <w:rPr>
          <w:rFonts w:asciiTheme="majorEastAsia" w:eastAsiaTheme="majorEastAsia" w:hAnsiTheme="majorEastAsia"/>
          <w:color w:val="000000" w:themeColor="text1"/>
          <w:sz w:val="24"/>
          <w:szCs w:val="24"/>
        </w:rPr>
      </w:pPr>
      <w:r w:rsidRPr="00A05BBA">
        <w:rPr>
          <w:rFonts w:hint="eastAsia"/>
          <w:color w:val="000000" w:themeColor="text1"/>
          <w:sz w:val="24"/>
          <w:szCs w:val="24"/>
        </w:rPr>
        <w:t>より豊かで魅力的な練馬区を実現するために、区民の皆さんとともに区政の改革を</w:t>
      </w:r>
      <w:r w:rsidR="00CE4322" w:rsidRPr="00A05BBA">
        <w:rPr>
          <w:rFonts w:hint="eastAsia"/>
          <w:color w:val="000000" w:themeColor="text1"/>
          <w:sz w:val="24"/>
          <w:szCs w:val="24"/>
        </w:rPr>
        <w:t>目指して</w:t>
      </w:r>
      <w:r w:rsidRPr="00A05BBA">
        <w:rPr>
          <w:rFonts w:hint="eastAsia"/>
          <w:color w:val="000000" w:themeColor="text1"/>
          <w:sz w:val="24"/>
          <w:szCs w:val="24"/>
        </w:rPr>
        <w:t>いきます。</w:t>
      </w:r>
      <w:r w:rsidR="00E13F4C" w:rsidRPr="00A05BBA">
        <w:rPr>
          <w:rFonts w:asciiTheme="majorEastAsia" w:eastAsiaTheme="majorEastAsia" w:hAnsiTheme="majorEastAsia"/>
          <w:color w:val="000000" w:themeColor="text1"/>
          <w:sz w:val="24"/>
          <w:szCs w:val="24"/>
        </w:rPr>
        <w:br w:type="page"/>
      </w:r>
    </w:p>
    <w:p w:rsidR="009F1893" w:rsidRPr="00A05BBA" w:rsidRDefault="006E4A6B" w:rsidP="009F1893">
      <w:pPr>
        <w:spacing w:line="400" w:lineRule="exact"/>
        <w:rPr>
          <w:rFonts w:asciiTheme="majorEastAsia" w:eastAsiaTheme="majorEastAsia" w:hAnsiTheme="majorEastAsia"/>
          <w:color w:val="000000" w:themeColor="text1"/>
          <w:sz w:val="32"/>
          <w:szCs w:val="32"/>
        </w:rPr>
      </w:pPr>
      <w:r w:rsidRPr="00A05BBA">
        <w:rPr>
          <w:rFonts w:asciiTheme="majorEastAsia" w:eastAsiaTheme="majorEastAsia" w:hAnsiTheme="majorEastAsia" w:hint="eastAsia"/>
          <w:color w:val="000000" w:themeColor="text1"/>
          <w:sz w:val="32"/>
          <w:szCs w:val="32"/>
        </w:rPr>
        <w:lastRenderedPageBreak/>
        <w:t>１</w:t>
      </w:r>
      <w:r w:rsidR="009F1893" w:rsidRPr="00A05BBA">
        <w:rPr>
          <w:rFonts w:asciiTheme="majorEastAsia" w:eastAsiaTheme="majorEastAsia" w:hAnsiTheme="majorEastAsia" w:hint="eastAsia"/>
          <w:color w:val="000000" w:themeColor="text1"/>
          <w:sz w:val="32"/>
          <w:szCs w:val="32"/>
        </w:rPr>
        <w:t xml:space="preserve">　</w:t>
      </w:r>
      <w:r w:rsidR="00685D27" w:rsidRPr="00A05BBA">
        <w:rPr>
          <w:rFonts w:asciiTheme="majorEastAsia" w:eastAsiaTheme="majorEastAsia" w:hAnsiTheme="majorEastAsia" w:hint="eastAsia"/>
          <w:color w:val="000000" w:themeColor="text1"/>
          <w:sz w:val="32"/>
          <w:szCs w:val="32"/>
        </w:rPr>
        <w:t>モデルなき未知の時代に挑む</w:t>
      </w:r>
    </w:p>
    <w:p w:rsidR="009F1893" w:rsidRPr="00A05BBA" w:rsidRDefault="009F1893" w:rsidP="009F1893">
      <w:pPr>
        <w:rPr>
          <w:rFonts w:asciiTheme="majorEastAsia" w:eastAsiaTheme="majorEastAsia" w:hAnsiTheme="majorEastAsia"/>
          <w:b/>
          <w:color w:val="000000" w:themeColor="text1"/>
          <w:sz w:val="24"/>
          <w:szCs w:val="24"/>
        </w:rPr>
      </w:pPr>
    </w:p>
    <w:p w:rsidR="00103F82" w:rsidRPr="00A05BBA" w:rsidRDefault="00BC7661" w:rsidP="00103F82">
      <w:pPr>
        <w:ind w:leftChars="100" w:left="210" w:firstLineChars="113" w:firstLine="271"/>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これまで</w:t>
      </w:r>
      <w:r w:rsidR="00103F82" w:rsidRPr="00A05BBA">
        <w:rPr>
          <w:rFonts w:ascii="HG丸ｺﾞｼｯｸM-PRO" w:hAnsi="HG丸ｺﾞｼｯｸM-PRO" w:hint="eastAsia"/>
          <w:color w:val="000000" w:themeColor="text1"/>
          <w:sz w:val="24"/>
          <w:szCs w:val="24"/>
        </w:rPr>
        <w:t>区</w:t>
      </w:r>
      <w:r w:rsidRPr="00A05BBA">
        <w:rPr>
          <w:rFonts w:ascii="HG丸ｺﾞｼｯｸM-PRO" w:hAnsi="HG丸ｺﾞｼｯｸM-PRO" w:hint="eastAsia"/>
          <w:color w:val="000000" w:themeColor="text1"/>
          <w:sz w:val="24"/>
          <w:szCs w:val="24"/>
        </w:rPr>
        <w:t>政</w:t>
      </w:r>
      <w:r w:rsidR="00103F82" w:rsidRPr="00A05BBA">
        <w:rPr>
          <w:rFonts w:ascii="HG丸ｺﾞｼｯｸM-PRO" w:hAnsi="HG丸ｺﾞｼｯｸM-PRO" w:hint="eastAsia"/>
          <w:color w:val="000000" w:themeColor="text1"/>
          <w:sz w:val="24"/>
          <w:szCs w:val="24"/>
        </w:rPr>
        <w:t>は、</w:t>
      </w:r>
      <w:r w:rsidRPr="00A05BBA">
        <w:rPr>
          <w:rFonts w:ascii="HG丸ｺﾞｼｯｸM-PRO" w:hAnsi="HG丸ｺﾞｼｯｸM-PRO" w:hint="eastAsia"/>
          <w:color w:val="000000" w:themeColor="text1"/>
          <w:sz w:val="24"/>
          <w:szCs w:val="24"/>
        </w:rPr>
        <w:t>社会状況の変化に対応するため、</w:t>
      </w:r>
      <w:r w:rsidR="00C20C0E" w:rsidRPr="00A05BBA">
        <w:rPr>
          <w:rFonts w:ascii="HG丸ｺﾞｼｯｸM-PRO" w:hAnsi="HG丸ｺﾞｼｯｸM-PRO" w:hint="eastAsia"/>
          <w:color w:val="000000" w:themeColor="text1"/>
          <w:sz w:val="24"/>
          <w:szCs w:val="24"/>
        </w:rPr>
        <w:t>様々な</w:t>
      </w:r>
      <w:r w:rsidRPr="00A05BBA">
        <w:rPr>
          <w:rFonts w:ascii="HG丸ｺﾞｼｯｸM-PRO" w:hAnsi="HG丸ｺﾞｼｯｸM-PRO" w:hint="eastAsia"/>
          <w:color w:val="000000" w:themeColor="text1"/>
          <w:sz w:val="24"/>
          <w:szCs w:val="24"/>
        </w:rPr>
        <w:t>施策に取り組んできました。しかし、私たちがいま直面している変化は、初めて体験すると言っても過言ではないほど厳しいものです。</w:t>
      </w:r>
    </w:p>
    <w:p w:rsidR="00232E0A" w:rsidRPr="00A05BBA" w:rsidRDefault="00232E0A" w:rsidP="00585017">
      <w:pPr>
        <w:rPr>
          <w:rFonts w:ascii="HG丸ｺﾞｼｯｸM-PRO" w:hAnsi="HG丸ｺﾞｼｯｸM-PRO"/>
          <w:color w:val="000000" w:themeColor="text1"/>
          <w:sz w:val="24"/>
          <w:szCs w:val="24"/>
        </w:rPr>
      </w:pPr>
    </w:p>
    <w:p w:rsidR="00103F82" w:rsidRPr="00A05BBA" w:rsidRDefault="00232E0A" w:rsidP="005012F7">
      <w:pPr>
        <w:ind w:leftChars="100" w:left="21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日本全体を見ると、</w:t>
      </w:r>
      <w:r w:rsidR="00BC7661" w:rsidRPr="00A05BBA">
        <w:rPr>
          <w:rFonts w:ascii="HG丸ｺﾞｼｯｸM-PRO" w:hAnsi="HG丸ｺﾞｼｯｸM-PRO" w:hint="eastAsia"/>
          <w:color w:val="000000" w:themeColor="text1"/>
          <w:sz w:val="24"/>
          <w:szCs w:val="24"/>
        </w:rPr>
        <w:t>増加を続けてきた人口が減少に転じるとともに、高齢化・少子化が急速に進行し、「超」超高齢社会が待ち受けています。</w:t>
      </w:r>
    </w:p>
    <w:p w:rsidR="00103F82" w:rsidRPr="00A05BBA" w:rsidRDefault="00BC7661" w:rsidP="005012F7">
      <w:pPr>
        <w:ind w:leftChars="100" w:left="21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生産年齢人口が減少するなかで、経済はデフレ</w:t>
      </w:r>
      <w:r w:rsidR="00B50947" w:rsidRPr="00A05BBA">
        <w:rPr>
          <w:rFonts w:ascii="HG丸ｺﾞｼｯｸM-PRO" w:hAnsi="HG丸ｺﾞｼｯｸM-PRO" w:hint="eastAsia"/>
          <w:color w:val="000000" w:themeColor="text1"/>
          <w:sz w:val="24"/>
          <w:szCs w:val="24"/>
        </w:rPr>
        <w:t>から脱却</w:t>
      </w:r>
      <w:r w:rsidR="00266DDB" w:rsidRPr="00A05BBA">
        <w:rPr>
          <w:rFonts w:ascii="HG丸ｺﾞｼｯｸM-PRO" w:hAnsi="HG丸ｺﾞｼｯｸM-PRO" w:hint="eastAsia"/>
          <w:color w:val="000000" w:themeColor="text1"/>
          <w:sz w:val="24"/>
          <w:szCs w:val="24"/>
        </w:rPr>
        <w:t>することが</w:t>
      </w:r>
      <w:r w:rsidR="00B50947" w:rsidRPr="00A05BBA">
        <w:rPr>
          <w:rFonts w:ascii="HG丸ｺﾞｼｯｸM-PRO" w:hAnsi="HG丸ｺﾞｼｯｸM-PRO" w:hint="eastAsia"/>
          <w:color w:val="000000" w:themeColor="text1"/>
          <w:sz w:val="24"/>
          <w:szCs w:val="24"/>
        </w:rPr>
        <w:t>できず</w:t>
      </w:r>
      <w:r w:rsidRPr="00A05BBA">
        <w:rPr>
          <w:rFonts w:ascii="HG丸ｺﾞｼｯｸM-PRO" w:hAnsi="HG丸ｺﾞｼｯｸM-PRO" w:hint="eastAsia"/>
          <w:color w:val="000000" w:themeColor="text1"/>
          <w:sz w:val="24"/>
          <w:szCs w:val="24"/>
        </w:rPr>
        <w:t>、世界経済における地位は相対的に低下しています。世界第二位の経済大国へと躍進した時代は、遠い過去のものとなりました。現状を変える</w:t>
      </w:r>
      <w:r w:rsidR="009E5800" w:rsidRPr="00A05BBA">
        <w:rPr>
          <w:rFonts w:ascii="HG丸ｺﾞｼｯｸM-PRO" w:hAnsi="HG丸ｺﾞｼｯｸM-PRO" w:hint="eastAsia"/>
          <w:color w:val="000000" w:themeColor="text1"/>
          <w:sz w:val="24"/>
          <w:szCs w:val="24"/>
        </w:rPr>
        <w:t>努力なしに状況を打開することはできず</w:t>
      </w:r>
      <w:r w:rsidR="00103F82" w:rsidRPr="00A05BBA">
        <w:rPr>
          <w:rFonts w:ascii="HG丸ｺﾞｼｯｸM-PRO" w:hAnsi="HG丸ｺﾞｼｯｸM-PRO" w:hint="eastAsia"/>
          <w:color w:val="000000" w:themeColor="text1"/>
          <w:sz w:val="24"/>
          <w:szCs w:val="24"/>
        </w:rPr>
        <w:t>、</w:t>
      </w:r>
      <w:r w:rsidR="009E5800" w:rsidRPr="00A05BBA">
        <w:rPr>
          <w:rFonts w:ascii="HG丸ｺﾞｼｯｸM-PRO" w:hAnsi="HG丸ｺﾞｼｯｸM-PRO" w:hint="eastAsia"/>
          <w:color w:val="000000" w:themeColor="text1"/>
          <w:sz w:val="24"/>
          <w:szCs w:val="24"/>
        </w:rPr>
        <w:t>右肩上がりの経済</w:t>
      </w:r>
      <w:r w:rsidR="000630A7" w:rsidRPr="00A05BBA">
        <w:rPr>
          <w:rFonts w:ascii="HG丸ｺﾞｼｯｸM-PRO" w:hAnsi="HG丸ｺﾞｼｯｸM-PRO" w:hint="eastAsia"/>
          <w:color w:val="000000" w:themeColor="text1"/>
          <w:sz w:val="24"/>
          <w:szCs w:val="24"/>
        </w:rPr>
        <w:t>成長に依存した財政運営を期待することは困難な事態を迎えていま</w:t>
      </w:r>
      <w:r w:rsidR="009E5800" w:rsidRPr="00A05BBA">
        <w:rPr>
          <w:rFonts w:ascii="HG丸ｺﾞｼｯｸM-PRO" w:hAnsi="HG丸ｺﾞｼｯｸM-PRO" w:hint="eastAsia"/>
          <w:color w:val="000000" w:themeColor="text1"/>
          <w:sz w:val="24"/>
          <w:szCs w:val="24"/>
        </w:rPr>
        <w:t>す</w:t>
      </w:r>
      <w:r w:rsidR="00103F82" w:rsidRPr="00A05BBA">
        <w:rPr>
          <w:rFonts w:ascii="HG丸ｺﾞｼｯｸM-PRO" w:hAnsi="HG丸ｺﾞｼｯｸM-PRO" w:hint="eastAsia"/>
          <w:color w:val="000000" w:themeColor="text1"/>
          <w:sz w:val="24"/>
          <w:szCs w:val="24"/>
        </w:rPr>
        <w:t>。</w:t>
      </w:r>
    </w:p>
    <w:p w:rsidR="009E5800" w:rsidRPr="00A05BBA" w:rsidRDefault="009E5800" w:rsidP="004938CD">
      <w:pPr>
        <w:rPr>
          <w:rFonts w:ascii="HG丸ｺﾞｼｯｸM-PRO" w:hAnsi="HG丸ｺﾞｼｯｸM-PRO"/>
          <w:color w:val="000000" w:themeColor="text1"/>
          <w:sz w:val="24"/>
          <w:szCs w:val="24"/>
        </w:rPr>
      </w:pPr>
    </w:p>
    <w:p w:rsidR="009E5800" w:rsidRPr="00A05BBA" w:rsidRDefault="009E5800" w:rsidP="005012F7">
      <w:pPr>
        <w:ind w:leftChars="100" w:left="210" w:firstLineChars="100" w:firstLine="240"/>
        <w:rPr>
          <w:rFonts w:ascii="HG丸ｺﾞｼｯｸM-PRO" w:hAnsi="HG丸ｺﾞｼｯｸM-PRO"/>
          <w:color w:val="000000" w:themeColor="text1"/>
          <w:sz w:val="24"/>
          <w:szCs w:val="24"/>
        </w:rPr>
      </w:pPr>
      <w:r w:rsidRPr="00A05BBA">
        <w:rPr>
          <w:rFonts w:hAnsiTheme="minorEastAsia" w:hint="eastAsia"/>
          <w:color w:val="000000" w:themeColor="text1"/>
          <w:sz w:val="24"/>
          <w:szCs w:val="24"/>
        </w:rPr>
        <w:t>練馬区も、こうした</w:t>
      </w:r>
      <w:r w:rsidR="00103F82" w:rsidRPr="00A05BBA">
        <w:rPr>
          <w:rFonts w:ascii="HG丸ｺﾞｼｯｸM-PRO" w:hAnsi="HG丸ｺﾞｼｯｸM-PRO" w:hint="eastAsia"/>
          <w:color w:val="000000" w:themeColor="text1"/>
          <w:sz w:val="24"/>
          <w:szCs w:val="24"/>
        </w:rPr>
        <w:t>モデルなき未知の時代</w:t>
      </w:r>
      <w:r w:rsidRPr="00A05BBA">
        <w:rPr>
          <w:rFonts w:ascii="HG丸ｺﾞｼｯｸM-PRO" w:hAnsi="HG丸ｺﾞｼｯｸM-PRO" w:hint="eastAsia"/>
          <w:color w:val="000000" w:themeColor="text1"/>
          <w:sz w:val="24"/>
          <w:szCs w:val="24"/>
        </w:rPr>
        <w:t>にあって、大きな二つの困難に直面しています。</w:t>
      </w:r>
    </w:p>
    <w:p w:rsidR="009E5800" w:rsidRPr="00A05BBA" w:rsidRDefault="00266DDB" w:rsidP="00103F82">
      <w:pPr>
        <w:ind w:leftChars="100" w:left="21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一つ</w:t>
      </w:r>
      <w:r w:rsidR="009E5800" w:rsidRPr="00A05BBA">
        <w:rPr>
          <w:rFonts w:ascii="HG丸ｺﾞｼｯｸM-PRO" w:hAnsi="HG丸ｺﾞｼｯｸM-PRO" w:hint="eastAsia"/>
          <w:color w:val="000000" w:themeColor="text1"/>
          <w:sz w:val="24"/>
          <w:szCs w:val="24"/>
        </w:rPr>
        <w:t>は、少子高齢化の進展です。高齢者</w:t>
      </w:r>
      <w:r w:rsidRPr="00A05BBA">
        <w:rPr>
          <w:rFonts w:ascii="HG丸ｺﾞｼｯｸM-PRO" w:hAnsi="HG丸ｺﾞｼｯｸM-PRO" w:hint="eastAsia"/>
          <w:color w:val="000000" w:themeColor="text1"/>
          <w:sz w:val="24"/>
          <w:szCs w:val="24"/>
        </w:rPr>
        <w:t>人口の絶対数</w:t>
      </w:r>
      <w:r w:rsidR="009E5800" w:rsidRPr="00A05BBA">
        <w:rPr>
          <w:rFonts w:ascii="HG丸ｺﾞｼｯｸM-PRO" w:hAnsi="HG丸ｺﾞｼｯｸM-PRO" w:hint="eastAsia"/>
          <w:color w:val="000000" w:themeColor="text1"/>
          <w:sz w:val="24"/>
          <w:szCs w:val="24"/>
        </w:rPr>
        <w:t>が激増する一方、核家族化をはじめとする社会変化によって子育て</w:t>
      </w:r>
      <w:r w:rsidR="00B50947" w:rsidRPr="00A05BBA">
        <w:rPr>
          <w:rFonts w:ascii="HG丸ｺﾞｼｯｸM-PRO" w:hAnsi="HG丸ｺﾞｼｯｸM-PRO" w:hint="eastAsia"/>
          <w:color w:val="000000" w:themeColor="text1"/>
          <w:sz w:val="24"/>
          <w:szCs w:val="24"/>
        </w:rPr>
        <w:t>支援</w:t>
      </w:r>
      <w:r w:rsidR="00232E0A" w:rsidRPr="00A05BBA">
        <w:rPr>
          <w:rFonts w:ascii="HG丸ｺﾞｼｯｸM-PRO" w:hAnsi="HG丸ｺﾞｼｯｸM-PRO" w:hint="eastAsia"/>
          <w:color w:val="000000" w:themeColor="text1"/>
          <w:sz w:val="24"/>
          <w:szCs w:val="24"/>
        </w:rPr>
        <w:t>へ</w:t>
      </w:r>
      <w:r w:rsidR="009E5800" w:rsidRPr="00A05BBA">
        <w:rPr>
          <w:rFonts w:ascii="HG丸ｺﾞｼｯｸM-PRO" w:hAnsi="HG丸ｺﾞｼｯｸM-PRO" w:hint="eastAsia"/>
          <w:color w:val="000000" w:themeColor="text1"/>
          <w:sz w:val="24"/>
          <w:szCs w:val="24"/>
        </w:rPr>
        <w:t>のニーズが</w:t>
      </w:r>
      <w:r w:rsidR="00B50947" w:rsidRPr="00A05BBA">
        <w:rPr>
          <w:rFonts w:ascii="HG丸ｺﾞｼｯｸM-PRO" w:hAnsi="HG丸ｺﾞｼｯｸM-PRO" w:hint="eastAsia"/>
          <w:color w:val="000000" w:themeColor="text1"/>
          <w:sz w:val="24"/>
          <w:szCs w:val="24"/>
        </w:rPr>
        <w:t>増大</w:t>
      </w:r>
      <w:r w:rsidR="009E5800" w:rsidRPr="00A05BBA">
        <w:rPr>
          <w:rFonts w:ascii="HG丸ｺﾞｼｯｸM-PRO" w:hAnsi="HG丸ｺﾞｼｯｸM-PRO" w:hint="eastAsia"/>
          <w:color w:val="000000" w:themeColor="text1"/>
          <w:sz w:val="24"/>
          <w:szCs w:val="24"/>
        </w:rPr>
        <w:t>しています。財政力の維持が困難になるなか、膨大な医療・介護需要、子育て支援に対応していかなければなりません。</w:t>
      </w:r>
    </w:p>
    <w:p w:rsidR="00176C29" w:rsidRPr="00A05BBA" w:rsidRDefault="009E5800" w:rsidP="005012F7">
      <w:pPr>
        <w:ind w:leftChars="100" w:left="21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加えて、都市計画道路の整備の遅れ、鉄道空白地域の存在など、練馬区特有の課題も解決が迫られています。</w:t>
      </w:r>
    </w:p>
    <w:p w:rsidR="00176C29" w:rsidRPr="00A05BBA" w:rsidRDefault="00176C29" w:rsidP="003413EE">
      <w:pPr>
        <w:rPr>
          <w:rFonts w:ascii="HG丸ｺﾞｼｯｸM-PRO" w:hAnsi="HG丸ｺﾞｼｯｸM-PRO"/>
          <w:color w:val="000000" w:themeColor="text1"/>
          <w:sz w:val="24"/>
          <w:szCs w:val="24"/>
        </w:rPr>
      </w:pPr>
    </w:p>
    <w:p w:rsidR="00176C29" w:rsidRPr="00A05BBA" w:rsidRDefault="009E5800" w:rsidP="005012F7">
      <w:pPr>
        <w:ind w:leftChars="100" w:left="21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しかし、幸いなことに、練馬区には大きな可能性があります。</w:t>
      </w:r>
      <w:r w:rsidR="00B50947" w:rsidRPr="00A05BBA">
        <w:rPr>
          <w:rFonts w:ascii="HG丸ｺﾞｼｯｸM-PRO" w:hAnsi="HG丸ｺﾞｼｯｸM-PRO" w:hint="eastAsia"/>
          <w:color w:val="000000" w:themeColor="text1"/>
          <w:sz w:val="24"/>
          <w:szCs w:val="24"/>
        </w:rPr>
        <w:t>日本</w:t>
      </w:r>
      <w:r w:rsidRPr="00A05BBA">
        <w:rPr>
          <w:rFonts w:ascii="HG丸ｺﾞｼｯｸM-PRO" w:hAnsi="HG丸ｺﾞｼｯｸM-PRO" w:hint="eastAsia"/>
          <w:color w:val="000000" w:themeColor="text1"/>
          <w:sz w:val="24"/>
          <w:szCs w:val="24"/>
        </w:rPr>
        <w:t>で人口が増え続けている数少ない自治体です。</w:t>
      </w:r>
      <w:r w:rsidR="00CE2FF9" w:rsidRPr="00A05BBA">
        <w:rPr>
          <w:rFonts w:ascii="HG丸ｺﾞｼｯｸM-PRO" w:hAnsi="HG丸ｺﾞｼｯｸM-PRO" w:hint="eastAsia"/>
          <w:color w:val="000000" w:themeColor="text1"/>
          <w:sz w:val="24"/>
          <w:szCs w:val="24"/>
        </w:rPr>
        <w:t>多くの区民が地域で様々な活動を活発に展開しています。</w:t>
      </w:r>
      <w:r w:rsidRPr="00A05BBA">
        <w:rPr>
          <w:rFonts w:ascii="HG丸ｺﾞｼｯｸM-PRO" w:hAnsi="HG丸ｺﾞｼｯｸM-PRO" w:hint="eastAsia"/>
          <w:color w:val="000000" w:themeColor="text1"/>
          <w:sz w:val="24"/>
          <w:szCs w:val="24"/>
        </w:rPr>
        <w:t>東京の都心近くにあって、豊かなみどりに恵まれた住宅都市です。</w:t>
      </w:r>
      <w:r w:rsidR="00475987" w:rsidRPr="00A05BBA">
        <w:rPr>
          <w:rFonts w:ascii="HG丸ｺﾞｼｯｸM-PRO" w:hAnsi="HG丸ｺﾞｼｯｸM-PRO" w:hint="eastAsia"/>
          <w:color w:val="000000" w:themeColor="text1"/>
          <w:sz w:val="24"/>
          <w:szCs w:val="24"/>
        </w:rPr>
        <w:t>大江戸線の延伸や都市計画道路の整備によって、地域のポテンシャルを引き出すことができます。</w:t>
      </w:r>
    </w:p>
    <w:p w:rsidR="00176C29" w:rsidRPr="00A05BBA" w:rsidRDefault="009E5800" w:rsidP="005012F7">
      <w:pPr>
        <w:ind w:leftChars="100" w:left="21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こうした潜在力を花開かせ、後世に誇れるまちを築くためには、今、徹底した区政改革を実行しなければなりません。</w:t>
      </w:r>
    </w:p>
    <w:p w:rsidR="00176C29" w:rsidRPr="00A05BBA" w:rsidRDefault="00176C29" w:rsidP="003413EE">
      <w:pPr>
        <w:rPr>
          <w:rFonts w:ascii="HG丸ｺﾞｼｯｸM-PRO" w:hAnsi="HG丸ｺﾞｼｯｸM-PRO"/>
          <w:color w:val="000000" w:themeColor="text1"/>
          <w:sz w:val="24"/>
          <w:szCs w:val="24"/>
        </w:rPr>
      </w:pPr>
    </w:p>
    <w:p w:rsidR="005012F7" w:rsidRPr="00A05BBA" w:rsidRDefault="005012F7">
      <w:pPr>
        <w:widowControl/>
        <w:jc w:val="left"/>
        <w:rPr>
          <w:rFonts w:ascii="HG丸ｺﾞｼｯｸM-PRO" w:hAnsi="HG丸ｺﾞｼｯｸM-PRO"/>
          <w:color w:val="000000" w:themeColor="text1"/>
          <w:sz w:val="24"/>
          <w:szCs w:val="24"/>
        </w:rPr>
      </w:pPr>
      <w:r w:rsidRPr="00A05BBA">
        <w:rPr>
          <w:rFonts w:ascii="HG丸ｺﾞｼｯｸM-PRO" w:hAnsi="HG丸ｺﾞｼｯｸM-PRO"/>
          <w:color w:val="000000" w:themeColor="text1"/>
          <w:sz w:val="24"/>
          <w:szCs w:val="24"/>
        </w:rPr>
        <w:br w:type="page"/>
      </w:r>
    </w:p>
    <w:p w:rsidR="00685D27" w:rsidRPr="00A05BBA" w:rsidRDefault="006E4A6B" w:rsidP="00685D27">
      <w:pPr>
        <w:spacing w:line="400" w:lineRule="exact"/>
        <w:rPr>
          <w:rFonts w:asciiTheme="majorEastAsia" w:eastAsiaTheme="majorEastAsia" w:hAnsiTheme="majorEastAsia"/>
          <w:color w:val="000000" w:themeColor="text1"/>
          <w:sz w:val="32"/>
          <w:szCs w:val="32"/>
        </w:rPr>
      </w:pPr>
      <w:r w:rsidRPr="00A05BBA">
        <w:rPr>
          <w:rFonts w:asciiTheme="majorEastAsia" w:eastAsiaTheme="majorEastAsia" w:hAnsiTheme="majorEastAsia" w:hint="eastAsia"/>
          <w:color w:val="000000" w:themeColor="text1"/>
          <w:sz w:val="32"/>
          <w:szCs w:val="32"/>
        </w:rPr>
        <w:lastRenderedPageBreak/>
        <w:t>２</w:t>
      </w:r>
      <w:r w:rsidR="00685D27" w:rsidRPr="00A05BBA">
        <w:rPr>
          <w:rFonts w:asciiTheme="majorEastAsia" w:eastAsiaTheme="majorEastAsia" w:hAnsiTheme="majorEastAsia" w:hint="eastAsia"/>
          <w:color w:val="000000" w:themeColor="text1"/>
          <w:sz w:val="32"/>
          <w:szCs w:val="32"/>
        </w:rPr>
        <w:t xml:space="preserve">　将来を</w:t>
      </w:r>
      <w:r w:rsidR="00CB2E5B" w:rsidRPr="00A05BBA">
        <w:rPr>
          <w:rFonts w:asciiTheme="majorEastAsia" w:eastAsiaTheme="majorEastAsia" w:hAnsiTheme="majorEastAsia" w:hint="eastAsia"/>
          <w:color w:val="000000" w:themeColor="text1"/>
          <w:sz w:val="32"/>
          <w:szCs w:val="32"/>
        </w:rPr>
        <w:t>見通した</w:t>
      </w:r>
      <w:r w:rsidR="00685D27" w:rsidRPr="00A05BBA">
        <w:rPr>
          <w:rFonts w:asciiTheme="majorEastAsia" w:eastAsiaTheme="majorEastAsia" w:hAnsiTheme="majorEastAsia" w:hint="eastAsia"/>
          <w:color w:val="000000" w:themeColor="text1"/>
          <w:sz w:val="32"/>
          <w:szCs w:val="32"/>
        </w:rPr>
        <w:t>改革に</w:t>
      </w:r>
      <w:r w:rsidR="00CB2E5B" w:rsidRPr="00A05BBA">
        <w:rPr>
          <w:rFonts w:asciiTheme="majorEastAsia" w:eastAsiaTheme="majorEastAsia" w:hAnsiTheme="majorEastAsia" w:hint="eastAsia"/>
          <w:color w:val="000000" w:themeColor="text1"/>
          <w:sz w:val="32"/>
          <w:szCs w:val="32"/>
        </w:rPr>
        <w:t>挑む</w:t>
      </w:r>
    </w:p>
    <w:p w:rsidR="00685D27" w:rsidRPr="00A05BBA" w:rsidRDefault="00685D27" w:rsidP="003B7ECC">
      <w:pPr>
        <w:rPr>
          <w:rFonts w:asciiTheme="majorEastAsia" w:eastAsiaTheme="majorEastAsia" w:hAnsiTheme="majorEastAsia"/>
          <w:b/>
          <w:sz w:val="24"/>
          <w:szCs w:val="24"/>
        </w:rPr>
      </w:pPr>
    </w:p>
    <w:p w:rsidR="00685D27" w:rsidRPr="00A05BBA" w:rsidRDefault="00685D27" w:rsidP="003B7ECC">
      <w:pPr>
        <w:ind w:leftChars="100" w:left="21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社会の変容が進み、地域社会のあり様や区民の意識も変わりつつあります。公共の担い手も多様化しています。</w:t>
      </w:r>
      <w:r w:rsidR="00B50947" w:rsidRPr="00A05BBA">
        <w:rPr>
          <w:rFonts w:ascii="HG丸ｺﾞｼｯｸM-PRO" w:hAnsi="HG丸ｺﾞｼｯｸM-PRO" w:hint="eastAsia"/>
          <w:sz w:val="24"/>
          <w:szCs w:val="24"/>
        </w:rPr>
        <w:t>国や都の制度に倣っているだけで</w:t>
      </w:r>
      <w:r w:rsidRPr="00A05BBA">
        <w:rPr>
          <w:rFonts w:ascii="HG丸ｺﾞｼｯｸM-PRO" w:hAnsi="HG丸ｺﾞｼｯｸM-PRO" w:hint="eastAsia"/>
          <w:sz w:val="24"/>
          <w:szCs w:val="24"/>
        </w:rPr>
        <w:t>は、リアルな区民ニーズに応えることはできません。</w:t>
      </w:r>
    </w:p>
    <w:p w:rsidR="00685D27" w:rsidRPr="00A05BBA" w:rsidRDefault="00685D27" w:rsidP="003B7ECC">
      <w:pPr>
        <w:ind w:leftChars="100" w:left="21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区政改革の目的は、区民サービスを充実し、向上することにあります。</w:t>
      </w:r>
    </w:p>
    <w:p w:rsidR="00685D27" w:rsidRPr="00A05BBA" w:rsidRDefault="00685D27" w:rsidP="003B7ECC">
      <w:pPr>
        <w:ind w:leftChars="100" w:left="21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基礎的自治体としての役割を果たすには、公共サービスのあり方を根本から見直し、時代の状況と地域の実態に即した、質の高いものにしなければなりません。同時に、厳しい財政状況にあっても、これを継続していく持続可能な仕組みをつくる必要があります。</w:t>
      </w:r>
    </w:p>
    <w:p w:rsidR="00685D27" w:rsidRPr="00A05BBA" w:rsidRDefault="00685D27" w:rsidP="003B7ECC">
      <w:pPr>
        <w:ind w:leftChars="100" w:left="21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そのためには、将来を見通した観点から</w:t>
      </w:r>
      <w:r w:rsidR="00B50947" w:rsidRPr="00A05BBA">
        <w:rPr>
          <w:rFonts w:ascii="HG丸ｺﾞｼｯｸM-PRO" w:hAnsi="HG丸ｺﾞｼｯｸM-PRO" w:hint="eastAsia"/>
          <w:sz w:val="24"/>
          <w:szCs w:val="24"/>
        </w:rPr>
        <w:t>施策</w:t>
      </w:r>
      <w:r w:rsidRPr="00A05BBA">
        <w:rPr>
          <w:rFonts w:ascii="HG丸ｺﾞｼｯｸM-PRO" w:hAnsi="HG丸ｺﾞｼｯｸM-PRO" w:hint="eastAsia"/>
          <w:sz w:val="24"/>
          <w:szCs w:val="24"/>
        </w:rPr>
        <w:t>の質や方向性を検証し、これまでの発想を転換して見直すこと、さらに区政全般において、区民との協働を進めることが不可欠です。</w:t>
      </w:r>
    </w:p>
    <w:p w:rsidR="00685D27" w:rsidRPr="00A05BBA" w:rsidRDefault="00685D27" w:rsidP="003B7ECC">
      <w:pPr>
        <w:rPr>
          <w:rFonts w:ascii="HG丸ｺﾞｼｯｸM-PRO" w:hAnsi="HG丸ｺﾞｼｯｸM-PRO"/>
          <w:sz w:val="24"/>
          <w:szCs w:val="24"/>
        </w:rPr>
      </w:pPr>
    </w:p>
    <w:p w:rsidR="00685D27" w:rsidRPr="00A05BBA" w:rsidRDefault="00685D27" w:rsidP="003B7ECC">
      <w:pPr>
        <w:rPr>
          <w:rFonts w:ascii="HG丸ｺﾞｼｯｸM-PRO" w:hAnsi="HG丸ｺﾞｼｯｸM-PRO"/>
          <w:sz w:val="24"/>
          <w:szCs w:val="24"/>
        </w:rPr>
      </w:pPr>
    </w:p>
    <w:p w:rsidR="009E5800" w:rsidRPr="00A05BBA" w:rsidRDefault="009E5800" w:rsidP="003B7ECC">
      <w:pPr>
        <w:spacing w:afterLines="50" w:after="180"/>
        <w:ind w:firstLineChars="100" w:firstLine="240"/>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 xml:space="preserve">⑴　</w:t>
      </w:r>
      <w:r w:rsidR="00685D27" w:rsidRPr="00A05BBA">
        <w:rPr>
          <w:rFonts w:asciiTheme="majorEastAsia" w:eastAsiaTheme="majorEastAsia" w:hAnsiTheme="majorEastAsia" w:hint="eastAsia"/>
          <w:sz w:val="24"/>
          <w:szCs w:val="24"/>
        </w:rPr>
        <w:t>区民参加と協働の仕組みをつくる</w:t>
      </w:r>
    </w:p>
    <w:p w:rsidR="007E618F" w:rsidRPr="00A05BBA" w:rsidRDefault="00685D27" w:rsidP="003B7ECC">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改革は、区だけが取り組むものではありません。</w:t>
      </w:r>
      <w:r w:rsidR="00B50947" w:rsidRPr="00A05BBA">
        <w:rPr>
          <w:rFonts w:ascii="HG丸ｺﾞｼｯｸM-PRO" w:hAnsi="HG丸ｺﾞｼｯｸM-PRO" w:hint="eastAsia"/>
          <w:sz w:val="24"/>
          <w:szCs w:val="24"/>
        </w:rPr>
        <w:t>区民の皆さんと区が力を</w:t>
      </w:r>
      <w:r w:rsidR="004E2E1D" w:rsidRPr="00A05BBA">
        <w:rPr>
          <w:rFonts w:ascii="HG丸ｺﾞｼｯｸM-PRO" w:hAnsi="HG丸ｺﾞｼｯｸM-PRO" w:hint="eastAsia"/>
          <w:sz w:val="24"/>
          <w:szCs w:val="24"/>
        </w:rPr>
        <w:t>合わせて</w:t>
      </w:r>
      <w:r w:rsidR="00B50947" w:rsidRPr="00A05BBA">
        <w:rPr>
          <w:rFonts w:ascii="HG丸ｺﾞｼｯｸM-PRO" w:hAnsi="HG丸ｺﾞｼｯｸM-PRO" w:hint="eastAsia"/>
          <w:sz w:val="24"/>
          <w:szCs w:val="24"/>
        </w:rPr>
        <w:t>成し遂げるものです。</w:t>
      </w:r>
    </w:p>
    <w:p w:rsidR="00685D27" w:rsidRPr="00A05BBA" w:rsidRDefault="00B50947" w:rsidP="003B7ECC">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地域の現場で起こっている課題を区民と区が共有し、将来を</w:t>
      </w:r>
      <w:r w:rsidR="000C67BA" w:rsidRPr="00A05BBA">
        <w:rPr>
          <w:rFonts w:ascii="HG丸ｺﾞｼｯｸM-PRO" w:hAnsi="HG丸ｺﾞｼｯｸM-PRO" w:hint="eastAsia"/>
          <w:sz w:val="24"/>
          <w:szCs w:val="24"/>
        </w:rPr>
        <w:t>見通して、</w:t>
      </w:r>
      <w:r w:rsidR="00CE2FF9" w:rsidRPr="00A05BBA">
        <w:rPr>
          <w:rFonts w:ascii="HG丸ｺﾞｼｯｸM-PRO" w:hAnsi="HG丸ｺﾞｼｯｸM-PRO" w:hint="eastAsia"/>
          <w:sz w:val="24"/>
          <w:szCs w:val="24"/>
        </w:rPr>
        <w:t xml:space="preserve">　</w:t>
      </w:r>
      <w:r w:rsidR="000C67BA" w:rsidRPr="00A05BBA">
        <w:rPr>
          <w:rFonts w:ascii="HG丸ｺﾞｼｯｸM-PRO" w:hAnsi="HG丸ｺﾞｼｯｸM-PRO" w:hint="eastAsia"/>
          <w:sz w:val="24"/>
          <w:szCs w:val="24"/>
        </w:rPr>
        <w:t>ともに知恵を絞ることが、</w:t>
      </w:r>
      <w:r w:rsidR="00CE2FF9" w:rsidRPr="00A05BBA">
        <w:rPr>
          <w:rFonts w:ascii="HG丸ｺﾞｼｯｸM-PRO" w:hAnsi="HG丸ｺﾞｼｯｸM-PRO" w:hint="eastAsia"/>
          <w:sz w:val="24"/>
          <w:szCs w:val="24"/>
        </w:rPr>
        <w:t>新しい成熟社会に立ち向かう</w:t>
      </w:r>
      <w:r w:rsidR="000C67BA" w:rsidRPr="00A05BBA">
        <w:rPr>
          <w:rFonts w:ascii="HG丸ｺﾞｼｯｸM-PRO" w:hAnsi="HG丸ｺﾞｼｯｸM-PRO" w:hint="eastAsia"/>
          <w:sz w:val="24"/>
          <w:szCs w:val="24"/>
        </w:rPr>
        <w:t>基本</w:t>
      </w:r>
      <w:r w:rsidR="009D6C11" w:rsidRPr="00A05BBA">
        <w:rPr>
          <w:rFonts w:ascii="HG丸ｺﾞｼｯｸM-PRO" w:hAnsi="HG丸ｺﾞｼｯｸM-PRO" w:hint="eastAsia"/>
          <w:sz w:val="24"/>
          <w:szCs w:val="24"/>
        </w:rPr>
        <w:t>となります</w:t>
      </w:r>
      <w:r w:rsidRPr="00A05BBA">
        <w:rPr>
          <w:rFonts w:ascii="HG丸ｺﾞｼｯｸM-PRO" w:hAnsi="HG丸ｺﾞｼｯｸM-PRO" w:hint="eastAsia"/>
          <w:sz w:val="24"/>
          <w:szCs w:val="24"/>
        </w:rPr>
        <w:t>。</w:t>
      </w:r>
      <w:r w:rsidR="00CE2FF9" w:rsidRPr="00A05BBA">
        <w:rPr>
          <w:rFonts w:ascii="HG丸ｺﾞｼｯｸM-PRO" w:hAnsi="HG丸ｺﾞｼｯｸM-PRO" w:hint="eastAsia"/>
          <w:sz w:val="24"/>
          <w:szCs w:val="24"/>
        </w:rPr>
        <w:t xml:space="preserve">　</w:t>
      </w:r>
      <w:r w:rsidR="000C67BA" w:rsidRPr="00A05BBA">
        <w:rPr>
          <w:rFonts w:ascii="HG丸ｺﾞｼｯｸM-PRO" w:hAnsi="HG丸ｺﾞｼｯｸM-PRO" w:hint="eastAsia"/>
          <w:sz w:val="24"/>
          <w:szCs w:val="24"/>
        </w:rPr>
        <w:t>区は、区民生活の現場に即して、</w:t>
      </w:r>
      <w:r w:rsidR="007246B7" w:rsidRPr="00A05BBA">
        <w:rPr>
          <w:rFonts w:ascii="HG丸ｺﾞｼｯｸM-PRO" w:hAnsi="HG丸ｺﾞｼｯｸM-PRO" w:hint="eastAsia"/>
          <w:sz w:val="24"/>
          <w:szCs w:val="24"/>
        </w:rPr>
        <w:t>組織の縦割りを超えて、</w:t>
      </w:r>
      <w:r w:rsidR="000C67BA" w:rsidRPr="00A05BBA">
        <w:rPr>
          <w:rFonts w:ascii="HG丸ｺﾞｼｯｸM-PRO" w:hAnsi="HG丸ｺﾞｼｯｸM-PRO" w:hint="eastAsia"/>
          <w:sz w:val="24"/>
          <w:szCs w:val="24"/>
        </w:rPr>
        <w:t>様々な工夫をこらして参加と協働を深化させていきます。</w:t>
      </w:r>
    </w:p>
    <w:p w:rsidR="00B50947" w:rsidRPr="00A05BBA" w:rsidRDefault="00B50947" w:rsidP="003B7ECC">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これこそが、練馬区ならではの自治の創造の出発点でもあります。</w:t>
      </w:r>
    </w:p>
    <w:p w:rsidR="00176C29" w:rsidRPr="00A05BBA" w:rsidRDefault="00176C29" w:rsidP="003B7ECC">
      <w:pPr>
        <w:rPr>
          <w:rFonts w:ascii="HG丸ｺﾞｼｯｸM-PRO" w:hAnsi="HG丸ｺﾞｼｯｸM-PRO"/>
          <w:sz w:val="24"/>
          <w:szCs w:val="24"/>
        </w:rPr>
      </w:pPr>
    </w:p>
    <w:p w:rsidR="00176C29" w:rsidRPr="00A05BBA" w:rsidRDefault="00176C29" w:rsidP="003B7ECC">
      <w:pPr>
        <w:rPr>
          <w:rFonts w:ascii="HG丸ｺﾞｼｯｸM-PRO" w:hAnsi="HG丸ｺﾞｼｯｸM-PRO"/>
          <w:sz w:val="24"/>
          <w:szCs w:val="24"/>
        </w:rPr>
      </w:pPr>
    </w:p>
    <w:p w:rsidR="009F1893" w:rsidRPr="00A05BBA" w:rsidRDefault="009F1893" w:rsidP="003413EE">
      <w:pPr>
        <w:spacing w:afterLines="50" w:after="180"/>
        <w:ind w:firstLineChars="100" w:firstLine="240"/>
        <w:rPr>
          <w:rFonts w:asciiTheme="majorEastAsia" w:eastAsiaTheme="majorEastAsia" w:hAnsiTheme="majorEastAsia"/>
          <w:color w:val="000000" w:themeColor="text1"/>
          <w:sz w:val="24"/>
          <w:szCs w:val="24"/>
        </w:rPr>
      </w:pPr>
      <w:r w:rsidRPr="00A05BBA">
        <w:rPr>
          <w:rFonts w:asciiTheme="majorEastAsia" w:eastAsiaTheme="majorEastAsia" w:hAnsiTheme="majorEastAsia" w:hint="eastAsia"/>
          <w:color w:val="000000" w:themeColor="text1"/>
          <w:sz w:val="24"/>
          <w:szCs w:val="24"/>
        </w:rPr>
        <w:t xml:space="preserve">⑵　</w:t>
      </w:r>
      <w:r w:rsidR="000C67BA" w:rsidRPr="00A05BBA">
        <w:rPr>
          <w:rFonts w:asciiTheme="majorEastAsia" w:eastAsiaTheme="majorEastAsia" w:hAnsiTheme="majorEastAsia" w:hint="eastAsia"/>
          <w:color w:val="000000" w:themeColor="text1"/>
          <w:sz w:val="24"/>
          <w:szCs w:val="24"/>
        </w:rPr>
        <w:t>バランスのとれた公共サービスを展開する</w:t>
      </w:r>
    </w:p>
    <w:p w:rsidR="000C67BA" w:rsidRPr="00A05BBA" w:rsidRDefault="000C67BA" w:rsidP="005012F7">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区民サービスは、大きく二つに分かれます。第一は福祉</w:t>
      </w:r>
      <w:r w:rsidR="00322F62" w:rsidRPr="00A05BBA">
        <w:rPr>
          <w:rFonts w:ascii="HG丸ｺﾞｼｯｸM-PRO" w:hAnsi="HG丸ｺﾞｼｯｸM-PRO" w:hint="eastAsia"/>
          <w:sz w:val="24"/>
          <w:szCs w:val="24"/>
        </w:rPr>
        <w:t>や</w:t>
      </w:r>
      <w:r w:rsidRPr="00A05BBA">
        <w:rPr>
          <w:rFonts w:ascii="HG丸ｺﾞｼｯｸM-PRO" w:hAnsi="HG丸ｺﾞｼｯｸM-PRO" w:hint="eastAsia"/>
          <w:sz w:val="24"/>
          <w:szCs w:val="24"/>
        </w:rPr>
        <w:t>医療</w:t>
      </w:r>
      <w:r w:rsidR="00322F62" w:rsidRPr="00A05BBA">
        <w:rPr>
          <w:rFonts w:ascii="HG丸ｺﾞｼｯｸM-PRO" w:hAnsi="HG丸ｺﾞｼｯｸM-PRO" w:hint="eastAsia"/>
          <w:sz w:val="24"/>
          <w:szCs w:val="24"/>
        </w:rPr>
        <w:t>、貧困への対応</w:t>
      </w:r>
      <w:r w:rsidRPr="00A05BBA">
        <w:rPr>
          <w:rFonts w:ascii="HG丸ｺﾞｼｯｸM-PRO" w:hAnsi="HG丸ｺﾞｼｯｸM-PRO" w:hint="eastAsia"/>
          <w:sz w:val="24"/>
          <w:szCs w:val="24"/>
        </w:rPr>
        <w:t>のように、現在の区民の求めに応えるもの、第二は</w:t>
      </w:r>
      <w:r w:rsidR="00322F62" w:rsidRPr="00A05BBA">
        <w:rPr>
          <w:rFonts w:ascii="HG丸ｺﾞｼｯｸM-PRO" w:hAnsi="HG丸ｺﾞｼｯｸM-PRO" w:hint="eastAsia"/>
          <w:sz w:val="24"/>
          <w:szCs w:val="24"/>
        </w:rPr>
        <w:t>子育て支援や教育、</w:t>
      </w:r>
      <w:r w:rsidRPr="00A05BBA">
        <w:rPr>
          <w:rFonts w:ascii="HG丸ｺﾞｼｯｸM-PRO" w:hAnsi="HG丸ｺﾞｼｯｸM-PRO" w:hint="eastAsia"/>
          <w:sz w:val="24"/>
          <w:szCs w:val="24"/>
        </w:rPr>
        <w:t>公共交通や都市計画道路など都市インフラ整備のように、将来のための投資となるものです。</w:t>
      </w:r>
    </w:p>
    <w:p w:rsidR="00346859" w:rsidRPr="00A05BBA" w:rsidRDefault="000C67BA" w:rsidP="005012F7">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将来の社会変化を見据え、この二つをどういうバランスで構成すべきかを考えなければなりません。</w:t>
      </w:r>
    </w:p>
    <w:p w:rsidR="000C67BA" w:rsidRPr="00A05BBA" w:rsidRDefault="000C67BA" w:rsidP="005012F7">
      <w:pPr>
        <w:ind w:leftChars="200" w:left="42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必要性が低下した事業</w:t>
      </w:r>
      <w:r w:rsidR="000630A7" w:rsidRPr="00A05BBA">
        <w:rPr>
          <w:rFonts w:ascii="HG丸ｺﾞｼｯｸM-PRO" w:hAnsi="HG丸ｺﾞｼｯｸM-PRO" w:hint="eastAsia"/>
          <w:color w:val="000000" w:themeColor="text1"/>
          <w:sz w:val="24"/>
          <w:szCs w:val="24"/>
        </w:rPr>
        <w:t>を</w:t>
      </w:r>
      <w:r w:rsidRPr="00A05BBA">
        <w:rPr>
          <w:rFonts w:ascii="HG丸ｺﾞｼｯｸM-PRO" w:hAnsi="HG丸ｺﾞｼｯｸM-PRO" w:hint="eastAsia"/>
          <w:color w:val="000000" w:themeColor="text1"/>
          <w:sz w:val="24"/>
          <w:szCs w:val="24"/>
        </w:rPr>
        <w:t>見直し、新しい施策を立案する。こうしたメリハリをつけた取組によって</w:t>
      </w:r>
      <w:r w:rsidR="00346859" w:rsidRPr="00A05BBA">
        <w:rPr>
          <w:rFonts w:ascii="HG丸ｺﾞｼｯｸM-PRO" w:hAnsi="HG丸ｺﾞｼｯｸM-PRO" w:hint="eastAsia"/>
          <w:color w:val="000000" w:themeColor="text1"/>
          <w:sz w:val="24"/>
          <w:szCs w:val="24"/>
        </w:rPr>
        <w:t>、区民</w:t>
      </w:r>
      <w:r w:rsidRPr="00A05BBA">
        <w:rPr>
          <w:rFonts w:ascii="HG丸ｺﾞｼｯｸM-PRO" w:hAnsi="HG丸ｺﾞｼｯｸM-PRO" w:hint="eastAsia"/>
          <w:color w:val="000000" w:themeColor="text1"/>
          <w:sz w:val="24"/>
          <w:szCs w:val="24"/>
        </w:rPr>
        <w:t>サービス</w:t>
      </w:r>
      <w:r w:rsidR="00346859" w:rsidRPr="00A05BBA">
        <w:rPr>
          <w:rFonts w:ascii="HG丸ｺﾞｼｯｸM-PRO" w:hAnsi="HG丸ｺﾞｼｯｸM-PRO" w:hint="eastAsia"/>
          <w:color w:val="000000" w:themeColor="text1"/>
          <w:sz w:val="24"/>
          <w:szCs w:val="24"/>
        </w:rPr>
        <w:t>の</w:t>
      </w:r>
      <w:r w:rsidRPr="00A05BBA">
        <w:rPr>
          <w:rFonts w:ascii="HG丸ｺﾞｼｯｸM-PRO" w:hAnsi="HG丸ｺﾞｼｯｸM-PRO" w:hint="eastAsia"/>
          <w:color w:val="000000" w:themeColor="text1"/>
          <w:sz w:val="24"/>
          <w:szCs w:val="24"/>
        </w:rPr>
        <w:t>向上につな</w:t>
      </w:r>
      <w:r w:rsidR="00B50947" w:rsidRPr="00A05BBA">
        <w:rPr>
          <w:rFonts w:ascii="HG丸ｺﾞｼｯｸM-PRO" w:hAnsi="HG丸ｺﾞｼｯｸM-PRO" w:hint="eastAsia"/>
          <w:color w:val="000000" w:themeColor="text1"/>
          <w:sz w:val="24"/>
          <w:szCs w:val="24"/>
        </w:rPr>
        <w:t>げます</w:t>
      </w:r>
      <w:r w:rsidRPr="00A05BBA">
        <w:rPr>
          <w:rFonts w:ascii="HG丸ｺﾞｼｯｸM-PRO" w:hAnsi="HG丸ｺﾞｼｯｸM-PRO" w:hint="eastAsia"/>
          <w:color w:val="000000" w:themeColor="text1"/>
          <w:sz w:val="24"/>
          <w:szCs w:val="24"/>
        </w:rPr>
        <w:t>。</w:t>
      </w:r>
    </w:p>
    <w:p w:rsidR="00B50947" w:rsidRPr="00A05BBA" w:rsidRDefault="00B50947" w:rsidP="005012F7">
      <w:pPr>
        <w:rPr>
          <w:rFonts w:ascii="HG丸ｺﾞｼｯｸM-PRO" w:hAnsi="HG丸ｺﾞｼｯｸM-PRO"/>
          <w:color w:val="000000" w:themeColor="text1"/>
          <w:sz w:val="24"/>
          <w:szCs w:val="24"/>
        </w:rPr>
      </w:pPr>
    </w:p>
    <w:p w:rsidR="000C67BA" w:rsidRPr="00A05BBA" w:rsidRDefault="000C67BA" w:rsidP="000C67BA">
      <w:pPr>
        <w:spacing w:afterLines="50" w:after="180"/>
        <w:ind w:firstLineChars="100" w:firstLine="240"/>
        <w:rPr>
          <w:rFonts w:asciiTheme="majorEastAsia" w:eastAsiaTheme="majorEastAsia" w:hAnsiTheme="majorEastAsia"/>
          <w:color w:val="000000" w:themeColor="text1"/>
          <w:sz w:val="24"/>
          <w:szCs w:val="24"/>
        </w:rPr>
      </w:pPr>
      <w:r w:rsidRPr="00A05BBA">
        <w:rPr>
          <w:rFonts w:asciiTheme="majorEastAsia" w:eastAsiaTheme="majorEastAsia" w:hAnsiTheme="majorEastAsia" w:hint="eastAsia"/>
          <w:color w:val="000000" w:themeColor="text1"/>
          <w:sz w:val="24"/>
          <w:szCs w:val="24"/>
        </w:rPr>
        <w:lastRenderedPageBreak/>
        <w:t>⑶　将来を見据えて財源を投入する</w:t>
      </w:r>
    </w:p>
    <w:p w:rsidR="00CE2FF9" w:rsidRPr="00A05BBA" w:rsidRDefault="00CE2FF9" w:rsidP="003B7ECC">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区民サービスを支える財源には限りがあります。長期的に見て財政力に　陰りが見えるなか、将来にわたって持続可能な区政運営が不可欠となっています。</w:t>
      </w:r>
    </w:p>
    <w:p w:rsidR="00CE2FF9" w:rsidRPr="00A05BBA" w:rsidRDefault="00CE2FF9" w:rsidP="003B7ECC">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必要な政策に機動的な対応ができる強固な財政基盤を確立する必要があります。これまでの仕組みや態勢、財政支出の判断をあらゆる角度から見直し、スクラップアンドビルドを徹底するなど、創意工夫に努めなければなりません。</w:t>
      </w:r>
    </w:p>
    <w:p w:rsidR="000C67BA" w:rsidRPr="00A05BBA" w:rsidRDefault="00CE2FF9" w:rsidP="003B7ECC">
      <w:pPr>
        <w:ind w:leftChars="200" w:left="420" w:firstLineChars="100" w:firstLine="240"/>
        <w:rPr>
          <w:rFonts w:ascii="HG丸ｺﾞｼｯｸM-PRO" w:hAnsi="HG丸ｺﾞｼｯｸM-PRO"/>
          <w:sz w:val="24"/>
          <w:szCs w:val="24"/>
        </w:rPr>
      </w:pPr>
      <w:r w:rsidRPr="00A05BBA">
        <w:rPr>
          <w:rFonts w:ascii="HG丸ｺﾞｼｯｸM-PRO" w:hAnsi="HG丸ｺﾞｼｯｸM-PRO" w:hint="eastAsia"/>
          <w:sz w:val="24"/>
          <w:szCs w:val="24"/>
        </w:rPr>
        <w:t>あらゆるサービスには財源が必要なことを、区民の皆さんによく理解してもらうことが大切です。サービスを支える財源を、区民全体が負担する税で賄うのか、サービスを利用する受益者の負担で賄うのか、改めて見直します。また、都市インフラ整備のように、将来の投資の財源は、起債により、未来の世代とも負担の均衡を図ります。</w:t>
      </w:r>
    </w:p>
    <w:p w:rsidR="00104EF8" w:rsidRPr="00A05BBA" w:rsidRDefault="00104EF8" w:rsidP="003B7ECC">
      <w:pPr>
        <w:rPr>
          <w:rFonts w:ascii="HG丸ｺﾞｼｯｸM-PRO" w:hAnsi="HG丸ｺﾞｼｯｸM-PRO"/>
          <w:sz w:val="24"/>
          <w:szCs w:val="24"/>
        </w:rPr>
      </w:pPr>
    </w:p>
    <w:p w:rsidR="00A858FE" w:rsidRPr="00A05BBA" w:rsidRDefault="00A858FE" w:rsidP="003B7ECC">
      <w:pPr>
        <w:rPr>
          <w:rFonts w:ascii="HG丸ｺﾞｼｯｸM-PRO" w:hAnsi="HG丸ｺﾞｼｯｸM-PRO"/>
          <w:sz w:val="24"/>
          <w:szCs w:val="24"/>
        </w:rPr>
      </w:pPr>
    </w:p>
    <w:p w:rsidR="00DE5431" w:rsidRPr="00A05BBA" w:rsidRDefault="006E4A6B" w:rsidP="005012F7">
      <w:pPr>
        <w:rPr>
          <w:rFonts w:asciiTheme="majorEastAsia" w:eastAsiaTheme="majorEastAsia" w:hAnsiTheme="majorEastAsia"/>
          <w:color w:val="000000" w:themeColor="text1"/>
          <w:sz w:val="32"/>
          <w:szCs w:val="32"/>
        </w:rPr>
      </w:pPr>
      <w:r w:rsidRPr="00A05BBA">
        <w:rPr>
          <w:rFonts w:asciiTheme="majorEastAsia" w:eastAsiaTheme="majorEastAsia" w:hAnsiTheme="majorEastAsia" w:hint="eastAsia"/>
          <w:color w:val="000000" w:themeColor="text1"/>
          <w:sz w:val="32"/>
          <w:szCs w:val="32"/>
        </w:rPr>
        <w:t>３</w:t>
      </w:r>
      <w:r w:rsidR="00DE5431" w:rsidRPr="00A05BBA">
        <w:rPr>
          <w:rFonts w:asciiTheme="majorEastAsia" w:eastAsiaTheme="majorEastAsia" w:hAnsiTheme="majorEastAsia" w:hint="eastAsia"/>
          <w:color w:val="000000" w:themeColor="text1"/>
          <w:sz w:val="32"/>
          <w:szCs w:val="32"/>
        </w:rPr>
        <w:t xml:space="preserve">　</w:t>
      </w:r>
      <w:r w:rsidR="00290DCD" w:rsidRPr="00A05BBA">
        <w:rPr>
          <w:rFonts w:asciiTheme="majorEastAsia" w:eastAsiaTheme="majorEastAsia" w:hAnsiTheme="majorEastAsia" w:hint="eastAsia"/>
          <w:color w:val="000000" w:themeColor="text1"/>
          <w:sz w:val="32"/>
          <w:szCs w:val="32"/>
        </w:rPr>
        <w:t>計画</w:t>
      </w:r>
      <w:r w:rsidR="00266DDB" w:rsidRPr="00A05BBA">
        <w:rPr>
          <w:rFonts w:asciiTheme="majorEastAsia" w:eastAsiaTheme="majorEastAsia" w:hAnsiTheme="majorEastAsia" w:hint="eastAsia"/>
          <w:color w:val="000000" w:themeColor="text1"/>
          <w:sz w:val="32"/>
          <w:szCs w:val="32"/>
        </w:rPr>
        <w:t>の位置づけ</w:t>
      </w:r>
    </w:p>
    <w:p w:rsidR="00213A81" w:rsidRPr="00A05BBA" w:rsidRDefault="005012F7" w:rsidP="00633BB0">
      <w:pPr>
        <w:autoSpaceDE w:val="0"/>
        <w:autoSpaceDN w:val="0"/>
        <w:ind w:leftChars="100" w:left="210" w:firstLineChars="100" w:firstLine="240"/>
        <w:rPr>
          <w:rFonts w:hAnsiTheme="minorEastAsia"/>
          <w:color w:val="000000" w:themeColor="text1"/>
          <w:sz w:val="24"/>
          <w:szCs w:val="24"/>
        </w:rPr>
      </w:pPr>
      <w:r w:rsidRPr="00A05BBA">
        <w:rPr>
          <w:rFonts w:hAnsiTheme="minorEastAsia" w:hint="eastAsia"/>
          <w:color w:val="000000" w:themeColor="text1"/>
          <w:sz w:val="24"/>
          <w:szCs w:val="24"/>
        </w:rPr>
        <w:t>平成</w:t>
      </w:r>
      <w:r w:rsidRPr="00A05BBA">
        <w:rPr>
          <w:rFonts w:hAnsiTheme="minorEastAsia"/>
          <w:color w:val="000000" w:themeColor="text1"/>
          <w:sz w:val="24"/>
          <w:szCs w:val="24"/>
        </w:rPr>
        <w:t>27年</w:t>
      </w:r>
      <w:r w:rsidR="00422299" w:rsidRPr="00A05BBA">
        <w:rPr>
          <w:rFonts w:hAnsiTheme="minorEastAsia" w:hint="eastAsia"/>
          <w:color w:val="000000" w:themeColor="text1"/>
          <w:sz w:val="24"/>
          <w:szCs w:val="24"/>
        </w:rPr>
        <w:t>３</w:t>
      </w:r>
      <w:r w:rsidRPr="00A05BBA">
        <w:rPr>
          <w:rFonts w:hAnsiTheme="minorEastAsia"/>
          <w:color w:val="000000" w:themeColor="text1"/>
          <w:sz w:val="24"/>
          <w:szCs w:val="24"/>
        </w:rPr>
        <w:t>月</w:t>
      </w:r>
      <w:r w:rsidR="00290DCD" w:rsidRPr="00A05BBA">
        <w:rPr>
          <w:rFonts w:hAnsiTheme="minorEastAsia" w:hint="eastAsia"/>
          <w:color w:val="000000" w:themeColor="text1"/>
          <w:sz w:val="24"/>
          <w:szCs w:val="24"/>
        </w:rPr>
        <w:t>、新しい区政運営の方向性を明らかにする</w:t>
      </w:r>
      <w:r w:rsidR="00213A81" w:rsidRPr="00A05BBA">
        <w:rPr>
          <w:rFonts w:hAnsiTheme="minorEastAsia" w:hint="eastAsia"/>
          <w:color w:val="000000" w:themeColor="text1"/>
          <w:sz w:val="24"/>
          <w:szCs w:val="24"/>
        </w:rPr>
        <w:t>「みどりの風吹くまちビジョン」</w:t>
      </w:r>
      <w:r w:rsidR="00290DCD" w:rsidRPr="00A05BBA">
        <w:rPr>
          <w:rFonts w:hAnsiTheme="minorEastAsia" w:hint="eastAsia"/>
          <w:color w:val="000000" w:themeColor="text1"/>
          <w:sz w:val="24"/>
          <w:szCs w:val="24"/>
        </w:rPr>
        <w:t>を策定し、</w:t>
      </w:r>
      <w:r w:rsidR="00633BB0" w:rsidRPr="00A05BBA">
        <w:rPr>
          <w:rFonts w:hAnsiTheme="minorEastAsia" w:hint="eastAsia"/>
          <w:color w:val="000000" w:themeColor="text1"/>
          <w:sz w:val="24"/>
          <w:szCs w:val="24"/>
        </w:rPr>
        <w:t>平成</w:t>
      </w:r>
      <w:r w:rsidR="00290DCD" w:rsidRPr="00A05BBA">
        <w:rPr>
          <w:rFonts w:hAnsiTheme="minorEastAsia" w:hint="eastAsia"/>
          <w:color w:val="000000" w:themeColor="text1"/>
          <w:sz w:val="24"/>
          <w:szCs w:val="24"/>
        </w:rPr>
        <w:t>27年６月には、</w:t>
      </w:r>
      <w:r w:rsidR="00213A81" w:rsidRPr="00A05BBA">
        <w:rPr>
          <w:rFonts w:hAnsiTheme="minorEastAsia" w:hint="eastAsia"/>
          <w:color w:val="000000" w:themeColor="text1"/>
          <w:sz w:val="24"/>
          <w:szCs w:val="24"/>
        </w:rPr>
        <w:t>ビジョンを実現する</w:t>
      </w:r>
      <w:r w:rsidR="00213A81" w:rsidRPr="00A05BBA">
        <w:rPr>
          <w:rFonts w:ascii="HG丸ｺﾞｼｯｸM-PRO" w:hAnsi="HG丸ｺﾞｼｯｸM-PRO" w:hint="eastAsia"/>
          <w:color w:val="000000" w:themeColor="text1"/>
          <w:sz w:val="24"/>
          <w:szCs w:val="24"/>
        </w:rPr>
        <w:t>工程を示</w:t>
      </w:r>
      <w:r w:rsidR="00290DCD" w:rsidRPr="00A05BBA">
        <w:rPr>
          <w:rFonts w:ascii="HG丸ｺﾞｼｯｸM-PRO" w:hAnsi="HG丸ｺﾞｼｯｸM-PRO" w:hint="eastAsia"/>
          <w:color w:val="000000" w:themeColor="text1"/>
          <w:sz w:val="24"/>
          <w:szCs w:val="24"/>
        </w:rPr>
        <w:t>す</w:t>
      </w:r>
      <w:r w:rsidR="00475987" w:rsidRPr="00A05BBA">
        <w:rPr>
          <w:rFonts w:ascii="HG丸ｺﾞｼｯｸM-PRO" w:hAnsi="HG丸ｺﾞｼｯｸM-PRO" w:hint="eastAsia"/>
          <w:color w:val="000000" w:themeColor="text1"/>
          <w:sz w:val="24"/>
          <w:szCs w:val="24"/>
        </w:rPr>
        <w:t>ものとして</w:t>
      </w:r>
      <w:r w:rsidR="00633BB0" w:rsidRPr="00A05BBA">
        <w:rPr>
          <w:rFonts w:ascii="HG丸ｺﾞｼｯｸM-PRO" w:hAnsi="HG丸ｺﾞｼｯｸM-PRO" w:hint="eastAsia"/>
          <w:color w:val="000000" w:themeColor="text1"/>
          <w:sz w:val="24"/>
          <w:szCs w:val="24"/>
        </w:rPr>
        <w:t>平成</w:t>
      </w:r>
      <w:r w:rsidR="00475987" w:rsidRPr="00A05BBA">
        <w:rPr>
          <w:rFonts w:hAnsiTheme="minorEastAsia"/>
          <w:color w:val="000000" w:themeColor="text1"/>
          <w:sz w:val="24"/>
          <w:szCs w:val="24"/>
        </w:rPr>
        <w:t>27</w:t>
      </w:r>
      <w:r w:rsidR="00475987" w:rsidRPr="00A05BBA">
        <w:rPr>
          <w:rFonts w:ascii="HG丸ｺﾞｼｯｸM-PRO" w:hAnsi="HG丸ｺﾞｼｯｸM-PRO" w:hint="eastAsia"/>
          <w:color w:val="000000" w:themeColor="text1"/>
          <w:sz w:val="24"/>
          <w:szCs w:val="24"/>
        </w:rPr>
        <w:t>年度から</w:t>
      </w:r>
      <w:r w:rsidR="00422299" w:rsidRPr="00A05BBA">
        <w:rPr>
          <w:rFonts w:ascii="HG丸ｺﾞｼｯｸM-PRO" w:hAnsi="HG丸ｺﾞｼｯｸM-PRO" w:hint="eastAsia"/>
          <w:color w:val="000000" w:themeColor="text1"/>
          <w:sz w:val="24"/>
          <w:szCs w:val="24"/>
        </w:rPr>
        <w:t>３</w:t>
      </w:r>
      <w:r w:rsidR="00475987" w:rsidRPr="00A05BBA">
        <w:rPr>
          <w:rFonts w:ascii="HG丸ｺﾞｼｯｸM-PRO" w:hAnsi="HG丸ｺﾞｼｯｸM-PRO" w:hint="eastAsia"/>
          <w:color w:val="000000" w:themeColor="text1"/>
          <w:sz w:val="24"/>
          <w:szCs w:val="24"/>
        </w:rPr>
        <w:t>か年の</w:t>
      </w:r>
      <w:r w:rsidR="00C53122" w:rsidRPr="00A05BBA">
        <w:rPr>
          <w:rFonts w:ascii="HG丸ｺﾞｼｯｸM-PRO" w:hAnsi="HG丸ｺﾞｼｯｸM-PRO" w:hint="eastAsia"/>
          <w:color w:val="000000" w:themeColor="text1"/>
          <w:sz w:val="24"/>
          <w:szCs w:val="24"/>
        </w:rPr>
        <w:t>「</w:t>
      </w:r>
      <w:r w:rsidR="00213A81" w:rsidRPr="00A05BBA">
        <w:rPr>
          <w:rFonts w:ascii="HG丸ｺﾞｼｯｸM-PRO" w:hAnsi="HG丸ｺﾞｼｯｸM-PRO" w:hint="eastAsia"/>
          <w:color w:val="000000" w:themeColor="text1"/>
          <w:sz w:val="24"/>
          <w:szCs w:val="24"/>
        </w:rPr>
        <w:t>アクションプラン</w:t>
      </w:r>
      <w:r w:rsidR="00C53122" w:rsidRPr="00A05BBA">
        <w:rPr>
          <w:rFonts w:ascii="HG丸ｺﾞｼｯｸM-PRO" w:hAnsi="HG丸ｺﾞｼｯｸM-PRO" w:hint="eastAsia"/>
          <w:color w:val="000000" w:themeColor="text1"/>
          <w:sz w:val="24"/>
          <w:szCs w:val="24"/>
        </w:rPr>
        <w:t>」</w:t>
      </w:r>
      <w:r w:rsidR="00290DCD" w:rsidRPr="00A05BBA">
        <w:rPr>
          <w:rFonts w:ascii="HG丸ｺﾞｼｯｸM-PRO" w:hAnsi="HG丸ｺﾞｼｯｸM-PRO" w:hint="eastAsia"/>
          <w:color w:val="000000" w:themeColor="text1"/>
          <w:sz w:val="24"/>
          <w:szCs w:val="24"/>
        </w:rPr>
        <w:t>を策定しました</w:t>
      </w:r>
      <w:r w:rsidR="00213A81" w:rsidRPr="00A05BBA">
        <w:rPr>
          <w:rFonts w:hAnsiTheme="minorEastAsia" w:hint="eastAsia"/>
          <w:color w:val="000000" w:themeColor="text1"/>
          <w:sz w:val="24"/>
          <w:szCs w:val="24"/>
        </w:rPr>
        <w:t>。</w:t>
      </w:r>
    </w:p>
    <w:p w:rsidR="00FE0010" w:rsidRPr="00A05BBA" w:rsidRDefault="00213A81" w:rsidP="00A14566">
      <w:pPr>
        <w:autoSpaceDE w:val="0"/>
        <w:autoSpaceDN w:val="0"/>
        <w:ind w:leftChars="100" w:left="210" w:firstLineChars="100" w:firstLine="240"/>
        <w:rPr>
          <w:rFonts w:hAnsiTheme="minorEastAsia"/>
          <w:sz w:val="24"/>
          <w:szCs w:val="24"/>
        </w:rPr>
      </w:pPr>
      <w:r w:rsidRPr="00A05BBA">
        <w:rPr>
          <w:rFonts w:hAnsiTheme="minorEastAsia" w:hint="eastAsia"/>
          <w:color w:val="000000" w:themeColor="text1"/>
          <w:sz w:val="24"/>
          <w:szCs w:val="24"/>
        </w:rPr>
        <w:t>区政改革は、ビジョン</w:t>
      </w:r>
      <w:r w:rsidR="00290DCD" w:rsidRPr="00A05BBA">
        <w:rPr>
          <w:rFonts w:hAnsiTheme="minorEastAsia" w:hint="eastAsia"/>
          <w:color w:val="000000" w:themeColor="text1"/>
          <w:sz w:val="24"/>
          <w:szCs w:val="24"/>
        </w:rPr>
        <w:t>に掲げた</w:t>
      </w:r>
      <w:r w:rsidRPr="00A05BBA">
        <w:rPr>
          <w:rFonts w:hAnsiTheme="minorEastAsia" w:hint="eastAsia"/>
          <w:color w:val="000000" w:themeColor="text1"/>
          <w:sz w:val="24"/>
          <w:szCs w:val="24"/>
        </w:rPr>
        <w:t>政策を実現するための具体的な仕組みや態勢を、「区民の視点」から改めて検討し、見直すもので</w:t>
      </w:r>
      <w:r w:rsidR="00290DCD" w:rsidRPr="00A05BBA">
        <w:rPr>
          <w:rFonts w:hAnsiTheme="minorEastAsia" w:hint="eastAsia"/>
          <w:color w:val="000000" w:themeColor="text1"/>
          <w:sz w:val="24"/>
          <w:szCs w:val="24"/>
        </w:rPr>
        <w:t>す。改革に関連して必要</w:t>
      </w:r>
      <w:r w:rsidR="00290DCD" w:rsidRPr="00A05BBA">
        <w:rPr>
          <w:rFonts w:hAnsiTheme="minorEastAsia" w:hint="eastAsia"/>
          <w:sz w:val="24"/>
          <w:szCs w:val="24"/>
        </w:rPr>
        <w:t>な範囲で、</w:t>
      </w:r>
      <w:r w:rsidR="00363FAD" w:rsidRPr="00A05BBA">
        <w:rPr>
          <w:rFonts w:hAnsiTheme="minorEastAsia" w:hint="eastAsia"/>
          <w:sz w:val="24"/>
          <w:szCs w:val="24"/>
        </w:rPr>
        <w:t>施策の充実</w:t>
      </w:r>
      <w:r w:rsidR="00290DCD" w:rsidRPr="00A05BBA">
        <w:rPr>
          <w:rFonts w:hAnsiTheme="minorEastAsia" w:hint="eastAsia"/>
          <w:sz w:val="24"/>
          <w:szCs w:val="24"/>
        </w:rPr>
        <w:t>も取り上げています。</w:t>
      </w:r>
    </w:p>
    <w:p w:rsidR="00A14566" w:rsidRPr="00A05BBA" w:rsidRDefault="00A14566" w:rsidP="00A14566">
      <w:pPr>
        <w:autoSpaceDE w:val="0"/>
        <w:autoSpaceDN w:val="0"/>
        <w:ind w:leftChars="100" w:left="210" w:firstLineChars="100" w:firstLine="240"/>
        <w:rPr>
          <w:rFonts w:hAnsiTheme="minorEastAsia"/>
          <w:sz w:val="24"/>
          <w:szCs w:val="24"/>
        </w:rPr>
      </w:pPr>
      <w:r w:rsidRPr="00A05BBA">
        <w:rPr>
          <w:rFonts w:hAnsiTheme="minorEastAsia" w:hint="eastAsia"/>
          <w:sz w:val="24"/>
          <w:szCs w:val="24"/>
        </w:rPr>
        <w:t>この計画で取り上げる</w:t>
      </w:r>
      <w:r w:rsidR="00363FAD" w:rsidRPr="00A05BBA">
        <w:rPr>
          <w:rFonts w:hAnsiTheme="minorEastAsia" w:hint="eastAsia"/>
          <w:sz w:val="24"/>
          <w:szCs w:val="24"/>
        </w:rPr>
        <w:t>施策</w:t>
      </w:r>
      <w:r w:rsidR="00C53668" w:rsidRPr="00A05BBA">
        <w:rPr>
          <w:rFonts w:hAnsiTheme="minorEastAsia" w:hint="eastAsia"/>
          <w:sz w:val="24"/>
          <w:szCs w:val="24"/>
        </w:rPr>
        <w:t>の充実</w:t>
      </w:r>
      <w:r w:rsidRPr="00A05BBA">
        <w:rPr>
          <w:rFonts w:hAnsiTheme="minorEastAsia" w:hint="eastAsia"/>
          <w:sz w:val="24"/>
          <w:szCs w:val="24"/>
        </w:rPr>
        <w:t>については、平成29</w:t>
      </w:r>
      <w:r w:rsidR="00363FAD" w:rsidRPr="00A05BBA">
        <w:rPr>
          <w:rFonts w:hAnsiTheme="minorEastAsia" w:hint="eastAsia"/>
          <w:sz w:val="24"/>
          <w:szCs w:val="24"/>
        </w:rPr>
        <w:t>年度に策定する予定の次期アクションプランに反映</w:t>
      </w:r>
      <w:r w:rsidRPr="00A05BBA">
        <w:rPr>
          <w:rFonts w:hAnsiTheme="minorEastAsia" w:hint="eastAsia"/>
          <w:sz w:val="24"/>
          <w:szCs w:val="24"/>
        </w:rPr>
        <w:t>し、その中で財政の見通しも示します。また、施設のあり方や区の組織、ＩＣＴの活用などについては、個別計画等の中で詳細な内容を明らかにします。</w:t>
      </w:r>
    </w:p>
    <w:p w:rsidR="00DE5431" w:rsidRPr="00A05BBA" w:rsidRDefault="00DE5431" w:rsidP="009F1893">
      <w:pPr>
        <w:rPr>
          <w:rFonts w:hAnsiTheme="minorEastAsia"/>
          <w:sz w:val="24"/>
          <w:szCs w:val="24"/>
        </w:rPr>
      </w:pPr>
    </w:p>
    <w:p w:rsidR="00EC377B" w:rsidRPr="00A05BBA" w:rsidRDefault="00EC377B" w:rsidP="009F1893">
      <w:pPr>
        <w:rPr>
          <w:rFonts w:hAnsiTheme="minorEastAsia"/>
          <w:color w:val="000000" w:themeColor="text1"/>
          <w:sz w:val="24"/>
          <w:szCs w:val="24"/>
        </w:rPr>
      </w:pPr>
    </w:p>
    <w:p w:rsidR="009F1893" w:rsidRPr="00A05BBA" w:rsidRDefault="006E4A6B" w:rsidP="008346A6">
      <w:pPr>
        <w:rPr>
          <w:rFonts w:asciiTheme="majorEastAsia" w:eastAsiaTheme="majorEastAsia" w:hAnsiTheme="majorEastAsia"/>
          <w:color w:val="000000" w:themeColor="text1"/>
          <w:sz w:val="32"/>
          <w:szCs w:val="32"/>
        </w:rPr>
      </w:pPr>
      <w:r w:rsidRPr="00A05BBA">
        <w:rPr>
          <w:rFonts w:asciiTheme="majorEastAsia" w:eastAsiaTheme="majorEastAsia" w:hAnsiTheme="majorEastAsia" w:hint="eastAsia"/>
          <w:color w:val="000000" w:themeColor="text1"/>
          <w:sz w:val="32"/>
          <w:szCs w:val="32"/>
        </w:rPr>
        <w:t>４</w:t>
      </w:r>
      <w:r w:rsidR="00DE5431" w:rsidRPr="00A05BBA">
        <w:rPr>
          <w:rFonts w:asciiTheme="majorEastAsia" w:eastAsiaTheme="majorEastAsia" w:hAnsiTheme="majorEastAsia" w:hint="eastAsia"/>
          <w:color w:val="000000" w:themeColor="text1"/>
          <w:sz w:val="32"/>
          <w:szCs w:val="32"/>
        </w:rPr>
        <w:t xml:space="preserve">　</w:t>
      </w:r>
      <w:r w:rsidR="009F1893" w:rsidRPr="00A05BBA">
        <w:rPr>
          <w:rFonts w:asciiTheme="majorEastAsia" w:eastAsiaTheme="majorEastAsia" w:hAnsiTheme="majorEastAsia" w:hint="eastAsia"/>
          <w:color w:val="000000" w:themeColor="text1"/>
          <w:sz w:val="32"/>
          <w:szCs w:val="32"/>
        </w:rPr>
        <w:t>計画期間</w:t>
      </w:r>
    </w:p>
    <w:p w:rsidR="00580AE7" w:rsidRPr="00A05BBA" w:rsidRDefault="007B5CEB" w:rsidP="00633BB0">
      <w:pPr>
        <w:autoSpaceDE w:val="0"/>
        <w:autoSpaceDN w:val="0"/>
        <w:ind w:leftChars="100" w:left="210" w:firstLineChars="100" w:firstLine="240"/>
        <w:rPr>
          <w:rFonts w:ascii="HG丸ｺﾞｼｯｸM-PRO" w:hAnsi="HG丸ｺﾞｼｯｸM-PRO"/>
          <w:color w:val="000000" w:themeColor="text1"/>
          <w:sz w:val="24"/>
          <w:szCs w:val="24"/>
        </w:rPr>
      </w:pPr>
      <w:r w:rsidRPr="00A05BBA">
        <w:rPr>
          <w:rFonts w:ascii="HG丸ｺﾞｼｯｸM-PRO" w:hAnsi="HG丸ｺﾞｼｯｸM-PRO" w:hint="eastAsia"/>
          <w:color w:val="000000" w:themeColor="text1"/>
          <w:sz w:val="24"/>
          <w:szCs w:val="24"/>
        </w:rPr>
        <w:t>第</w:t>
      </w:r>
      <w:r w:rsidR="000630A7" w:rsidRPr="00A05BBA">
        <w:rPr>
          <w:rFonts w:ascii="HG丸ｺﾞｼｯｸM-PRO" w:hAnsi="HG丸ｺﾞｼｯｸM-PRO" w:hint="eastAsia"/>
          <w:color w:val="000000" w:themeColor="text1"/>
          <w:sz w:val="24"/>
          <w:szCs w:val="24"/>
        </w:rPr>
        <w:t>Ⅱ章で</w:t>
      </w:r>
      <w:r w:rsidRPr="00A05BBA">
        <w:rPr>
          <w:rFonts w:ascii="HG丸ｺﾞｼｯｸM-PRO" w:hAnsi="HG丸ｺﾞｼｯｸM-PRO" w:hint="eastAsia"/>
          <w:color w:val="000000" w:themeColor="text1"/>
          <w:sz w:val="24"/>
          <w:szCs w:val="24"/>
        </w:rPr>
        <w:t>示す具体的な取組の計画期間は、ビジョンの戦略計画に</w:t>
      </w:r>
      <w:r w:rsidR="002D0A64" w:rsidRPr="00A05BBA">
        <w:rPr>
          <w:rFonts w:ascii="HG丸ｺﾞｼｯｸM-PRO" w:hAnsi="HG丸ｺﾞｼｯｸM-PRO" w:hint="eastAsia"/>
          <w:color w:val="000000" w:themeColor="text1"/>
          <w:sz w:val="24"/>
          <w:szCs w:val="24"/>
        </w:rPr>
        <w:t>あわせて</w:t>
      </w:r>
      <w:r w:rsidRPr="00A05BBA">
        <w:rPr>
          <w:rFonts w:ascii="HG丸ｺﾞｼｯｸM-PRO" w:hAnsi="HG丸ｺﾞｼｯｸM-PRO" w:hint="eastAsia"/>
          <w:color w:val="000000" w:themeColor="text1"/>
          <w:sz w:val="24"/>
          <w:szCs w:val="24"/>
        </w:rPr>
        <w:t>、平成</w:t>
      </w:r>
      <w:r w:rsidRPr="00A05BBA">
        <w:rPr>
          <w:rFonts w:hAnsiTheme="minorEastAsia"/>
          <w:color w:val="000000" w:themeColor="text1"/>
          <w:sz w:val="24"/>
          <w:szCs w:val="24"/>
        </w:rPr>
        <w:t>28</w:t>
      </w:r>
      <w:r w:rsidRPr="00A05BBA">
        <w:rPr>
          <w:rFonts w:ascii="HG丸ｺﾞｼｯｸM-PRO" w:hAnsi="HG丸ｺﾞｼｯｸM-PRO" w:hint="eastAsia"/>
          <w:color w:val="000000" w:themeColor="text1"/>
          <w:sz w:val="24"/>
          <w:szCs w:val="24"/>
        </w:rPr>
        <w:t>年度から</w:t>
      </w:r>
      <w:r w:rsidRPr="00A05BBA">
        <w:rPr>
          <w:rFonts w:hAnsiTheme="minorEastAsia"/>
          <w:color w:val="000000" w:themeColor="text1"/>
          <w:sz w:val="24"/>
          <w:szCs w:val="24"/>
        </w:rPr>
        <w:t>31</w:t>
      </w:r>
      <w:r w:rsidRPr="00A05BBA">
        <w:rPr>
          <w:rFonts w:ascii="HG丸ｺﾞｼｯｸM-PRO" w:hAnsi="HG丸ｺﾞｼｯｸM-PRO" w:hint="eastAsia"/>
          <w:color w:val="000000" w:themeColor="text1"/>
          <w:sz w:val="24"/>
          <w:szCs w:val="24"/>
        </w:rPr>
        <w:t>年度</w:t>
      </w:r>
      <w:r w:rsidR="001D3E3C" w:rsidRPr="00A05BBA">
        <w:rPr>
          <w:rFonts w:ascii="HG丸ｺﾞｼｯｸM-PRO" w:hAnsi="HG丸ｺﾞｼｯｸM-PRO" w:hint="eastAsia"/>
          <w:color w:val="000000" w:themeColor="text1"/>
          <w:sz w:val="24"/>
          <w:szCs w:val="24"/>
        </w:rPr>
        <w:t>まで</w:t>
      </w:r>
      <w:r w:rsidRPr="00A05BBA">
        <w:rPr>
          <w:rFonts w:ascii="HG丸ｺﾞｼｯｸM-PRO" w:hAnsi="HG丸ｺﾞｼｯｸM-PRO" w:hint="eastAsia"/>
          <w:color w:val="000000" w:themeColor="text1"/>
          <w:sz w:val="24"/>
          <w:szCs w:val="24"/>
        </w:rPr>
        <w:t>の４か年を基本とします。将来を見通して長期的に取り組む必要のある課題への対応も</w:t>
      </w:r>
      <w:r w:rsidR="00CE2FF9" w:rsidRPr="00A05BBA">
        <w:rPr>
          <w:rFonts w:ascii="HG丸ｺﾞｼｯｸM-PRO" w:hAnsi="HG丸ｺﾞｼｯｸM-PRO" w:hint="eastAsia"/>
          <w:color w:val="000000" w:themeColor="text1"/>
          <w:sz w:val="24"/>
          <w:szCs w:val="24"/>
        </w:rPr>
        <w:t>盛り込んでいます。</w:t>
      </w:r>
    </w:p>
    <w:p w:rsidR="00657FB1" w:rsidRPr="00A05BBA" w:rsidRDefault="007B5CEB" w:rsidP="00EC377B">
      <w:pPr>
        <w:autoSpaceDE w:val="0"/>
        <w:autoSpaceDN w:val="0"/>
        <w:ind w:firstLineChars="200" w:firstLine="480"/>
        <w:rPr>
          <w:rFonts w:hAnsiTheme="minorEastAsia"/>
          <w:color w:val="000000" w:themeColor="text1"/>
          <w:sz w:val="24"/>
          <w:szCs w:val="24"/>
        </w:rPr>
      </w:pPr>
      <w:r w:rsidRPr="00A05BBA">
        <w:rPr>
          <w:rFonts w:ascii="HG丸ｺﾞｼｯｸM-PRO" w:hAnsi="HG丸ｺﾞｼｯｸM-PRO" w:hint="eastAsia"/>
          <w:color w:val="000000" w:themeColor="text1"/>
          <w:sz w:val="24"/>
          <w:szCs w:val="24"/>
        </w:rPr>
        <w:t>直ちに着手すべきものは</w:t>
      </w:r>
      <w:r w:rsidR="00266DDB" w:rsidRPr="00A05BBA">
        <w:rPr>
          <w:rFonts w:ascii="HG丸ｺﾞｼｯｸM-PRO" w:hAnsi="HG丸ｺﾞｼｯｸM-PRO" w:hint="eastAsia"/>
          <w:color w:val="000000" w:themeColor="text1"/>
          <w:sz w:val="24"/>
          <w:szCs w:val="24"/>
        </w:rPr>
        <w:t>計画</w:t>
      </w:r>
      <w:r w:rsidRPr="00A05BBA">
        <w:rPr>
          <w:rFonts w:ascii="HG丸ｺﾞｼｯｸM-PRO" w:hAnsi="HG丸ｺﾞｼｯｸM-PRO" w:hint="eastAsia"/>
          <w:color w:val="000000" w:themeColor="text1"/>
          <w:sz w:val="24"/>
          <w:szCs w:val="24"/>
        </w:rPr>
        <w:t>策定に先立って取り組みます。</w:t>
      </w:r>
      <w:r w:rsidR="00657FB1" w:rsidRPr="00A05BBA">
        <w:rPr>
          <w:rFonts w:hAnsiTheme="minorEastAsia"/>
          <w:color w:val="000000" w:themeColor="text1"/>
          <w:sz w:val="24"/>
          <w:szCs w:val="24"/>
        </w:rPr>
        <w:br w:type="page"/>
      </w:r>
    </w:p>
    <w:p w:rsidR="00657FB1" w:rsidRPr="00A05BBA" w:rsidRDefault="00657FB1" w:rsidP="00657FB1">
      <w:pPr>
        <w:rPr>
          <w:rFonts w:asciiTheme="majorEastAsia" w:eastAsiaTheme="majorEastAsia" w:hAnsiTheme="majorEastAsia"/>
          <w:b/>
          <w:color w:val="000000" w:themeColor="text1"/>
          <w:sz w:val="40"/>
          <w:szCs w:val="40"/>
        </w:rPr>
      </w:pPr>
      <w:r w:rsidRPr="00A05BBA">
        <w:rPr>
          <w:rFonts w:asciiTheme="majorEastAsia" w:eastAsiaTheme="majorEastAsia" w:hAnsiTheme="majorEastAsia" w:hint="eastAsia"/>
          <w:color w:val="000000" w:themeColor="text1"/>
          <w:sz w:val="28"/>
          <w:szCs w:val="28"/>
        </w:rPr>
        <w:lastRenderedPageBreak/>
        <w:t>Ⅱ</w:t>
      </w:r>
      <w:r w:rsidRPr="00A05BBA">
        <w:rPr>
          <w:rFonts w:asciiTheme="majorEastAsia" w:eastAsiaTheme="majorEastAsia" w:hAnsiTheme="majorEastAsia" w:hint="eastAsia"/>
          <w:b/>
          <w:noProof/>
          <w:color w:val="000000" w:themeColor="text1"/>
          <w:sz w:val="40"/>
          <w:szCs w:val="40"/>
        </w:rPr>
        <mc:AlternateContent>
          <mc:Choice Requires="wps">
            <w:drawing>
              <wp:anchor distT="0" distB="0" distL="114300" distR="114300" simplePos="0" relativeHeight="251898880" behindDoc="0" locked="0" layoutInCell="1" allowOverlap="1" wp14:anchorId="31F970F2" wp14:editId="496EBE78">
                <wp:simplePos x="0" y="0"/>
                <wp:positionH relativeFrom="column">
                  <wp:posOffset>-2334</wp:posOffset>
                </wp:positionH>
                <wp:positionV relativeFrom="paragraph">
                  <wp:posOffset>-2171</wp:posOffset>
                </wp:positionV>
                <wp:extent cx="5401339" cy="478155"/>
                <wp:effectExtent l="0" t="0" r="27940" b="17145"/>
                <wp:wrapNone/>
                <wp:docPr id="22" name="角丸四角形 22"/>
                <wp:cNvGraphicFramePr/>
                <a:graphic xmlns:a="http://schemas.openxmlformats.org/drawingml/2006/main">
                  <a:graphicData uri="http://schemas.microsoft.com/office/word/2010/wordprocessingShape">
                    <wps:wsp>
                      <wps:cNvSpPr/>
                      <wps:spPr>
                        <a:xfrm>
                          <a:off x="0" y="0"/>
                          <a:ext cx="5401339" cy="478155"/>
                        </a:xfrm>
                        <a:prstGeom prst="roundRect">
                          <a:avLst/>
                        </a:prstGeom>
                        <a:solidFill>
                          <a:schemeClr val="bg1">
                            <a:lumMod val="65000"/>
                          </a:schemeClr>
                        </a:solidFill>
                        <a:ln w="25400" cap="flat" cmpd="sng" algn="ctr">
                          <a:solidFill>
                            <a:schemeClr val="bg1">
                              <a:lumMod val="65000"/>
                            </a:schemeClr>
                          </a:solidFill>
                          <a:prstDash val="solid"/>
                        </a:ln>
                        <a:effectLst/>
                      </wps:spPr>
                      <wps:txbx>
                        <w:txbxContent>
                          <w:p w:rsidR="00110E9A" w:rsidRPr="003413EE" w:rsidRDefault="00110E9A" w:rsidP="00657FB1">
                            <w:pPr>
                              <w:spacing w:line="440" w:lineRule="exact"/>
                              <w:jc w:val="left"/>
                              <w:rPr>
                                <w:rFonts w:asciiTheme="majorEastAsia" w:eastAsiaTheme="majorEastAsia" w:hAnsiTheme="majorEastAsia"/>
                                <w:sz w:val="40"/>
                                <w:szCs w:val="40"/>
                              </w:rPr>
                            </w:pPr>
                            <w:r w:rsidRPr="003413EE">
                              <w:rPr>
                                <w:rFonts w:asciiTheme="majorEastAsia" w:eastAsiaTheme="majorEastAsia" w:hAnsiTheme="majorEastAsia" w:hint="eastAsia"/>
                                <w:color w:val="FFFFFF" w:themeColor="background1"/>
                                <w:sz w:val="40"/>
                                <w:szCs w:val="40"/>
                              </w:rPr>
                              <w:t>第</w:t>
                            </w:r>
                            <w:r>
                              <w:rPr>
                                <w:rFonts w:asciiTheme="majorEastAsia" w:eastAsiaTheme="majorEastAsia" w:hAnsiTheme="majorEastAsia" w:hint="eastAsia"/>
                                <w:color w:val="FFFFFF" w:themeColor="background1"/>
                                <w:sz w:val="40"/>
                                <w:szCs w:val="40"/>
                              </w:rPr>
                              <w:t>Ⅱ</w:t>
                            </w:r>
                            <w:r w:rsidRPr="003413EE">
                              <w:rPr>
                                <w:rFonts w:asciiTheme="majorEastAsia" w:eastAsiaTheme="majorEastAsia" w:hAnsiTheme="majorEastAsia" w:hint="eastAsia"/>
                                <w:color w:val="FFFFFF" w:themeColor="background1"/>
                                <w:sz w:val="40"/>
                                <w:szCs w:val="40"/>
                              </w:rPr>
                              <w:t xml:space="preserve">章　</w:t>
                            </w:r>
                            <w:r>
                              <w:rPr>
                                <w:rFonts w:asciiTheme="majorEastAsia" w:eastAsiaTheme="majorEastAsia" w:hAnsiTheme="majorEastAsia" w:hint="eastAsia"/>
                                <w:color w:val="FFFFFF" w:themeColor="background1"/>
                                <w:sz w:val="40"/>
                                <w:szCs w:val="40"/>
                              </w:rPr>
                              <w:t>具体的な取組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22" o:spid="_x0000_s1027" style="position:absolute;left:0;text-align:left;margin-left:-.2pt;margin-top:-.15pt;width:425.3pt;height:37.6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" fillcolor="#a5a5a5 [2092]" strokecolor="#a5a5a5 [2092]" strokeweight="2pt">
                <v:textbox>
                  <w:txbxContent>
                    <w:p w:rsidR="00110E9A" w:rsidRPr="003413EE" w:rsidRDefault="00110E9A" w:rsidP="00657FB1">
                      <w:pPr>
                        <w:spacing w:line="440" w:lineRule="exact"/>
                        <w:jc w:val="left"/>
                        <w:rPr>
                          <w:rFonts w:asciiTheme="majorEastAsia" w:eastAsiaTheme="majorEastAsia" w:hAnsiTheme="majorEastAsia"/>
                          <w:sz w:val="40"/>
                          <w:szCs w:val="40"/>
                        </w:rPr>
                      </w:pPr>
                      <w:r w:rsidRPr="003413EE">
                        <w:rPr>
                          <w:rFonts w:asciiTheme="majorEastAsia" w:eastAsiaTheme="majorEastAsia" w:hAnsiTheme="majorEastAsia" w:hint="eastAsia"/>
                          <w:color w:val="FFFFFF" w:themeColor="background1"/>
                          <w:sz w:val="40"/>
                          <w:szCs w:val="40"/>
                        </w:rPr>
                        <w:t>第</w:t>
                      </w:r>
                      <w:r>
                        <w:rPr>
                          <w:rFonts w:asciiTheme="majorEastAsia" w:eastAsiaTheme="majorEastAsia" w:hAnsiTheme="majorEastAsia" w:hint="eastAsia"/>
                          <w:color w:val="FFFFFF" w:themeColor="background1"/>
                          <w:sz w:val="40"/>
                          <w:szCs w:val="40"/>
                        </w:rPr>
                        <w:t>Ⅱ</w:t>
                      </w:r>
                      <w:r w:rsidRPr="003413EE">
                        <w:rPr>
                          <w:rFonts w:asciiTheme="majorEastAsia" w:eastAsiaTheme="majorEastAsia" w:hAnsiTheme="majorEastAsia" w:hint="eastAsia"/>
                          <w:color w:val="FFFFFF" w:themeColor="background1"/>
                          <w:sz w:val="40"/>
                          <w:szCs w:val="40"/>
                        </w:rPr>
                        <w:t xml:space="preserve">章　</w:t>
                      </w:r>
                      <w:r>
                        <w:rPr>
                          <w:rFonts w:asciiTheme="majorEastAsia" w:eastAsiaTheme="majorEastAsia" w:hAnsiTheme="majorEastAsia" w:hint="eastAsia"/>
                          <w:color w:val="FFFFFF" w:themeColor="background1"/>
                          <w:sz w:val="40"/>
                          <w:szCs w:val="40"/>
                        </w:rPr>
                        <w:t>具体的な取組</w:t>
                      </w:r>
                    </w:p>
                  </w:txbxContent>
                </v:textbox>
              </v:roundrect>
            </w:pict>
          </mc:Fallback>
        </mc:AlternateContent>
      </w:r>
    </w:p>
    <w:p w:rsidR="00657FB1" w:rsidRPr="00A05BBA" w:rsidRDefault="00657FB1" w:rsidP="00657FB1">
      <w:pPr>
        <w:rPr>
          <w:rFonts w:hAnsiTheme="minorEastAsia"/>
          <w:color w:val="000000" w:themeColor="text1"/>
          <w:sz w:val="24"/>
          <w:szCs w:val="24"/>
        </w:rPr>
      </w:pPr>
    </w:p>
    <w:p w:rsidR="00A92F51" w:rsidRPr="00A05BBA" w:rsidRDefault="00A92F51" w:rsidP="00657FB1">
      <w:pPr>
        <w:rPr>
          <w:rFonts w:hAnsiTheme="minorEastAsia"/>
          <w:color w:val="000000" w:themeColor="text1"/>
          <w:sz w:val="24"/>
          <w:szCs w:val="24"/>
        </w:rPr>
      </w:pPr>
    </w:p>
    <w:p w:rsidR="00CE2FF9" w:rsidRPr="00A05BBA" w:rsidRDefault="00CE2FF9" w:rsidP="00CE2FF9">
      <w:pPr>
        <w:rPr>
          <w:rFonts w:hAnsiTheme="minorEastAsia"/>
          <w:color w:val="000000" w:themeColor="text1"/>
          <w:sz w:val="24"/>
          <w:szCs w:val="24"/>
        </w:rPr>
      </w:pPr>
      <w:r w:rsidRPr="00A05BBA">
        <w:rPr>
          <w:rFonts w:hAnsiTheme="minorEastAsia" w:hint="eastAsia"/>
          <w:color w:val="000000" w:themeColor="text1"/>
          <w:sz w:val="24"/>
          <w:szCs w:val="24"/>
        </w:rPr>
        <w:t xml:space="preserve">　</w:t>
      </w:r>
      <w:r w:rsidRPr="00084542">
        <w:rPr>
          <w:rFonts w:hAnsiTheme="minorEastAsia" w:hint="eastAsia"/>
          <w:color w:val="000000" w:themeColor="text1"/>
          <w:spacing w:val="4"/>
          <w:kern w:val="0"/>
          <w:sz w:val="24"/>
          <w:szCs w:val="24"/>
          <w:fitText w:val="8160" w:id="1164579072"/>
        </w:rPr>
        <w:t>第Ⅱ章では、第Ⅰ章で明らかにした視点に基づき、改革の具体的な取組</w:t>
      </w:r>
      <w:r w:rsidRPr="00084542">
        <w:rPr>
          <w:rFonts w:hAnsiTheme="minorEastAsia" w:hint="eastAsia"/>
          <w:color w:val="000000" w:themeColor="text1"/>
          <w:spacing w:val="-7"/>
          <w:kern w:val="0"/>
          <w:sz w:val="24"/>
          <w:szCs w:val="24"/>
          <w:fitText w:val="8160" w:id="1164579072"/>
        </w:rPr>
        <w:t>を</w:t>
      </w:r>
    </w:p>
    <w:p w:rsidR="00CE2FF9" w:rsidRPr="00A05BBA" w:rsidRDefault="00CE2FF9" w:rsidP="00CE2FF9">
      <w:pPr>
        <w:rPr>
          <w:rFonts w:hAnsiTheme="minorEastAsia"/>
          <w:color w:val="000000" w:themeColor="text1"/>
          <w:sz w:val="24"/>
          <w:szCs w:val="24"/>
        </w:rPr>
      </w:pPr>
      <w:r w:rsidRPr="00A05BBA">
        <w:rPr>
          <w:rFonts w:hAnsiTheme="minorEastAsia" w:hint="eastAsia"/>
          <w:color w:val="000000" w:themeColor="text1"/>
          <w:sz w:val="24"/>
          <w:szCs w:val="24"/>
        </w:rPr>
        <w:t>示します。</w:t>
      </w:r>
    </w:p>
    <w:p w:rsidR="00657FB1" w:rsidRPr="00A05BBA" w:rsidRDefault="00657FB1" w:rsidP="00657FB1">
      <w:pPr>
        <w:rPr>
          <w:rFonts w:hAnsiTheme="minorEastAsia"/>
          <w:color w:val="000000" w:themeColor="text1"/>
          <w:sz w:val="24"/>
          <w:szCs w:val="24"/>
        </w:rPr>
      </w:pPr>
    </w:p>
    <w:p w:rsidR="00A92F51" w:rsidRPr="00A05BBA" w:rsidRDefault="00A92F51" w:rsidP="00657FB1">
      <w:pPr>
        <w:rPr>
          <w:rFonts w:hAnsiTheme="minorEastAsia"/>
          <w:color w:val="000000" w:themeColor="text1"/>
          <w:sz w:val="24"/>
          <w:szCs w:val="24"/>
        </w:rPr>
      </w:pPr>
    </w:p>
    <w:p w:rsidR="00663F11" w:rsidRPr="00A05BBA" w:rsidRDefault="00663F11" w:rsidP="00657FB1">
      <w:pPr>
        <w:rPr>
          <w:rFonts w:hAnsiTheme="minorEastAsia"/>
          <w:color w:val="000000" w:themeColor="text1"/>
          <w:sz w:val="24"/>
          <w:szCs w:val="24"/>
        </w:rPr>
      </w:pPr>
    </w:p>
    <w:p w:rsidR="00663F11" w:rsidRPr="00A05BBA" w:rsidRDefault="00663F11" w:rsidP="00657FB1">
      <w:pPr>
        <w:rPr>
          <w:rFonts w:hAnsiTheme="minorEastAsia"/>
          <w:color w:val="000000" w:themeColor="text1"/>
          <w:sz w:val="24"/>
          <w:szCs w:val="24"/>
        </w:rPr>
      </w:pPr>
    </w:p>
    <w:p w:rsidR="008508B3" w:rsidRPr="00A05BBA" w:rsidRDefault="008508B3" w:rsidP="008508B3">
      <w:pPr>
        <w:widowControl/>
        <w:jc w:val="left"/>
        <w:rPr>
          <w:rFonts w:asciiTheme="majorEastAsia" w:eastAsiaTheme="majorEastAsia" w:hAnsiTheme="majorEastAsia"/>
          <w:color w:val="000000" w:themeColor="text1"/>
          <w:sz w:val="24"/>
          <w:szCs w:val="24"/>
        </w:rPr>
      </w:pPr>
      <w:r w:rsidRPr="00A05BBA">
        <w:rPr>
          <w:rFonts w:asciiTheme="majorEastAsia" w:eastAsiaTheme="majorEastAsia" w:hAnsiTheme="majorEastAsia" w:hint="eastAsia"/>
          <w:color w:val="000000" w:themeColor="text1"/>
          <w:sz w:val="24"/>
          <w:szCs w:val="24"/>
        </w:rPr>
        <w:t xml:space="preserve">　方策１　区民参加と協働の区政に取り組みます</w:t>
      </w:r>
    </w:p>
    <w:p w:rsidR="0089776A" w:rsidRPr="00A05BBA" w:rsidRDefault="008508B3" w:rsidP="0089776A">
      <w:pPr>
        <w:widowControl/>
        <w:ind w:firstLineChars="200" w:firstLine="480"/>
        <w:jc w:val="left"/>
        <w:rPr>
          <w:rFonts w:hAnsiTheme="minorEastAsia"/>
          <w:color w:val="000000" w:themeColor="text1"/>
          <w:kern w:val="0"/>
          <w:sz w:val="24"/>
          <w:szCs w:val="24"/>
        </w:rPr>
      </w:pPr>
      <w:r w:rsidRPr="00A05BBA">
        <w:rPr>
          <w:rFonts w:hAnsiTheme="minorEastAsia" w:hint="eastAsia"/>
          <w:color w:val="000000" w:themeColor="text1"/>
          <w:sz w:val="24"/>
          <w:szCs w:val="24"/>
        </w:rPr>
        <w:t xml:space="preserve">取組１　</w:t>
      </w:r>
      <w:r w:rsidRPr="00A05BBA">
        <w:rPr>
          <w:rFonts w:hAnsiTheme="minorEastAsia" w:hint="eastAsia"/>
          <w:color w:val="000000" w:themeColor="text1"/>
          <w:kern w:val="0"/>
          <w:sz w:val="24"/>
          <w:szCs w:val="24"/>
        </w:rPr>
        <w:t>区民と区が力を合わせ安心して暮らせる地域をつくります</w:t>
      </w:r>
    </w:p>
    <w:p w:rsidR="0089776A" w:rsidRPr="00A05BBA" w:rsidRDefault="008508B3" w:rsidP="0089776A">
      <w:pPr>
        <w:widowControl/>
        <w:ind w:firstLineChars="200" w:firstLine="480"/>
        <w:jc w:val="left"/>
        <w:rPr>
          <w:rFonts w:hAnsiTheme="minorEastAsia"/>
          <w:color w:val="000000" w:themeColor="text1"/>
          <w:kern w:val="0"/>
          <w:sz w:val="24"/>
          <w:szCs w:val="24"/>
        </w:rPr>
      </w:pPr>
      <w:r w:rsidRPr="00A05BBA">
        <w:rPr>
          <w:rFonts w:hAnsiTheme="minorEastAsia" w:hint="eastAsia"/>
          <w:color w:val="000000" w:themeColor="text1"/>
          <w:sz w:val="24"/>
          <w:szCs w:val="24"/>
        </w:rPr>
        <w:t xml:space="preserve">取組２　</w:t>
      </w:r>
      <w:r w:rsidRPr="00A05BBA">
        <w:rPr>
          <w:rFonts w:hAnsiTheme="minorEastAsia" w:hint="eastAsia"/>
          <w:color w:val="000000" w:themeColor="text1"/>
          <w:kern w:val="0"/>
          <w:sz w:val="24"/>
          <w:szCs w:val="24"/>
        </w:rPr>
        <w:t>区民と区、区民同士がつながる情報受発信の仕組みをつくります</w:t>
      </w:r>
    </w:p>
    <w:p w:rsidR="0089776A" w:rsidRPr="00A05BBA" w:rsidRDefault="008508B3" w:rsidP="0089776A">
      <w:pPr>
        <w:widowControl/>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取組３　区民とともに練馬のみどりを守り育てます</w:t>
      </w:r>
    </w:p>
    <w:p w:rsidR="0089776A" w:rsidRPr="00A05BBA" w:rsidRDefault="008508B3" w:rsidP="0089776A">
      <w:pPr>
        <w:widowControl/>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取組４　「練馬ならでは」の都市文化を楽しめるまちにします</w:t>
      </w:r>
    </w:p>
    <w:p w:rsidR="008508B3" w:rsidRPr="00A05BBA" w:rsidRDefault="00EC377B" w:rsidP="00645FC4">
      <w:pPr>
        <w:widowControl/>
        <w:autoSpaceDE w:val="0"/>
        <w:autoSpaceDN w:val="0"/>
        <w:ind w:left="1200" w:hangingChars="500" w:hanging="1200"/>
        <w:jc w:val="left"/>
        <w:rPr>
          <w:rFonts w:hAnsiTheme="minorEastAsia"/>
          <w:color w:val="006600"/>
          <w:sz w:val="24"/>
          <w:szCs w:val="24"/>
        </w:rPr>
      </w:pPr>
      <w:r w:rsidRPr="00A05BBA">
        <w:rPr>
          <w:rFonts w:hAnsiTheme="minorEastAsia" w:hint="eastAsia"/>
          <w:color w:val="000000" w:themeColor="text1"/>
          <w:sz w:val="24"/>
          <w:szCs w:val="24"/>
        </w:rPr>
        <w:t xml:space="preserve">　　</w:t>
      </w:r>
      <w:r w:rsidR="008508B3" w:rsidRPr="00A05BBA">
        <w:rPr>
          <w:rFonts w:hAnsiTheme="minorEastAsia" w:hint="eastAsia"/>
          <w:color w:val="000000" w:themeColor="text1"/>
          <w:sz w:val="24"/>
          <w:szCs w:val="24"/>
        </w:rPr>
        <w:t>取組５　区民参加で</w:t>
      </w:r>
      <w:r w:rsidR="00ED071E" w:rsidRPr="00A05BBA">
        <w:rPr>
          <w:rFonts w:hAnsiTheme="minorEastAsia" w:hint="eastAsia"/>
          <w:color w:val="000000" w:themeColor="text1"/>
          <w:sz w:val="24"/>
          <w:szCs w:val="24"/>
        </w:rPr>
        <w:t>独立70周年を</w:t>
      </w:r>
      <w:r w:rsidR="008508B3" w:rsidRPr="00A05BBA">
        <w:rPr>
          <w:rFonts w:hAnsiTheme="minorEastAsia" w:hint="eastAsia"/>
          <w:color w:val="000000" w:themeColor="text1"/>
          <w:sz w:val="24"/>
          <w:szCs w:val="24"/>
        </w:rPr>
        <w:t>祝い</w:t>
      </w:r>
      <w:r w:rsidR="008508B3" w:rsidRPr="00A05BBA">
        <w:rPr>
          <w:rFonts w:hAnsiTheme="minorEastAsia" w:hint="eastAsia"/>
          <w:sz w:val="24"/>
          <w:szCs w:val="24"/>
        </w:rPr>
        <w:t>未来へつな</w:t>
      </w:r>
      <w:r w:rsidR="008E7D21" w:rsidRPr="00A05BBA">
        <w:rPr>
          <w:rFonts w:hAnsiTheme="minorEastAsia" w:hint="eastAsia"/>
          <w:sz w:val="24"/>
          <w:szCs w:val="24"/>
        </w:rPr>
        <w:t>ぎ</w:t>
      </w:r>
      <w:r w:rsidR="008508B3" w:rsidRPr="00A05BBA">
        <w:rPr>
          <w:rFonts w:hAnsiTheme="minorEastAsia" w:hint="eastAsia"/>
          <w:sz w:val="24"/>
          <w:szCs w:val="24"/>
        </w:rPr>
        <w:t>ます</w:t>
      </w:r>
    </w:p>
    <w:p w:rsidR="008508B3" w:rsidRPr="00A05BBA" w:rsidRDefault="008508B3" w:rsidP="008508B3">
      <w:pPr>
        <w:widowControl/>
        <w:jc w:val="left"/>
        <w:rPr>
          <w:rFonts w:hAnsiTheme="minorEastAsia"/>
          <w:color w:val="000000" w:themeColor="text1"/>
          <w:sz w:val="24"/>
          <w:szCs w:val="24"/>
        </w:rPr>
      </w:pPr>
    </w:p>
    <w:p w:rsidR="008508B3" w:rsidRPr="00A05BBA" w:rsidRDefault="008508B3" w:rsidP="008508B3">
      <w:pPr>
        <w:widowControl/>
        <w:jc w:val="left"/>
        <w:rPr>
          <w:rFonts w:asciiTheme="majorEastAsia" w:eastAsiaTheme="majorEastAsia" w:hAnsiTheme="majorEastAsia"/>
          <w:color w:val="000000" w:themeColor="text1"/>
          <w:kern w:val="0"/>
          <w:sz w:val="24"/>
          <w:szCs w:val="24"/>
        </w:rPr>
      </w:pPr>
      <w:r w:rsidRPr="00A05BBA">
        <w:rPr>
          <w:rFonts w:asciiTheme="majorEastAsia" w:eastAsiaTheme="majorEastAsia" w:hAnsiTheme="majorEastAsia" w:hint="eastAsia"/>
          <w:color w:val="000000" w:themeColor="text1"/>
          <w:sz w:val="24"/>
          <w:szCs w:val="24"/>
        </w:rPr>
        <w:t xml:space="preserve">　方策２　</w:t>
      </w:r>
      <w:r w:rsidR="007B7FBE" w:rsidRPr="00A05BBA">
        <w:rPr>
          <w:rFonts w:asciiTheme="majorEastAsia" w:eastAsiaTheme="majorEastAsia" w:hAnsiTheme="majorEastAsia" w:hint="eastAsia"/>
          <w:color w:val="000000" w:themeColor="text1"/>
          <w:kern w:val="0"/>
          <w:sz w:val="24"/>
          <w:szCs w:val="24"/>
        </w:rPr>
        <w:t>区民サービスの向上と</w:t>
      </w:r>
      <w:r w:rsidRPr="00A05BBA">
        <w:rPr>
          <w:rFonts w:asciiTheme="majorEastAsia" w:eastAsiaTheme="majorEastAsia" w:hAnsiTheme="majorEastAsia" w:hint="eastAsia"/>
          <w:color w:val="000000" w:themeColor="text1"/>
          <w:kern w:val="0"/>
          <w:sz w:val="24"/>
          <w:szCs w:val="24"/>
        </w:rPr>
        <w:t>持続可能性の両立を実現します</w:t>
      </w:r>
    </w:p>
    <w:p w:rsidR="0089776A" w:rsidRPr="00A05BBA" w:rsidRDefault="008508B3" w:rsidP="0089776A">
      <w:pPr>
        <w:widowControl/>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取組６　社会状況の変化に対応した子育て環境をつくります</w:t>
      </w:r>
    </w:p>
    <w:p w:rsidR="0089776A" w:rsidRPr="00A05BBA" w:rsidRDefault="008508B3" w:rsidP="0089776A">
      <w:pPr>
        <w:widowControl/>
        <w:ind w:firstLineChars="200" w:firstLine="480"/>
        <w:jc w:val="left"/>
        <w:rPr>
          <w:rFonts w:hAnsiTheme="minorEastAsia"/>
          <w:color w:val="000000" w:themeColor="text1"/>
          <w:kern w:val="0"/>
          <w:sz w:val="24"/>
          <w:szCs w:val="24"/>
        </w:rPr>
      </w:pPr>
      <w:r w:rsidRPr="00A05BBA">
        <w:rPr>
          <w:rFonts w:hAnsiTheme="minorEastAsia" w:hint="eastAsia"/>
          <w:color w:val="000000" w:themeColor="text1"/>
          <w:sz w:val="24"/>
          <w:szCs w:val="24"/>
        </w:rPr>
        <w:t xml:space="preserve">取組７　</w:t>
      </w:r>
      <w:r w:rsidRPr="00A05BBA">
        <w:rPr>
          <w:rFonts w:hAnsiTheme="minorEastAsia" w:hint="eastAsia"/>
          <w:color w:val="000000" w:themeColor="text1"/>
          <w:kern w:val="0"/>
          <w:sz w:val="24"/>
          <w:szCs w:val="24"/>
        </w:rPr>
        <w:t>高齢者が住み慣れた地域で安心して暮らせる環境をつくります</w:t>
      </w:r>
    </w:p>
    <w:p w:rsidR="0089776A" w:rsidRPr="00A05BBA" w:rsidRDefault="008508B3" w:rsidP="0089776A">
      <w:pPr>
        <w:widowControl/>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取組８　障害者の地域生活を支える体制を強化します</w:t>
      </w:r>
    </w:p>
    <w:p w:rsidR="0089776A" w:rsidRPr="00A05BBA" w:rsidRDefault="008508B3" w:rsidP="0089776A">
      <w:pPr>
        <w:widowControl/>
        <w:ind w:firstLineChars="200" w:firstLine="480"/>
        <w:jc w:val="left"/>
        <w:rPr>
          <w:rFonts w:hAnsiTheme="minorEastAsia"/>
          <w:color w:val="000000" w:themeColor="text1"/>
          <w:kern w:val="0"/>
          <w:sz w:val="24"/>
          <w:szCs w:val="24"/>
        </w:rPr>
      </w:pPr>
      <w:r w:rsidRPr="00A05BBA">
        <w:rPr>
          <w:rFonts w:hAnsiTheme="minorEastAsia" w:hint="eastAsia"/>
          <w:color w:val="000000" w:themeColor="text1"/>
          <w:sz w:val="24"/>
          <w:szCs w:val="24"/>
        </w:rPr>
        <w:t xml:space="preserve">取組９　</w:t>
      </w:r>
      <w:r w:rsidRPr="00A05BBA">
        <w:rPr>
          <w:rFonts w:hAnsiTheme="minorEastAsia" w:hint="eastAsia"/>
          <w:color w:val="000000" w:themeColor="text1"/>
          <w:kern w:val="0"/>
          <w:sz w:val="24"/>
          <w:szCs w:val="24"/>
        </w:rPr>
        <w:t>安心して医療が受けられるように地域医療を充実します</w:t>
      </w:r>
    </w:p>
    <w:p w:rsidR="0089776A" w:rsidRPr="00A05BBA" w:rsidRDefault="008508B3" w:rsidP="00645FC4">
      <w:pPr>
        <w:widowControl/>
        <w:autoSpaceDE w:val="0"/>
        <w:autoSpaceDN w:val="0"/>
        <w:ind w:firstLineChars="200" w:firstLine="480"/>
        <w:jc w:val="left"/>
        <w:rPr>
          <w:rFonts w:hAnsiTheme="minorEastAsia"/>
          <w:color w:val="000000" w:themeColor="text1"/>
          <w:kern w:val="0"/>
          <w:sz w:val="24"/>
          <w:szCs w:val="24"/>
        </w:rPr>
      </w:pPr>
      <w:r w:rsidRPr="00A05BBA">
        <w:rPr>
          <w:rFonts w:hAnsiTheme="minorEastAsia" w:hint="eastAsia"/>
          <w:color w:val="000000" w:themeColor="text1"/>
          <w:kern w:val="0"/>
          <w:sz w:val="24"/>
          <w:szCs w:val="24"/>
        </w:rPr>
        <w:t>取組</w:t>
      </w:r>
      <w:r w:rsidRPr="00A05BBA">
        <w:rPr>
          <w:rFonts w:hAnsiTheme="minorEastAsia"/>
          <w:color w:val="000000" w:themeColor="text1"/>
          <w:kern w:val="0"/>
          <w:sz w:val="24"/>
          <w:szCs w:val="24"/>
        </w:rPr>
        <w:t>10</w:t>
      </w:r>
      <w:r w:rsidRPr="00A05BBA">
        <w:rPr>
          <w:rFonts w:hAnsiTheme="minorEastAsia" w:hint="eastAsia"/>
          <w:color w:val="000000" w:themeColor="text1"/>
          <w:kern w:val="0"/>
          <w:sz w:val="24"/>
          <w:szCs w:val="24"/>
        </w:rPr>
        <w:t xml:space="preserve">　区民生活を支える福祉事務所を充実・強化します</w:t>
      </w:r>
    </w:p>
    <w:p w:rsidR="0089776A" w:rsidRPr="00A05BBA" w:rsidRDefault="008508B3" w:rsidP="00645FC4">
      <w:pPr>
        <w:widowControl/>
        <w:autoSpaceDE w:val="0"/>
        <w:autoSpaceDN w:val="0"/>
        <w:ind w:firstLineChars="200" w:firstLine="480"/>
        <w:jc w:val="left"/>
        <w:rPr>
          <w:rFonts w:hAnsiTheme="minorEastAsia"/>
          <w:color w:val="000000" w:themeColor="text1"/>
          <w:kern w:val="0"/>
          <w:sz w:val="24"/>
          <w:szCs w:val="24"/>
        </w:rPr>
      </w:pPr>
      <w:r w:rsidRPr="00A05BBA">
        <w:rPr>
          <w:rFonts w:hAnsiTheme="minorEastAsia" w:hint="eastAsia"/>
          <w:color w:val="000000" w:themeColor="text1"/>
          <w:sz w:val="24"/>
          <w:szCs w:val="24"/>
        </w:rPr>
        <w:t>取組</w:t>
      </w:r>
      <w:r w:rsidRPr="00A05BBA">
        <w:rPr>
          <w:rFonts w:hAnsiTheme="minorEastAsia"/>
          <w:color w:val="000000" w:themeColor="text1"/>
          <w:sz w:val="24"/>
          <w:szCs w:val="24"/>
        </w:rPr>
        <w:t xml:space="preserve">11　</w:t>
      </w:r>
      <w:r w:rsidRPr="00A05BBA">
        <w:rPr>
          <w:rFonts w:hAnsiTheme="minorEastAsia" w:hint="eastAsia"/>
          <w:color w:val="000000" w:themeColor="text1"/>
          <w:kern w:val="0"/>
          <w:sz w:val="24"/>
          <w:szCs w:val="24"/>
        </w:rPr>
        <w:t>練馬区の魅力と活力を次世代につなぐまちづくりを進めます</w:t>
      </w:r>
    </w:p>
    <w:p w:rsidR="008508B3" w:rsidRPr="00A05BBA" w:rsidRDefault="008508B3" w:rsidP="00645FC4">
      <w:pPr>
        <w:widowControl/>
        <w:autoSpaceDE w:val="0"/>
        <w:autoSpaceDN w:val="0"/>
        <w:ind w:firstLineChars="200" w:firstLine="480"/>
        <w:jc w:val="left"/>
        <w:rPr>
          <w:rFonts w:hAnsiTheme="minorEastAsia"/>
          <w:color w:val="000000" w:themeColor="text1"/>
          <w:kern w:val="0"/>
          <w:sz w:val="24"/>
          <w:szCs w:val="24"/>
        </w:rPr>
      </w:pPr>
      <w:r w:rsidRPr="00A05BBA">
        <w:rPr>
          <w:rFonts w:hAnsiTheme="minorEastAsia" w:hint="eastAsia"/>
          <w:color w:val="000000" w:themeColor="text1"/>
          <w:kern w:val="0"/>
          <w:sz w:val="24"/>
          <w:szCs w:val="24"/>
        </w:rPr>
        <w:t>取組</w:t>
      </w:r>
      <w:r w:rsidRPr="00A05BBA">
        <w:rPr>
          <w:rFonts w:hAnsiTheme="minorEastAsia"/>
          <w:color w:val="000000" w:themeColor="text1"/>
          <w:kern w:val="0"/>
          <w:sz w:val="24"/>
          <w:szCs w:val="24"/>
        </w:rPr>
        <w:t>12　施設のあり方を区民参加により見直します</w:t>
      </w:r>
    </w:p>
    <w:p w:rsidR="008508B3" w:rsidRPr="00A05BBA" w:rsidRDefault="008508B3" w:rsidP="008508B3">
      <w:pPr>
        <w:widowControl/>
        <w:jc w:val="left"/>
        <w:rPr>
          <w:rFonts w:hAnsiTheme="minorEastAsia"/>
          <w:color w:val="000000" w:themeColor="text1"/>
          <w:sz w:val="24"/>
          <w:szCs w:val="24"/>
        </w:rPr>
      </w:pPr>
    </w:p>
    <w:p w:rsidR="008508B3" w:rsidRPr="00A05BBA" w:rsidRDefault="008508B3" w:rsidP="008508B3">
      <w:pPr>
        <w:widowControl/>
        <w:jc w:val="left"/>
        <w:rPr>
          <w:rFonts w:asciiTheme="majorEastAsia" w:eastAsiaTheme="majorEastAsia" w:hAnsiTheme="majorEastAsia"/>
          <w:color w:val="000000" w:themeColor="text1"/>
          <w:sz w:val="24"/>
          <w:szCs w:val="24"/>
        </w:rPr>
      </w:pPr>
      <w:r w:rsidRPr="00A05BBA">
        <w:rPr>
          <w:rFonts w:asciiTheme="majorEastAsia" w:eastAsiaTheme="majorEastAsia" w:hAnsiTheme="majorEastAsia" w:hint="eastAsia"/>
          <w:color w:val="000000" w:themeColor="text1"/>
          <w:sz w:val="24"/>
          <w:szCs w:val="24"/>
        </w:rPr>
        <w:t xml:space="preserve">　方策３　区役所の総力をあげて改革を実行します</w:t>
      </w:r>
    </w:p>
    <w:p w:rsidR="008508B3" w:rsidRPr="00A05BBA" w:rsidRDefault="008508B3" w:rsidP="00645FC4">
      <w:pPr>
        <w:widowControl/>
        <w:autoSpaceDE w:val="0"/>
        <w:autoSpaceDN w:val="0"/>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w:t>
      </w:r>
      <w:r w:rsidRPr="00A05BBA">
        <w:rPr>
          <w:rFonts w:hAnsiTheme="minorEastAsia"/>
          <w:color w:val="000000" w:themeColor="text1"/>
          <w:sz w:val="24"/>
          <w:szCs w:val="24"/>
        </w:rPr>
        <w:t>13</w:t>
      </w:r>
      <w:r w:rsidRPr="00A05BBA">
        <w:rPr>
          <w:rFonts w:hAnsiTheme="minorEastAsia" w:hint="eastAsia"/>
          <w:color w:val="000000" w:themeColor="text1"/>
          <w:sz w:val="24"/>
          <w:szCs w:val="24"/>
        </w:rPr>
        <w:t xml:space="preserve">　持続可能な財政基盤を確立します</w:t>
      </w:r>
    </w:p>
    <w:p w:rsidR="0089776A" w:rsidRPr="00A05BBA" w:rsidRDefault="008508B3" w:rsidP="00645FC4">
      <w:pPr>
        <w:widowControl/>
        <w:autoSpaceDE w:val="0"/>
        <w:autoSpaceDN w:val="0"/>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w:t>
      </w:r>
      <w:r w:rsidRPr="00A05BBA">
        <w:rPr>
          <w:rFonts w:hAnsiTheme="minorEastAsia"/>
          <w:color w:val="000000" w:themeColor="text1"/>
          <w:sz w:val="24"/>
          <w:szCs w:val="24"/>
        </w:rPr>
        <w:t>14　組織</w:t>
      </w:r>
      <w:r w:rsidR="00141BAB" w:rsidRPr="00A05BBA">
        <w:rPr>
          <w:rFonts w:hAnsiTheme="minorEastAsia" w:hint="eastAsia"/>
          <w:color w:val="000000" w:themeColor="text1"/>
          <w:sz w:val="24"/>
          <w:szCs w:val="24"/>
        </w:rPr>
        <w:t>のあり方を見直し</w:t>
      </w:r>
      <w:r w:rsidRPr="00A05BBA">
        <w:rPr>
          <w:rFonts w:hAnsiTheme="minorEastAsia" w:hint="eastAsia"/>
          <w:color w:val="000000" w:themeColor="text1"/>
          <w:sz w:val="24"/>
          <w:szCs w:val="24"/>
        </w:rPr>
        <w:t>ます</w:t>
      </w:r>
    </w:p>
    <w:p w:rsidR="0089776A" w:rsidRPr="00A05BBA" w:rsidRDefault="008508B3" w:rsidP="00645FC4">
      <w:pPr>
        <w:widowControl/>
        <w:autoSpaceDE w:val="0"/>
        <w:autoSpaceDN w:val="0"/>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w:t>
      </w:r>
      <w:r w:rsidRPr="00A05BBA">
        <w:rPr>
          <w:rFonts w:hAnsiTheme="minorEastAsia"/>
          <w:color w:val="000000" w:themeColor="text1"/>
          <w:sz w:val="24"/>
          <w:szCs w:val="24"/>
        </w:rPr>
        <w:t xml:space="preserve">15　</w:t>
      </w:r>
      <w:r w:rsidR="005F12F1" w:rsidRPr="00A05BBA">
        <w:rPr>
          <w:rFonts w:hAnsiTheme="minorEastAsia" w:hint="eastAsia"/>
          <w:color w:val="000000" w:themeColor="text1"/>
          <w:sz w:val="24"/>
          <w:szCs w:val="24"/>
        </w:rPr>
        <w:t>外郭団体を見直します</w:t>
      </w:r>
    </w:p>
    <w:p w:rsidR="008508B3" w:rsidRPr="00A05BBA" w:rsidRDefault="008508B3" w:rsidP="00645FC4">
      <w:pPr>
        <w:widowControl/>
        <w:autoSpaceDE w:val="0"/>
        <w:autoSpaceDN w:val="0"/>
        <w:ind w:firstLineChars="200" w:firstLine="480"/>
        <w:jc w:val="left"/>
        <w:rPr>
          <w:rFonts w:hAnsiTheme="minorEastAsia"/>
          <w:color w:val="000000" w:themeColor="text1"/>
          <w:sz w:val="24"/>
          <w:szCs w:val="24"/>
        </w:rPr>
      </w:pPr>
      <w:r w:rsidRPr="00A05BBA">
        <w:rPr>
          <w:rFonts w:hAnsiTheme="minorEastAsia" w:hint="eastAsia"/>
          <w:color w:val="000000" w:themeColor="text1"/>
          <w:sz w:val="24"/>
          <w:szCs w:val="24"/>
        </w:rPr>
        <w:t>取組</w:t>
      </w:r>
      <w:r w:rsidRPr="00A05BBA">
        <w:rPr>
          <w:rFonts w:hAnsiTheme="minorEastAsia"/>
          <w:color w:val="000000" w:themeColor="text1"/>
          <w:sz w:val="24"/>
          <w:szCs w:val="24"/>
        </w:rPr>
        <w:t xml:space="preserve">16　</w:t>
      </w:r>
      <w:r w:rsidR="005F12F1" w:rsidRPr="00A05BBA">
        <w:rPr>
          <w:rFonts w:hAnsiTheme="minorEastAsia" w:hint="eastAsia"/>
          <w:color w:val="000000" w:themeColor="text1"/>
          <w:kern w:val="0"/>
          <w:sz w:val="24"/>
          <w:szCs w:val="24"/>
        </w:rPr>
        <w:t>ＩＣＴを積極的に活用します</w:t>
      </w:r>
    </w:p>
    <w:p w:rsidR="00657FB1" w:rsidRPr="00A05BBA" w:rsidRDefault="00657FB1" w:rsidP="00657FB1">
      <w:pPr>
        <w:rPr>
          <w:rFonts w:hAnsiTheme="minorEastAsia"/>
          <w:color w:val="000000" w:themeColor="text1"/>
          <w:sz w:val="24"/>
          <w:szCs w:val="24"/>
        </w:rPr>
      </w:pPr>
    </w:p>
    <w:p w:rsidR="00657FB1" w:rsidRPr="00A05BBA" w:rsidRDefault="00657FB1" w:rsidP="00657FB1">
      <w:pPr>
        <w:widowControl/>
        <w:jc w:val="left"/>
        <w:rPr>
          <w:rFonts w:hAnsiTheme="minorEastAsia"/>
          <w:color w:val="000000" w:themeColor="text1"/>
          <w:sz w:val="24"/>
          <w:szCs w:val="24"/>
        </w:rPr>
      </w:pPr>
      <w:r w:rsidRPr="00A05BBA">
        <w:rPr>
          <w:rFonts w:hAnsiTheme="minorEastAsia"/>
          <w:color w:val="000000" w:themeColor="text1"/>
          <w:sz w:val="24"/>
          <w:szCs w:val="24"/>
        </w:rPr>
        <w:br w:type="page"/>
      </w:r>
    </w:p>
    <w:p w:rsidR="00657FB1" w:rsidRPr="00A05BBA" w:rsidRDefault="00657FB1" w:rsidP="00657FB1">
      <w:pPr>
        <w:rPr>
          <w:rFonts w:ascii="ＭＳ ゴシック" w:eastAsia="ＭＳ ゴシック" w:hAnsi="ＭＳ ゴシック" w:cs="Arial"/>
          <w:b/>
          <w:color w:val="000000" w:themeColor="text1"/>
          <w:sz w:val="28"/>
          <w:szCs w:val="28"/>
          <w:bdr w:val="single" w:sz="4" w:space="0" w:color="auto" w:frame="1"/>
        </w:rPr>
      </w:pPr>
      <w:r w:rsidRPr="00A05BBA">
        <w:rPr>
          <w:rFonts w:ascii="Century" w:eastAsia="ＭＳ 明朝" w:hAnsi="Century" w:cs="Arial"/>
          <w:noProof/>
          <w:color w:val="000000" w:themeColor="text1"/>
        </w:rPr>
        <w:lastRenderedPageBreak/>
        <mc:AlternateContent>
          <mc:Choice Requires="wps">
            <w:drawing>
              <wp:anchor distT="0" distB="0" distL="114300" distR="114300" simplePos="0" relativeHeight="251895808" behindDoc="1" locked="0" layoutInCell="1" allowOverlap="1" wp14:anchorId="388DD12B" wp14:editId="339E34B7">
                <wp:simplePos x="0" y="0"/>
                <wp:positionH relativeFrom="column">
                  <wp:posOffset>15240</wp:posOffset>
                </wp:positionH>
                <wp:positionV relativeFrom="paragraph">
                  <wp:posOffset>100330</wp:posOffset>
                </wp:positionV>
                <wp:extent cx="5368925" cy="242570"/>
                <wp:effectExtent l="0" t="0" r="22225" b="24130"/>
                <wp:wrapNone/>
                <wp:docPr id="5" name="正方形/長方形 25"/>
                <wp:cNvGraphicFramePr/>
                <a:graphic xmlns:a="http://schemas.openxmlformats.org/drawingml/2006/main">
                  <a:graphicData uri="http://schemas.microsoft.com/office/word/2010/wordprocessingShape">
                    <wps:wsp>
                      <wps:cNvSpPr/>
                      <wps:spPr>
                        <a:xfrm>
                          <a:off x="0" y="0"/>
                          <a:ext cx="5368290" cy="241935"/>
                        </a:xfrm>
                        <a:prstGeom prst="rect">
                          <a:avLst/>
                        </a:prstGeom>
                        <a:solidFill>
                          <a:schemeClr val="bg1">
                            <a:lumMod val="85000"/>
                          </a:schemeClr>
                        </a:solidFill>
                        <a:ln w="25400" cap="flat" cmpd="sng" algn="ctr">
                          <a:solidFill>
                            <a:schemeClr val="bg1">
                              <a:lumMod val="8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5" o:spid="_x0000_s1026" style="position:absolute;left:0;text-align:left;margin-left:1.2pt;margin-top:7.9pt;width:422.75pt;height:19.1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" fillcolor="#d8d8d8 [2732]" strokecolor="#d8d8d8 [2732]" strokeweight="2pt"/>
            </w:pict>
          </mc:Fallback>
        </mc:AlternateContent>
      </w:r>
      <w:r w:rsidRPr="00A05BBA">
        <w:rPr>
          <w:rFonts w:ascii="ＭＳ ゴシック" w:eastAsia="ＭＳ ゴシック" w:hAnsi="ＭＳ ゴシック" w:cs="Arial" w:hint="eastAsia"/>
          <w:b/>
          <w:color w:val="000000" w:themeColor="text1"/>
          <w:sz w:val="28"/>
          <w:szCs w:val="28"/>
        </w:rPr>
        <w:t>方策１　区民参加と協働の区政に取り組みます</w:t>
      </w:r>
    </w:p>
    <w:p w:rsidR="00657FB1" w:rsidRPr="00A05BBA" w:rsidRDefault="00657FB1" w:rsidP="003B7ECC">
      <w:pPr>
        <w:rPr>
          <w:rFonts w:ascii="ＭＳ 明朝" w:eastAsia="ＭＳ 明朝" w:hAnsi="ＭＳ 明朝" w:cs="Arial"/>
          <w:sz w:val="24"/>
        </w:rPr>
      </w:pPr>
    </w:p>
    <w:p w:rsidR="00657FB1" w:rsidRPr="00A05BBA" w:rsidRDefault="00657FB1" w:rsidP="003B7ECC">
      <w:pPr>
        <w:ind w:firstLineChars="100" w:firstLine="240"/>
        <w:rPr>
          <w:rFonts w:ascii="Century" w:eastAsia="ＭＳ 明朝" w:hAnsi="Century" w:cs="Arial"/>
          <w:sz w:val="24"/>
          <w:szCs w:val="24"/>
        </w:rPr>
      </w:pPr>
      <w:r w:rsidRPr="00A05BBA">
        <w:rPr>
          <w:rFonts w:ascii="Century" w:eastAsia="ＭＳ 明朝" w:hAnsi="Century" w:cs="Arial" w:hint="eastAsia"/>
          <w:sz w:val="24"/>
          <w:szCs w:val="24"/>
        </w:rPr>
        <w:t>練馬区の未来は、区民、地域活動団体、事業者など区で活動する方々と区役所が</w:t>
      </w:r>
      <w:r w:rsidR="007246B7" w:rsidRPr="00A05BBA">
        <w:rPr>
          <w:rFonts w:ascii="Century" w:eastAsia="ＭＳ 明朝" w:hAnsi="Century" w:cs="Arial" w:hint="eastAsia"/>
          <w:sz w:val="24"/>
          <w:szCs w:val="24"/>
        </w:rPr>
        <w:t>、</w:t>
      </w:r>
      <w:r w:rsidRPr="00A05BBA">
        <w:rPr>
          <w:rFonts w:ascii="Century" w:eastAsia="ＭＳ 明朝" w:hAnsi="Century" w:cs="Arial" w:hint="eastAsia"/>
          <w:sz w:val="24"/>
          <w:szCs w:val="24"/>
        </w:rPr>
        <w:t>望ましい姿を求めてともに力を出し合い、つくりあげるものです。</w:t>
      </w:r>
    </w:p>
    <w:p w:rsidR="00657FB1" w:rsidRPr="00A05BBA" w:rsidRDefault="00657FB1" w:rsidP="003B7ECC">
      <w:pPr>
        <w:ind w:firstLineChars="100" w:firstLine="240"/>
        <w:rPr>
          <w:rFonts w:ascii="ＭＳ 明朝" w:eastAsia="ＭＳ 明朝" w:hAnsi="ＭＳ 明朝" w:cs="Arial"/>
          <w:strike/>
          <w:sz w:val="24"/>
        </w:rPr>
      </w:pPr>
      <w:r w:rsidRPr="00A05BBA">
        <w:rPr>
          <w:rFonts w:ascii="Century" w:eastAsia="ＭＳ 明朝" w:hAnsi="Century" w:cs="Arial" w:hint="eastAsia"/>
          <w:sz w:val="24"/>
          <w:szCs w:val="24"/>
        </w:rPr>
        <w:t>地域には、子育てや高齢者、障害者の介護支援、地域の居場所づくりなど</w:t>
      </w:r>
      <w:r w:rsidR="00C20C0E" w:rsidRPr="00A05BBA">
        <w:rPr>
          <w:rFonts w:ascii="Century" w:eastAsia="ＭＳ 明朝" w:hAnsi="Century" w:cs="Arial" w:hint="eastAsia"/>
          <w:sz w:val="24"/>
          <w:szCs w:val="24"/>
        </w:rPr>
        <w:t>様々な</w:t>
      </w:r>
      <w:r w:rsidRPr="00A05BBA">
        <w:rPr>
          <w:rFonts w:ascii="Century" w:eastAsia="ＭＳ 明朝" w:hAnsi="Century" w:cs="Arial" w:hint="eastAsia"/>
          <w:sz w:val="24"/>
          <w:szCs w:val="24"/>
        </w:rPr>
        <w:t>分野で自主的に活動し、住みやすいまちにしようと頑張っている区民が数多くいます。こうした地域に根差した自発的な活動が、いたる所で</w:t>
      </w:r>
      <w:r w:rsidR="00FE0010" w:rsidRPr="00A05BBA">
        <w:rPr>
          <w:rFonts w:ascii="Century" w:eastAsia="ＭＳ 明朝" w:hAnsi="Century" w:cs="Arial" w:hint="eastAsia"/>
          <w:sz w:val="24"/>
          <w:szCs w:val="24"/>
        </w:rPr>
        <w:t>よ</w:t>
      </w:r>
      <w:r w:rsidRPr="00A05BBA">
        <w:rPr>
          <w:rFonts w:ascii="Century" w:eastAsia="ＭＳ 明朝" w:hAnsi="Century" w:cs="Arial" w:hint="eastAsia"/>
          <w:sz w:val="24"/>
          <w:szCs w:val="24"/>
        </w:rPr>
        <w:t>り活発かつ自由に行われる</w:t>
      </w:r>
      <w:r w:rsidR="00300191" w:rsidRPr="00A05BBA">
        <w:rPr>
          <w:rFonts w:ascii="Century" w:eastAsia="ＭＳ 明朝" w:hAnsi="Century" w:cs="Arial" w:hint="eastAsia"/>
          <w:sz w:val="24"/>
          <w:szCs w:val="24"/>
        </w:rPr>
        <w:t>こと</w:t>
      </w:r>
      <w:r w:rsidR="008E564C" w:rsidRPr="00A05BBA">
        <w:rPr>
          <w:rFonts w:ascii="Century" w:eastAsia="ＭＳ 明朝" w:hAnsi="Century" w:cs="Arial" w:hint="eastAsia"/>
          <w:sz w:val="24"/>
          <w:szCs w:val="24"/>
        </w:rPr>
        <w:t>、それが時代の要請です</w:t>
      </w:r>
      <w:r w:rsidR="00871FF2" w:rsidRPr="00A05BBA">
        <w:rPr>
          <w:rFonts w:ascii="Century" w:eastAsia="ＭＳ 明朝" w:hAnsi="Century" w:cs="Arial" w:hint="eastAsia"/>
          <w:sz w:val="24"/>
          <w:szCs w:val="24"/>
        </w:rPr>
        <w:t>。</w:t>
      </w:r>
    </w:p>
    <w:p w:rsidR="00657FB1" w:rsidRPr="00A05BBA" w:rsidRDefault="00657FB1" w:rsidP="003B7ECC">
      <w:pPr>
        <w:ind w:firstLineChars="100" w:firstLine="240"/>
        <w:rPr>
          <w:rFonts w:ascii="ＭＳ 明朝" w:eastAsia="ＭＳ 明朝" w:hAnsi="ＭＳ 明朝" w:cs="Arial"/>
          <w:sz w:val="24"/>
        </w:rPr>
      </w:pPr>
      <w:r w:rsidRPr="00A05BBA">
        <w:rPr>
          <w:rFonts w:ascii="ＭＳ 明朝" w:eastAsia="ＭＳ 明朝" w:hAnsi="ＭＳ 明朝" w:cs="Arial" w:hint="eastAsia"/>
          <w:sz w:val="24"/>
        </w:rPr>
        <w:t>意欲ある区民の活動を側面から支援するのが区の役割です。活動の自主性・主体性を尊重しつつ、区民や団体が必要とする支援を行い、活躍しやすい</w:t>
      </w:r>
      <w:r w:rsidR="008E564C" w:rsidRPr="00A05BBA">
        <w:rPr>
          <w:rFonts w:ascii="ＭＳ 明朝" w:eastAsia="ＭＳ 明朝" w:hAnsi="ＭＳ 明朝" w:cs="Arial" w:hint="eastAsia"/>
          <w:sz w:val="24"/>
        </w:rPr>
        <w:t>条件整備を進めます。</w:t>
      </w:r>
      <w:r w:rsidRPr="00A05BBA">
        <w:rPr>
          <w:rFonts w:ascii="ＭＳ 明朝" w:eastAsia="ＭＳ 明朝" w:hAnsi="ＭＳ 明朝" w:cs="Arial" w:hint="eastAsia"/>
          <w:sz w:val="24"/>
        </w:rPr>
        <w:t>これから地域のために活動したいという区民の意欲やパワー、地域社会を良くするための区民の</w:t>
      </w:r>
      <w:r w:rsidR="00566A50" w:rsidRPr="00A05BBA">
        <w:rPr>
          <w:rFonts w:ascii="ＭＳ 明朝" w:eastAsia="ＭＳ 明朝" w:hAnsi="ＭＳ 明朝" w:cs="Arial" w:hint="eastAsia"/>
          <w:sz w:val="24"/>
        </w:rPr>
        <w:t>発想</w:t>
      </w:r>
      <w:r w:rsidRPr="00A05BBA">
        <w:rPr>
          <w:rFonts w:ascii="ＭＳ 明朝" w:eastAsia="ＭＳ 明朝" w:hAnsi="ＭＳ 明朝" w:cs="Arial" w:hint="eastAsia"/>
          <w:sz w:val="24"/>
        </w:rPr>
        <w:t>が活かせるよう、一歩踏み出すきっかけづくりをします。</w:t>
      </w:r>
    </w:p>
    <w:p w:rsidR="00871FF2" w:rsidRPr="00A05BBA" w:rsidRDefault="00871FF2" w:rsidP="003B7ECC">
      <w:pPr>
        <w:ind w:firstLineChars="100" w:firstLine="240"/>
        <w:rPr>
          <w:rFonts w:ascii="ＭＳ 明朝" w:eastAsia="ＭＳ 明朝" w:hAnsi="ＭＳ 明朝" w:cs="Arial"/>
          <w:sz w:val="24"/>
        </w:rPr>
      </w:pPr>
      <w:r w:rsidRPr="00A05BBA">
        <w:rPr>
          <w:rFonts w:ascii="ＭＳ 明朝" w:eastAsia="ＭＳ 明朝" w:hAnsi="ＭＳ 明朝" w:cs="Arial" w:hint="eastAsia"/>
          <w:sz w:val="24"/>
        </w:rPr>
        <w:t>一方、公共サービスには、行政が最終的な責任を持つべき分野があります。児童虐待の対応や生活困窮者の支援、防災対策、まちのインフラ整備といった課題は、区民や民間事業者と協働しながら、行政でなければ担えない役割を徹底して果たしていきます。</w:t>
      </w:r>
    </w:p>
    <w:p w:rsidR="00657FB1" w:rsidRPr="00A05BBA" w:rsidRDefault="00657FB1" w:rsidP="003B7ECC">
      <w:pPr>
        <w:rPr>
          <w:rFonts w:ascii="ＭＳ ゴシック" w:eastAsia="ＭＳ ゴシック" w:hAnsi="ＭＳ ゴシック" w:cs="Arial"/>
          <w:sz w:val="24"/>
          <w:szCs w:val="24"/>
        </w:rPr>
      </w:pPr>
    </w:p>
    <w:p w:rsidR="0089776A" w:rsidRPr="00A05BBA" w:rsidRDefault="0089776A">
      <w:pPr>
        <w:widowControl/>
        <w:jc w:val="left"/>
        <w:rPr>
          <w:rFonts w:ascii="ＭＳ ゴシック" w:eastAsia="ＭＳ ゴシック" w:hAnsi="ＭＳ ゴシック" w:cs="Arial"/>
          <w:color w:val="000000" w:themeColor="text1"/>
          <w:sz w:val="24"/>
          <w:szCs w:val="24"/>
        </w:rPr>
      </w:pPr>
      <w:r w:rsidRPr="00A05BBA">
        <w:rPr>
          <w:rFonts w:ascii="ＭＳ ゴシック" w:eastAsia="ＭＳ ゴシック" w:hAnsi="ＭＳ ゴシック" w:cs="Arial"/>
          <w:color w:val="000000" w:themeColor="text1"/>
          <w:sz w:val="24"/>
          <w:szCs w:val="24"/>
        </w:rPr>
        <w:br w:type="page"/>
      </w:r>
    </w:p>
    <w:p w:rsidR="00657FB1" w:rsidRPr="00A05BBA" w:rsidRDefault="00657FB1" w:rsidP="001374AA">
      <w:pPr>
        <w:ind w:firstLineChars="100" w:firstLine="240"/>
        <w:rPr>
          <w:rFonts w:ascii="ＭＳ ゴシック" w:eastAsia="ＭＳ ゴシック" w:hAnsi="ＭＳ ゴシック" w:cs="Arial"/>
          <w:sz w:val="24"/>
          <w:szCs w:val="24"/>
          <w:u w:val="single"/>
          <w:bdr w:val="single" w:sz="4" w:space="0" w:color="auto" w:frame="1"/>
        </w:rPr>
      </w:pPr>
      <w:r w:rsidRPr="00A05BBA">
        <w:rPr>
          <w:rFonts w:ascii="ＭＳ ゴシック" w:eastAsia="ＭＳ ゴシック" w:hAnsi="ＭＳ ゴシック" w:cs="Arial" w:hint="eastAsia"/>
          <w:sz w:val="24"/>
          <w:szCs w:val="24"/>
          <w:u w:val="single"/>
        </w:rPr>
        <w:lastRenderedPageBreak/>
        <w:t>取組１　区民と区が力を</w:t>
      </w:r>
      <w:r w:rsidR="002A3D77" w:rsidRPr="00A05BBA">
        <w:rPr>
          <w:rFonts w:ascii="ＭＳ ゴシック" w:eastAsia="ＭＳ ゴシック" w:hAnsi="ＭＳ ゴシック" w:cs="Arial" w:hint="eastAsia"/>
          <w:sz w:val="24"/>
          <w:szCs w:val="24"/>
          <w:u w:val="single"/>
        </w:rPr>
        <w:t>合わせ安心して暮らせる</w:t>
      </w:r>
      <w:r w:rsidRPr="00A05BBA">
        <w:rPr>
          <w:rFonts w:ascii="ＭＳ ゴシック" w:eastAsia="ＭＳ ゴシック" w:hAnsi="ＭＳ ゴシック" w:cs="Arial" w:hint="eastAsia"/>
          <w:sz w:val="24"/>
          <w:szCs w:val="24"/>
          <w:u w:val="single"/>
        </w:rPr>
        <w:t>地域をつくります</w:t>
      </w:r>
    </w:p>
    <w:p w:rsidR="00657FB1" w:rsidRPr="00A05BBA" w:rsidRDefault="00657FB1" w:rsidP="001374AA">
      <w:pPr>
        <w:rPr>
          <w:rFonts w:ascii="ＭＳ 明朝" w:eastAsia="ＭＳ 明朝" w:hAnsi="ＭＳ 明朝" w:cs="Arial"/>
          <w:sz w:val="24"/>
          <w:szCs w:val="24"/>
        </w:rPr>
      </w:pPr>
    </w:p>
    <w:p w:rsidR="007246B7" w:rsidRPr="00A05BBA" w:rsidRDefault="007246B7"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地域で行われる自発的な活動の自主性を</w:t>
      </w:r>
      <w:r w:rsidRPr="00A05BBA">
        <w:rPr>
          <w:rFonts w:ascii="ＭＳ 明朝" w:eastAsia="ＭＳ 明朝" w:hAnsi="ＭＳ 明朝" w:cs="Arial" w:hint="eastAsia"/>
          <w:sz w:val="24"/>
        </w:rPr>
        <w:t>尊重しながら、団体同士の顔の見えるつながりづくりや区の取組との連携を促進し、</w:t>
      </w:r>
      <w:r w:rsidRPr="00A05BBA">
        <w:rPr>
          <w:rFonts w:ascii="ＭＳ 明朝" w:eastAsia="ＭＳ 明朝" w:hAnsi="ＭＳ 明朝" w:cs="Arial" w:hint="eastAsia"/>
          <w:sz w:val="24"/>
          <w:szCs w:val="24"/>
        </w:rPr>
        <w:t>区役所をあげて区民参加と協働を積極的に進める体制を整えます。</w:t>
      </w:r>
    </w:p>
    <w:p w:rsidR="007246B7" w:rsidRPr="00A05BBA" w:rsidRDefault="007246B7" w:rsidP="001374AA">
      <w:pPr>
        <w:rPr>
          <w:rFonts w:ascii="ＭＳ 明朝" w:eastAsia="ＭＳ 明朝" w:hAnsi="ＭＳ 明朝" w:cs="Arial"/>
          <w:sz w:val="24"/>
          <w:szCs w:val="24"/>
        </w:rPr>
      </w:pPr>
    </w:p>
    <w:p w:rsidR="00CE2FF9" w:rsidRPr="00A05BBA" w:rsidRDefault="00CE2FF9" w:rsidP="001374AA">
      <w:pPr>
        <w:ind w:firstLineChars="200" w:firstLine="480"/>
        <w:rPr>
          <w:rFonts w:asciiTheme="majorEastAsia" w:eastAsiaTheme="majorEastAsia" w:hAnsiTheme="majorEastAsia" w:cs="Arial"/>
          <w:sz w:val="24"/>
          <w:szCs w:val="24"/>
        </w:rPr>
      </w:pPr>
      <w:r w:rsidRPr="00A05BBA">
        <w:rPr>
          <w:rFonts w:asciiTheme="majorEastAsia" w:eastAsiaTheme="majorEastAsia" w:hAnsiTheme="majorEastAsia" w:cs="Arial" w:hint="eastAsia"/>
          <w:sz w:val="24"/>
          <w:szCs w:val="24"/>
        </w:rPr>
        <w:t>①　区民の活動と連携して防災や防犯、防火の体制を強化します</w:t>
      </w:r>
    </w:p>
    <w:p w:rsidR="00CE2FF9" w:rsidRPr="00A05BBA" w:rsidRDefault="00CE2FF9"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首都直下地震の発生が切迫しているなか、平成28年熊本地震は、自分の命</w:t>
      </w:r>
      <w:r w:rsidR="00676EAA" w:rsidRPr="00A05BBA">
        <w:rPr>
          <w:rFonts w:ascii="ＭＳ 明朝" w:eastAsia="ＭＳ 明朝" w:hAnsi="ＭＳ 明朝" w:cs="Arial" w:hint="eastAsia"/>
          <w:sz w:val="24"/>
          <w:szCs w:val="24"/>
        </w:rPr>
        <w:t>を</w:t>
      </w:r>
      <w:r w:rsidRPr="00A05BBA">
        <w:rPr>
          <w:rFonts w:ascii="ＭＳ 明朝" w:eastAsia="ＭＳ 明朝" w:hAnsi="ＭＳ 明朝" w:cs="Arial" w:hint="eastAsia"/>
          <w:sz w:val="24"/>
          <w:szCs w:val="24"/>
        </w:rPr>
        <w:t>自分で守り、近所の助け合いで地域を守ることがいかに重要かを示しています。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防災学習センターを拠点として、幅広い世代が防災について学べる機会を提供し、区民一人ひとりの防災意識を高め、区民防災組織や災害ボランティアなど地域での活動につなげます。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日常的な見守りを通じて災害時の協力関係が強化されるよう、区民、地域</w:t>
      </w:r>
      <w:r w:rsidR="00DF5EC6" w:rsidRPr="00A05BBA">
        <w:rPr>
          <w:rFonts w:ascii="ＭＳ 明朝" w:eastAsia="ＭＳ 明朝" w:hAnsi="ＭＳ 明朝" w:cs="Arial" w:hint="eastAsia"/>
          <w:sz w:val="24"/>
          <w:szCs w:val="24"/>
        </w:rPr>
        <w:t>活動</w:t>
      </w:r>
      <w:r w:rsidRPr="00A05BBA">
        <w:rPr>
          <w:rFonts w:ascii="ＭＳ 明朝" w:eastAsia="ＭＳ 明朝" w:hAnsi="ＭＳ 明朝" w:cs="Arial" w:hint="eastAsia"/>
          <w:sz w:val="24"/>
          <w:szCs w:val="24"/>
        </w:rPr>
        <w:t>団体、介護事業者などとの連携を進めます。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「地域の安全は地域で協力して守る」という考え方に基づき、町会</w:t>
      </w:r>
      <w:r w:rsidR="00873F71"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自治会やＰＴＡなどの地域</w:t>
      </w:r>
      <w:r w:rsidR="00363FAD" w:rsidRPr="00A05BBA">
        <w:rPr>
          <w:rFonts w:ascii="ＭＳ 明朝" w:eastAsia="ＭＳ 明朝" w:hAnsi="ＭＳ 明朝" w:cs="Arial" w:hint="eastAsia"/>
          <w:sz w:val="24"/>
          <w:szCs w:val="24"/>
        </w:rPr>
        <w:t>活動</w:t>
      </w:r>
      <w:r w:rsidRPr="00A05BBA">
        <w:rPr>
          <w:rFonts w:ascii="ＭＳ 明朝" w:eastAsia="ＭＳ 明朝" w:hAnsi="ＭＳ 明朝" w:cs="Arial" w:hint="eastAsia"/>
          <w:sz w:val="24"/>
          <w:szCs w:val="24"/>
        </w:rPr>
        <w:t>団体が行う防犯、防火活動のネットワークづくりを支援します。</w:t>
      </w:r>
    </w:p>
    <w:p w:rsidR="00CE2FF9" w:rsidRPr="00A05BBA" w:rsidRDefault="00CE2FF9"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区民と区の密接な協働により地域福祉を充実します</w:t>
      </w:r>
    </w:p>
    <w:p w:rsidR="00CE2FF9" w:rsidRPr="00A05BBA" w:rsidRDefault="00CE2FF9"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子育て家庭や高齢者、障害者の支援など地域の課題に取り組んでいる区民が、より積極的に活動できるよう支援します。高齢者をはじめとした地域住民の相談と交流の場「街かどケアカフェ」など、区民</w:t>
      </w:r>
      <w:r w:rsidR="004F6CF4" w:rsidRPr="00A05BBA">
        <w:rPr>
          <w:rFonts w:ascii="ＭＳ 明朝" w:eastAsia="ＭＳ 明朝" w:hAnsi="ＭＳ 明朝" w:cs="Arial" w:hint="eastAsia"/>
          <w:sz w:val="24"/>
          <w:szCs w:val="24"/>
        </w:rPr>
        <w:t>や団体</w:t>
      </w:r>
      <w:r w:rsidRPr="00A05BBA">
        <w:rPr>
          <w:rFonts w:ascii="ＭＳ 明朝" w:eastAsia="ＭＳ 明朝" w:hAnsi="ＭＳ 明朝" w:cs="Arial" w:hint="eastAsia"/>
          <w:sz w:val="24"/>
          <w:szCs w:val="24"/>
        </w:rPr>
        <w:t>が気軽に集い、</w:t>
      </w:r>
      <w:r w:rsidR="004F6CF4" w:rsidRPr="00A05BBA">
        <w:rPr>
          <w:rFonts w:ascii="ＭＳ 明朝" w:eastAsia="ＭＳ 明朝" w:hAnsi="ＭＳ 明朝" w:cs="Arial" w:hint="eastAsia"/>
          <w:sz w:val="24"/>
          <w:szCs w:val="24"/>
        </w:rPr>
        <w:t>顔をあわせて</w:t>
      </w:r>
      <w:r w:rsidRPr="00A05BBA">
        <w:rPr>
          <w:rFonts w:ascii="ＭＳ 明朝" w:eastAsia="ＭＳ 明朝" w:hAnsi="ＭＳ 明朝" w:cs="Arial" w:hint="eastAsia"/>
          <w:sz w:val="24"/>
          <w:szCs w:val="24"/>
        </w:rPr>
        <w:t>交流できる拠点を整備します。こうした場として、平成28年度末に廃止する出張所の跡施設の活用を検討します。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また、体力測定会にあわせて高齢者と地域活動団体のマッチングを行う「はつらつシニアクラブ」や、地域福祉団体が運営する「相談情報ひろば」などを通じて、区民が積極的に活動できる場を拡充します。</w:t>
      </w:r>
    </w:p>
    <w:p w:rsidR="00CE2FF9" w:rsidRPr="00A05BBA" w:rsidRDefault="00CE2FF9" w:rsidP="001374AA">
      <w:pPr>
        <w:ind w:leftChars="228" w:left="707" w:hangingChars="95" w:hanging="228"/>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③　</w:t>
      </w:r>
      <w:r w:rsidRPr="00A05BBA">
        <w:rPr>
          <w:rFonts w:ascii="ＭＳ ゴシック" w:eastAsia="ＭＳ ゴシック" w:hAnsi="ＭＳ ゴシック" w:cs="Arial" w:hint="eastAsia"/>
          <w:kern w:val="0"/>
          <w:sz w:val="24"/>
          <w:szCs w:val="24"/>
        </w:rPr>
        <w:t>区民の力で地域を発展させる「ねりまビッグバン」を広げます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「ねりまビッグバン」は、まちを元気にするアイデアを区民が持ち寄り、参加者同士でアイデアを具体化する取組です。</w:t>
      </w:r>
      <w:r w:rsidR="007D74A3" w:rsidRPr="00A05BBA">
        <w:rPr>
          <w:rFonts w:ascii="ＭＳ 明朝" w:eastAsia="ＭＳ 明朝" w:hAnsi="ＭＳ 明朝" w:cs="Arial" w:hint="eastAsia"/>
          <w:sz w:val="24"/>
          <w:szCs w:val="24"/>
        </w:rPr>
        <w:t>これまで</w:t>
      </w:r>
      <w:r w:rsidR="00676EAA" w:rsidRPr="00A05BBA">
        <w:rPr>
          <w:rFonts w:ascii="ＭＳ 明朝" w:eastAsia="ＭＳ 明朝" w:hAnsi="ＭＳ 明朝" w:cs="Arial" w:hint="eastAsia"/>
          <w:sz w:val="24"/>
          <w:szCs w:val="24"/>
        </w:rPr>
        <w:t>に</w:t>
      </w:r>
      <w:r w:rsidR="007D74A3" w:rsidRPr="00A05BBA">
        <w:rPr>
          <w:rFonts w:ascii="ＭＳ 明朝" w:eastAsia="ＭＳ 明朝" w:hAnsi="ＭＳ 明朝" w:cs="Arial" w:hint="eastAsia"/>
          <w:sz w:val="24"/>
          <w:szCs w:val="24"/>
        </w:rPr>
        <w:t>二つの地域で、「認知症を知ろう講演会</w:t>
      </w:r>
      <w:r w:rsidR="00674533" w:rsidRPr="00A05BBA">
        <w:rPr>
          <w:rFonts w:ascii="ＭＳ 明朝" w:eastAsia="ＭＳ 明朝" w:hAnsi="ＭＳ 明朝" w:cs="Arial" w:hint="eastAsia"/>
          <w:sz w:val="24"/>
          <w:szCs w:val="24"/>
        </w:rPr>
        <w:t>」、「地域活動見本市」のアイデアが、話し合いの中から生まれ、実施</w:t>
      </w:r>
      <w:r w:rsidR="007D74A3" w:rsidRPr="00A05BBA">
        <w:rPr>
          <w:rFonts w:ascii="ＭＳ 明朝" w:eastAsia="ＭＳ 明朝" w:hAnsi="ＭＳ 明朝" w:cs="Arial" w:hint="eastAsia"/>
          <w:sz w:val="24"/>
          <w:szCs w:val="24"/>
        </w:rPr>
        <w:t>されてきました。</w:t>
      </w:r>
    </w:p>
    <w:p w:rsidR="00C00F11" w:rsidRPr="00A05BBA" w:rsidRDefault="007D74A3"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今後も</w:t>
      </w:r>
      <w:r w:rsidR="00CE2FF9" w:rsidRPr="00A05BBA">
        <w:rPr>
          <w:rFonts w:ascii="ＭＳ 明朝" w:eastAsia="ＭＳ 明朝" w:hAnsi="ＭＳ 明朝" w:cs="Arial" w:hint="eastAsia"/>
          <w:sz w:val="24"/>
          <w:szCs w:val="24"/>
        </w:rPr>
        <w:t>各地域で展開し、区民の力で地域を発展させる活動を広げていきます。</w:t>
      </w:r>
    </w:p>
    <w:p w:rsidR="00C00F11" w:rsidRPr="00A05BBA" w:rsidRDefault="00C00F11">
      <w:pPr>
        <w:widowControl/>
        <w:jc w:val="left"/>
        <w:rPr>
          <w:rFonts w:ascii="ＭＳ 明朝" w:eastAsia="ＭＳ 明朝" w:hAnsi="ＭＳ 明朝" w:cs="Arial"/>
          <w:sz w:val="24"/>
          <w:szCs w:val="24"/>
        </w:rPr>
      </w:pPr>
      <w:r w:rsidRPr="00A05BBA">
        <w:rPr>
          <w:rFonts w:ascii="ＭＳ 明朝" w:eastAsia="ＭＳ 明朝" w:hAnsi="ＭＳ 明朝" w:cs="Arial"/>
          <w:sz w:val="24"/>
          <w:szCs w:val="24"/>
        </w:rPr>
        <w:br w:type="page"/>
      </w:r>
    </w:p>
    <w:p w:rsidR="00CE2FF9" w:rsidRPr="00A05BBA" w:rsidRDefault="00CE2FF9"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bCs/>
          <w:sz w:val="24"/>
          <w:szCs w:val="24"/>
        </w:rPr>
        <w:lastRenderedPageBreak/>
        <w:t>④　地域活動に参加する「きっかけ」をつくります</w:t>
      </w:r>
    </w:p>
    <w:p w:rsidR="00CE2FF9" w:rsidRPr="00A05BBA" w:rsidRDefault="00CE2FF9" w:rsidP="001374AA">
      <w:pPr>
        <w:autoSpaceDE w:val="0"/>
        <w:autoSpaceDN w:val="0"/>
        <w:adjustRightInd w:val="0"/>
        <w:ind w:leftChars="300" w:left="630" w:firstLineChars="100" w:firstLine="240"/>
        <w:jc w:val="distribute"/>
        <w:rPr>
          <w:rFonts w:ascii="ＭＳ 明朝" w:eastAsia="ＭＳ 明朝" w:hAnsi="ＭＳ 明朝" w:cs="Arial"/>
          <w:sz w:val="24"/>
          <w:szCs w:val="24"/>
        </w:rPr>
      </w:pPr>
      <w:r w:rsidRPr="00A05BBA">
        <w:rPr>
          <w:rFonts w:ascii="ＭＳ 明朝" w:eastAsia="ＭＳ 明朝" w:hAnsi="ＭＳ 明朝" w:cs="Arial" w:hint="eastAsia"/>
          <w:sz w:val="24"/>
          <w:szCs w:val="24"/>
        </w:rPr>
        <w:t>「練馬Ｅｎ(エン)カレッジ」では、「みどりの風吹くまちに あなたの</w:t>
      </w:r>
    </w:p>
    <w:p w:rsidR="00CE2FF9" w:rsidRPr="00A05BBA" w:rsidRDefault="00CE2FF9" w:rsidP="001374AA">
      <w:pPr>
        <w:autoSpaceDE w:val="0"/>
        <w:autoSpaceDN w:val="0"/>
        <w:adjustRightInd w:val="0"/>
        <w:ind w:leftChars="300" w:left="630" w:firstLineChars="32" w:firstLine="77"/>
        <w:rPr>
          <w:rFonts w:ascii="ＭＳ 明朝" w:eastAsia="ＭＳ 明朝" w:hAnsi="ＭＳ 明朝" w:cs="Arial"/>
          <w:sz w:val="24"/>
          <w:szCs w:val="24"/>
        </w:rPr>
      </w:pPr>
      <w:r w:rsidRPr="00A05BBA">
        <w:rPr>
          <w:rFonts w:ascii="ＭＳ 明朝" w:eastAsia="ＭＳ 明朝" w:hAnsi="ＭＳ 明朝" w:cs="Arial" w:hint="eastAsia"/>
          <w:sz w:val="24"/>
          <w:szCs w:val="24"/>
        </w:rPr>
        <w:t>&lt;力&gt;を」をテーマに、地域活動へのきっかけづくりや福祉、防災など分野ごとの人材育成事業を実施しています。すでに多くの方がここを足掛かりに地域活動に踏み出しています。</w:t>
      </w:r>
    </w:p>
    <w:p w:rsidR="00CE2FF9" w:rsidRPr="00A05BBA" w:rsidRDefault="00CE2FF9" w:rsidP="001374AA">
      <w:pPr>
        <w:autoSpaceDE w:val="0"/>
        <w:autoSpaceDN w:val="0"/>
        <w:adjustRightInd w:val="0"/>
        <w:ind w:leftChars="300" w:left="630" w:firstLineChars="100" w:firstLine="240"/>
        <w:jc w:val="left"/>
        <w:rPr>
          <w:rFonts w:ascii="ＭＳ 明朝" w:eastAsia="ＭＳ 明朝" w:hAnsi="ＭＳ 明朝" w:cs="Arial"/>
          <w:sz w:val="24"/>
          <w:szCs w:val="24"/>
        </w:rPr>
      </w:pPr>
      <w:r w:rsidRPr="00A05BBA">
        <w:rPr>
          <w:rFonts w:ascii="ＭＳ 明朝" w:eastAsia="ＭＳ 明朝" w:hAnsi="ＭＳ 明朝" w:cs="Arial" w:hint="eastAsia"/>
          <w:sz w:val="24"/>
          <w:szCs w:val="24"/>
        </w:rPr>
        <w:t>この機能をさらに充実するため、開講の場を拡大し、カリキュラムを多様化して、区民の選択の幅を広げます。</w:t>
      </w:r>
    </w:p>
    <w:p w:rsidR="00CE2FF9" w:rsidRPr="00A05BBA" w:rsidRDefault="00CE2FF9"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⑤　組織の縦割りを超えて協働を推進する体制をつくります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区民参加と協働を推進する専管組織「協働推進課」を新設しました。全庁のコーディネーター役として、組織の枠を超え区民参加と協働を推進します。</w:t>
      </w:r>
    </w:p>
    <w:p w:rsidR="007D74A3" w:rsidRPr="00A05BBA" w:rsidRDefault="007D74A3"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協働推進課は、様々な地域活動の実情を区役所の関係部署につなぐなど、区民の皆さんの活動をフットワーク良く支援します。</w:t>
      </w:r>
    </w:p>
    <w:p w:rsidR="00CE2FF9" w:rsidRPr="00A05BBA" w:rsidRDefault="007D74A3"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協働推進課が運営する</w:t>
      </w:r>
      <w:r w:rsidR="00CE2FF9" w:rsidRPr="00A05BBA">
        <w:rPr>
          <w:rFonts w:ascii="ＭＳ 明朝" w:eastAsia="ＭＳ 明朝" w:hAnsi="ＭＳ 明朝" w:cs="Arial" w:hint="eastAsia"/>
          <w:sz w:val="24"/>
          <w:szCs w:val="24"/>
        </w:rPr>
        <w:t>区民協働交流センターの相談機能を充実し、地域で活動する団体などからの相談を受け止めるワンストップ窓口とします。地域活動やボランティア、事業者の社会貢献活動に関する相談、活動に役立つ情報の受発信など、</w:t>
      </w:r>
      <w:r w:rsidR="00676EAA" w:rsidRPr="00A05BBA">
        <w:rPr>
          <w:rFonts w:ascii="ＭＳ 明朝" w:eastAsia="ＭＳ 明朝" w:hAnsi="ＭＳ 明朝" w:cs="Arial" w:hint="eastAsia"/>
          <w:sz w:val="24"/>
          <w:szCs w:val="24"/>
        </w:rPr>
        <w:t>分野を問わず</w:t>
      </w:r>
      <w:r w:rsidR="00CE2FF9" w:rsidRPr="00A05BBA">
        <w:rPr>
          <w:rFonts w:ascii="ＭＳ 明朝" w:eastAsia="ＭＳ 明朝" w:hAnsi="ＭＳ 明朝" w:cs="Arial" w:hint="eastAsia"/>
          <w:sz w:val="24"/>
          <w:szCs w:val="24"/>
        </w:rPr>
        <w:t>地域活動や協働に関する専門的な相談に対応できるようにします。</w:t>
      </w:r>
    </w:p>
    <w:p w:rsidR="00CE2FF9" w:rsidRPr="00A05BBA" w:rsidRDefault="00CE2FF9"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⑥　区内事業者が一層活躍できる環境づくりを進めます</w:t>
      </w:r>
    </w:p>
    <w:p w:rsidR="00CE2FF9" w:rsidRPr="00A05BBA" w:rsidRDefault="00CE2FF9" w:rsidP="001374AA">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公共サービスの担い手として区内事業者がより参入しやすくなるよう、情報提供や相談を充実するとともに、事業者同士の連携、事業手法のスキルアップなどを支援します。</w:t>
      </w:r>
    </w:p>
    <w:p w:rsidR="00657FB1" w:rsidRPr="00A05BBA" w:rsidRDefault="00657FB1" w:rsidP="001374AA">
      <w:pPr>
        <w:widowControl/>
        <w:jc w:val="left"/>
        <w:rPr>
          <w:rFonts w:ascii="ＭＳ 明朝" w:eastAsia="ＭＳ 明朝" w:hAnsi="ＭＳ 明朝" w:cs="HG丸ｺﾞｼｯｸM-PRO"/>
          <w:kern w:val="0"/>
          <w:sz w:val="24"/>
          <w:szCs w:val="24"/>
        </w:rPr>
      </w:pPr>
    </w:p>
    <w:p w:rsidR="00657FB1" w:rsidRPr="00A05BBA" w:rsidRDefault="00657FB1" w:rsidP="001374AA">
      <w:pPr>
        <w:widowControl/>
        <w:jc w:val="left"/>
        <w:rPr>
          <w:rFonts w:ascii="ＭＳ 明朝" w:eastAsia="ＭＳ 明朝" w:hAnsi="ＭＳ 明朝" w:cs="HG丸ｺﾞｼｯｸM-PRO"/>
          <w:kern w:val="0"/>
          <w:sz w:val="24"/>
          <w:szCs w:val="24"/>
        </w:rPr>
      </w:pPr>
      <w:r w:rsidRPr="00A05BBA">
        <w:rPr>
          <w:rFonts w:ascii="ＭＳ 明朝" w:eastAsia="ＭＳ 明朝" w:hAnsi="ＭＳ 明朝" w:cs="HG丸ｺﾞｼｯｸM-PRO"/>
          <w:kern w:val="0"/>
          <w:sz w:val="24"/>
          <w:szCs w:val="24"/>
        </w:rPr>
        <w:br w:type="page"/>
      </w:r>
    </w:p>
    <w:p w:rsidR="00657FB1" w:rsidRPr="00A05BBA" w:rsidRDefault="00657FB1" w:rsidP="001374AA">
      <w:pPr>
        <w:widowControl/>
        <w:ind w:firstLineChars="100" w:firstLine="240"/>
        <w:jc w:val="left"/>
        <w:rPr>
          <w:rFonts w:ascii="ＭＳ 明朝" w:eastAsia="ＭＳ 明朝" w:hAnsi="ＭＳ 明朝" w:cs="Arial"/>
          <w:sz w:val="24"/>
        </w:rPr>
      </w:pPr>
      <w:r w:rsidRPr="00A05BBA">
        <w:rPr>
          <w:rFonts w:ascii="ＭＳ ゴシック" w:eastAsia="ＭＳ ゴシック" w:hAnsi="ＭＳ ゴシック" w:cs="Arial" w:hint="eastAsia"/>
          <w:sz w:val="24"/>
          <w:szCs w:val="24"/>
          <w:u w:val="single"/>
        </w:rPr>
        <w:lastRenderedPageBreak/>
        <w:t>取組２　区民と区、区民同士がつながる情報受発信の仕組みをつくります</w:t>
      </w:r>
    </w:p>
    <w:p w:rsidR="00657FB1" w:rsidRPr="00A05BBA" w:rsidRDefault="00657FB1" w:rsidP="001374AA">
      <w:pPr>
        <w:rPr>
          <w:rFonts w:ascii="ＭＳ 明朝" w:eastAsia="ＭＳ 明朝" w:hAnsi="ＭＳ 明朝" w:cs="Arial"/>
          <w:sz w:val="24"/>
          <w:szCs w:val="24"/>
        </w:rPr>
      </w:pPr>
    </w:p>
    <w:p w:rsidR="00657FB1" w:rsidRPr="00A05BBA" w:rsidRDefault="00657FB1" w:rsidP="001374AA">
      <w:pPr>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sz w:val="24"/>
          <w:szCs w:val="24"/>
        </w:rPr>
        <w:t>区民と区との双方向の</w:t>
      </w:r>
      <w:r w:rsidR="00273254" w:rsidRPr="00A05BBA">
        <w:rPr>
          <w:rFonts w:ascii="ＭＳ 明朝" w:eastAsia="ＭＳ 明朝" w:hAnsi="ＭＳ 明朝" w:cs="Arial" w:hint="eastAsia"/>
          <w:sz w:val="24"/>
          <w:szCs w:val="24"/>
        </w:rPr>
        <w:t>やり取りを</w:t>
      </w:r>
      <w:r w:rsidRPr="00A05BBA">
        <w:rPr>
          <w:rFonts w:ascii="ＭＳ 明朝" w:eastAsia="ＭＳ 明朝" w:hAnsi="ＭＳ 明朝" w:cs="Arial" w:hint="eastAsia"/>
          <w:sz w:val="24"/>
          <w:szCs w:val="24"/>
        </w:rPr>
        <w:t>充実し、区民がより区政に参加したくなるよう環境を整えます。</w:t>
      </w:r>
      <w:r w:rsidRPr="00A05BBA">
        <w:rPr>
          <w:rFonts w:ascii="ＭＳ 明朝" w:eastAsia="ＭＳ 明朝" w:hAnsi="ＭＳ 明朝" w:cs="Arial" w:hint="eastAsia"/>
          <w:sz w:val="24"/>
        </w:rPr>
        <w:t>区政や練馬区に関する様々な情報を、区民の視点から積極的に分かりやすく発信し、区政への関心を高めます。</w:t>
      </w:r>
    </w:p>
    <w:p w:rsidR="00657FB1" w:rsidRPr="00A05BBA" w:rsidRDefault="00657FB1" w:rsidP="001374AA">
      <w:pPr>
        <w:rPr>
          <w:rFonts w:ascii="ＭＳ 明朝" w:eastAsia="ＭＳ 明朝" w:hAnsi="ＭＳ 明朝" w:cs="Arial"/>
          <w:sz w:val="24"/>
        </w:rPr>
      </w:pPr>
    </w:p>
    <w:p w:rsidR="00CE2FF9" w:rsidRPr="00A05BBA" w:rsidRDefault="00CE2FF9" w:rsidP="00363FAD">
      <w:pPr>
        <w:rPr>
          <w:rFonts w:ascii="ＭＳ ゴシック" w:eastAsia="ＭＳ ゴシック" w:hAnsi="ＭＳ ゴシック" w:cs="Arial"/>
          <w:kern w:val="0"/>
          <w:sz w:val="24"/>
          <w:szCs w:val="24"/>
        </w:rPr>
      </w:pPr>
      <w:r w:rsidRPr="00A05BBA">
        <w:rPr>
          <w:rFonts w:ascii="ＭＳ 明朝" w:eastAsia="ＭＳ 明朝" w:hAnsi="ＭＳ 明朝" w:cs="Arial" w:hint="eastAsia"/>
          <w:sz w:val="24"/>
        </w:rPr>
        <w:t xml:space="preserve">　　</w:t>
      </w:r>
      <w:r w:rsidRPr="00A05BBA">
        <w:rPr>
          <w:rFonts w:ascii="ＭＳ ゴシック" w:eastAsia="ＭＳ ゴシック" w:hAnsi="ＭＳ ゴシック" w:cs="Arial" w:hint="eastAsia"/>
          <w:sz w:val="24"/>
          <w:szCs w:val="24"/>
        </w:rPr>
        <w:t xml:space="preserve">①　</w:t>
      </w:r>
      <w:r w:rsidRPr="00A05BBA">
        <w:rPr>
          <w:rFonts w:ascii="ＭＳ ゴシック" w:eastAsia="ＭＳ ゴシック" w:hAnsi="ＭＳ ゴシック" w:cs="Arial" w:hint="eastAsia"/>
          <w:kern w:val="0"/>
          <w:sz w:val="24"/>
          <w:szCs w:val="24"/>
        </w:rPr>
        <w:t>区民の“気づき”を区政に活</w:t>
      </w:r>
      <w:r w:rsidR="00363FAD" w:rsidRPr="00A05BBA">
        <w:rPr>
          <w:rFonts w:ascii="ＭＳ ゴシック" w:eastAsia="ＭＳ ゴシック" w:hAnsi="ＭＳ ゴシック" w:cs="Arial" w:hint="eastAsia"/>
          <w:kern w:val="0"/>
          <w:sz w:val="24"/>
          <w:szCs w:val="24"/>
        </w:rPr>
        <w:t>か</w:t>
      </w:r>
      <w:r w:rsidRPr="00A05BBA">
        <w:rPr>
          <w:rFonts w:ascii="ＭＳ ゴシック" w:eastAsia="ＭＳ ゴシック" w:hAnsi="ＭＳ ゴシック" w:cs="Arial" w:hint="eastAsia"/>
          <w:kern w:val="0"/>
          <w:sz w:val="24"/>
          <w:szCs w:val="24"/>
        </w:rPr>
        <w:t>します</w:t>
      </w:r>
    </w:p>
    <w:p w:rsidR="00CE2FF9" w:rsidRPr="00A05BBA" w:rsidRDefault="00363FAD" w:rsidP="00B2359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平成28年10月に</w:t>
      </w:r>
      <w:r w:rsidR="00B2359A" w:rsidRPr="00A05BBA">
        <w:rPr>
          <w:rFonts w:ascii="ＭＳ 明朝" w:eastAsia="ＭＳ 明朝" w:hAnsi="ＭＳ 明朝" w:cs="Arial" w:hint="eastAsia"/>
          <w:sz w:val="24"/>
          <w:szCs w:val="24"/>
        </w:rPr>
        <w:t>区民による</w:t>
      </w:r>
      <w:r w:rsidRPr="00A05BBA">
        <w:rPr>
          <w:rFonts w:ascii="ＭＳ 明朝" w:eastAsia="ＭＳ 明朝" w:hAnsi="ＭＳ 明朝" w:cs="Arial" w:hint="eastAsia"/>
          <w:sz w:val="24"/>
          <w:szCs w:val="24"/>
        </w:rPr>
        <w:t>「ねりまちレポーター」を創設しました。</w:t>
      </w:r>
      <w:r w:rsidR="00CE2FF9" w:rsidRPr="00A05BBA">
        <w:rPr>
          <w:rFonts w:ascii="ＭＳ 明朝" w:eastAsia="ＭＳ 明朝" w:hAnsi="ＭＳ 明朝" w:cs="Arial" w:hint="eastAsia"/>
          <w:sz w:val="24"/>
          <w:szCs w:val="24"/>
        </w:rPr>
        <w:t>道路や公園遊具の破損などに気づいた際にスマートフォンなどで撮影して投稿し、区は迅速に改善するシステム</w:t>
      </w:r>
      <w:r w:rsidRPr="00A05BBA">
        <w:rPr>
          <w:rFonts w:ascii="ＭＳ 明朝" w:eastAsia="ＭＳ 明朝" w:hAnsi="ＭＳ 明朝" w:cs="Arial" w:hint="eastAsia"/>
          <w:sz w:val="24"/>
          <w:szCs w:val="24"/>
        </w:rPr>
        <w:t>で</w:t>
      </w:r>
      <w:r w:rsidR="00CE2FF9" w:rsidRPr="00A05BBA">
        <w:rPr>
          <w:rFonts w:ascii="ＭＳ 明朝" w:eastAsia="ＭＳ 明朝" w:hAnsi="ＭＳ 明朝" w:cs="Arial" w:hint="eastAsia"/>
          <w:sz w:val="24"/>
          <w:szCs w:val="24"/>
        </w:rPr>
        <w:t>す。改善結果は専用ホームページで公開し</w:t>
      </w:r>
      <w:r w:rsidRPr="00A05BBA">
        <w:rPr>
          <w:rFonts w:ascii="ＭＳ 明朝" w:eastAsia="ＭＳ 明朝" w:hAnsi="ＭＳ 明朝" w:cs="Arial" w:hint="eastAsia"/>
          <w:sz w:val="24"/>
          <w:szCs w:val="24"/>
        </w:rPr>
        <w:t>てい</w:t>
      </w:r>
      <w:r w:rsidR="00CE2FF9" w:rsidRPr="00A05BBA">
        <w:rPr>
          <w:rFonts w:ascii="ＭＳ 明朝" w:eastAsia="ＭＳ 明朝" w:hAnsi="ＭＳ 明朝" w:cs="Arial" w:hint="eastAsia"/>
          <w:sz w:val="24"/>
          <w:szCs w:val="24"/>
        </w:rPr>
        <w:t>ます。</w:t>
      </w:r>
    </w:p>
    <w:p w:rsidR="00CE2FF9" w:rsidRPr="00A05BBA" w:rsidRDefault="00CE2FF9"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区民が主役の広報をさらに展開します</w:t>
      </w:r>
    </w:p>
    <w:p w:rsidR="00537EF6" w:rsidRPr="00A05BBA" w:rsidRDefault="006B3E98"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誰もが</w:t>
      </w:r>
      <w:r w:rsidR="00CE2FF9" w:rsidRPr="00A05BBA">
        <w:rPr>
          <w:rFonts w:ascii="ＭＳ 明朝" w:eastAsia="ＭＳ 明朝" w:hAnsi="ＭＳ 明朝" w:cs="Arial" w:hint="eastAsia"/>
          <w:sz w:val="24"/>
          <w:szCs w:val="24"/>
        </w:rPr>
        <w:t>ワクワクしながら区の広報に参加できる機会を増やすことが重要です。</w:t>
      </w:r>
      <w:r w:rsidR="00537EF6" w:rsidRPr="00A05BBA">
        <w:rPr>
          <w:rFonts w:ascii="ＭＳ 明朝" w:eastAsia="ＭＳ 明朝" w:hAnsi="ＭＳ 明朝" w:cs="Arial" w:hint="eastAsia"/>
          <w:sz w:val="24"/>
          <w:szCs w:val="24"/>
        </w:rPr>
        <w:t>引き続き区民とともに積極的に広報活動を展開していきます。</w:t>
      </w:r>
    </w:p>
    <w:p w:rsidR="000659EA" w:rsidRPr="00A05BBA" w:rsidRDefault="000659EA"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フェイスブックを活用した練馬の魅力紹介サイトをより充実し、区民ＰＲサポーターがより参加しやすい環境を整えます。</w:t>
      </w:r>
    </w:p>
    <w:p w:rsidR="000179EA" w:rsidRPr="00A05BBA" w:rsidRDefault="002446AD"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独立70周年記念事業は、それ自体、</w:t>
      </w:r>
      <w:r w:rsidR="000A3209" w:rsidRPr="00A05BBA">
        <w:rPr>
          <w:rFonts w:ascii="ＭＳ 明朝" w:eastAsia="ＭＳ 明朝" w:hAnsi="ＭＳ 明朝" w:cs="Arial" w:hint="eastAsia"/>
          <w:sz w:val="24"/>
          <w:szCs w:val="24"/>
        </w:rPr>
        <w:t>「よりどりみどり練馬」</w:t>
      </w:r>
      <w:r w:rsidR="00431F4E" w:rsidRPr="00A05BBA">
        <w:rPr>
          <w:rFonts w:ascii="ＭＳ 明朝" w:eastAsia="ＭＳ 明朝" w:hAnsi="ＭＳ 明朝" w:cs="Arial" w:hint="eastAsia"/>
          <w:sz w:val="24"/>
          <w:szCs w:val="24"/>
        </w:rPr>
        <w:t>キャンペーンの</w:t>
      </w:r>
      <w:r w:rsidRPr="00A05BBA">
        <w:rPr>
          <w:rFonts w:ascii="ＭＳ 明朝" w:eastAsia="ＭＳ 明朝" w:hAnsi="ＭＳ 明朝" w:cs="Arial" w:hint="eastAsia"/>
          <w:sz w:val="24"/>
          <w:szCs w:val="24"/>
        </w:rPr>
        <w:t>集大成として位置づけ</w:t>
      </w:r>
      <w:r w:rsidR="003D2B1A" w:rsidRPr="00A05BBA">
        <w:rPr>
          <w:rFonts w:ascii="ＭＳ 明朝" w:eastAsia="ＭＳ 明朝" w:hAnsi="ＭＳ 明朝" w:cs="Arial" w:hint="eastAsia"/>
          <w:sz w:val="24"/>
          <w:szCs w:val="24"/>
        </w:rPr>
        <w:t>ます</w:t>
      </w:r>
      <w:r w:rsidR="000179EA" w:rsidRPr="00A05BBA">
        <w:rPr>
          <w:rFonts w:ascii="ＭＳ 明朝" w:eastAsia="ＭＳ 明朝" w:hAnsi="ＭＳ 明朝" w:cs="Arial" w:hint="eastAsia"/>
          <w:sz w:val="24"/>
          <w:szCs w:val="24"/>
        </w:rPr>
        <w:t>。</w:t>
      </w:r>
    </w:p>
    <w:p w:rsidR="00CE2FF9" w:rsidRPr="00A05BBA" w:rsidRDefault="00CE2FF9" w:rsidP="001374AA">
      <w:pPr>
        <w:ind w:leftChars="200" w:left="660" w:hangingChars="100" w:hanging="24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③　</w:t>
      </w:r>
      <w:r w:rsidRPr="00A05BBA">
        <w:rPr>
          <w:rFonts w:ascii="ＭＳ ゴシック" w:eastAsia="ＭＳ ゴシック" w:hAnsi="ＭＳ ゴシック" w:cs="Arial" w:hint="eastAsia"/>
          <w:spacing w:val="2"/>
          <w:w w:val="95"/>
          <w:kern w:val="0"/>
          <w:sz w:val="24"/>
          <w:szCs w:val="24"/>
          <w:fitText w:val="7560" w:id="1240100096"/>
        </w:rPr>
        <w:t>区民が</w:t>
      </w:r>
      <w:r w:rsidR="00676EAA" w:rsidRPr="00A05BBA">
        <w:rPr>
          <w:rFonts w:ascii="ＭＳ ゴシック" w:eastAsia="ＭＳ ゴシック" w:hAnsi="ＭＳ ゴシック" w:cs="Arial" w:hint="eastAsia"/>
          <w:spacing w:val="2"/>
          <w:w w:val="95"/>
          <w:kern w:val="0"/>
          <w:sz w:val="24"/>
          <w:szCs w:val="24"/>
          <w:fitText w:val="7560" w:id="1240100096"/>
        </w:rPr>
        <w:t>知りたい情報を入手し</w:t>
      </w:r>
      <w:r w:rsidRPr="00A05BBA">
        <w:rPr>
          <w:rFonts w:ascii="ＭＳ ゴシック" w:eastAsia="ＭＳ ゴシック" w:hAnsi="ＭＳ ゴシック" w:cs="Arial" w:hint="eastAsia"/>
          <w:spacing w:val="2"/>
          <w:w w:val="95"/>
          <w:kern w:val="0"/>
          <w:sz w:val="24"/>
          <w:szCs w:val="24"/>
          <w:fitText w:val="7560" w:id="1240100096"/>
        </w:rPr>
        <w:t>横断的につながりやすい仕組みをつくりま</w:t>
      </w:r>
      <w:r w:rsidRPr="00A05BBA">
        <w:rPr>
          <w:rFonts w:ascii="ＭＳ ゴシック" w:eastAsia="ＭＳ ゴシック" w:hAnsi="ＭＳ ゴシック" w:cs="Arial" w:hint="eastAsia"/>
          <w:spacing w:val="-27"/>
          <w:w w:val="95"/>
          <w:kern w:val="0"/>
          <w:sz w:val="24"/>
          <w:szCs w:val="24"/>
          <w:fitText w:val="7560" w:id="1240100096"/>
        </w:rPr>
        <w:t>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内の地域活動や生涯学習、文化芸術に関する事業、施設などの情報を集約し、区民が「活動したい」「学びたい」ときに必要な情報を入手できる生涯学習・文化芸術サイトを構築します。区民がこのサイトを活用して活動の情報を発信し、活動が横断的につながることができるようにし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また、高齢者などが、医療や介護に関する情報をまとめて見られる医療介護情報サイトも開設します。</w:t>
      </w:r>
    </w:p>
    <w:p w:rsidR="00CE2FF9" w:rsidRPr="00A05BBA" w:rsidRDefault="00CE2FF9"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区ホームページは全面的に見直し、知りたい情報がすぐに分かるように、より検索しやすく使い勝手の良い</w:t>
      </w:r>
      <w:r w:rsidR="00676EAA" w:rsidRPr="00A05BBA">
        <w:rPr>
          <w:rFonts w:ascii="ＭＳ 明朝" w:eastAsia="ＭＳ 明朝" w:hAnsi="ＭＳ 明朝" w:cs="Arial" w:hint="eastAsia"/>
          <w:sz w:val="24"/>
          <w:szCs w:val="24"/>
        </w:rPr>
        <w:t>もの</w:t>
      </w:r>
      <w:r w:rsidRPr="00A05BBA">
        <w:rPr>
          <w:rFonts w:ascii="ＭＳ 明朝" w:eastAsia="ＭＳ 明朝" w:hAnsi="ＭＳ 明朝" w:cs="Arial" w:hint="eastAsia"/>
          <w:sz w:val="24"/>
          <w:szCs w:val="24"/>
        </w:rPr>
        <w:t>にします。</w:t>
      </w:r>
      <w:r w:rsidR="00873F71" w:rsidRPr="00A05BBA">
        <w:rPr>
          <w:rFonts w:ascii="ＭＳ 明朝" w:eastAsia="ＭＳ 明朝" w:hAnsi="ＭＳ 明朝" w:cs="Arial" w:hint="eastAsia"/>
          <w:sz w:val="24"/>
          <w:szCs w:val="24"/>
        </w:rPr>
        <w:t>評価機能</w:t>
      </w:r>
      <w:r w:rsidRPr="00A05BBA">
        <w:rPr>
          <w:rFonts w:ascii="ＭＳ 明朝" w:eastAsia="ＭＳ 明朝" w:hAnsi="ＭＳ 明朝" w:cs="Arial" w:hint="eastAsia"/>
          <w:sz w:val="24"/>
          <w:szCs w:val="24"/>
        </w:rPr>
        <w:t>も活用し、継続的に改善していきます。</w:t>
      </w:r>
    </w:p>
    <w:p w:rsidR="00CE2FF9" w:rsidRPr="00A05BBA" w:rsidRDefault="003A4BDC"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④</w:t>
      </w:r>
      <w:r w:rsidR="00CE2FF9" w:rsidRPr="00A05BBA">
        <w:rPr>
          <w:rFonts w:ascii="ＭＳ ゴシック" w:eastAsia="ＭＳ ゴシック" w:hAnsi="ＭＳ ゴシック" w:cs="Arial" w:hint="eastAsia"/>
          <w:sz w:val="24"/>
          <w:szCs w:val="24"/>
        </w:rPr>
        <w:t xml:space="preserve">　発行物等をより区民に役立つものにします</w:t>
      </w:r>
    </w:p>
    <w:p w:rsidR="00CE2FF9" w:rsidRPr="00A05BBA" w:rsidRDefault="00363FAD"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すでに「練馬区</w:t>
      </w:r>
      <w:r w:rsidR="00C84E70" w:rsidRPr="00A05BBA">
        <w:rPr>
          <w:rFonts w:ascii="ＭＳ 明朝" w:eastAsia="ＭＳ 明朝" w:hAnsi="ＭＳ 明朝" w:cs="Arial" w:hint="eastAsia"/>
          <w:sz w:val="24"/>
          <w:szCs w:val="24"/>
        </w:rPr>
        <w:t>わたしの便利帳」は見やすく</w:t>
      </w:r>
      <w:r w:rsidRPr="00A05BBA">
        <w:rPr>
          <w:rFonts w:ascii="ＭＳ 明朝" w:eastAsia="ＭＳ 明朝" w:hAnsi="ＭＳ 明朝" w:cs="Arial" w:hint="eastAsia"/>
          <w:sz w:val="24"/>
          <w:szCs w:val="24"/>
        </w:rPr>
        <w:t>しました。</w:t>
      </w:r>
      <w:r w:rsidR="00CE2FF9" w:rsidRPr="00A05BBA">
        <w:rPr>
          <w:rFonts w:ascii="ＭＳ 明朝" w:eastAsia="ＭＳ 明朝" w:hAnsi="ＭＳ 明朝" w:cs="Arial" w:hint="eastAsia"/>
          <w:sz w:val="24"/>
          <w:szCs w:val="24"/>
        </w:rPr>
        <w:t>区の様々な刊行物を、「手に取りたくなる」「知りたい情報</w:t>
      </w:r>
      <w:r w:rsidR="00676EAA" w:rsidRPr="00A05BBA">
        <w:rPr>
          <w:rFonts w:ascii="ＭＳ 明朝" w:eastAsia="ＭＳ 明朝" w:hAnsi="ＭＳ 明朝" w:cs="Arial" w:hint="eastAsia"/>
          <w:sz w:val="24"/>
          <w:szCs w:val="24"/>
        </w:rPr>
        <w:t>が</w:t>
      </w:r>
      <w:r w:rsidR="00CE2FF9" w:rsidRPr="00A05BBA">
        <w:rPr>
          <w:rFonts w:ascii="ＭＳ 明朝" w:eastAsia="ＭＳ 明朝" w:hAnsi="ＭＳ 明朝" w:cs="Arial" w:hint="eastAsia"/>
          <w:sz w:val="24"/>
          <w:szCs w:val="24"/>
        </w:rPr>
        <w:t>コンパクト</w:t>
      </w:r>
      <w:r w:rsidR="003A4655" w:rsidRPr="00A05BBA">
        <w:rPr>
          <w:rFonts w:ascii="ＭＳ 明朝" w:eastAsia="ＭＳ 明朝" w:hAnsi="ＭＳ 明朝" w:cs="Arial" w:hint="eastAsia"/>
          <w:sz w:val="24"/>
          <w:szCs w:val="24"/>
        </w:rPr>
        <w:t>で</w:t>
      </w:r>
      <w:r w:rsidR="00676EAA" w:rsidRPr="00A05BBA">
        <w:rPr>
          <w:rFonts w:ascii="ＭＳ 明朝" w:eastAsia="ＭＳ 明朝" w:hAnsi="ＭＳ 明朝" w:cs="Arial" w:hint="eastAsia"/>
          <w:sz w:val="24"/>
          <w:szCs w:val="24"/>
        </w:rPr>
        <w:t>分かりやすい</w:t>
      </w:r>
      <w:r w:rsidR="00CE2FF9" w:rsidRPr="00A05BBA">
        <w:rPr>
          <w:rFonts w:ascii="ＭＳ 明朝" w:eastAsia="ＭＳ 明朝" w:hAnsi="ＭＳ 明朝" w:cs="Arial" w:hint="eastAsia"/>
          <w:sz w:val="24"/>
          <w:szCs w:val="24"/>
        </w:rPr>
        <w:t>」など、区民の視点で内容を</w:t>
      </w:r>
      <w:r w:rsidR="00E133E6" w:rsidRPr="00A05BBA">
        <w:rPr>
          <w:rFonts w:ascii="ＭＳ 明朝" w:eastAsia="ＭＳ 明朝" w:hAnsi="ＭＳ 明朝" w:cs="Arial" w:hint="eastAsia"/>
          <w:sz w:val="24"/>
          <w:szCs w:val="24"/>
        </w:rPr>
        <w:t>整理</w:t>
      </w:r>
      <w:r w:rsidR="005C1E56" w:rsidRPr="00A05BBA">
        <w:rPr>
          <w:rFonts w:ascii="ＭＳ 明朝" w:eastAsia="ＭＳ 明朝" w:hAnsi="ＭＳ 明朝" w:cs="Arial" w:hint="eastAsia"/>
          <w:sz w:val="24"/>
          <w:szCs w:val="24"/>
        </w:rPr>
        <w:t>・</w:t>
      </w:r>
      <w:r w:rsidR="00E133E6" w:rsidRPr="00A05BBA">
        <w:rPr>
          <w:rFonts w:ascii="ＭＳ 明朝" w:eastAsia="ＭＳ 明朝" w:hAnsi="ＭＳ 明朝" w:cs="Arial" w:hint="eastAsia"/>
          <w:sz w:val="24"/>
          <w:szCs w:val="24"/>
        </w:rPr>
        <w:t>統合</w:t>
      </w:r>
      <w:r w:rsidR="00CE2FF9" w:rsidRPr="00A05BBA">
        <w:rPr>
          <w:rFonts w:ascii="ＭＳ 明朝" w:eastAsia="ＭＳ 明朝" w:hAnsi="ＭＳ 明朝" w:cs="Arial" w:hint="eastAsia"/>
          <w:sz w:val="24"/>
          <w:szCs w:val="24"/>
        </w:rPr>
        <w:t>し</w:t>
      </w:r>
      <w:r w:rsidR="00E133E6" w:rsidRPr="00A05BBA">
        <w:rPr>
          <w:rFonts w:ascii="ＭＳ 明朝" w:eastAsia="ＭＳ 明朝" w:hAnsi="ＭＳ 明朝" w:cs="Arial" w:hint="eastAsia"/>
          <w:sz w:val="24"/>
          <w:szCs w:val="24"/>
        </w:rPr>
        <w:t>、より役立つものにし</w:t>
      </w:r>
      <w:r w:rsidR="00CE2FF9" w:rsidRPr="00A05BBA">
        <w:rPr>
          <w:rFonts w:ascii="ＭＳ 明朝" w:eastAsia="ＭＳ 明朝" w:hAnsi="ＭＳ 明朝" w:cs="Arial" w:hint="eastAsia"/>
          <w:sz w:val="24"/>
          <w:szCs w:val="24"/>
        </w:rPr>
        <w:t>ます。</w:t>
      </w:r>
    </w:p>
    <w:p w:rsidR="00F04A85" w:rsidRPr="00A05BBA" w:rsidRDefault="003A4655"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区の</w:t>
      </w:r>
      <w:r w:rsidR="00CE2FF9" w:rsidRPr="00A05BBA">
        <w:rPr>
          <w:rFonts w:ascii="ＭＳ 明朝" w:eastAsia="ＭＳ 明朝" w:hAnsi="ＭＳ 明朝" w:cs="Arial" w:hint="eastAsia"/>
          <w:sz w:val="24"/>
          <w:szCs w:val="24"/>
        </w:rPr>
        <w:t>歴史</w:t>
      </w:r>
      <w:r w:rsidR="00DE7798" w:rsidRPr="00A05BBA">
        <w:rPr>
          <w:rFonts w:ascii="ＭＳ 明朝" w:eastAsia="ＭＳ 明朝" w:hAnsi="ＭＳ 明朝" w:cs="Arial" w:hint="eastAsia"/>
          <w:sz w:val="24"/>
          <w:szCs w:val="24"/>
        </w:rPr>
        <w:t>を記録した</w:t>
      </w:r>
      <w:r w:rsidR="00A94337" w:rsidRPr="00A05BBA">
        <w:rPr>
          <w:rFonts w:ascii="ＭＳ 明朝" w:eastAsia="ＭＳ 明朝" w:hAnsi="ＭＳ 明朝" w:cs="Arial" w:hint="eastAsia"/>
          <w:sz w:val="24"/>
          <w:szCs w:val="24"/>
        </w:rPr>
        <w:t>区史</w:t>
      </w:r>
      <w:r w:rsidR="00DE7798" w:rsidRPr="00A05BBA">
        <w:rPr>
          <w:rFonts w:ascii="ＭＳ 明朝" w:eastAsia="ＭＳ 明朝" w:hAnsi="ＭＳ 明朝" w:cs="Arial" w:hint="eastAsia"/>
          <w:sz w:val="24"/>
          <w:szCs w:val="24"/>
        </w:rPr>
        <w:t>や貴重な写真資料など</w:t>
      </w:r>
      <w:r w:rsidR="00676EAA" w:rsidRPr="00A05BBA">
        <w:rPr>
          <w:rFonts w:ascii="ＭＳ 明朝" w:eastAsia="ＭＳ 明朝" w:hAnsi="ＭＳ 明朝" w:cs="Arial" w:hint="eastAsia"/>
          <w:sz w:val="24"/>
          <w:szCs w:val="24"/>
        </w:rPr>
        <w:t>を</w:t>
      </w:r>
      <w:r w:rsidR="00CE2FF9" w:rsidRPr="00A05BBA">
        <w:rPr>
          <w:rFonts w:ascii="ＭＳ 明朝" w:eastAsia="ＭＳ 明朝" w:hAnsi="ＭＳ 明朝" w:cs="Arial" w:hint="eastAsia"/>
          <w:sz w:val="24"/>
          <w:szCs w:val="24"/>
        </w:rPr>
        <w:t>デジタル化して</w:t>
      </w:r>
      <w:r w:rsidR="00F73BA4" w:rsidRPr="00A05BBA">
        <w:rPr>
          <w:rFonts w:ascii="ＭＳ 明朝" w:eastAsia="ＭＳ 明朝" w:hAnsi="ＭＳ 明朝" w:cs="Arial" w:hint="eastAsia"/>
          <w:sz w:val="24"/>
          <w:szCs w:val="24"/>
        </w:rPr>
        <w:t>、</w:t>
      </w:r>
      <w:r w:rsidR="00CE2FF9" w:rsidRPr="00A05BBA">
        <w:rPr>
          <w:rFonts w:ascii="ＭＳ 明朝" w:eastAsia="ＭＳ 明朝" w:hAnsi="ＭＳ 明朝" w:cs="Arial" w:hint="eastAsia"/>
          <w:sz w:val="24"/>
          <w:szCs w:val="24"/>
        </w:rPr>
        <w:t>ホームページで公開</w:t>
      </w:r>
      <w:r w:rsidR="00DE7798" w:rsidRPr="00A05BBA">
        <w:rPr>
          <w:rFonts w:ascii="ＭＳ 明朝" w:eastAsia="ＭＳ 明朝" w:hAnsi="ＭＳ 明朝" w:cs="Arial" w:hint="eastAsia"/>
          <w:sz w:val="24"/>
          <w:szCs w:val="24"/>
        </w:rPr>
        <w:t>し</w:t>
      </w:r>
      <w:r w:rsidR="00CE2FF9" w:rsidRPr="00A05BBA">
        <w:rPr>
          <w:rFonts w:ascii="ＭＳ 明朝" w:eastAsia="ＭＳ 明朝" w:hAnsi="ＭＳ 明朝" w:cs="Arial" w:hint="eastAsia"/>
          <w:sz w:val="24"/>
          <w:szCs w:val="24"/>
        </w:rPr>
        <w:t>ます。</w:t>
      </w:r>
    </w:p>
    <w:p w:rsidR="003D2B1A" w:rsidRPr="00A05BBA" w:rsidRDefault="003D2B1A" w:rsidP="001374AA">
      <w:pPr>
        <w:rPr>
          <w:rFonts w:ascii="ＭＳ 明朝" w:eastAsia="ＭＳ 明朝" w:hAnsi="ＭＳ 明朝" w:cs="Arial"/>
          <w:sz w:val="24"/>
          <w:szCs w:val="24"/>
        </w:rPr>
      </w:pPr>
      <w:r w:rsidRPr="00A05BBA">
        <w:rPr>
          <w:rFonts w:ascii="ＭＳ 明朝" w:eastAsia="ＭＳ 明朝" w:hAnsi="ＭＳ 明朝" w:cs="Arial"/>
          <w:sz w:val="24"/>
          <w:szCs w:val="24"/>
        </w:rPr>
        <w:br w:type="page"/>
      </w:r>
    </w:p>
    <w:p w:rsidR="00657FB1" w:rsidRPr="00A05BBA" w:rsidRDefault="00657FB1" w:rsidP="001374AA">
      <w:pPr>
        <w:ind w:firstLineChars="100" w:firstLine="240"/>
        <w:rPr>
          <w:rFonts w:ascii="ＭＳ ゴシック" w:eastAsia="ＭＳ ゴシック" w:hAnsi="ＭＳ ゴシック" w:cs="Arial"/>
          <w:sz w:val="24"/>
          <w:szCs w:val="24"/>
          <w:u w:val="single"/>
          <w:bdr w:val="single" w:sz="4" w:space="0" w:color="auto" w:frame="1"/>
        </w:rPr>
      </w:pPr>
      <w:r w:rsidRPr="00A05BBA">
        <w:rPr>
          <w:rFonts w:ascii="ＭＳ ゴシック" w:eastAsia="ＭＳ ゴシック" w:hAnsi="ＭＳ ゴシック" w:cs="Arial" w:hint="eastAsia"/>
          <w:sz w:val="24"/>
          <w:szCs w:val="24"/>
          <w:u w:val="single"/>
        </w:rPr>
        <w:lastRenderedPageBreak/>
        <w:t>取組３　区民とともに練馬のみどりを守り育てます</w:t>
      </w:r>
    </w:p>
    <w:p w:rsidR="00657FB1" w:rsidRPr="00A05BBA" w:rsidRDefault="00657FB1" w:rsidP="001374AA">
      <w:pPr>
        <w:rPr>
          <w:rFonts w:ascii="ＭＳ ゴシック" w:eastAsia="ＭＳ ゴシック" w:hAnsi="ＭＳ ゴシック" w:cs="Arial"/>
          <w:sz w:val="24"/>
        </w:rPr>
      </w:pPr>
    </w:p>
    <w:p w:rsidR="00657FB1" w:rsidRPr="00A05BBA" w:rsidRDefault="00657FB1"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練馬区の最大の魅力</w:t>
      </w:r>
      <w:r w:rsidR="00363FAD" w:rsidRPr="00A05BBA">
        <w:rPr>
          <w:rFonts w:ascii="ＭＳ 明朝" w:eastAsia="ＭＳ 明朝" w:hAnsi="ＭＳ 明朝" w:cs="Arial" w:hint="eastAsia"/>
          <w:sz w:val="24"/>
          <w:szCs w:val="24"/>
        </w:rPr>
        <w:t>は</w:t>
      </w:r>
      <w:r w:rsidRPr="00A05BBA">
        <w:rPr>
          <w:rFonts w:ascii="ＭＳ 明朝" w:eastAsia="ＭＳ 明朝" w:hAnsi="ＭＳ 明朝" w:cs="Arial" w:hint="eastAsia"/>
          <w:sz w:val="24"/>
          <w:szCs w:val="24"/>
        </w:rPr>
        <w:t>「みどりに恵まれた、利便性の高い住宅都市」</w:t>
      </w:r>
      <w:r w:rsidR="00363FAD" w:rsidRPr="00A05BBA">
        <w:rPr>
          <w:rFonts w:ascii="ＭＳ 明朝" w:eastAsia="ＭＳ 明朝" w:hAnsi="ＭＳ 明朝" w:cs="Arial" w:hint="eastAsia"/>
          <w:sz w:val="24"/>
          <w:szCs w:val="24"/>
        </w:rPr>
        <w:t>であることです。これを</w:t>
      </w:r>
      <w:r w:rsidRPr="00A05BBA">
        <w:rPr>
          <w:rFonts w:ascii="ＭＳ 明朝" w:eastAsia="ＭＳ 明朝" w:hAnsi="ＭＳ 明朝" w:cs="Arial" w:hint="eastAsia"/>
          <w:sz w:val="24"/>
          <w:szCs w:val="24"/>
        </w:rPr>
        <w:t>さらに</w:t>
      </w:r>
      <w:r w:rsidR="00363FAD" w:rsidRPr="00A05BBA">
        <w:rPr>
          <w:rFonts w:ascii="ＭＳ 明朝" w:eastAsia="ＭＳ 明朝" w:hAnsi="ＭＳ 明朝" w:cs="Arial" w:hint="eastAsia"/>
          <w:sz w:val="24"/>
          <w:szCs w:val="24"/>
        </w:rPr>
        <w:t>豊かにし、</w:t>
      </w:r>
      <w:r w:rsidRPr="00A05BBA">
        <w:rPr>
          <w:rFonts w:ascii="ＭＳ 明朝" w:eastAsia="ＭＳ 明朝" w:hAnsi="ＭＳ 明朝" w:cs="Arial" w:hint="eastAsia"/>
          <w:sz w:val="24"/>
          <w:szCs w:val="24"/>
        </w:rPr>
        <w:t>将来の世代に引き継ぐために、みどりを愛し守り育てる取組を区民とともに進めます。</w:t>
      </w:r>
    </w:p>
    <w:p w:rsidR="00657FB1" w:rsidRPr="00A05BBA" w:rsidRDefault="00657FB1"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多くの区民が練馬のみどりに強い愛着を持っている一方、落ち葉や日照を妨げるなどの課題もあります。また、みどりの多くを占める民有地のみどりを個人で守っていくには限界があります。地域活動団体、事業者などの理解と協力を得ながら、区民とともにみどりを積極的に増やします。</w:t>
      </w:r>
    </w:p>
    <w:p w:rsidR="00657FB1" w:rsidRPr="00A05BBA" w:rsidRDefault="00657FB1"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公園や民有地のみどりを活かした、みどりのネットワークを形成し、みどりの豊かさを実感できるまちづくりを進めます。</w:t>
      </w:r>
    </w:p>
    <w:p w:rsidR="00657FB1" w:rsidRPr="00A05BBA" w:rsidRDefault="00657FB1" w:rsidP="001374AA">
      <w:pPr>
        <w:rPr>
          <w:rFonts w:ascii="ＭＳ 明朝" w:eastAsia="ＭＳ 明朝" w:hAnsi="ＭＳ 明朝" w:cs="Arial"/>
          <w:sz w:val="24"/>
        </w:rPr>
      </w:pPr>
    </w:p>
    <w:p w:rsidR="00657FB1" w:rsidRPr="00A05BBA" w:rsidRDefault="00657FB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みどりを守り育てるための方策を区民参加で考え実行します</w:t>
      </w:r>
    </w:p>
    <w:p w:rsidR="00657FB1" w:rsidRPr="00A05BBA" w:rsidRDefault="00657FB1" w:rsidP="001374AA">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区には公園や屋敷林、街路樹、農地など、</w:t>
      </w:r>
      <w:r w:rsidR="004F4CD5" w:rsidRPr="00A05BBA">
        <w:rPr>
          <w:rFonts w:ascii="ＭＳ 明朝" w:eastAsia="ＭＳ 明朝" w:hAnsi="ＭＳ 明朝" w:cs="Arial" w:hint="eastAsia"/>
          <w:sz w:val="24"/>
        </w:rPr>
        <w:t>様々な</w:t>
      </w:r>
      <w:r w:rsidRPr="00A05BBA">
        <w:rPr>
          <w:rFonts w:ascii="ＭＳ 明朝" w:eastAsia="ＭＳ 明朝" w:hAnsi="ＭＳ 明朝" w:cs="Arial" w:hint="eastAsia"/>
          <w:sz w:val="24"/>
        </w:rPr>
        <w:t>みどりがあります。こうした多様なみどりを、</w:t>
      </w:r>
      <w:r w:rsidR="001A2F1E" w:rsidRPr="00A05BBA">
        <w:rPr>
          <w:rFonts w:ascii="ＭＳ 明朝" w:eastAsia="ＭＳ 明朝" w:hAnsi="ＭＳ 明朝" w:cs="Arial" w:hint="eastAsia"/>
          <w:sz w:val="24"/>
        </w:rPr>
        <w:t>それぞれの特性を活かしながら</w:t>
      </w:r>
      <w:r w:rsidRPr="00A05BBA">
        <w:rPr>
          <w:rFonts w:ascii="ＭＳ 明朝" w:eastAsia="ＭＳ 明朝" w:hAnsi="ＭＳ 明朝" w:cs="Arial" w:hint="eastAsia"/>
          <w:sz w:val="24"/>
        </w:rPr>
        <w:t>守り育てていくには、適切な管理が必要です。</w:t>
      </w:r>
    </w:p>
    <w:p w:rsidR="00657FB1" w:rsidRPr="00A05BBA" w:rsidRDefault="00993344" w:rsidP="001374AA">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区民や地域活動団体、事業者とともに考え</w:t>
      </w:r>
      <w:r w:rsidR="00917D4C" w:rsidRPr="00A05BBA">
        <w:rPr>
          <w:rFonts w:ascii="ＭＳ 明朝" w:eastAsia="ＭＳ 明朝" w:hAnsi="ＭＳ 明朝" w:cs="Arial" w:hint="eastAsia"/>
          <w:sz w:val="24"/>
        </w:rPr>
        <w:t>る区民会議を</w:t>
      </w:r>
      <w:r w:rsidR="008A5419" w:rsidRPr="00A05BBA">
        <w:rPr>
          <w:rFonts w:hAnsiTheme="minorEastAsia" w:cs="Arial" w:hint="eastAsia"/>
          <w:sz w:val="24"/>
          <w:szCs w:val="24"/>
        </w:rPr>
        <w:t>、平成28年度中に</w:t>
      </w:r>
      <w:r w:rsidR="00917D4C" w:rsidRPr="00A05BBA">
        <w:rPr>
          <w:rFonts w:ascii="ＭＳ 明朝" w:eastAsia="ＭＳ 明朝" w:hAnsi="ＭＳ 明朝" w:cs="Arial" w:hint="eastAsia"/>
          <w:sz w:val="24"/>
        </w:rPr>
        <w:t>設置し、</w:t>
      </w:r>
      <w:r w:rsidRPr="00A05BBA">
        <w:rPr>
          <w:rFonts w:ascii="ＭＳ 明朝" w:eastAsia="ＭＳ 明朝" w:hAnsi="ＭＳ 明朝" w:cs="Arial" w:hint="eastAsia"/>
          <w:sz w:val="24"/>
        </w:rPr>
        <w:t>具体的な行動につなげます。</w:t>
      </w:r>
      <w:r w:rsidR="00657FB1" w:rsidRPr="00A05BBA">
        <w:rPr>
          <w:rFonts w:ascii="ＭＳ 明朝" w:eastAsia="ＭＳ 明朝" w:hAnsi="ＭＳ 明朝" w:cs="Arial" w:hint="eastAsia"/>
          <w:sz w:val="24"/>
        </w:rPr>
        <w:t>また、区のみどりの現状や、管理に要する経費を</w:t>
      </w:r>
      <w:r w:rsidR="000630A7" w:rsidRPr="00A05BBA">
        <w:rPr>
          <w:rFonts w:ascii="ＭＳ 明朝" w:eastAsia="ＭＳ 明朝" w:hAnsi="ＭＳ 明朝" w:cs="Arial" w:hint="eastAsia"/>
          <w:sz w:val="24"/>
        </w:rPr>
        <w:t>分かりやすく</w:t>
      </w:r>
      <w:r w:rsidR="00657FB1" w:rsidRPr="00A05BBA">
        <w:rPr>
          <w:rFonts w:ascii="ＭＳ 明朝" w:eastAsia="ＭＳ 明朝" w:hAnsi="ＭＳ 明朝" w:cs="Arial" w:hint="eastAsia"/>
          <w:sz w:val="24"/>
        </w:rPr>
        <w:t>伝える資料を作成します。</w:t>
      </w:r>
    </w:p>
    <w:p w:rsidR="00657FB1" w:rsidRPr="00A05BBA" w:rsidRDefault="00657FB1" w:rsidP="001374AA">
      <w:pPr>
        <w:ind w:firstLineChars="200" w:firstLine="480"/>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bCs/>
          <w:sz w:val="24"/>
          <w:szCs w:val="24"/>
        </w:rPr>
        <w:t>②　みどりを地域で守り育てる仕組みを拡充します</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地域のみどりを</w:t>
      </w:r>
      <w:r w:rsidR="00C23E4E" w:rsidRPr="00A05BBA">
        <w:rPr>
          <w:rFonts w:ascii="ＭＳ 明朝" w:eastAsia="ＭＳ 明朝" w:hAnsi="ＭＳ 明朝" w:cs="Arial" w:hint="eastAsia"/>
          <w:sz w:val="24"/>
          <w:szCs w:val="24"/>
        </w:rPr>
        <w:t>誰</w:t>
      </w:r>
      <w:r w:rsidR="005E468F" w:rsidRPr="00A05BBA">
        <w:rPr>
          <w:rFonts w:ascii="ＭＳ 明朝" w:eastAsia="ＭＳ 明朝" w:hAnsi="ＭＳ 明朝" w:cs="Arial" w:hint="eastAsia"/>
          <w:sz w:val="24"/>
          <w:szCs w:val="24"/>
        </w:rPr>
        <w:t>よりも</w:t>
      </w:r>
      <w:r w:rsidR="00363FAD" w:rsidRPr="00A05BBA">
        <w:rPr>
          <w:rFonts w:ascii="ＭＳ 明朝" w:eastAsia="ＭＳ 明朝" w:hAnsi="ＭＳ 明朝" w:cs="Arial" w:hint="eastAsia"/>
          <w:sz w:val="24"/>
          <w:szCs w:val="24"/>
        </w:rPr>
        <w:t>愛しているのは</w:t>
      </w:r>
      <w:r w:rsidRPr="00A05BBA">
        <w:rPr>
          <w:rFonts w:ascii="ＭＳ 明朝" w:eastAsia="ＭＳ 明朝" w:hAnsi="ＭＳ 明朝" w:cs="Arial" w:hint="eastAsia"/>
          <w:sz w:val="24"/>
          <w:szCs w:val="24"/>
        </w:rPr>
        <w:t>住民です。みどりを適切に管理するためには、多くの住民が参加しやすい仕組みを</w:t>
      </w:r>
      <w:r w:rsidR="001A2F1E" w:rsidRPr="00A05BBA">
        <w:rPr>
          <w:rFonts w:ascii="ＭＳ 明朝" w:eastAsia="ＭＳ 明朝" w:hAnsi="ＭＳ 明朝" w:cs="Arial" w:hint="eastAsia"/>
          <w:sz w:val="24"/>
          <w:szCs w:val="24"/>
        </w:rPr>
        <w:t>つくる</w:t>
      </w:r>
      <w:r w:rsidRPr="00A05BBA">
        <w:rPr>
          <w:rFonts w:ascii="ＭＳ 明朝" w:eastAsia="ＭＳ 明朝" w:hAnsi="ＭＳ 明朝" w:cs="Arial" w:hint="eastAsia"/>
          <w:sz w:val="24"/>
          <w:szCs w:val="24"/>
        </w:rPr>
        <w:t>ことが必要です。</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すでに一部の公園や憩いの森の管理は地域</w:t>
      </w:r>
      <w:r w:rsidR="00DF5EC6" w:rsidRPr="00A05BBA">
        <w:rPr>
          <w:rFonts w:ascii="ＭＳ 明朝" w:eastAsia="ＭＳ 明朝" w:hAnsi="ＭＳ 明朝" w:cs="Arial" w:hint="eastAsia"/>
          <w:sz w:val="24"/>
          <w:szCs w:val="24"/>
        </w:rPr>
        <w:t>活動</w:t>
      </w:r>
      <w:r w:rsidRPr="00A05BBA">
        <w:rPr>
          <w:rFonts w:ascii="ＭＳ 明朝" w:eastAsia="ＭＳ 明朝" w:hAnsi="ＭＳ 明朝" w:cs="Arial" w:hint="eastAsia"/>
          <w:sz w:val="24"/>
          <w:szCs w:val="24"/>
        </w:rPr>
        <w:t>団体やボランティアが担っていますが、</w:t>
      </w:r>
      <w:r w:rsidR="00625794" w:rsidRPr="00A05BBA">
        <w:rPr>
          <w:rFonts w:ascii="ＭＳ 明朝" w:eastAsia="ＭＳ 明朝" w:hAnsi="ＭＳ 明朝" w:cs="Arial" w:hint="eastAsia"/>
          <w:sz w:val="24"/>
          <w:szCs w:val="24"/>
        </w:rPr>
        <w:t>これを</w:t>
      </w:r>
      <w:r w:rsidRPr="00A05BBA">
        <w:rPr>
          <w:rFonts w:ascii="ＭＳ 明朝" w:eastAsia="ＭＳ 明朝" w:hAnsi="ＭＳ 明朝" w:cs="Arial" w:hint="eastAsia"/>
          <w:sz w:val="24"/>
          <w:szCs w:val="24"/>
        </w:rPr>
        <w:t>さらに拡大します。また、自ら落ち葉を処理することが困難な高齢者等を支援することが必要です。高齢者等とボランティアをマッチングするなど、新しい仕組みを</w:t>
      </w:r>
      <w:r w:rsidR="001A2F1E" w:rsidRPr="00A05BBA">
        <w:rPr>
          <w:rFonts w:ascii="ＭＳ 明朝" w:eastAsia="ＭＳ 明朝" w:hAnsi="ＭＳ 明朝" w:cs="Arial" w:hint="eastAsia"/>
          <w:sz w:val="24"/>
          <w:szCs w:val="24"/>
        </w:rPr>
        <w:t>つくります</w:t>
      </w:r>
      <w:r w:rsidRPr="00A05BBA">
        <w:rPr>
          <w:rFonts w:ascii="ＭＳ 明朝" w:eastAsia="ＭＳ 明朝" w:hAnsi="ＭＳ 明朝" w:cs="Arial" w:hint="eastAsia"/>
          <w:sz w:val="24"/>
          <w:szCs w:val="24"/>
        </w:rPr>
        <w:t>。</w:t>
      </w:r>
    </w:p>
    <w:p w:rsidR="00657FB1" w:rsidRPr="00A05BBA" w:rsidRDefault="00657FB1" w:rsidP="001374AA">
      <w:pPr>
        <w:ind w:firstLineChars="200" w:firstLine="480"/>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bCs/>
          <w:sz w:val="24"/>
          <w:szCs w:val="24"/>
        </w:rPr>
        <w:t>③　みどりの管理の仕方を転換します</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すでに公園や街路樹の剪定</w:t>
      </w:r>
      <w:r w:rsidR="00CE3D00"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遊具の更新などを行う際は、事前に地域にお知らせし、意見を</w:t>
      </w:r>
      <w:r w:rsidR="00AC7A4E" w:rsidRPr="00A05BBA">
        <w:rPr>
          <w:rFonts w:ascii="ＭＳ 明朝" w:eastAsia="ＭＳ 明朝" w:hAnsi="ＭＳ 明朝" w:cs="Arial" w:hint="eastAsia"/>
          <w:sz w:val="24"/>
          <w:szCs w:val="24"/>
        </w:rPr>
        <w:t>伺った</w:t>
      </w:r>
      <w:r w:rsidRPr="00A05BBA">
        <w:rPr>
          <w:rFonts w:ascii="ＭＳ 明朝" w:eastAsia="ＭＳ 明朝" w:hAnsi="ＭＳ 明朝" w:cs="Arial" w:hint="eastAsia"/>
          <w:sz w:val="24"/>
          <w:szCs w:val="24"/>
        </w:rPr>
        <w:t>うえで対応する取組を開始しています。</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樹木の剪定は、自然を生かしみどりを増やす見地から、き</w:t>
      </w:r>
      <w:r w:rsidR="00363FAD" w:rsidRPr="00A05BBA">
        <w:rPr>
          <w:rFonts w:ascii="ＭＳ 明朝" w:eastAsia="ＭＳ 明朝" w:hAnsi="ＭＳ 明朝" w:cs="Arial" w:hint="eastAsia"/>
          <w:sz w:val="24"/>
          <w:szCs w:val="24"/>
        </w:rPr>
        <w:t>め細かく行います。「ねりまちレポーター」からの情報を管理に</w:t>
      </w:r>
      <w:r w:rsidRPr="00A05BBA">
        <w:rPr>
          <w:rFonts w:ascii="ＭＳ 明朝" w:eastAsia="ＭＳ 明朝" w:hAnsi="ＭＳ 明朝" w:cs="Arial" w:hint="eastAsia"/>
          <w:sz w:val="24"/>
          <w:szCs w:val="24"/>
        </w:rPr>
        <w:t>活用します。</w:t>
      </w:r>
    </w:p>
    <w:p w:rsidR="00657FB1" w:rsidRPr="00A05BBA" w:rsidRDefault="00657FB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④　練馬の都市農業を区民とともに支え発展させます</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農業は、練馬区のみどりの重要な要素</w:t>
      </w:r>
      <w:r w:rsidR="00E66D60" w:rsidRPr="00A05BBA">
        <w:rPr>
          <w:rFonts w:ascii="ＭＳ 明朝" w:eastAsia="ＭＳ 明朝" w:hAnsi="ＭＳ 明朝" w:cs="Arial" w:hint="eastAsia"/>
          <w:sz w:val="24"/>
          <w:szCs w:val="24"/>
        </w:rPr>
        <w:t>で</w:t>
      </w:r>
      <w:r w:rsidR="00625794" w:rsidRPr="00A05BBA">
        <w:rPr>
          <w:rFonts w:ascii="ＭＳ 明朝" w:eastAsia="ＭＳ 明朝" w:hAnsi="ＭＳ 明朝" w:cs="Arial" w:hint="eastAsia"/>
          <w:sz w:val="24"/>
          <w:szCs w:val="24"/>
        </w:rPr>
        <w:t>あり、</w:t>
      </w:r>
      <w:r w:rsidR="00363FAD" w:rsidRPr="00A05BBA">
        <w:rPr>
          <w:rFonts w:ascii="ＭＳ 明朝" w:eastAsia="ＭＳ 明朝" w:hAnsi="ＭＳ 明朝" w:cs="Arial" w:hint="eastAsia"/>
          <w:sz w:val="24"/>
          <w:szCs w:val="24"/>
        </w:rPr>
        <w:t>これからの都市生活に</w:t>
      </w:r>
      <w:r w:rsidRPr="00A05BBA">
        <w:rPr>
          <w:rFonts w:ascii="ＭＳ 明朝" w:eastAsia="ＭＳ 明朝" w:hAnsi="ＭＳ 明朝" w:cs="Arial" w:hint="eastAsia"/>
          <w:sz w:val="24"/>
          <w:szCs w:val="24"/>
        </w:rPr>
        <w:t>欠くことのできないものです。</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高齢化や後継者不足等により支援を必要とする農業者が増加している一方で、農業に</w:t>
      </w:r>
      <w:r w:rsidR="004043BB" w:rsidRPr="00A05BBA">
        <w:rPr>
          <w:rFonts w:ascii="ＭＳ 明朝" w:eastAsia="ＭＳ 明朝" w:hAnsi="ＭＳ 明朝" w:cs="Arial" w:hint="eastAsia"/>
          <w:sz w:val="24"/>
          <w:szCs w:val="24"/>
        </w:rPr>
        <w:t>かかわりたい</w:t>
      </w:r>
      <w:r w:rsidRPr="00A05BBA">
        <w:rPr>
          <w:rFonts w:ascii="ＭＳ 明朝" w:eastAsia="ＭＳ 明朝" w:hAnsi="ＭＳ 明朝" w:cs="Arial" w:hint="eastAsia"/>
          <w:sz w:val="24"/>
          <w:szCs w:val="24"/>
        </w:rPr>
        <w:t>区民が増えています。区の都市農業を支え、</w:t>
      </w:r>
      <w:r w:rsidRPr="00A05BBA">
        <w:rPr>
          <w:rFonts w:ascii="ＭＳ 明朝" w:eastAsia="ＭＳ 明朝" w:hAnsi="ＭＳ 明朝" w:cs="Arial" w:hint="eastAsia"/>
          <w:sz w:val="24"/>
          <w:szCs w:val="24"/>
        </w:rPr>
        <w:lastRenderedPageBreak/>
        <w:t>発展させていけるように、「練馬区農の学校」</w:t>
      </w:r>
      <w:r w:rsidR="00363FAD" w:rsidRPr="00A05BBA">
        <w:rPr>
          <w:rFonts w:ascii="ＭＳ 明朝" w:eastAsia="ＭＳ 明朝" w:hAnsi="ＭＳ 明朝" w:cs="Arial" w:hint="eastAsia"/>
          <w:sz w:val="24"/>
          <w:szCs w:val="24"/>
        </w:rPr>
        <w:t>で</w:t>
      </w:r>
      <w:r w:rsidRPr="00A05BBA">
        <w:rPr>
          <w:rFonts w:ascii="ＭＳ 明朝" w:eastAsia="ＭＳ 明朝" w:hAnsi="ＭＳ 明朝" w:cs="Arial" w:hint="eastAsia"/>
          <w:sz w:val="24"/>
          <w:szCs w:val="24"/>
        </w:rPr>
        <w:t>、農の理解者、支援者となる農サポーターを育成し、農業者とのマッチングを進めていきます。</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また、新鮮野菜の収穫や果樹の摘み取りなどを体験する機会や、農業者と区民がふれあう「ねりマルシェ」などを拡充し、区民の農への理解と関心を深めます。</w:t>
      </w:r>
    </w:p>
    <w:p w:rsidR="00657FB1" w:rsidRPr="00A05BBA" w:rsidRDefault="00657FB1" w:rsidP="001374AA">
      <w:pPr>
        <w:ind w:firstLineChars="200" w:firstLine="480"/>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bCs/>
          <w:sz w:val="24"/>
          <w:szCs w:val="24"/>
        </w:rPr>
        <w:t>⑤　地域ぐるみでみどりの街並みをつくります</w:t>
      </w:r>
    </w:p>
    <w:p w:rsidR="00363FAD" w:rsidRPr="00A05BBA" w:rsidRDefault="00FE2500"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区は</w:t>
      </w:r>
      <w:r w:rsidR="00A475E8" w:rsidRPr="00A05BBA">
        <w:rPr>
          <w:rFonts w:ascii="ＭＳ 明朝" w:eastAsia="ＭＳ 明朝" w:hAnsi="ＭＳ 明朝" w:cs="Arial" w:hint="eastAsia"/>
          <w:sz w:val="24"/>
          <w:szCs w:val="24"/>
        </w:rPr>
        <w:t>、</w:t>
      </w:r>
      <w:r w:rsidR="00657FB1" w:rsidRPr="00A05BBA">
        <w:rPr>
          <w:rFonts w:ascii="ＭＳ 明朝" w:eastAsia="ＭＳ 明朝" w:hAnsi="ＭＳ 明朝" w:cs="Arial" w:hint="eastAsia"/>
          <w:sz w:val="24"/>
          <w:szCs w:val="24"/>
        </w:rPr>
        <w:t>沿道で</w:t>
      </w:r>
      <w:r w:rsidR="001C29A2" w:rsidRPr="00A05BBA">
        <w:rPr>
          <w:rFonts w:ascii="ＭＳ 明朝" w:eastAsia="ＭＳ 明朝" w:hAnsi="ＭＳ 明朝" w:cs="Arial" w:hint="eastAsia"/>
          <w:sz w:val="24"/>
          <w:szCs w:val="24"/>
        </w:rPr>
        <w:t>の</w:t>
      </w:r>
      <w:r w:rsidR="00657FB1" w:rsidRPr="00A05BBA">
        <w:rPr>
          <w:rFonts w:ascii="ＭＳ 明朝" w:eastAsia="ＭＳ 明朝" w:hAnsi="ＭＳ 明朝" w:cs="Arial" w:hint="eastAsia"/>
          <w:sz w:val="24"/>
          <w:szCs w:val="24"/>
        </w:rPr>
        <w:t>生け垣づくり、花壇づくりやみどりのカーテンの育成など緑化を進める区民に対し、経費等の支援を実施して</w:t>
      </w:r>
      <w:r w:rsidR="00363FAD" w:rsidRPr="00A05BBA">
        <w:rPr>
          <w:rFonts w:ascii="ＭＳ 明朝" w:eastAsia="ＭＳ 明朝" w:hAnsi="ＭＳ 明朝" w:cs="Arial" w:hint="eastAsia"/>
          <w:sz w:val="24"/>
          <w:szCs w:val="24"/>
        </w:rPr>
        <w:t>います</w:t>
      </w:r>
      <w:r w:rsidR="00657FB1" w:rsidRPr="00A05BBA">
        <w:rPr>
          <w:rFonts w:ascii="ＭＳ 明朝" w:eastAsia="ＭＳ 明朝" w:hAnsi="ＭＳ 明朝" w:cs="Arial" w:hint="eastAsia"/>
          <w:sz w:val="24"/>
          <w:szCs w:val="24"/>
        </w:rPr>
        <w:t>。</w:t>
      </w:r>
    </w:p>
    <w:p w:rsidR="00657FB1" w:rsidRPr="00A05BBA" w:rsidRDefault="00657FB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地域</w:t>
      </w:r>
      <w:r w:rsidR="00363FAD" w:rsidRPr="00A05BBA">
        <w:rPr>
          <w:rFonts w:ascii="ＭＳ 明朝" w:eastAsia="ＭＳ 明朝" w:hAnsi="ＭＳ 明朝" w:cs="Arial" w:hint="eastAsia"/>
          <w:sz w:val="24"/>
          <w:szCs w:val="24"/>
        </w:rPr>
        <w:t>活動</w:t>
      </w:r>
      <w:r w:rsidRPr="00A05BBA">
        <w:rPr>
          <w:rFonts w:ascii="ＭＳ 明朝" w:eastAsia="ＭＳ 明朝" w:hAnsi="ＭＳ 明朝" w:cs="Arial" w:hint="eastAsia"/>
          <w:sz w:val="24"/>
          <w:szCs w:val="24"/>
        </w:rPr>
        <w:t>団体や区民のもとへみどりのアドバイザーを派遣し、緑化の相談、情報提供や提案を行い、個々の緑化への取組が沿道や街区に広がるよう支援します。</w:t>
      </w:r>
    </w:p>
    <w:p w:rsidR="00657FB1" w:rsidRPr="00A05BBA" w:rsidRDefault="00657FB1" w:rsidP="001374AA">
      <w:pPr>
        <w:rPr>
          <w:rFonts w:ascii="ＭＳ 明朝" w:eastAsia="ＭＳ 明朝" w:hAnsi="ＭＳ 明朝" w:cs="Arial"/>
          <w:sz w:val="24"/>
          <w:szCs w:val="24"/>
        </w:rPr>
      </w:pPr>
    </w:p>
    <w:p w:rsidR="00657FB1" w:rsidRPr="00A05BBA" w:rsidRDefault="00657FB1" w:rsidP="00657FB1">
      <w:pPr>
        <w:widowControl/>
        <w:jc w:val="left"/>
        <w:rPr>
          <w:rFonts w:ascii="ＭＳ ゴシック" w:eastAsia="ＭＳ ゴシック" w:hAnsi="ＭＳ ゴシック" w:cs="Arial"/>
          <w:color w:val="000000" w:themeColor="text1"/>
          <w:sz w:val="24"/>
        </w:rPr>
      </w:pPr>
      <w:r w:rsidRPr="00A05BBA">
        <w:rPr>
          <w:rFonts w:ascii="ＭＳ ゴシック" w:eastAsia="ＭＳ ゴシック" w:hAnsi="ＭＳ ゴシック" w:cs="Arial" w:hint="eastAsia"/>
          <w:color w:val="000000" w:themeColor="text1"/>
          <w:kern w:val="0"/>
          <w:sz w:val="24"/>
        </w:rPr>
        <w:br w:type="page"/>
      </w:r>
    </w:p>
    <w:p w:rsidR="00657FB1" w:rsidRPr="00A05BBA" w:rsidRDefault="00657FB1" w:rsidP="001374AA">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取組４　「練馬ならでは」の都市文化を楽しめるまちにします</w:t>
      </w:r>
    </w:p>
    <w:p w:rsidR="00657FB1" w:rsidRPr="00A05BBA" w:rsidRDefault="00657FB1" w:rsidP="001374AA">
      <w:pPr>
        <w:spacing w:line="240" w:lineRule="exact"/>
        <w:rPr>
          <w:rFonts w:ascii="ＭＳ ゴシック" w:eastAsia="ＭＳ ゴシック" w:hAnsi="ＭＳ ゴシック" w:cs="Arial"/>
          <w:sz w:val="24"/>
          <w:szCs w:val="24"/>
          <w:u w:val="single"/>
          <w:bdr w:val="single" w:sz="4" w:space="0" w:color="auto" w:frame="1"/>
        </w:rPr>
      </w:pPr>
    </w:p>
    <w:p w:rsidR="008E7CE5" w:rsidRPr="00A05BBA" w:rsidRDefault="008E7CE5"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区には、みどり豊かな環境のなかに美術館やホール、芸術系の大学があり、質の高い</w:t>
      </w:r>
      <w:r w:rsidR="0044449E" w:rsidRPr="00A05BBA">
        <w:rPr>
          <w:rFonts w:ascii="ＭＳ 明朝" w:eastAsia="ＭＳ 明朝" w:hAnsi="ＭＳ 明朝" w:cs="Arial" w:hint="eastAsia"/>
          <w:sz w:val="24"/>
          <w:szCs w:val="24"/>
        </w:rPr>
        <w:t>文化</w:t>
      </w:r>
      <w:r w:rsidRPr="00A05BBA">
        <w:rPr>
          <w:rFonts w:ascii="ＭＳ 明朝" w:eastAsia="ＭＳ 明朝" w:hAnsi="ＭＳ 明朝" w:cs="Arial" w:hint="eastAsia"/>
          <w:sz w:val="24"/>
          <w:szCs w:val="24"/>
        </w:rPr>
        <w:t>活動を展開している著名人が居住しています。また、区民の多彩な文化活動も活発に行われています。</w:t>
      </w:r>
    </w:p>
    <w:p w:rsidR="008E7CE5" w:rsidRPr="00A05BBA" w:rsidRDefault="00EB54B3" w:rsidP="001374AA">
      <w:pPr>
        <w:ind w:leftChars="100" w:left="210" w:firstLineChars="100" w:firstLine="240"/>
        <w:rPr>
          <w:rFonts w:ascii="Century" w:eastAsia="ＭＳ 明朝" w:hAnsi="Century" w:cs="Arial"/>
          <w:sz w:val="24"/>
          <w:szCs w:val="24"/>
        </w:rPr>
      </w:pPr>
      <w:r w:rsidRPr="00A05BBA">
        <w:rPr>
          <w:rFonts w:ascii="ＭＳ 明朝" w:eastAsia="ＭＳ 明朝" w:hAnsi="ＭＳ 明朝" w:cs="Arial" w:hint="eastAsia"/>
          <w:sz w:val="24"/>
          <w:szCs w:val="24"/>
        </w:rPr>
        <w:t>プロフェショナルな</w:t>
      </w:r>
      <w:r w:rsidR="00363FAD" w:rsidRPr="00A05BBA">
        <w:rPr>
          <w:rFonts w:ascii="ＭＳ 明朝" w:eastAsia="ＭＳ 明朝" w:hAnsi="ＭＳ 明朝" w:cs="Arial" w:hint="eastAsia"/>
          <w:sz w:val="24"/>
          <w:szCs w:val="24"/>
        </w:rPr>
        <w:t>活動</w:t>
      </w:r>
      <w:r w:rsidR="008E7CE5" w:rsidRPr="00A05BBA">
        <w:rPr>
          <w:rFonts w:ascii="ＭＳ 明朝" w:eastAsia="ＭＳ 明朝" w:hAnsi="ＭＳ 明朝" w:cs="Arial" w:hint="eastAsia"/>
          <w:sz w:val="24"/>
          <w:szCs w:val="24"/>
        </w:rPr>
        <w:t>と、区民自らが参加する文化活動が、ともに楽しめる、そうした練馬ならではの都市文化を花開かせていきます。</w:t>
      </w:r>
    </w:p>
    <w:p w:rsidR="008E7CE5" w:rsidRPr="00A05BBA" w:rsidRDefault="008E7CE5" w:rsidP="001374AA">
      <w:pPr>
        <w:spacing w:line="240" w:lineRule="exact"/>
        <w:rPr>
          <w:rFonts w:ascii="Century" w:eastAsia="ＭＳ 明朝" w:hAnsi="Century" w:cs="Arial"/>
          <w:sz w:val="24"/>
          <w:szCs w:val="24"/>
        </w:rPr>
      </w:pPr>
    </w:p>
    <w:p w:rsidR="008E7CE5" w:rsidRPr="00A05BBA" w:rsidRDefault="008E7CE5"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bCs/>
          <w:sz w:val="24"/>
          <w:szCs w:val="24"/>
        </w:rPr>
        <w:t>①　質の高い文化芸術を身近で楽しむことができるようにします</w:t>
      </w:r>
    </w:p>
    <w:p w:rsidR="008E7CE5" w:rsidRPr="00A05BBA" w:rsidRDefault="008E7CE5" w:rsidP="001374AA">
      <w:pPr>
        <w:autoSpaceDE w:val="0"/>
        <w:autoSpaceDN w:val="0"/>
        <w:ind w:leftChars="300" w:left="630" w:firstLineChars="100" w:firstLine="240"/>
        <w:rPr>
          <w:rFonts w:hAnsiTheme="minorEastAsia" w:cs="Arial"/>
          <w:sz w:val="24"/>
          <w:szCs w:val="24"/>
        </w:rPr>
      </w:pPr>
      <w:r w:rsidRPr="00A05BBA">
        <w:rPr>
          <w:rFonts w:ascii="ＭＳ 明朝" w:eastAsia="ＭＳ 明朝" w:hAnsi="ＭＳ 明朝" w:cs="Arial" w:hint="eastAsia"/>
          <w:sz w:val="24"/>
          <w:szCs w:val="24"/>
        </w:rPr>
        <w:t>名誉区民である狂言師の野村万作氏や能楽師の梅若万三郎氏</w:t>
      </w:r>
      <w:r w:rsidR="00625794" w:rsidRPr="00A05BBA">
        <w:rPr>
          <w:rFonts w:ascii="ＭＳ 明朝" w:eastAsia="ＭＳ 明朝" w:hAnsi="ＭＳ 明朝" w:cs="Arial" w:hint="eastAsia"/>
          <w:sz w:val="24"/>
          <w:szCs w:val="24"/>
        </w:rPr>
        <w:t>をはじめ</w:t>
      </w:r>
      <w:r w:rsidRPr="00A05BBA">
        <w:rPr>
          <w:rFonts w:ascii="ＭＳ 明朝" w:eastAsia="ＭＳ 明朝" w:hAnsi="ＭＳ 明朝" w:cs="Arial" w:hint="eastAsia"/>
          <w:sz w:val="24"/>
          <w:szCs w:val="24"/>
        </w:rPr>
        <w:t>、日本を代表する一流の出演者が揃う「みどりの風 練馬薪能」を、</w:t>
      </w:r>
      <w:r w:rsidR="00625794" w:rsidRPr="00A05BBA">
        <w:rPr>
          <w:rFonts w:ascii="ＭＳ 明朝" w:eastAsia="ＭＳ 明朝" w:hAnsi="ＭＳ 明朝" w:cs="Arial" w:hint="eastAsia"/>
          <w:sz w:val="24"/>
          <w:szCs w:val="24"/>
        </w:rPr>
        <w:t>平成28年10月、</w:t>
      </w:r>
      <w:r w:rsidRPr="00A05BBA">
        <w:rPr>
          <w:rFonts w:ascii="ＭＳ 明朝" w:eastAsia="ＭＳ 明朝" w:hAnsi="ＭＳ 明朝" w:cs="Arial" w:hint="eastAsia"/>
          <w:sz w:val="24"/>
          <w:szCs w:val="24"/>
        </w:rPr>
        <w:t>石神井松の風文化公園</w:t>
      </w:r>
      <w:r w:rsidR="00625794" w:rsidRPr="00A05BBA">
        <w:rPr>
          <w:rFonts w:ascii="ＭＳ 明朝" w:eastAsia="ＭＳ 明朝" w:hAnsi="ＭＳ 明朝" w:cs="Arial" w:hint="eastAsia"/>
          <w:sz w:val="24"/>
          <w:szCs w:val="24"/>
        </w:rPr>
        <w:t>で</w:t>
      </w:r>
      <w:r w:rsidR="008A5419" w:rsidRPr="00A05BBA">
        <w:rPr>
          <w:rFonts w:hAnsiTheme="minorEastAsia" w:cs="Arial" w:hint="eastAsia"/>
          <w:sz w:val="24"/>
          <w:szCs w:val="24"/>
        </w:rPr>
        <w:t>開催しました。平成29年度</w:t>
      </w:r>
      <w:r w:rsidR="00537EF6" w:rsidRPr="00A05BBA">
        <w:rPr>
          <w:rFonts w:hAnsiTheme="minorEastAsia" w:cs="Arial" w:hint="eastAsia"/>
          <w:sz w:val="24"/>
          <w:szCs w:val="24"/>
        </w:rPr>
        <w:t>は、</w:t>
      </w:r>
      <w:r w:rsidR="003D2B1A" w:rsidRPr="00A05BBA">
        <w:rPr>
          <w:rFonts w:hAnsiTheme="minorEastAsia" w:cs="Arial" w:hint="eastAsia"/>
          <w:sz w:val="24"/>
          <w:szCs w:val="24"/>
        </w:rPr>
        <w:t>独立70周年記念事業の一環として</w:t>
      </w:r>
      <w:r w:rsidR="008A5419" w:rsidRPr="00A05BBA">
        <w:rPr>
          <w:rFonts w:hAnsiTheme="minorEastAsia" w:cs="Arial" w:hint="eastAsia"/>
          <w:sz w:val="24"/>
          <w:szCs w:val="24"/>
        </w:rPr>
        <w:t>開催</w:t>
      </w:r>
      <w:r w:rsidR="003D2B1A" w:rsidRPr="00A05BBA">
        <w:rPr>
          <w:rFonts w:hAnsiTheme="minorEastAsia" w:cs="Arial" w:hint="eastAsia"/>
          <w:sz w:val="24"/>
          <w:szCs w:val="24"/>
        </w:rPr>
        <w:t>します</w:t>
      </w:r>
      <w:r w:rsidR="008A5419" w:rsidRPr="00A05BBA">
        <w:rPr>
          <w:rFonts w:hAnsiTheme="minorEastAsia" w:cs="Arial" w:hint="eastAsia"/>
          <w:sz w:val="24"/>
          <w:szCs w:val="24"/>
        </w:rPr>
        <w:t>。</w:t>
      </w:r>
    </w:p>
    <w:p w:rsidR="008E7CE5" w:rsidRPr="00A05BBA" w:rsidRDefault="008E7CE5"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練馬区文化振興協会に、初の民間理事長としてヴァイオリニストの大谷康子さんを迎えました。第一線で活躍する芸術家による公演や全国レベルの音楽コンクールを</w:t>
      </w:r>
      <w:r w:rsidR="00E133E6" w:rsidRPr="00A05BBA">
        <w:rPr>
          <w:rFonts w:ascii="ＭＳ 明朝" w:eastAsia="ＭＳ 明朝" w:hAnsi="ＭＳ 明朝" w:cs="Arial" w:hint="eastAsia"/>
          <w:sz w:val="24"/>
          <w:szCs w:val="24"/>
        </w:rPr>
        <w:t>、練馬文化</w:t>
      </w:r>
      <w:r w:rsidR="000B0D6F" w:rsidRPr="00A05BBA">
        <w:rPr>
          <w:rFonts w:ascii="ＭＳ 明朝" w:eastAsia="ＭＳ 明朝" w:hAnsi="ＭＳ 明朝" w:cs="Arial" w:hint="eastAsia"/>
          <w:sz w:val="24"/>
          <w:szCs w:val="24"/>
        </w:rPr>
        <w:t>センターで</w:t>
      </w:r>
      <w:r w:rsidRPr="00A05BBA">
        <w:rPr>
          <w:rFonts w:ascii="ＭＳ 明朝" w:eastAsia="ＭＳ 明朝" w:hAnsi="ＭＳ 明朝" w:cs="Arial" w:hint="eastAsia"/>
          <w:sz w:val="24"/>
          <w:szCs w:val="24"/>
        </w:rPr>
        <w:t>開催します。</w:t>
      </w:r>
    </w:p>
    <w:p w:rsidR="008E7CE5" w:rsidRPr="00A05BBA" w:rsidRDefault="00363FAD"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民間出身の館長の下、</w:t>
      </w:r>
      <w:r w:rsidR="008E7CE5" w:rsidRPr="00A05BBA">
        <w:rPr>
          <w:rFonts w:ascii="ＭＳ 明朝" w:eastAsia="ＭＳ 明朝" w:hAnsi="ＭＳ 明朝" w:cs="Arial" w:hint="eastAsia"/>
          <w:sz w:val="24"/>
          <w:szCs w:val="24"/>
        </w:rPr>
        <w:t>区内外から多くの方が来館している美術館</w:t>
      </w:r>
      <w:r w:rsidR="00625794" w:rsidRPr="00A05BBA">
        <w:rPr>
          <w:rFonts w:ascii="ＭＳ 明朝" w:eastAsia="ＭＳ 明朝" w:hAnsi="ＭＳ 明朝" w:cs="Arial" w:hint="eastAsia"/>
          <w:sz w:val="24"/>
          <w:szCs w:val="24"/>
        </w:rPr>
        <w:t>で</w:t>
      </w:r>
      <w:r w:rsidR="008E7CE5" w:rsidRPr="00A05BBA">
        <w:rPr>
          <w:rFonts w:ascii="ＭＳ 明朝" w:eastAsia="ＭＳ 明朝" w:hAnsi="ＭＳ 明朝" w:cs="Arial" w:hint="eastAsia"/>
          <w:sz w:val="24"/>
          <w:szCs w:val="24"/>
        </w:rPr>
        <w:t>は、引き続き、多彩でユニークな活動を展開します。</w:t>
      </w:r>
    </w:p>
    <w:p w:rsidR="008E7CE5" w:rsidRPr="00A05BBA" w:rsidRDefault="008E7CE5" w:rsidP="001374AA">
      <w:pPr>
        <w:ind w:firstLineChars="200" w:firstLine="480"/>
        <w:jc w:val="left"/>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bCs/>
          <w:sz w:val="24"/>
          <w:szCs w:val="24"/>
        </w:rPr>
        <w:t>②　区民が文化活動に参加して楽しめるようにします</w:t>
      </w:r>
    </w:p>
    <w:p w:rsidR="008E7CE5" w:rsidRPr="00A05BBA" w:rsidRDefault="008E7CE5"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地域で引き継がれてきた囃子連や</w:t>
      </w:r>
      <w:r w:rsidR="00625794" w:rsidRPr="00A05BBA">
        <w:rPr>
          <w:rFonts w:ascii="ＭＳ 明朝" w:eastAsia="ＭＳ 明朝" w:hAnsi="ＭＳ 明朝" w:cs="Arial" w:hint="eastAsia"/>
          <w:sz w:val="24"/>
          <w:szCs w:val="24"/>
        </w:rPr>
        <w:t>音楽祭、</w:t>
      </w:r>
      <w:r w:rsidRPr="00A05BBA">
        <w:rPr>
          <w:rFonts w:ascii="ＭＳ 明朝" w:eastAsia="ＭＳ 明朝" w:hAnsi="ＭＳ 明朝" w:cs="Arial" w:hint="eastAsia"/>
          <w:sz w:val="24"/>
          <w:szCs w:val="24"/>
        </w:rPr>
        <w:t>文化祭</w:t>
      </w:r>
      <w:r w:rsidR="00625794" w:rsidRPr="00A05BBA">
        <w:rPr>
          <w:rFonts w:ascii="ＭＳ 明朝" w:eastAsia="ＭＳ 明朝" w:hAnsi="ＭＳ 明朝" w:cs="Arial" w:hint="eastAsia"/>
          <w:sz w:val="24"/>
          <w:szCs w:val="24"/>
        </w:rPr>
        <w:t>など、区民の多彩な</w:t>
      </w:r>
      <w:r w:rsidRPr="00A05BBA">
        <w:rPr>
          <w:rFonts w:ascii="ＭＳ 明朝" w:eastAsia="ＭＳ 明朝" w:hAnsi="ＭＳ 明朝" w:cs="Arial" w:hint="eastAsia"/>
          <w:sz w:val="24"/>
          <w:szCs w:val="24"/>
        </w:rPr>
        <w:t>文化活動</w:t>
      </w:r>
      <w:r w:rsidR="00E926DC" w:rsidRPr="00A05BBA">
        <w:rPr>
          <w:rFonts w:ascii="ＭＳ 明朝" w:eastAsia="ＭＳ 明朝" w:hAnsi="ＭＳ 明朝" w:cs="Arial" w:hint="eastAsia"/>
          <w:sz w:val="24"/>
          <w:szCs w:val="24"/>
        </w:rPr>
        <w:t>がさらに活性化するよう支援します</w:t>
      </w:r>
      <w:r w:rsidRPr="00A05BBA">
        <w:rPr>
          <w:rFonts w:ascii="ＭＳ 明朝" w:eastAsia="ＭＳ 明朝" w:hAnsi="ＭＳ 明朝" w:cs="Arial" w:hint="eastAsia"/>
          <w:sz w:val="24"/>
          <w:szCs w:val="24"/>
        </w:rPr>
        <w:t>。活動を紹介するポータルサイトを作成し、情報発信を充実します。</w:t>
      </w:r>
    </w:p>
    <w:p w:rsidR="008E7CE5" w:rsidRPr="00A05BBA" w:rsidRDefault="008E7CE5"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また、区には、庚申塔や富士塚などの歴史文化遺産、光が丘美術館、ちひろ美術館東京や唐澤博物館など</w:t>
      </w:r>
      <w:r w:rsidR="00625794"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民間文化施設も数多くあります。人気の高い和菓子店や洋菓子店、23</w:t>
      </w:r>
      <w:r w:rsidR="0071539F" w:rsidRPr="00A05BBA">
        <w:rPr>
          <w:rFonts w:ascii="ＭＳ 明朝" w:eastAsia="ＭＳ 明朝" w:hAnsi="ＭＳ 明朝" w:cs="Arial" w:hint="eastAsia"/>
          <w:sz w:val="24"/>
          <w:szCs w:val="24"/>
        </w:rPr>
        <w:t>区初のワイナリーなど</w:t>
      </w:r>
      <w:r w:rsidRPr="00A05BBA">
        <w:rPr>
          <w:rFonts w:ascii="ＭＳ 明朝" w:eastAsia="ＭＳ 明朝" w:hAnsi="ＭＳ 明朝" w:cs="Arial" w:hint="eastAsia"/>
          <w:sz w:val="24"/>
          <w:szCs w:val="24"/>
        </w:rPr>
        <w:t>食文化資源にも恵まれています。これらのスポットを巡る散策やポタリングのコースを区民とともにつくります。</w:t>
      </w:r>
    </w:p>
    <w:p w:rsidR="008E7CE5" w:rsidRPr="00A05BBA" w:rsidRDefault="008E7CE5" w:rsidP="001374AA">
      <w:pPr>
        <w:ind w:firstLineChars="200" w:firstLine="480"/>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sz w:val="24"/>
          <w:szCs w:val="24"/>
        </w:rPr>
        <w:t>③　文化芸術活動のための舞台を整備し、担い手を</w:t>
      </w:r>
      <w:r w:rsidRPr="00A05BBA">
        <w:rPr>
          <w:rFonts w:ascii="ＭＳ ゴシック" w:eastAsia="ＭＳ ゴシック" w:hAnsi="ＭＳ ゴシック" w:cs="Arial" w:hint="eastAsia"/>
          <w:bCs/>
          <w:sz w:val="24"/>
          <w:szCs w:val="24"/>
        </w:rPr>
        <w:t>育成します</w:t>
      </w:r>
    </w:p>
    <w:p w:rsidR="008E7CE5" w:rsidRPr="00A05BBA" w:rsidRDefault="008E7CE5"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美術館は、新たな活動に</w:t>
      </w:r>
      <w:r w:rsidR="00801F78" w:rsidRPr="00A05BBA">
        <w:rPr>
          <w:rFonts w:ascii="ＭＳ 明朝" w:eastAsia="ＭＳ 明朝" w:hAnsi="ＭＳ 明朝" w:cs="Arial" w:hint="eastAsia"/>
          <w:sz w:val="24"/>
          <w:szCs w:val="24"/>
        </w:rPr>
        <w:t>ふさわしい</w:t>
      </w:r>
      <w:r w:rsidRPr="00A05BBA">
        <w:rPr>
          <w:rFonts w:ascii="ＭＳ 明朝" w:eastAsia="ＭＳ 明朝" w:hAnsi="ＭＳ 明朝" w:cs="Arial" w:hint="eastAsia"/>
          <w:sz w:val="24"/>
          <w:szCs w:val="24"/>
        </w:rPr>
        <w:t>施設とするため、大胆な発想でリニューアルし</w:t>
      </w:r>
      <w:r w:rsidR="00D054CC"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内容を充実します。</w:t>
      </w:r>
    </w:p>
    <w:p w:rsidR="008E7CE5" w:rsidRPr="00A05BBA" w:rsidRDefault="008E7CE5" w:rsidP="001374AA">
      <w:pPr>
        <w:ind w:leftChars="300" w:left="630" w:firstLineChars="100" w:firstLine="240"/>
        <w:rPr>
          <w:rFonts w:ascii="ＭＳ 明朝" w:eastAsia="ＭＳ 明朝" w:hAnsi="ＭＳ 明朝" w:cs="Arial"/>
          <w:sz w:val="24"/>
          <w:szCs w:val="24"/>
          <w:u w:val="wave" w:color="006600"/>
        </w:rPr>
      </w:pPr>
      <w:r w:rsidRPr="00A05BBA">
        <w:rPr>
          <w:rFonts w:ascii="ＭＳ 明朝" w:eastAsia="ＭＳ 明朝" w:hAnsi="ＭＳ 明朝" w:cs="Arial" w:hint="eastAsia"/>
          <w:sz w:val="24"/>
          <w:szCs w:val="24"/>
        </w:rPr>
        <w:t>美術館をはじめ、練馬文化センター、大泉学園ゆめりあホール、石神井公園ふるさと文化館・分室を、練馬区文化振興協会が一体的に運営する体制を整えました。施設連携イベントやまちなかコンサート、区民手づくりの舞台公演「ねりパフォ」の開催など、区民と協働して、文化芸術活動を広げていきます。</w:t>
      </w:r>
    </w:p>
    <w:p w:rsidR="008E7CE5" w:rsidRPr="00A05BBA" w:rsidRDefault="008E7CE5" w:rsidP="001374AA">
      <w:pPr>
        <w:ind w:leftChars="300" w:left="630" w:firstLineChars="100" w:firstLine="240"/>
        <w:rPr>
          <w:rFonts w:ascii="ＭＳ 明朝" w:eastAsia="ＭＳ 明朝" w:hAnsi="ＭＳ 明朝" w:cs="Arial"/>
          <w:sz w:val="22"/>
        </w:rPr>
      </w:pPr>
      <w:r w:rsidRPr="00A05BBA">
        <w:rPr>
          <w:rFonts w:ascii="ＭＳ 明朝" w:eastAsia="ＭＳ 明朝" w:hAnsi="ＭＳ 明朝" w:cs="Arial" w:hint="eastAsia"/>
          <w:sz w:val="24"/>
          <w:szCs w:val="24"/>
        </w:rPr>
        <w:t>若手芸術家を育てるため、区内大学等と連携し、音楽家の登竜門となる新人演奏会を充実するとともに、創作活動の場</w:t>
      </w:r>
      <w:r w:rsidR="002446AD" w:rsidRPr="00A05BBA">
        <w:rPr>
          <w:rFonts w:ascii="ＭＳ 明朝" w:eastAsia="ＭＳ 明朝" w:hAnsi="ＭＳ 明朝" w:cs="Arial" w:hint="eastAsia"/>
          <w:sz w:val="24"/>
          <w:szCs w:val="24"/>
        </w:rPr>
        <w:t>を</w:t>
      </w:r>
      <w:r w:rsidR="00E133E6" w:rsidRPr="00A05BBA">
        <w:rPr>
          <w:rFonts w:ascii="ＭＳ 明朝" w:eastAsia="ＭＳ 明朝" w:hAnsi="ＭＳ 明朝" w:cs="Arial" w:hint="eastAsia"/>
          <w:sz w:val="24"/>
          <w:szCs w:val="24"/>
        </w:rPr>
        <w:t>提供</w:t>
      </w:r>
      <w:r w:rsidRPr="00A05BBA">
        <w:rPr>
          <w:rFonts w:ascii="ＭＳ 明朝" w:eastAsia="ＭＳ 明朝" w:hAnsi="ＭＳ 明朝" w:cs="Arial" w:hint="eastAsia"/>
          <w:sz w:val="24"/>
          <w:szCs w:val="24"/>
        </w:rPr>
        <w:t>します。</w:t>
      </w:r>
      <w:r w:rsidRPr="00A05BBA">
        <w:rPr>
          <w:rFonts w:ascii="ＭＳ 明朝" w:eastAsia="ＭＳ 明朝" w:hAnsi="ＭＳ 明朝" w:cs="Arial" w:hint="eastAsia"/>
          <w:kern w:val="0"/>
          <w:sz w:val="22"/>
        </w:rPr>
        <w:br w:type="page"/>
      </w:r>
    </w:p>
    <w:p w:rsidR="00657FB1" w:rsidRPr="00A05BBA" w:rsidRDefault="00657FB1" w:rsidP="001374AA">
      <w:pPr>
        <w:autoSpaceDE w:val="0"/>
        <w:autoSpaceDN w:val="0"/>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取組５　区民参加で</w:t>
      </w:r>
      <w:r w:rsidR="000D3A18" w:rsidRPr="00A05BBA">
        <w:rPr>
          <w:rFonts w:ascii="ＭＳ ゴシック" w:eastAsia="ＭＳ ゴシック" w:hAnsi="ＭＳ ゴシック" w:cs="Arial" w:hint="eastAsia"/>
          <w:sz w:val="24"/>
          <w:szCs w:val="24"/>
          <w:u w:val="single"/>
        </w:rPr>
        <w:t>独立</w:t>
      </w:r>
      <w:r w:rsidRPr="00A05BBA">
        <w:rPr>
          <w:rFonts w:ascii="ＭＳ ゴシック" w:eastAsia="ＭＳ ゴシック" w:hAnsi="ＭＳ ゴシック" w:cs="Arial" w:hint="eastAsia"/>
          <w:sz w:val="24"/>
          <w:szCs w:val="24"/>
          <w:u w:val="single"/>
        </w:rPr>
        <w:t>70周年を祝い</w:t>
      </w:r>
      <w:r w:rsidR="003D2B1A" w:rsidRPr="00A05BBA">
        <w:rPr>
          <w:rFonts w:ascii="ＭＳ ゴシック" w:eastAsia="ＭＳ ゴシック" w:hAnsi="ＭＳ ゴシック" w:cs="Arial" w:hint="eastAsia"/>
          <w:sz w:val="24"/>
          <w:szCs w:val="24"/>
          <w:u w:val="single"/>
        </w:rPr>
        <w:t>未来へ</w:t>
      </w:r>
      <w:r w:rsidRPr="00A05BBA">
        <w:rPr>
          <w:rFonts w:ascii="ＭＳ ゴシック" w:eastAsia="ＭＳ ゴシック" w:hAnsi="ＭＳ ゴシック" w:cs="Arial" w:hint="eastAsia"/>
          <w:sz w:val="24"/>
          <w:szCs w:val="24"/>
          <w:u w:val="single"/>
        </w:rPr>
        <w:t>つなぎます</w:t>
      </w:r>
    </w:p>
    <w:p w:rsidR="00657FB1" w:rsidRPr="00A05BBA" w:rsidRDefault="00657FB1" w:rsidP="001374AA">
      <w:pPr>
        <w:rPr>
          <w:rFonts w:ascii="ＭＳ ゴシック" w:eastAsia="ＭＳ ゴシック" w:hAnsi="ＭＳ ゴシック" w:cs="Arial"/>
          <w:sz w:val="24"/>
          <w:szCs w:val="24"/>
          <w:u w:val="single"/>
          <w:bdr w:val="single" w:sz="4" w:space="0" w:color="auto" w:frame="1"/>
        </w:rPr>
      </w:pPr>
    </w:p>
    <w:p w:rsidR="00657FB1" w:rsidRPr="00A05BBA" w:rsidRDefault="00657FB1" w:rsidP="001374AA">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平成29年（2017年）に迎える</w:t>
      </w:r>
      <w:r w:rsidR="0081485E" w:rsidRPr="00A05BBA">
        <w:rPr>
          <w:rFonts w:ascii="ＭＳ 明朝" w:eastAsia="ＭＳ 明朝" w:hAnsi="ＭＳ 明朝" w:cs="Arial" w:hint="eastAsia"/>
          <w:sz w:val="24"/>
          <w:szCs w:val="24"/>
        </w:rPr>
        <w:t>練馬区</w:t>
      </w:r>
      <w:r w:rsidRPr="00A05BBA">
        <w:rPr>
          <w:rFonts w:ascii="ＭＳ 明朝" w:eastAsia="ＭＳ 明朝" w:hAnsi="ＭＳ 明朝" w:cs="Arial" w:hint="eastAsia"/>
          <w:sz w:val="24"/>
          <w:szCs w:val="24"/>
        </w:rPr>
        <w:t>独立70周年を区民全体で祝い、夢のあるまちづくりへの契機とするため、広範な区民や事業者の参加により</w:t>
      </w:r>
      <w:r w:rsidR="0025733F"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多彩な記念事業を企画・実施します。さらに、平成32年に開催される</w:t>
      </w:r>
      <w:r w:rsidR="0021720E" w:rsidRPr="00A05BBA">
        <w:rPr>
          <w:rFonts w:ascii="ＭＳ 明朝" w:eastAsia="ＭＳ 明朝" w:hAnsi="ＭＳ 明朝" w:cs="Arial" w:hint="eastAsia"/>
          <w:sz w:val="24"/>
          <w:szCs w:val="24"/>
        </w:rPr>
        <w:t>東京</w:t>
      </w:r>
      <w:r w:rsidRPr="00A05BBA">
        <w:rPr>
          <w:rFonts w:ascii="ＭＳ 明朝" w:eastAsia="ＭＳ 明朝" w:hAnsi="ＭＳ 明朝" w:cs="Arial" w:hint="eastAsia"/>
          <w:sz w:val="24"/>
          <w:szCs w:val="24"/>
        </w:rPr>
        <w:t>2020オリンピック・パラリンピック</w:t>
      </w:r>
      <w:r w:rsidR="0021720E" w:rsidRPr="00A05BBA">
        <w:rPr>
          <w:rFonts w:ascii="ＭＳ 明朝" w:eastAsia="ＭＳ 明朝" w:hAnsi="ＭＳ 明朝" w:cs="Arial" w:hint="eastAsia"/>
          <w:sz w:val="24"/>
          <w:szCs w:val="24"/>
        </w:rPr>
        <w:t>競技大会</w:t>
      </w:r>
      <w:r w:rsidRPr="00A05BBA">
        <w:rPr>
          <w:rFonts w:ascii="ＭＳ 明朝" w:eastAsia="ＭＳ 明朝" w:hAnsi="ＭＳ 明朝" w:cs="Arial" w:hint="eastAsia"/>
          <w:sz w:val="24"/>
          <w:szCs w:val="24"/>
        </w:rPr>
        <w:t>に向けて機運を高め、練馬区の魅力を国内外に発信します。</w:t>
      </w:r>
    </w:p>
    <w:p w:rsidR="00657FB1" w:rsidRPr="00A05BBA" w:rsidRDefault="00657FB1" w:rsidP="001374AA">
      <w:pPr>
        <w:rPr>
          <w:rFonts w:ascii="ＭＳ 明朝" w:eastAsia="ＭＳ 明朝" w:hAnsi="ＭＳ 明朝" w:cs="Arial"/>
          <w:sz w:val="24"/>
          <w:szCs w:val="24"/>
        </w:rPr>
      </w:pPr>
    </w:p>
    <w:p w:rsidR="00657FB1" w:rsidRPr="00A05BBA" w:rsidRDefault="00657FB1" w:rsidP="001374AA">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①　区民参加で未来につながる記念事業を実施します</w:t>
      </w:r>
    </w:p>
    <w:p w:rsidR="00DF5EC6" w:rsidRPr="00A05BBA" w:rsidRDefault="00657FB1" w:rsidP="001374AA">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自由な発想やアイデアを活かし</w:t>
      </w:r>
      <w:r w:rsidR="00DF5EC6" w:rsidRPr="00A05BBA">
        <w:rPr>
          <w:rFonts w:ascii="ＭＳ 明朝" w:eastAsia="ＭＳ 明朝" w:hAnsi="ＭＳ 明朝" w:cs="Arial" w:hint="eastAsia"/>
          <w:sz w:val="24"/>
        </w:rPr>
        <w:t>た</w:t>
      </w:r>
      <w:r w:rsidR="00B70918" w:rsidRPr="00A05BBA">
        <w:rPr>
          <w:rFonts w:ascii="ＭＳ 明朝" w:eastAsia="ＭＳ 明朝" w:hAnsi="ＭＳ 明朝" w:cs="Arial" w:hint="eastAsia"/>
          <w:sz w:val="24"/>
        </w:rPr>
        <w:t>独立</w:t>
      </w:r>
      <w:r w:rsidRPr="00A05BBA">
        <w:rPr>
          <w:rFonts w:ascii="ＭＳ 明朝" w:eastAsia="ＭＳ 明朝" w:hAnsi="ＭＳ 明朝" w:cs="Arial" w:hint="eastAsia"/>
          <w:sz w:val="24"/>
        </w:rPr>
        <w:t>70周年記念事業を、区民</w:t>
      </w:r>
      <w:r w:rsidR="000D3A18" w:rsidRPr="00A05BBA">
        <w:rPr>
          <w:rFonts w:ascii="ＭＳ 明朝" w:eastAsia="ＭＳ 明朝" w:hAnsi="ＭＳ 明朝" w:cs="Arial" w:hint="eastAsia"/>
          <w:sz w:val="24"/>
        </w:rPr>
        <w:t>が</w:t>
      </w:r>
      <w:r w:rsidRPr="00A05BBA">
        <w:rPr>
          <w:rFonts w:ascii="ＭＳ 明朝" w:eastAsia="ＭＳ 明朝" w:hAnsi="ＭＳ 明朝" w:cs="Arial" w:hint="eastAsia"/>
          <w:sz w:val="24"/>
        </w:rPr>
        <w:t>主体</w:t>
      </w:r>
      <w:r w:rsidR="000D3A18" w:rsidRPr="00A05BBA">
        <w:rPr>
          <w:rFonts w:ascii="ＭＳ 明朝" w:eastAsia="ＭＳ 明朝" w:hAnsi="ＭＳ 明朝" w:cs="Arial" w:hint="eastAsia"/>
          <w:sz w:val="24"/>
        </w:rPr>
        <w:t>となって</w:t>
      </w:r>
      <w:r w:rsidRPr="00A05BBA">
        <w:rPr>
          <w:rFonts w:ascii="ＭＳ 明朝" w:eastAsia="ＭＳ 明朝" w:hAnsi="ＭＳ 明朝" w:cs="Arial" w:hint="eastAsia"/>
          <w:sz w:val="24"/>
        </w:rPr>
        <w:t>実施します。</w:t>
      </w:r>
      <w:r w:rsidR="00DF5EC6" w:rsidRPr="00A05BBA">
        <w:rPr>
          <w:rFonts w:ascii="ＭＳ 明朝" w:eastAsia="ＭＳ 明朝" w:hAnsi="ＭＳ 明朝" w:cs="Arial" w:hint="eastAsia"/>
          <w:sz w:val="24"/>
        </w:rPr>
        <w:t>多くの区民の参加を得て、</w:t>
      </w:r>
      <w:r w:rsidR="00117B9A" w:rsidRPr="00A05BBA">
        <w:rPr>
          <w:rFonts w:ascii="ＭＳ 明朝" w:eastAsia="ＭＳ 明朝" w:hAnsi="ＭＳ 明朝" w:cs="Arial" w:hint="eastAsia"/>
          <w:sz w:val="24"/>
        </w:rPr>
        <w:t>練馬の</w:t>
      </w:r>
      <w:r w:rsidR="00DF5EC6" w:rsidRPr="00A05BBA">
        <w:rPr>
          <w:rFonts w:ascii="ＭＳ 明朝" w:eastAsia="ＭＳ 明朝" w:hAnsi="ＭＳ 明朝" w:cs="Arial" w:hint="eastAsia"/>
          <w:sz w:val="24"/>
        </w:rPr>
        <w:t>未来につなげる契機とします。</w:t>
      </w:r>
    </w:p>
    <w:p w:rsidR="00B70918" w:rsidRPr="00A05BBA" w:rsidRDefault="00657FB1" w:rsidP="001374AA">
      <w:pPr>
        <w:ind w:leftChars="200" w:left="900" w:hangingChars="200" w:hanging="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②　</w:t>
      </w:r>
      <w:r w:rsidR="00873F71" w:rsidRPr="00A05BBA">
        <w:rPr>
          <w:rFonts w:ascii="ＭＳ ゴシック" w:eastAsia="ＭＳ ゴシック" w:hAnsi="ＭＳ ゴシック" w:cs="Arial" w:hint="eastAsia"/>
          <w:kern w:val="0"/>
          <w:sz w:val="24"/>
          <w:szCs w:val="24"/>
        </w:rPr>
        <w:t>区民参加で</w:t>
      </w:r>
      <w:r w:rsidR="00B70918" w:rsidRPr="00A05BBA">
        <w:rPr>
          <w:rFonts w:ascii="ＭＳ ゴシック" w:eastAsia="ＭＳ ゴシック" w:hAnsi="ＭＳ ゴシック" w:cs="Arial" w:hint="eastAsia"/>
          <w:kern w:val="0"/>
          <w:sz w:val="24"/>
          <w:szCs w:val="24"/>
        </w:rPr>
        <w:t>練馬の魅力を巡る</w:t>
      </w:r>
      <w:r w:rsidR="00873F71" w:rsidRPr="00A05BBA">
        <w:rPr>
          <w:rFonts w:ascii="ＭＳ ゴシック" w:eastAsia="ＭＳ ゴシック" w:hAnsi="ＭＳ ゴシック" w:cs="Arial" w:hint="eastAsia"/>
          <w:kern w:val="0"/>
          <w:sz w:val="24"/>
          <w:szCs w:val="24"/>
        </w:rPr>
        <w:t>まち歩き・</w:t>
      </w:r>
      <w:r w:rsidR="00B70918" w:rsidRPr="00A05BBA">
        <w:rPr>
          <w:rFonts w:ascii="ＭＳ ゴシック" w:eastAsia="ＭＳ ゴシック" w:hAnsi="ＭＳ ゴシック" w:cs="Arial" w:hint="eastAsia"/>
          <w:kern w:val="0"/>
          <w:sz w:val="24"/>
          <w:szCs w:val="24"/>
        </w:rPr>
        <w:t>ポタリングコースをつくります</w:t>
      </w:r>
    </w:p>
    <w:p w:rsidR="00B70918" w:rsidRPr="00A05BBA" w:rsidRDefault="00B70918"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70周年にあわせて、</w:t>
      </w:r>
      <w:r w:rsidR="00CE3D00" w:rsidRPr="00A05BBA">
        <w:rPr>
          <w:rFonts w:ascii="ＭＳ 明朝" w:eastAsia="ＭＳ 明朝" w:hAnsi="ＭＳ 明朝" w:cs="Arial" w:hint="eastAsia"/>
          <w:sz w:val="24"/>
        </w:rPr>
        <w:t>区民や</w:t>
      </w:r>
      <w:r w:rsidRPr="00A05BBA">
        <w:rPr>
          <w:rFonts w:ascii="ＭＳ 明朝" w:eastAsia="ＭＳ 明朝" w:hAnsi="ＭＳ 明朝" w:cs="Arial" w:hint="eastAsia"/>
          <w:sz w:val="24"/>
        </w:rPr>
        <w:t>地域</w:t>
      </w:r>
      <w:r w:rsidR="00DF5EC6" w:rsidRPr="00A05BBA">
        <w:rPr>
          <w:rFonts w:ascii="ＭＳ 明朝" w:eastAsia="ＭＳ 明朝" w:hAnsi="ＭＳ 明朝" w:cs="Arial" w:hint="eastAsia"/>
          <w:sz w:val="24"/>
        </w:rPr>
        <w:t>活動</w:t>
      </w:r>
      <w:r w:rsidRPr="00A05BBA">
        <w:rPr>
          <w:rFonts w:ascii="ＭＳ 明朝" w:eastAsia="ＭＳ 明朝" w:hAnsi="ＭＳ 明朝" w:cs="Arial" w:hint="eastAsia"/>
          <w:sz w:val="24"/>
        </w:rPr>
        <w:t>団体、</w:t>
      </w:r>
      <w:r w:rsidRPr="00A05BBA">
        <w:rPr>
          <w:rFonts w:ascii="ＭＳ 明朝" w:eastAsia="ＭＳ 明朝" w:hAnsi="ＭＳ 明朝" w:cs="Arial" w:hint="eastAsia"/>
          <w:sz w:val="24"/>
          <w:szCs w:val="24"/>
        </w:rPr>
        <w:t>「よりどりみどり練馬」の区民ＰＲサポーターなどが発掘した地域資源を巡る</w:t>
      </w:r>
      <w:r w:rsidR="008A5419" w:rsidRPr="00A05BBA">
        <w:rPr>
          <w:rFonts w:ascii="ＭＳ 明朝" w:eastAsia="ＭＳ 明朝" w:hAnsi="ＭＳ 明朝" w:cs="Arial" w:hint="eastAsia"/>
          <w:sz w:val="24"/>
          <w:szCs w:val="24"/>
        </w:rPr>
        <w:t>まち</w:t>
      </w:r>
      <w:r w:rsidR="00D92ABA" w:rsidRPr="00A05BBA">
        <w:rPr>
          <w:rFonts w:ascii="ＭＳ 明朝" w:eastAsia="ＭＳ 明朝" w:hAnsi="ＭＳ 明朝" w:cs="Arial" w:hint="eastAsia"/>
          <w:sz w:val="24"/>
          <w:szCs w:val="24"/>
        </w:rPr>
        <w:t>歩</w:t>
      </w:r>
      <w:r w:rsidR="008A5419" w:rsidRPr="00A05BBA">
        <w:rPr>
          <w:rFonts w:ascii="ＭＳ 明朝" w:eastAsia="ＭＳ 明朝" w:hAnsi="ＭＳ 明朝" w:cs="Arial" w:hint="eastAsia"/>
          <w:sz w:val="24"/>
          <w:szCs w:val="24"/>
        </w:rPr>
        <w:t>き・</w:t>
      </w:r>
      <w:r w:rsidRPr="00A05BBA">
        <w:rPr>
          <w:rFonts w:ascii="ＭＳ 明朝" w:eastAsia="ＭＳ 明朝" w:hAnsi="ＭＳ 明朝" w:cs="Arial" w:hint="eastAsia"/>
          <w:sz w:val="24"/>
          <w:szCs w:val="24"/>
        </w:rPr>
        <w:t>ポタリングのコースをつくります。</w:t>
      </w:r>
    </w:p>
    <w:p w:rsidR="00657FB1" w:rsidRPr="00A05BBA" w:rsidRDefault="00657FB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　練馬区の都市農業の魅力を発信します</w:t>
      </w:r>
    </w:p>
    <w:p w:rsidR="0025733F" w:rsidRPr="00A05BBA" w:rsidRDefault="00657FB1" w:rsidP="001374AA">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都市農業は、今や豊かな都市生活に欠かせないものとなっています。　練馬区の農業は、日本の都市農業を代表する存在です。</w:t>
      </w:r>
    </w:p>
    <w:p w:rsidR="007F777A" w:rsidRPr="00A05BBA" w:rsidRDefault="003D2B1A" w:rsidP="001374AA">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szCs w:val="24"/>
        </w:rPr>
        <w:t>東京2020オリンピック・パラリンピック競技大会</w:t>
      </w:r>
      <w:r w:rsidRPr="00A05BBA">
        <w:rPr>
          <w:rFonts w:ascii="ＭＳ 明朝" w:eastAsia="ＭＳ 明朝" w:hAnsi="ＭＳ 明朝" w:cs="Arial" w:hint="eastAsia"/>
          <w:sz w:val="24"/>
        </w:rPr>
        <w:t>に向けて機運が高まる</w:t>
      </w:r>
      <w:r w:rsidRPr="00A05BBA">
        <w:rPr>
          <w:rFonts w:hAnsiTheme="minorEastAsia" w:cs="Arial" w:hint="eastAsia"/>
          <w:sz w:val="24"/>
        </w:rPr>
        <w:t>平成31年（</w:t>
      </w:r>
      <w:r w:rsidRPr="00A05BBA">
        <w:rPr>
          <w:rFonts w:hAnsiTheme="minorEastAsia" w:cs="Arial"/>
          <w:sz w:val="24"/>
        </w:rPr>
        <w:t>2019</w:t>
      </w:r>
      <w:r w:rsidRPr="00A05BBA">
        <w:rPr>
          <w:rFonts w:hAnsiTheme="minorEastAsia" w:cs="Arial" w:hint="eastAsia"/>
          <w:sz w:val="24"/>
        </w:rPr>
        <w:t>年）に、世界都市農業サミットを開催</w:t>
      </w:r>
      <w:r w:rsidR="007F777A" w:rsidRPr="00A05BBA">
        <w:rPr>
          <w:rFonts w:hAnsiTheme="minorEastAsia" w:cs="Arial" w:hint="eastAsia"/>
          <w:sz w:val="24"/>
        </w:rPr>
        <w:t>します</w:t>
      </w:r>
      <w:r w:rsidRPr="00A05BBA">
        <w:rPr>
          <w:rFonts w:hAnsiTheme="minorEastAsia" w:cs="Arial" w:hint="eastAsia"/>
          <w:sz w:val="24"/>
        </w:rPr>
        <w:t>。</w:t>
      </w:r>
      <w:r w:rsidR="007F777A" w:rsidRPr="00A05BBA">
        <w:rPr>
          <w:rFonts w:ascii="ＭＳ 明朝" w:eastAsia="ＭＳ 明朝" w:hAnsi="ＭＳ 明朝" w:cs="Arial" w:hint="eastAsia"/>
          <w:sz w:val="24"/>
        </w:rPr>
        <w:t>参加各都市が</w:t>
      </w:r>
      <w:r w:rsidR="00E926DC" w:rsidRPr="00A05BBA">
        <w:rPr>
          <w:rFonts w:ascii="ＭＳ 明朝" w:eastAsia="ＭＳ 明朝" w:hAnsi="ＭＳ 明朝" w:cs="Arial" w:hint="eastAsia"/>
          <w:sz w:val="24"/>
        </w:rPr>
        <w:t>都市農業の意義と魅力を共有し、相互に学び、新たな取組を探ること、それにより都市農業の発展につなげることをねらいとし</w:t>
      </w:r>
      <w:r w:rsidR="007F777A" w:rsidRPr="00A05BBA">
        <w:rPr>
          <w:rFonts w:ascii="ＭＳ 明朝" w:eastAsia="ＭＳ 明朝" w:hAnsi="ＭＳ 明朝" w:cs="Arial" w:hint="eastAsia"/>
          <w:sz w:val="24"/>
        </w:rPr>
        <w:t>ます。</w:t>
      </w:r>
    </w:p>
    <w:p w:rsidR="00657FB1" w:rsidRPr="00A05BBA" w:rsidRDefault="0062071F" w:rsidP="001374AA">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サミ</w:t>
      </w:r>
      <w:r w:rsidR="00C00F11" w:rsidRPr="00A05BBA">
        <w:rPr>
          <w:rFonts w:ascii="ＭＳ 明朝" w:eastAsia="ＭＳ 明朝" w:hAnsi="ＭＳ 明朝" w:cs="Arial" w:hint="eastAsia"/>
          <w:sz w:val="24"/>
        </w:rPr>
        <w:t>ットを通じて、都市農業の文明史的意義を明らかにし、練馬区の農業</w:t>
      </w:r>
      <w:r w:rsidR="00737608" w:rsidRPr="00A05BBA">
        <w:rPr>
          <w:rFonts w:ascii="ＭＳ 明朝" w:eastAsia="ＭＳ 明朝" w:hAnsi="ＭＳ 明朝" w:cs="Arial" w:hint="eastAsia"/>
          <w:sz w:val="24"/>
        </w:rPr>
        <w:t>へ</w:t>
      </w:r>
      <w:r w:rsidRPr="00A05BBA">
        <w:rPr>
          <w:rFonts w:ascii="ＭＳ 明朝" w:eastAsia="ＭＳ 明朝" w:hAnsi="ＭＳ 明朝" w:cs="Arial" w:hint="eastAsia"/>
          <w:sz w:val="24"/>
        </w:rPr>
        <w:t>の誇りと意欲を高めます。</w:t>
      </w:r>
    </w:p>
    <w:p w:rsidR="001374AA" w:rsidRPr="00A05BBA" w:rsidRDefault="001374AA" w:rsidP="001374AA">
      <w:pPr>
        <w:autoSpaceDE w:val="0"/>
        <w:autoSpaceDN w:val="0"/>
        <w:rPr>
          <w:sz w:val="24"/>
          <w:szCs w:val="24"/>
        </w:rPr>
      </w:pPr>
    </w:p>
    <w:p w:rsidR="00657FB1" w:rsidRPr="00A05BBA" w:rsidRDefault="00657FB1" w:rsidP="001374AA">
      <w:pPr>
        <w:widowControl/>
        <w:jc w:val="left"/>
        <w:rPr>
          <w:rFonts w:ascii="ＭＳ ゴシック" w:eastAsia="ＭＳ ゴシック" w:hAnsi="ＭＳ ゴシック" w:cs="Arial"/>
          <w:sz w:val="28"/>
          <w:szCs w:val="28"/>
        </w:rPr>
      </w:pPr>
      <w:r w:rsidRPr="00A05BBA">
        <w:rPr>
          <w:rFonts w:ascii="ＭＳ ゴシック" w:eastAsia="ＭＳ ゴシック" w:hAnsi="ＭＳ ゴシック" w:cs="Arial" w:hint="eastAsia"/>
          <w:kern w:val="0"/>
          <w:sz w:val="28"/>
          <w:szCs w:val="28"/>
        </w:rPr>
        <w:br w:type="page"/>
      </w:r>
    </w:p>
    <w:p w:rsidR="00627646" w:rsidRPr="00A05BBA" w:rsidRDefault="00627646" w:rsidP="00627646">
      <w:pPr>
        <w:rPr>
          <w:rFonts w:ascii="ＭＳ ゴシック" w:eastAsia="ＭＳ ゴシック" w:hAnsi="ＭＳ ゴシック" w:cs="Arial"/>
          <w:b/>
          <w:color w:val="000000" w:themeColor="text1"/>
          <w:sz w:val="24"/>
          <w:szCs w:val="24"/>
        </w:rPr>
      </w:pPr>
      <w:r w:rsidRPr="00A05BBA">
        <w:rPr>
          <w:rFonts w:ascii="Century" w:eastAsia="ＭＳ 明朝" w:hAnsi="Century" w:cs="Arial" w:hint="eastAsia"/>
          <w:noProof/>
          <w:color w:val="000000" w:themeColor="text1"/>
        </w:rPr>
        <w:lastRenderedPageBreak/>
        <mc:AlternateContent>
          <mc:Choice Requires="wps">
            <w:drawing>
              <wp:anchor distT="0" distB="0" distL="114300" distR="114300" simplePos="0" relativeHeight="251908096" behindDoc="1" locked="0" layoutInCell="1" allowOverlap="1" wp14:anchorId="57591F01" wp14:editId="110750FE">
                <wp:simplePos x="0" y="0"/>
                <wp:positionH relativeFrom="column">
                  <wp:posOffset>-17145</wp:posOffset>
                </wp:positionH>
                <wp:positionV relativeFrom="paragraph">
                  <wp:posOffset>121920</wp:posOffset>
                </wp:positionV>
                <wp:extent cx="5433060" cy="241935"/>
                <wp:effectExtent l="0" t="0" r="15240" b="24765"/>
                <wp:wrapNone/>
                <wp:docPr id="9" name="正方形/長方形 26"/>
                <wp:cNvGraphicFramePr/>
                <a:graphic xmlns:a="http://schemas.openxmlformats.org/drawingml/2006/main">
                  <a:graphicData uri="http://schemas.microsoft.com/office/word/2010/wordprocessingShape">
                    <wps:wsp>
                      <wps:cNvSpPr/>
                      <wps:spPr>
                        <a:xfrm>
                          <a:off x="0" y="0"/>
                          <a:ext cx="5433060" cy="241935"/>
                        </a:xfrm>
                        <a:prstGeom prst="rect">
                          <a:avLst/>
                        </a:prstGeom>
                        <a:solidFill>
                          <a:schemeClr val="bg1">
                            <a:lumMod val="85000"/>
                          </a:schemeClr>
                        </a:solidFill>
                        <a:ln w="25400" cap="flat" cmpd="sng" algn="ctr">
                          <a:solidFill>
                            <a:schemeClr val="bg1">
                              <a:lumMod val="8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 o:spid="_x0000_s1026" style="position:absolute;left:0;text-align:left;margin-left:-1.35pt;margin-top:9.6pt;width:427.8pt;height:19.05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" fillcolor="#d8d8d8 [2732]" strokecolor="#d8d8d8 [2732]" strokeweight="2pt"/>
            </w:pict>
          </mc:Fallback>
        </mc:AlternateContent>
      </w:r>
      <w:r w:rsidRPr="00A05BBA">
        <w:rPr>
          <w:rFonts w:ascii="ＭＳ ゴシック" w:eastAsia="ＭＳ ゴシック" w:hAnsi="ＭＳ ゴシック" w:cs="Arial" w:hint="eastAsia"/>
          <w:b/>
          <w:color w:val="000000" w:themeColor="text1"/>
          <w:sz w:val="28"/>
          <w:szCs w:val="28"/>
        </w:rPr>
        <w:t>方策２　区民サービス</w:t>
      </w:r>
      <w:r w:rsidR="0057701E" w:rsidRPr="00A05BBA">
        <w:rPr>
          <w:rFonts w:ascii="ＭＳ ゴシック" w:eastAsia="ＭＳ ゴシック" w:hAnsi="ＭＳ ゴシック" w:cs="Arial" w:hint="eastAsia"/>
          <w:b/>
          <w:color w:val="000000" w:themeColor="text1"/>
          <w:sz w:val="28"/>
          <w:szCs w:val="28"/>
        </w:rPr>
        <w:t>の向上</w:t>
      </w:r>
      <w:r w:rsidRPr="00A05BBA">
        <w:rPr>
          <w:rFonts w:ascii="ＭＳ ゴシック" w:eastAsia="ＭＳ ゴシック" w:hAnsi="ＭＳ ゴシック" w:cs="Arial" w:hint="eastAsia"/>
          <w:b/>
          <w:color w:val="000000" w:themeColor="text1"/>
          <w:sz w:val="28"/>
          <w:szCs w:val="28"/>
        </w:rPr>
        <w:t>と持続可能性の両立を実現します</w:t>
      </w:r>
    </w:p>
    <w:p w:rsidR="00627646" w:rsidRPr="00A05BBA" w:rsidRDefault="00627646" w:rsidP="00C84E70">
      <w:pPr>
        <w:rPr>
          <w:rFonts w:ascii="ＭＳ 明朝" w:eastAsia="ＭＳ 明朝" w:hAnsi="ＭＳ 明朝" w:cs="Arial"/>
          <w:sz w:val="24"/>
        </w:rPr>
      </w:pPr>
    </w:p>
    <w:p w:rsidR="00627646" w:rsidRPr="00A05BBA" w:rsidRDefault="00627646" w:rsidP="00C84E70">
      <w:pPr>
        <w:ind w:leftChars="100" w:left="210" w:firstLineChars="100" w:firstLine="240"/>
        <w:rPr>
          <w:rFonts w:ascii="Century" w:eastAsia="ＭＳ 明朝" w:hAnsi="Century" w:cs="Arial"/>
          <w:sz w:val="24"/>
        </w:rPr>
      </w:pPr>
      <w:r w:rsidRPr="00A05BBA">
        <w:rPr>
          <w:rFonts w:ascii="ＭＳ 明朝" w:eastAsia="ＭＳ 明朝" w:hAnsi="ＭＳ 明朝" w:cs="Arial" w:hint="eastAsia"/>
          <w:sz w:val="24"/>
        </w:rPr>
        <w:t>区民サービス</w:t>
      </w:r>
      <w:r w:rsidR="005213F0" w:rsidRPr="00A05BBA">
        <w:rPr>
          <w:rFonts w:hAnsiTheme="minorEastAsia" w:cs="Arial" w:hint="eastAsia"/>
          <w:sz w:val="24"/>
        </w:rPr>
        <w:t>に</w:t>
      </w:r>
      <w:r w:rsidRPr="00A05BBA">
        <w:rPr>
          <w:rFonts w:ascii="ＭＳ 明朝" w:eastAsia="ＭＳ 明朝" w:hAnsi="ＭＳ 明朝" w:cs="Arial" w:hint="eastAsia"/>
          <w:sz w:val="24"/>
        </w:rPr>
        <w:t>は、福祉</w:t>
      </w:r>
      <w:r w:rsidR="007F777A" w:rsidRPr="00A05BBA">
        <w:rPr>
          <w:rFonts w:ascii="ＭＳ 明朝" w:eastAsia="ＭＳ 明朝" w:hAnsi="ＭＳ 明朝" w:cs="Arial" w:hint="eastAsia"/>
          <w:sz w:val="24"/>
        </w:rPr>
        <w:t>や</w:t>
      </w:r>
      <w:r w:rsidRPr="00A05BBA">
        <w:rPr>
          <w:rFonts w:ascii="ＭＳ 明朝" w:eastAsia="ＭＳ 明朝" w:hAnsi="ＭＳ 明朝" w:cs="Arial" w:hint="eastAsia"/>
          <w:sz w:val="24"/>
        </w:rPr>
        <w:t>医療</w:t>
      </w:r>
      <w:r w:rsidR="007F777A" w:rsidRPr="00A05BBA">
        <w:rPr>
          <w:rFonts w:ascii="ＭＳ 明朝" w:eastAsia="ＭＳ 明朝" w:hAnsi="ＭＳ 明朝" w:cs="Arial" w:hint="eastAsia"/>
          <w:sz w:val="24"/>
        </w:rPr>
        <w:t>、貧困への対応</w:t>
      </w:r>
      <w:r w:rsidRPr="00A05BBA">
        <w:rPr>
          <w:rFonts w:ascii="ＭＳ 明朝" w:eastAsia="ＭＳ 明朝" w:hAnsi="ＭＳ 明朝" w:cs="Arial" w:hint="eastAsia"/>
          <w:sz w:val="24"/>
        </w:rPr>
        <w:t>のように現在の区民の求めに応えるものと、</w:t>
      </w:r>
      <w:r w:rsidR="007F777A" w:rsidRPr="00A05BBA">
        <w:rPr>
          <w:rFonts w:ascii="ＭＳ 明朝" w:eastAsia="ＭＳ 明朝" w:hAnsi="ＭＳ 明朝" w:cs="Arial" w:hint="eastAsia"/>
          <w:sz w:val="24"/>
        </w:rPr>
        <w:t>子育て支援</w:t>
      </w:r>
      <w:r w:rsidR="00431F4E" w:rsidRPr="00A05BBA">
        <w:rPr>
          <w:rFonts w:ascii="ＭＳ 明朝" w:eastAsia="ＭＳ 明朝" w:hAnsi="ＭＳ 明朝" w:cs="Arial" w:hint="eastAsia"/>
          <w:sz w:val="24"/>
        </w:rPr>
        <w:t>や</w:t>
      </w:r>
      <w:r w:rsidR="007F777A" w:rsidRPr="00A05BBA">
        <w:rPr>
          <w:rFonts w:ascii="ＭＳ 明朝" w:eastAsia="ＭＳ 明朝" w:hAnsi="ＭＳ 明朝" w:cs="Arial" w:hint="eastAsia"/>
          <w:sz w:val="24"/>
        </w:rPr>
        <w:t>教育、</w:t>
      </w:r>
      <w:r w:rsidRPr="00A05BBA">
        <w:rPr>
          <w:rFonts w:ascii="ＭＳ 明朝" w:eastAsia="ＭＳ 明朝" w:hAnsi="ＭＳ 明朝" w:cs="Arial" w:hint="eastAsia"/>
          <w:sz w:val="24"/>
        </w:rPr>
        <w:t>都市インフラ</w:t>
      </w:r>
      <w:r w:rsidR="00431F4E" w:rsidRPr="00A05BBA">
        <w:rPr>
          <w:rFonts w:ascii="ＭＳ 明朝" w:eastAsia="ＭＳ 明朝" w:hAnsi="ＭＳ 明朝" w:cs="Arial" w:hint="eastAsia"/>
          <w:sz w:val="24"/>
        </w:rPr>
        <w:t>、</w:t>
      </w:r>
      <w:r w:rsidRPr="00A05BBA">
        <w:rPr>
          <w:rFonts w:ascii="ＭＳ 明朝" w:eastAsia="ＭＳ 明朝" w:hAnsi="ＭＳ 明朝" w:cs="Arial" w:hint="eastAsia"/>
          <w:sz w:val="24"/>
        </w:rPr>
        <w:t>区立施設の整備のように将来のための投資と、大きく二つに分かれます。この両面にわたって、</w:t>
      </w:r>
      <w:r w:rsidRPr="00A05BBA">
        <w:rPr>
          <w:rFonts w:ascii="Century" w:eastAsia="ＭＳ 明朝" w:hAnsi="Century" w:cs="Arial" w:hint="eastAsia"/>
          <w:sz w:val="24"/>
        </w:rPr>
        <w:t>区民サービス</w:t>
      </w:r>
      <w:r w:rsidR="00C84E70" w:rsidRPr="00A05BBA">
        <w:rPr>
          <w:rFonts w:ascii="Century" w:eastAsia="ＭＳ 明朝" w:hAnsi="Century" w:cs="Arial" w:hint="eastAsia"/>
          <w:sz w:val="24"/>
        </w:rPr>
        <w:t>の向上</w:t>
      </w:r>
      <w:r w:rsidRPr="00A05BBA">
        <w:rPr>
          <w:rFonts w:ascii="Century" w:eastAsia="ＭＳ 明朝" w:hAnsi="Century" w:cs="Arial" w:hint="eastAsia"/>
          <w:sz w:val="24"/>
        </w:rPr>
        <w:t>と持続可能性の両立を</w:t>
      </w:r>
      <w:r w:rsidR="00CE4322" w:rsidRPr="00A05BBA">
        <w:rPr>
          <w:rFonts w:ascii="Century" w:eastAsia="ＭＳ 明朝" w:hAnsi="Century" w:cs="Arial" w:hint="eastAsia"/>
          <w:sz w:val="24"/>
        </w:rPr>
        <w:t>目指し</w:t>
      </w:r>
      <w:r w:rsidRPr="00A05BBA">
        <w:rPr>
          <w:rFonts w:ascii="Century" w:eastAsia="ＭＳ 明朝" w:hAnsi="Century" w:cs="Arial" w:hint="eastAsia"/>
          <w:sz w:val="24"/>
        </w:rPr>
        <w:t>、改革に取り組みます。</w:t>
      </w:r>
    </w:p>
    <w:p w:rsidR="00627646" w:rsidRPr="00A05BBA" w:rsidRDefault="00627646" w:rsidP="00C84E70">
      <w:pPr>
        <w:ind w:leftChars="100" w:left="210" w:firstLineChars="100" w:firstLine="240"/>
        <w:rPr>
          <w:rFonts w:ascii="Century" w:eastAsia="ＭＳ 明朝" w:hAnsi="Century" w:cs="Arial"/>
          <w:sz w:val="24"/>
        </w:rPr>
      </w:pPr>
      <w:r w:rsidRPr="00A05BBA">
        <w:rPr>
          <w:rFonts w:ascii="Century" w:eastAsia="ＭＳ 明朝" w:hAnsi="Century" w:cs="Arial" w:hint="eastAsia"/>
          <w:sz w:val="24"/>
        </w:rPr>
        <w:t>区民サービスを支える財源には限りがあります。</w:t>
      </w:r>
      <w:r w:rsidRPr="00A05BBA">
        <w:rPr>
          <w:rFonts w:ascii="ＭＳ 明朝" w:eastAsia="ＭＳ 明朝" w:hAnsi="ＭＳ 明朝" w:cs="Arial" w:hint="eastAsia"/>
          <w:sz w:val="24"/>
        </w:rPr>
        <w:t>これまでのやり方を見直して一層効果的な仕組みや態勢に転換する、必要性の低下した事業を見直して</w:t>
      </w:r>
      <w:r w:rsidRPr="00A05BBA">
        <w:rPr>
          <w:rFonts w:ascii="Century" w:eastAsia="ＭＳ 明朝" w:hAnsi="Century" w:cs="Arial" w:hint="eastAsia"/>
          <w:sz w:val="24"/>
        </w:rPr>
        <w:t>新しい事業を立案するなど、</w:t>
      </w:r>
      <w:r w:rsidR="00D379B0" w:rsidRPr="00A05BBA">
        <w:rPr>
          <w:rFonts w:ascii="Century" w:eastAsia="ＭＳ 明朝" w:hAnsi="Century" w:cs="Arial" w:hint="eastAsia"/>
          <w:sz w:val="24"/>
        </w:rPr>
        <w:t>サービスの充実と負担の支え合いのバランスをとりながら、</w:t>
      </w:r>
      <w:r w:rsidRPr="00A05BBA">
        <w:rPr>
          <w:rFonts w:ascii="Century" w:eastAsia="ＭＳ 明朝" w:hAnsi="Century" w:cs="Arial" w:hint="eastAsia"/>
          <w:sz w:val="24"/>
        </w:rPr>
        <w:t>メリハリをつけてサービス向上につなげます。</w:t>
      </w:r>
    </w:p>
    <w:p w:rsidR="00627646" w:rsidRPr="00A05BBA" w:rsidRDefault="00627646" w:rsidP="00C84E70">
      <w:pPr>
        <w:ind w:leftChars="100" w:left="210" w:firstLineChars="100" w:firstLine="240"/>
        <w:rPr>
          <w:rFonts w:ascii="Century" w:eastAsia="ＭＳ 明朝" w:hAnsi="Century" w:cs="Arial"/>
          <w:sz w:val="24"/>
        </w:rPr>
      </w:pPr>
      <w:r w:rsidRPr="00A05BBA">
        <w:rPr>
          <w:rFonts w:ascii="Century" w:eastAsia="ＭＳ 明朝" w:hAnsi="Century" w:cs="Arial" w:hint="eastAsia"/>
          <w:sz w:val="24"/>
        </w:rPr>
        <w:t>サービスを支える財源について、区民全体が負担する税で賄う部分と利用者の負担で賄う部分のバランスを改めて見直します。</w:t>
      </w:r>
    </w:p>
    <w:p w:rsidR="00627646" w:rsidRPr="00A05BBA" w:rsidRDefault="00627646" w:rsidP="00C84E70">
      <w:pPr>
        <w:rPr>
          <w:rFonts w:ascii="ＭＳ ゴシック" w:eastAsia="ＭＳ ゴシック" w:hAnsi="ＭＳ ゴシック" w:cs="Arial"/>
          <w:sz w:val="24"/>
          <w:szCs w:val="24"/>
        </w:rPr>
      </w:pPr>
    </w:p>
    <w:p w:rsidR="00627646" w:rsidRPr="00A05BBA" w:rsidRDefault="00627646" w:rsidP="00627646">
      <w:pPr>
        <w:widowControl/>
        <w:jc w:val="left"/>
        <w:rPr>
          <w:rFonts w:ascii="ＭＳ ゴシック" w:eastAsia="ＭＳ ゴシック" w:hAnsi="ＭＳ ゴシック" w:cs="Arial"/>
          <w:color w:val="000000" w:themeColor="text1"/>
          <w:sz w:val="24"/>
          <w:szCs w:val="24"/>
        </w:rPr>
      </w:pPr>
      <w:r w:rsidRPr="00A05BBA">
        <w:rPr>
          <w:rFonts w:ascii="ＭＳ ゴシック" w:eastAsia="ＭＳ ゴシック" w:hAnsi="ＭＳ ゴシック" w:cs="Arial"/>
          <w:color w:val="000000" w:themeColor="text1"/>
          <w:sz w:val="24"/>
          <w:szCs w:val="24"/>
        </w:rPr>
        <w:br w:type="page"/>
      </w:r>
    </w:p>
    <w:p w:rsidR="00974021" w:rsidRPr="00A05BBA" w:rsidRDefault="00974021" w:rsidP="001374AA">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取組６　社会状況の変化に対応した子育て環境をつくります</w:t>
      </w:r>
    </w:p>
    <w:p w:rsidR="00974021" w:rsidRPr="00A05BBA" w:rsidRDefault="00974021" w:rsidP="001374AA">
      <w:pPr>
        <w:rPr>
          <w:rFonts w:ascii="ＭＳ ゴシック" w:eastAsia="ＭＳ ゴシック" w:hAnsi="ＭＳ ゴシック" w:cs="Arial"/>
          <w:sz w:val="24"/>
          <w:szCs w:val="24"/>
        </w:rPr>
      </w:pPr>
    </w:p>
    <w:p w:rsidR="00974021" w:rsidRPr="00A05BBA" w:rsidRDefault="00974021"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核家族化や地域のつながりの希薄化などにより、子どもを産み育てることへの不安や負担を感じている若い世代も少なくありません。それぞれの家庭の状況にあわせて、妊娠期から子育て期まで切れ目のない支援やサービスを受けられる環境を</w:t>
      </w:r>
      <w:r w:rsidR="00E926DC" w:rsidRPr="00A05BBA">
        <w:rPr>
          <w:rFonts w:ascii="ＭＳ 明朝" w:eastAsia="ＭＳ 明朝" w:hAnsi="ＭＳ 明朝" w:cs="Arial" w:hint="eastAsia"/>
          <w:sz w:val="24"/>
          <w:szCs w:val="24"/>
        </w:rPr>
        <w:t>つくる</w:t>
      </w:r>
      <w:r w:rsidRPr="00A05BBA">
        <w:rPr>
          <w:rFonts w:ascii="ＭＳ 明朝" w:eastAsia="ＭＳ 明朝" w:hAnsi="ＭＳ 明朝" w:cs="Arial" w:hint="eastAsia"/>
          <w:sz w:val="24"/>
          <w:szCs w:val="24"/>
        </w:rPr>
        <w:t>ことが求められています。</w:t>
      </w:r>
    </w:p>
    <w:p w:rsidR="00974021" w:rsidRPr="00A05BBA" w:rsidRDefault="00974021"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多様なニーズに応えて、質・量ともに充実したサービスを提供するため、事業者の創意工夫がさらに活かせる体制づくりや、保育サービスについての受益と負担の適正化に取り組みます。</w:t>
      </w:r>
    </w:p>
    <w:p w:rsidR="00974021" w:rsidRPr="00A05BBA" w:rsidRDefault="00974021" w:rsidP="001374AA">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また、「練馬区教育・子育て大綱」に</w:t>
      </w:r>
      <w:r w:rsidR="007B7FBE" w:rsidRPr="00A05BBA">
        <w:rPr>
          <w:rFonts w:ascii="ＭＳ 明朝" w:eastAsia="ＭＳ 明朝" w:hAnsi="ＭＳ 明朝" w:cs="Arial" w:hint="eastAsia"/>
          <w:sz w:val="24"/>
          <w:szCs w:val="24"/>
        </w:rPr>
        <w:t>基づき</w:t>
      </w:r>
      <w:r w:rsidRPr="00A05BBA">
        <w:rPr>
          <w:rFonts w:ascii="ＭＳ 明朝" w:eastAsia="ＭＳ 明朝" w:hAnsi="ＭＳ 明朝" w:cs="Arial" w:hint="eastAsia"/>
          <w:sz w:val="24"/>
          <w:szCs w:val="24"/>
        </w:rPr>
        <w:t>、</w:t>
      </w:r>
      <w:r w:rsidR="00724522" w:rsidRPr="00A05BBA">
        <w:rPr>
          <w:rFonts w:ascii="ＭＳ 明朝" w:eastAsia="ＭＳ 明朝" w:hAnsi="ＭＳ 明朝" w:cs="Arial" w:hint="eastAsia"/>
          <w:sz w:val="24"/>
          <w:szCs w:val="24"/>
        </w:rPr>
        <w:t>全て</w:t>
      </w:r>
      <w:r w:rsidRPr="00A05BBA">
        <w:rPr>
          <w:rFonts w:ascii="ＭＳ 明朝" w:eastAsia="ＭＳ 明朝" w:hAnsi="ＭＳ 明朝" w:cs="Arial" w:hint="eastAsia"/>
          <w:sz w:val="24"/>
          <w:szCs w:val="24"/>
        </w:rPr>
        <w:t>の子どもたちを視野に入れた総合的な</w:t>
      </w:r>
      <w:r w:rsidR="007B7FBE" w:rsidRPr="00A05BBA">
        <w:rPr>
          <w:rFonts w:ascii="ＭＳ 明朝" w:eastAsia="ＭＳ 明朝" w:hAnsi="ＭＳ 明朝" w:cs="Arial" w:hint="eastAsia"/>
          <w:sz w:val="24"/>
          <w:szCs w:val="24"/>
        </w:rPr>
        <w:t>施策を着実に進めます</w:t>
      </w:r>
      <w:r w:rsidRPr="00A05BBA">
        <w:rPr>
          <w:rFonts w:ascii="ＭＳ 明朝" w:eastAsia="ＭＳ 明朝" w:hAnsi="ＭＳ 明朝" w:cs="Arial" w:hint="eastAsia"/>
          <w:sz w:val="24"/>
          <w:szCs w:val="24"/>
        </w:rPr>
        <w:t>。</w:t>
      </w:r>
    </w:p>
    <w:p w:rsidR="00974021" w:rsidRPr="00A05BBA" w:rsidRDefault="00974021" w:rsidP="001374AA">
      <w:pPr>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sz w:val="24"/>
          <w:szCs w:val="24"/>
        </w:rPr>
        <w:t>区民や地域の団体が行っている子育て支援や子どもの健全育成の取組など、公的サービスがカバーできない分野の活動をさらに広げるとともに、こうした活動と公的サービスとが連携して、よりきめ細かい支援ができるよう、区民や地域の団体による活動との協働を進めます。</w:t>
      </w:r>
    </w:p>
    <w:p w:rsidR="00974021" w:rsidRPr="00A05BBA" w:rsidRDefault="00974021" w:rsidP="001374AA">
      <w:pPr>
        <w:rPr>
          <w:rFonts w:ascii="ＭＳ 明朝" w:eastAsia="ＭＳ 明朝" w:hAnsi="ＭＳ 明朝" w:cs="Arial"/>
          <w:sz w:val="24"/>
          <w:szCs w:val="24"/>
        </w:rPr>
      </w:pPr>
    </w:p>
    <w:p w:rsidR="00974021" w:rsidRPr="00A05BBA" w:rsidRDefault="00974021" w:rsidP="001374AA">
      <w:pPr>
        <w:rPr>
          <w:rFonts w:ascii="ＭＳ ゴシック" w:eastAsia="ＭＳ ゴシック" w:hAnsi="ＭＳ ゴシック" w:cs="Arial"/>
          <w:sz w:val="24"/>
          <w:szCs w:val="24"/>
        </w:rPr>
      </w:pPr>
      <w:r w:rsidRPr="00A05BBA">
        <w:rPr>
          <w:rFonts w:ascii="ＭＳ 明朝" w:eastAsia="ＭＳ 明朝" w:hAnsi="ＭＳ 明朝" w:cs="Arial" w:hint="eastAsia"/>
          <w:sz w:val="24"/>
          <w:szCs w:val="24"/>
        </w:rPr>
        <w:t xml:space="preserve">　</w:t>
      </w:r>
      <w:r w:rsidRPr="00A05BBA">
        <w:rPr>
          <w:rFonts w:ascii="ＭＳ ゴシック" w:eastAsia="ＭＳ ゴシック" w:hAnsi="ＭＳ ゴシック" w:cs="Arial" w:hint="eastAsia"/>
          <w:sz w:val="24"/>
          <w:szCs w:val="24"/>
        </w:rPr>
        <w:t>⑴　教育・保育サービスの充実と負担の適正化を図ります</w:t>
      </w:r>
    </w:p>
    <w:p w:rsidR="00974021" w:rsidRPr="00A05BBA" w:rsidRDefault="00974021" w:rsidP="001374AA">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女性の社会進出や核家族化などに伴い、乳幼児の保育は福祉サービスから子育て支援サービスへと性格が大きく変わり、子育てを社会全体で支えることが必要になっています。</w:t>
      </w:r>
    </w:p>
    <w:p w:rsidR="00974021" w:rsidRPr="00A05BBA" w:rsidRDefault="00974021" w:rsidP="001374AA">
      <w:pPr>
        <w:autoSpaceDE w:val="0"/>
        <w:autoSpaceDN w:val="0"/>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子育ての支援は、本来、保育行政だけでなく労働政策や児童手当など総合的な観点で取り組むことが必要です。平成27年度にスタートした</w:t>
      </w:r>
      <w:r w:rsidR="00784EB5" w:rsidRPr="00A05BBA">
        <w:rPr>
          <w:rFonts w:ascii="ＭＳ 明朝" w:eastAsia="ＭＳ 明朝" w:hAnsi="ＭＳ 明朝" w:cs="Arial" w:hint="eastAsia"/>
          <w:sz w:val="24"/>
          <w:szCs w:val="24"/>
        </w:rPr>
        <w:t>国の</w:t>
      </w:r>
      <w:r w:rsidRPr="00A05BBA">
        <w:rPr>
          <w:rFonts w:ascii="ＭＳ 明朝" w:eastAsia="ＭＳ 明朝" w:hAnsi="ＭＳ 明朝" w:cs="Arial" w:hint="eastAsia"/>
          <w:sz w:val="24"/>
          <w:szCs w:val="24"/>
        </w:rPr>
        <w:t>「子ども・子育て支援新制度」は、まだ</w:t>
      </w:r>
      <w:r w:rsidR="007B7FBE" w:rsidRPr="00A05BBA">
        <w:rPr>
          <w:rFonts w:ascii="ＭＳ 明朝" w:eastAsia="ＭＳ 明朝" w:hAnsi="ＭＳ 明朝" w:cs="Arial" w:hint="eastAsia"/>
          <w:sz w:val="24"/>
          <w:szCs w:val="24"/>
        </w:rPr>
        <w:t>社会の</w:t>
      </w:r>
      <w:r w:rsidRPr="00A05BBA">
        <w:rPr>
          <w:rFonts w:ascii="ＭＳ 明朝" w:eastAsia="ＭＳ 明朝" w:hAnsi="ＭＳ 明朝" w:cs="Arial" w:hint="eastAsia"/>
          <w:sz w:val="24"/>
          <w:szCs w:val="24"/>
        </w:rPr>
        <w:t>実態に追いついていません。</w:t>
      </w:r>
    </w:p>
    <w:p w:rsidR="00974021" w:rsidRPr="00A05BBA" w:rsidRDefault="00974021" w:rsidP="001374AA">
      <w:pPr>
        <w:autoSpaceDE w:val="0"/>
        <w:autoSpaceDN w:val="0"/>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区としては、こうした根本的な取組を国に求めながら、保育所待機児童を解消するとともに、子育ての支援に全力で取り組みます。</w:t>
      </w:r>
    </w:p>
    <w:p w:rsidR="00974021" w:rsidRPr="00A05BBA" w:rsidRDefault="00974021" w:rsidP="001374AA">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これまで、教育・保育サービスは民間が先頭を切って充実を進めてきました。民間の力が十分に発揮できるようにすることを基本として、子どもと保護者のニーズに応え</w:t>
      </w:r>
      <w:r w:rsidR="004A5CF8" w:rsidRPr="00A05BBA">
        <w:rPr>
          <w:rFonts w:ascii="ＭＳ 明朝" w:eastAsia="ＭＳ 明朝" w:hAnsi="ＭＳ 明朝" w:cs="Arial" w:hint="eastAsia"/>
          <w:sz w:val="24"/>
          <w:szCs w:val="24"/>
        </w:rPr>
        <w:t>ていき</w:t>
      </w:r>
      <w:r w:rsidRPr="00A05BBA">
        <w:rPr>
          <w:rFonts w:ascii="ＭＳ 明朝" w:eastAsia="ＭＳ 明朝" w:hAnsi="ＭＳ 明朝" w:cs="Arial" w:hint="eastAsia"/>
          <w:sz w:val="24"/>
          <w:szCs w:val="24"/>
        </w:rPr>
        <w:t>ます。あわせて、様々な教育・保育サービスの負担の</w:t>
      </w:r>
      <w:r w:rsidR="00E926DC" w:rsidRPr="00A05BBA">
        <w:rPr>
          <w:rFonts w:ascii="ＭＳ 明朝" w:eastAsia="ＭＳ 明朝" w:hAnsi="ＭＳ 明朝" w:cs="Arial" w:hint="eastAsia"/>
          <w:sz w:val="24"/>
          <w:szCs w:val="24"/>
        </w:rPr>
        <w:t>適正化</w:t>
      </w:r>
      <w:r w:rsidRPr="00A05BBA">
        <w:rPr>
          <w:rFonts w:ascii="ＭＳ 明朝" w:eastAsia="ＭＳ 明朝" w:hAnsi="ＭＳ 明朝" w:cs="Arial" w:hint="eastAsia"/>
          <w:sz w:val="24"/>
          <w:szCs w:val="24"/>
        </w:rPr>
        <w:t>を図ります。</w:t>
      </w:r>
    </w:p>
    <w:p w:rsidR="00974021" w:rsidRPr="00A05BBA" w:rsidRDefault="00974021" w:rsidP="001374AA">
      <w:pPr>
        <w:rPr>
          <w:rFonts w:ascii="ＭＳ 明朝" w:eastAsia="ＭＳ 明朝" w:hAnsi="ＭＳ 明朝" w:cs="Arial"/>
          <w:sz w:val="24"/>
          <w:szCs w:val="24"/>
        </w:rPr>
      </w:pPr>
    </w:p>
    <w:p w:rsidR="00974021" w:rsidRPr="00A05BBA" w:rsidRDefault="0097402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保育所待機児童を解消します</w:t>
      </w:r>
    </w:p>
    <w:p w:rsidR="00974021" w:rsidRPr="00A05BBA" w:rsidRDefault="00974021"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待機児童が多い０～２歳を中心に、認可保育所や地域型保育事業（小規模保育事業等）の新規整備や既存施設の有効活用・各年齢の需要に応じた定員の弾力化による対応など、緊急の対策も含めて様々な手法を通じて、平成29年４月までに保育所待機児童を解消することを目指します。</w:t>
      </w:r>
    </w:p>
    <w:p w:rsidR="00974021" w:rsidRPr="00A05BBA" w:rsidRDefault="00974021" w:rsidP="001374AA">
      <w:pPr>
        <w:ind w:leftChars="300" w:left="630" w:firstLineChars="100" w:firstLine="240"/>
        <w:rPr>
          <w:rFonts w:ascii="ＭＳ ゴシック" w:eastAsia="ＭＳ ゴシック" w:hAnsi="ＭＳ ゴシック" w:cs="Arial"/>
          <w:sz w:val="24"/>
          <w:szCs w:val="24"/>
        </w:rPr>
      </w:pPr>
      <w:r w:rsidRPr="00A05BBA">
        <w:rPr>
          <w:rFonts w:ascii="ＭＳ 明朝" w:eastAsia="ＭＳ 明朝" w:hAnsi="ＭＳ 明朝" w:cs="Arial" w:hint="eastAsia"/>
          <w:sz w:val="24"/>
          <w:szCs w:val="24"/>
        </w:rPr>
        <w:t>また、幼稚園の預かり保育を拡充した練馬区独自の幼保一元化施設「練</w:t>
      </w:r>
      <w:r w:rsidRPr="00A05BBA">
        <w:rPr>
          <w:rFonts w:ascii="ＭＳ 明朝" w:eastAsia="ＭＳ 明朝" w:hAnsi="ＭＳ 明朝" w:cs="Arial" w:hint="eastAsia"/>
          <w:sz w:val="24"/>
          <w:szCs w:val="24"/>
        </w:rPr>
        <w:lastRenderedPageBreak/>
        <w:t>馬こども園」を増やし、保護者のニーズにあわせて選択できる環境を整備します。</w:t>
      </w:r>
    </w:p>
    <w:p w:rsidR="00974021" w:rsidRPr="00A05BBA" w:rsidRDefault="00974021" w:rsidP="001374AA">
      <w:pPr>
        <w:ind w:firstLineChars="200" w:firstLine="480"/>
        <w:jc w:val="left"/>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保育事業に民間の力を</w:t>
      </w:r>
      <w:r w:rsidR="00E926DC" w:rsidRPr="00A05BBA">
        <w:rPr>
          <w:rFonts w:ascii="ＭＳ ゴシック" w:eastAsia="ＭＳ ゴシック" w:hAnsi="ＭＳ ゴシック" w:cs="Arial" w:hint="eastAsia"/>
          <w:sz w:val="24"/>
          <w:szCs w:val="24"/>
        </w:rPr>
        <w:t>さらに</w:t>
      </w:r>
      <w:r w:rsidRPr="00A05BBA">
        <w:rPr>
          <w:rFonts w:ascii="ＭＳ ゴシック" w:eastAsia="ＭＳ ゴシック" w:hAnsi="ＭＳ ゴシック" w:cs="Arial" w:hint="eastAsia"/>
          <w:sz w:val="24"/>
          <w:szCs w:val="24"/>
        </w:rPr>
        <w:t>活用します</w:t>
      </w:r>
    </w:p>
    <w:p w:rsidR="00974021" w:rsidRPr="00A05BBA" w:rsidRDefault="00974021" w:rsidP="001374AA">
      <w:pPr>
        <w:ind w:leftChars="300" w:left="630" w:firstLineChars="100" w:firstLine="240"/>
        <w:jc w:val="left"/>
        <w:rPr>
          <w:rFonts w:ascii="ＭＳ 明朝" w:eastAsia="ＭＳ 明朝" w:hAnsi="ＭＳ 明朝" w:cs="Arial"/>
          <w:sz w:val="24"/>
          <w:szCs w:val="24"/>
        </w:rPr>
      </w:pPr>
      <w:r w:rsidRPr="00A05BBA">
        <w:rPr>
          <w:rFonts w:ascii="ＭＳ 明朝" w:eastAsia="ＭＳ 明朝" w:hAnsi="ＭＳ 明朝" w:cs="Arial" w:hint="eastAsia"/>
          <w:sz w:val="24"/>
          <w:szCs w:val="24"/>
        </w:rPr>
        <w:t>保護者の多様なニーズに応えて延長保育・休日保育などサービスを充実するため、区立保育園の委託を</w:t>
      </w:r>
      <w:r w:rsidR="00E926DC" w:rsidRPr="00A05BBA">
        <w:rPr>
          <w:rFonts w:ascii="ＭＳ 明朝" w:eastAsia="ＭＳ 明朝" w:hAnsi="ＭＳ 明朝" w:cs="Arial" w:hint="eastAsia"/>
          <w:sz w:val="24"/>
          <w:szCs w:val="24"/>
        </w:rPr>
        <w:t>拡大します</w:t>
      </w:r>
      <w:r w:rsidRPr="00A05BBA">
        <w:rPr>
          <w:rFonts w:ascii="ＭＳ 明朝" w:eastAsia="ＭＳ 明朝" w:hAnsi="ＭＳ 明朝" w:cs="Arial" w:hint="eastAsia"/>
          <w:sz w:val="24"/>
          <w:szCs w:val="24"/>
        </w:rPr>
        <w:t>。継続して良好な運営が行われている委託保育園は、事業者の創意工夫が</w:t>
      </w:r>
      <w:r w:rsidR="00E926DC" w:rsidRPr="00A05BBA">
        <w:rPr>
          <w:rFonts w:ascii="ＭＳ 明朝" w:eastAsia="ＭＳ 明朝" w:hAnsi="ＭＳ 明朝" w:cs="Arial" w:hint="eastAsia"/>
          <w:sz w:val="24"/>
          <w:szCs w:val="24"/>
        </w:rPr>
        <w:t>より</w:t>
      </w:r>
      <w:r w:rsidRPr="00A05BBA">
        <w:rPr>
          <w:rFonts w:ascii="ＭＳ 明朝" w:eastAsia="ＭＳ 明朝" w:hAnsi="ＭＳ 明朝" w:cs="Arial" w:hint="eastAsia"/>
          <w:sz w:val="24"/>
          <w:szCs w:val="24"/>
        </w:rPr>
        <w:t>発揮できるよう</w:t>
      </w:r>
      <w:r w:rsidR="006756ED"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私立保育園への移管など民営化に取り組みます。</w:t>
      </w:r>
    </w:p>
    <w:p w:rsidR="00974021" w:rsidRPr="00A05BBA" w:rsidRDefault="00974021" w:rsidP="001374AA">
      <w:pPr>
        <w:ind w:firstLineChars="200" w:firstLine="480"/>
        <w:jc w:val="left"/>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　安心して保育サービスを利用できる</w:t>
      </w:r>
      <w:r w:rsidR="00E926DC" w:rsidRPr="00A05BBA">
        <w:rPr>
          <w:rFonts w:ascii="ＭＳ ゴシック" w:eastAsia="ＭＳ ゴシック" w:hAnsi="ＭＳ ゴシック" w:cs="Arial" w:hint="eastAsia"/>
          <w:sz w:val="24"/>
          <w:szCs w:val="24"/>
        </w:rPr>
        <w:t>ようにします</w:t>
      </w:r>
    </w:p>
    <w:p w:rsidR="00974021" w:rsidRPr="00A05BBA" w:rsidRDefault="00974021" w:rsidP="001374AA">
      <w:pPr>
        <w:ind w:leftChars="300" w:left="630" w:firstLineChars="100" w:firstLine="240"/>
        <w:jc w:val="left"/>
        <w:rPr>
          <w:rFonts w:ascii="ＭＳ 明朝" w:eastAsia="ＭＳ 明朝" w:hAnsi="ＭＳ 明朝" w:cs="Arial"/>
          <w:sz w:val="24"/>
          <w:szCs w:val="24"/>
        </w:rPr>
      </w:pPr>
      <w:r w:rsidRPr="00A05BBA">
        <w:rPr>
          <w:rFonts w:ascii="ＭＳ 明朝" w:eastAsia="ＭＳ 明朝" w:hAnsi="ＭＳ 明朝" w:cs="Arial" w:hint="eastAsia"/>
          <w:sz w:val="24"/>
          <w:szCs w:val="24"/>
        </w:rPr>
        <w:t>利用者が安心して保育サービスを利用できるよう、区立園・私立園共通の基準の下で、各園の運営状況を「見える化」</w:t>
      </w:r>
      <w:r w:rsidR="00DC7EDF" w:rsidRPr="00A05BBA">
        <w:rPr>
          <w:rFonts w:ascii="ＭＳ 明朝" w:eastAsia="ＭＳ 明朝" w:hAnsi="ＭＳ 明朝" w:cs="Arial" w:hint="eastAsia"/>
          <w:sz w:val="24"/>
          <w:szCs w:val="24"/>
        </w:rPr>
        <w:t>し、利用者</w:t>
      </w:r>
      <w:r w:rsidRPr="00A05BBA">
        <w:rPr>
          <w:rFonts w:ascii="ＭＳ 明朝" w:eastAsia="ＭＳ 明朝" w:hAnsi="ＭＳ 明朝" w:cs="Arial" w:hint="eastAsia"/>
          <w:sz w:val="24"/>
          <w:szCs w:val="24"/>
        </w:rPr>
        <w:t>の相談や意見・要望に</w:t>
      </w:r>
      <w:r w:rsidR="00DC7EDF" w:rsidRPr="00A05BBA">
        <w:rPr>
          <w:rFonts w:ascii="ＭＳ 明朝" w:eastAsia="ＭＳ 明朝" w:hAnsi="ＭＳ 明朝" w:cs="Arial" w:hint="eastAsia"/>
          <w:sz w:val="24"/>
          <w:szCs w:val="24"/>
        </w:rPr>
        <w:t>対応する</w:t>
      </w:r>
      <w:r w:rsidR="00E018E5" w:rsidRPr="00A05BBA">
        <w:rPr>
          <w:rFonts w:ascii="ＭＳ 明朝" w:eastAsia="ＭＳ 明朝" w:hAnsi="ＭＳ 明朝" w:cs="Arial" w:hint="eastAsia"/>
          <w:sz w:val="24"/>
          <w:szCs w:val="24"/>
        </w:rPr>
        <w:t>仕組み</w:t>
      </w:r>
      <w:r w:rsidRPr="00A05BBA">
        <w:rPr>
          <w:rFonts w:ascii="ＭＳ 明朝" w:eastAsia="ＭＳ 明朝" w:hAnsi="ＭＳ 明朝" w:cs="Arial" w:hint="eastAsia"/>
          <w:sz w:val="24"/>
          <w:szCs w:val="24"/>
        </w:rPr>
        <w:t>をつくります。</w:t>
      </w:r>
    </w:p>
    <w:p w:rsidR="00974021" w:rsidRPr="00A05BBA" w:rsidRDefault="00974021" w:rsidP="001374AA">
      <w:pPr>
        <w:ind w:firstLineChars="200" w:firstLine="480"/>
        <w:jc w:val="left"/>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④　教育・保育サービスの経済的負担の均衡を図ります</w:t>
      </w:r>
    </w:p>
    <w:p w:rsidR="00974021" w:rsidRPr="00A05BBA" w:rsidRDefault="00974021" w:rsidP="001374AA">
      <w:pPr>
        <w:ind w:leftChars="300" w:left="630" w:firstLineChars="100" w:firstLine="240"/>
        <w:jc w:val="left"/>
        <w:rPr>
          <w:rFonts w:ascii="ＭＳ 明朝" w:eastAsia="ＭＳ 明朝" w:hAnsi="ＭＳ 明朝" w:cs="Arial"/>
          <w:sz w:val="24"/>
          <w:szCs w:val="24"/>
        </w:rPr>
      </w:pPr>
      <w:r w:rsidRPr="00A05BBA">
        <w:rPr>
          <w:rFonts w:ascii="ＭＳ 明朝" w:eastAsia="ＭＳ 明朝" w:hAnsi="ＭＳ 明朝" w:cs="Arial" w:hint="eastAsia"/>
          <w:sz w:val="24"/>
          <w:szCs w:val="24"/>
        </w:rPr>
        <w:t>保護者の所得状況に配慮しながら保育料の見直しを行うとともに、多子世帯の保育料軽減を拡充します。また、私立幼稚園の入園料補助や認証保育所の保育料助成を充実します。</w:t>
      </w:r>
    </w:p>
    <w:p w:rsidR="00974021" w:rsidRPr="00A05BBA" w:rsidRDefault="00974021" w:rsidP="001374AA">
      <w:pPr>
        <w:rPr>
          <w:rFonts w:ascii="ＭＳ 明朝" w:eastAsia="ＭＳ 明朝" w:hAnsi="ＭＳ 明朝" w:cs="Arial"/>
          <w:sz w:val="24"/>
          <w:szCs w:val="24"/>
        </w:rPr>
      </w:pPr>
    </w:p>
    <w:p w:rsidR="00974021" w:rsidRPr="00A05BBA" w:rsidRDefault="00974021" w:rsidP="001374AA">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⑵　妊娠期から子育て期まで子育て家庭</w:t>
      </w:r>
      <w:r w:rsidR="006756ED" w:rsidRPr="00A05BBA">
        <w:rPr>
          <w:rFonts w:ascii="ＭＳ ゴシック" w:eastAsia="ＭＳ ゴシック" w:hAnsi="ＭＳ ゴシック" w:cs="Arial" w:hint="eastAsia"/>
          <w:sz w:val="24"/>
          <w:szCs w:val="24"/>
        </w:rPr>
        <w:t>を</w:t>
      </w:r>
      <w:r w:rsidR="009046F4" w:rsidRPr="00A05BBA">
        <w:rPr>
          <w:rFonts w:ascii="ＭＳ ゴシック" w:eastAsia="ＭＳ ゴシック" w:hAnsi="ＭＳ ゴシック" w:cs="Arial" w:hint="eastAsia"/>
          <w:sz w:val="24"/>
          <w:szCs w:val="24"/>
        </w:rPr>
        <w:t>きめ細かく</w:t>
      </w:r>
      <w:r w:rsidRPr="00A05BBA">
        <w:rPr>
          <w:rFonts w:ascii="ＭＳ ゴシック" w:eastAsia="ＭＳ ゴシック" w:hAnsi="ＭＳ ゴシック" w:cs="Arial" w:hint="eastAsia"/>
          <w:sz w:val="24"/>
          <w:szCs w:val="24"/>
        </w:rPr>
        <w:t>支援</w:t>
      </w:r>
      <w:r w:rsidR="006756ED" w:rsidRPr="00A05BBA">
        <w:rPr>
          <w:rFonts w:ascii="ＭＳ ゴシック" w:eastAsia="ＭＳ ゴシック" w:hAnsi="ＭＳ ゴシック" w:cs="Arial" w:hint="eastAsia"/>
          <w:sz w:val="24"/>
          <w:szCs w:val="24"/>
        </w:rPr>
        <w:t>します</w:t>
      </w:r>
    </w:p>
    <w:p w:rsidR="00974021" w:rsidRPr="00A05BBA" w:rsidRDefault="009A2037" w:rsidP="001374AA">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それぞれの家庭</w:t>
      </w:r>
      <w:r w:rsidR="00974021" w:rsidRPr="00A05BBA">
        <w:rPr>
          <w:rFonts w:ascii="ＭＳ 明朝" w:eastAsia="ＭＳ 明朝" w:hAnsi="ＭＳ 明朝" w:cs="Arial" w:hint="eastAsia"/>
          <w:sz w:val="24"/>
          <w:szCs w:val="24"/>
        </w:rPr>
        <w:t>に</w:t>
      </w:r>
      <w:r w:rsidR="006533EE" w:rsidRPr="00A05BBA">
        <w:rPr>
          <w:rFonts w:ascii="ＭＳ 明朝" w:eastAsia="ＭＳ 明朝" w:hAnsi="ＭＳ 明朝" w:cs="Arial" w:hint="eastAsia"/>
          <w:sz w:val="24"/>
          <w:szCs w:val="24"/>
        </w:rPr>
        <w:t>あわせた</w:t>
      </w:r>
      <w:r w:rsidR="00974021" w:rsidRPr="00A05BBA">
        <w:rPr>
          <w:rFonts w:ascii="ＭＳ 明朝" w:eastAsia="ＭＳ 明朝" w:hAnsi="ＭＳ 明朝" w:cs="Arial" w:hint="eastAsia"/>
          <w:sz w:val="24"/>
          <w:szCs w:val="24"/>
        </w:rPr>
        <w:t>きめ細かい支援ができるように、保健部門と子育て支援部門の連携体制を強化するとともに、子育て支援団体と区との協働を一層進めます。</w:t>
      </w:r>
    </w:p>
    <w:p w:rsidR="005677E7" w:rsidRPr="00A05BBA" w:rsidRDefault="000F2DDD" w:rsidP="001374AA">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児童福祉法の改正により、特別区も児童相談所を設置することが可能になりました</w:t>
      </w:r>
      <w:r w:rsidR="006756ED"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児童相談行政は、児童相談所設置のみで完結するものではなく、幅広い関係機関や児童福祉施設と一体で機能しています。今後、東京都との実務的な協議を行い、児童相談行政全体の方向性を</w:t>
      </w:r>
      <w:r w:rsidR="00F20529" w:rsidRPr="00A05BBA">
        <w:rPr>
          <w:rFonts w:ascii="ＭＳ 明朝" w:eastAsia="ＭＳ 明朝" w:hAnsi="ＭＳ 明朝" w:cs="Arial" w:hint="eastAsia"/>
          <w:sz w:val="24"/>
          <w:szCs w:val="24"/>
        </w:rPr>
        <w:t>見据えながら</w:t>
      </w:r>
      <w:r w:rsidRPr="00A05BBA">
        <w:rPr>
          <w:rFonts w:ascii="ＭＳ 明朝" w:eastAsia="ＭＳ 明朝" w:hAnsi="ＭＳ 明朝" w:cs="Arial" w:hint="eastAsia"/>
          <w:sz w:val="24"/>
          <w:szCs w:val="24"/>
        </w:rPr>
        <w:t>、児童相談体制の強化を図っていきます。</w:t>
      </w:r>
    </w:p>
    <w:p w:rsidR="00974021" w:rsidRPr="00A05BBA" w:rsidRDefault="00974021" w:rsidP="001374AA">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乳幼児から中学生までを対象としている子ども医療費助成制度については、引き続き、対象年齢や所得制限・自己負担など幅広い観点から、助成のあり方について検討していきます。</w:t>
      </w:r>
    </w:p>
    <w:p w:rsidR="00974021" w:rsidRPr="00A05BBA" w:rsidRDefault="00974021" w:rsidP="001374AA">
      <w:pPr>
        <w:rPr>
          <w:rFonts w:ascii="ＭＳ 明朝" w:eastAsia="ＭＳ 明朝" w:hAnsi="ＭＳ 明朝" w:cs="Arial"/>
          <w:sz w:val="24"/>
          <w:szCs w:val="24"/>
        </w:rPr>
      </w:pPr>
    </w:p>
    <w:p w:rsidR="00974021" w:rsidRPr="00A05BBA" w:rsidRDefault="0097402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妊娠・出産・子育てに関する相談・支援を切れ目なく行います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保健相談所の「妊娠・子育て相談員」と子ども家庭支援センターの「すくすくアドバイザー」が連携し、妊娠・出産から子育て期まで、家庭の状況に</w:t>
      </w:r>
      <w:r w:rsidR="006533EE" w:rsidRPr="00A05BBA">
        <w:rPr>
          <w:rFonts w:ascii="ＭＳ 明朝" w:eastAsia="ＭＳ 明朝" w:hAnsi="ＭＳ 明朝" w:cs="Arial" w:hint="eastAsia"/>
          <w:sz w:val="24"/>
          <w:szCs w:val="24"/>
        </w:rPr>
        <w:t>あわせた</w:t>
      </w:r>
      <w:r w:rsidRPr="00A05BBA">
        <w:rPr>
          <w:rFonts w:ascii="ＭＳ 明朝" w:eastAsia="ＭＳ 明朝" w:hAnsi="ＭＳ 明朝" w:cs="Arial" w:hint="eastAsia"/>
          <w:sz w:val="24"/>
          <w:szCs w:val="24"/>
        </w:rPr>
        <w:t>相談・支援を切れ目なく行います。</w:t>
      </w:r>
    </w:p>
    <w:p w:rsidR="00974021" w:rsidRPr="00A05BBA" w:rsidRDefault="00974021"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平成28年度から、各保健相談所で母子健康手帳を交付する際には、妊婦の方全員と</w:t>
      </w:r>
      <w:r w:rsidR="004A5FFF"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妊娠・子育て相談員</w:t>
      </w:r>
      <w:r w:rsidR="004A5FFF"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が面談しています。体調不良の方や来所が難しい場合などは各ご家庭</w:t>
      </w:r>
      <w:r w:rsidR="006756ED" w:rsidRPr="00A05BBA">
        <w:rPr>
          <w:rFonts w:ascii="ＭＳ 明朝" w:eastAsia="ＭＳ 明朝" w:hAnsi="ＭＳ 明朝" w:cs="Arial" w:hint="eastAsia"/>
          <w:sz w:val="24"/>
          <w:szCs w:val="24"/>
        </w:rPr>
        <w:t>を</w:t>
      </w:r>
      <w:r w:rsidRPr="00A05BBA">
        <w:rPr>
          <w:rFonts w:ascii="ＭＳ 明朝" w:eastAsia="ＭＳ 明朝" w:hAnsi="ＭＳ 明朝" w:cs="Arial" w:hint="eastAsia"/>
          <w:sz w:val="24"/>
          <w:szCs w:val="24"/>
        </w:rPr>
        <w:t>訪問し、きめ細かい支援を行います。</w:t>
      </w:r>
    </w:p>
    <w:p w:rsidR="00D3014F" w:rsidRPr="00A05BBA" w:rsidRDefault="00D3014F" w:rsidP="001374A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lastRenderedPageBreak/>
        <w:t>乳幼児健康診査や乳幼児</w:t>
      </w:r>
      <w:r w:rsidR="00DE7798" w:rsidRPr="00A05BBA">
        <w:rPr>
          <w:rFonts w:ascii="ＭＳ 明朝" w:eastAsia="ＭＳ 明朝" w:hAnsi="ＭＳ 明朝" w:cs="Arial" w:hint="eastAsia"/>
          <w:sz w:val="24"/>
          <w:szCs w:val="24"/>
        </w:rPr>
        <w:t>期</w:t>
      </w:r>
      <w:r w:rsidRPr="00A05BBA">
        <w:rPr>
          <w:rFonts w:ascii="ＭＳ 明朝" w:eastAsia="ＭＳ 明朝" w:hAnsi="ＭＳ 明朝" w:cs="Arial" w:hint="eastAsia"/>
          <w:sz w:val="24"/>
          <w:szCs w:val="24"/>
        </w:rPr>
        <w:t>の相談事業なども、支援のきっかけ</w:t>
      </w:r>
      <w:r w:rsidR="006756ED" w:rsidRPr="00A05BBA">
        <w:rPr>
          <w:rFonts w:ascii="ＭＳ 明朝" w:eastAsia="ＭＳ 明朝" w:hAnsi="ＭＳ 明朝" w:cs="Arial" w:hint="eastAsia"/>
          <w:sz w:val="24"/>
          <w:szCs w:val="24"/>
        </w:rPr>
        <w:t>とし</w:t>
      </w:r>
      <w:r w:rsidRPr="00A05BBA">
        <w:rPr>
          <w:rFonts w:ascii="ＭＳ 明朝" w:eastAsia="ＭＳ 明朝" w:hAnsi="ＭＳ 明朝" w:cs="Arial" w:hint="eastAsia"/>
          <w:sz w:val="24"/>
          <w:szCs w:val="24"/>
        </w:rPr>
        <w:t>ます。今後、保護者の方が利用しやすい日程や体制</w:t>
      </w:r>
      <w:r w:rsidR="00126F78" w:rsidRPr="00A05BBA">
        <w:rPr>
          <w:rFonts w:ascii="ＭＳ 明朝" w:eastAsia="ＭＳ 明朝" w:hAnsi="ＭＳ 明朝" w:cs="Arial" w:hint="eastAsia"/>
          <w:sz w:val="24"/>
          <w:szCs w:val="24"/>
        </w:rPr>
        <w:t>での実施に向けて</w:t>
      </w:r>
      <w:r w:rsidRPr="00A05BBA">
        <w:rPr>
          <w:rFonts w:ascii="ＭＳ 明朝" w:eastAsia="ＭＳ 明朝" w:hAnsi="ＭＳ 明朝" w:cs="Arial" w:hint="eastAsia"/>
          <w:sz w:val="24"/>
          <w:szCs w:val="24"/>
        </w:rPr>
        <w:t>工夫していきます。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子育て応援サイト（練</w:t>
      </w:r>
      <w:r w:rsidR="006756ED" w:rsidRPr="00A05BBA">
        <w:rPr>
          <w:rFonts w:ascii="ＭＳ 明朝" w:eastAsia="ＭＳ 明朝" w:hAnsi="ＭＳ 明朝" w:cs="Arial" w:hint="eastAsia"/>
          <w:sz w:val="24"/>
          <w:szCs w:val="24"/>
        </w:rPr>
        <w:t>馬区エンゼル・ナビ）、妊娠・子育て応援メールなど、</w:t>
      </w:r>
      <w:r w:rsidRPr="00A05BBA">
        <w:rPr>
          <w:rFonts w:ascii="ＭＳ 明朝" w:eastAsia="ＭＳ 明朝" w:hAnsi="ＭＳ 明朝" w:cs="Arial" w:hint="eastAsia"/>
          <w:sz w:val="24"/>
          <w:szCs w:val="24"/>
        </w:rPr>
        <w:t>ＩＣＴを活用した子育て情報の提供を充実します。具体的には、認可外保育施設の空き情報を充実し、子育て支援団体の活動状況を加えるなど、世帯の状況等に応じた子育て情報が得られるようにします。</w:t>
      </w:r>
      <w:r w:rsidR="00364870" w:rsidRPr="00A05BBA">
        <w:rPr>
          <w:rFonts w:ascii="ＭＳ 明朝" w:eastAsia="ＭＳ 明朝" w:hAnsi="ＭＳ 明朝" w:cs="Arial" w:hint="eastAsia"/>
          <w:sz w:val="24"/>
          <w:szCs w:val="24"/>
        </w:rPr>
        <w:t>また、</w:t>
      </w:r>
      <w:r w:rsidRPr="00A05BBA">
        <w:rPr>
          <w:rFonts w:ascii="ＭＳ 明朝" w:eastAsia="ＭＳ 明朝" w:hAnsi="ＭＳ 明朝" w:cs="Arial" w:hint="eastAsia"/>
          <w:sz w:val="24"/>
          <w:szCs w:val="24"/>
        </w:rPr>
        <w:t>ＩＣＴの双方向性を活かして、サイト上で交流できる仕組みを構築します。</w:t>
      </w:r>
    </w:p>
    <w:p w:rsidR="00974021" w:rsidRPr="00A05BBA" w:rsidRDefault="00974021" w:rsidP="001374AA">
      <w:pPr>
        <w:ind w:rightChars="-135" w:right="-283"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②　</w:t>
      </w:r>
      <w:r w:rsidR="00364870" w:rsidRPr="00A05BBA">
        <w:rPr>
          <w:rFonts w:ascii="ＭＳ ゴシック" w:eastAsia="ＭＳ ゴシック" w:hAnsi="ＭＳ ゴシック" w:cs="Arial" w:hint="eastAsia"/>
          <w:kern w:val="0"/>
          <w:sz w:val="24"/>
          <w:szCs w:val="24"/>
        </w:rPr>
        <w:t>区民との協働による</w:t>
      </w:r>
      <w:r w:rsidRPr="00A05BBA">
        <w:rPr>
          <w:rFonts w:ascii="ＭＳ ゴシック" w:eastAsia="ＭＳ ゴシック" w:hAnsi="ＭＳ ゴシック" w:cs="Arial" w:hint="eastAsia"/>
          <w:kern w:val="0"/>
          <w:sz w:val="24"/>
          <w:szCs w:val="24"/>
        </w:rPr>
        <w:t>子育て家庭</w:t>
      </w:r>
      <w:r w:rsidR="00364870" w:rsidRPr="00A05BBA">
        <w:rPr>
          <w:rFonts w:ascii="ＭＳ ゴシック" w:eastAsia="ＭＳ ゴシック" w:hAnsi="ＭＳ ゴシック" w:cs="Arial" w:hint="eastAsia"/>
          <w:kern w:val="0"/>
          <w:sz w:val="24"/>
          <w:szCs w:val="24"/>
        </w:rPr>
        <w:t>の</w:t>
      </w:r>
      <w:r w:rsidRPr="00A05BBA">
        <w:rPr>
          <w:rFonts w:ascii="ＭＳ ゴシック" w:eastAsia="ＭＳ ゴシック" w:hAnsi="ＭＳ ゴシック" w:cs="Arial" w:hint="eastAsia"/>
          <w:kern w:val="0"/>
          <w:sz w:val="24"/>
          <w:szCs w:val="24"/>
        </w:rPr>
        <w:t>支援を進めます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子どもの一時預かりを区民が援助会員となって行う「ファミサポホーム」を区内６か所の保健相談所で実施するほか、</w:t>
      </w:r>
      <w:r w:rsidR="0022024F" w:rsidRPr="00A05BBA">
        <w:rPr>
          <w:rFonts w:ascii="ＭＳ 明朝" w:eastAsia="ＭＳ 明朝" w:hAnsi="ＭＳ 明朝" w:cs="Arial" w:hint="eastAsia"/>
          <w:sz w:val="24"/>
          <w:szCs w:val="24"/>
        </w:rPr>
        <w:t>外遊びの場</w:t>
      </w:r>
      <w:r w:rsidR="003C2197" w:rsidRPr="00A05BBA">
        <w:rPr>
          <w:rFonts w:ascii="ＭＳ 明朝" w:eastAsia="ＭＳ 明朝" w:hAnsi="ＭＳ 明朝" w:cs="Arial" w:hint="eastAsia"/>
          <w:sz w:val="24"/>
          <w:szCs w:val="24"/>
        </w:rPr>
        <w:t>「おひさまぴよぴよ」の充実</w:t>
      </w:r>
      <w:r w:rsidRPr="00A05BBA">
        <w:rPr>
          <w:rFonts w:ascii="ＭＳ 明朝" w:eastAsia="ＭＳ 明朝" w:hAnsi="ＭＳ 明朝" w:cs="Arial" w:hint="eastAsia"/>
          <w:sz w:val="24"/>
          <w:szCs w:val="24"/>
        </w:rPr>
        <w:t>や子育てのひろばの拡充などを、区民や子育て支援団体との協働により進めます。</w:t>
      </w:r>
    </w:p>
    <w:p w:rsidR="00974021" w:rsidRPr="00A05BBA" w:rsidRDefault="006756ED"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w:t>
      </w:r>
      <w:r w:rsidR="00974021" w:rsidRPr="00A05BBA">
        <w:rPr>
          <w:rFonts w:ascii="ＭＳ 明朝" w:eastAsia="ＭＳ 明朝" w:hAnsi="ＭＳ 明朝" w:cs="Arial" w:hint="eastAsia"/>
          <w:sz w:val="24"/>
          <w:szCs w:val="24"/>
        </w:rPr>
        <w:t>保護者同士がつながり</w:t>
      </w:r>
      <w:r w:rsidRPr="00A05BBA">
        <w:rPr>
          <w:rFonts w:ascii="ＭＳ 明朝" w:eastAsia="ＭＳ 明朝" w:hAnsi="ＭＳ 明朝" w:cs="Arial" w:hint="eastAsia"/>
          <w:sz w:val="24"/>
          <w:szCs w:val="24"/>
        </w:rPr>
        <w:t>、交流する</w:t>
      </w:r>
      <w:r w:rsidR="00974021" w:rsidRPr="00A05BBA">
        <w:rPr>
          <w:rFonts w:ascii="ＭＳ 明朝" w:eastAsia="ＭＳ 明朝" w:hAnsi="ＭＳ 明朝" w:cs="Arial" w:hint="eastAsia"/>
          <w:sz w:val="24"/>
          <w:szCs w:val="24"/>
        </w:rPr>
        <w:t>子育てサークル等に対し、必要な連携・支援を行う仕組みづくりを進めます。</w:t>
      </w:r>
    </w:p>
    <w:p w:rsidR="00974021" w:rsidRPr="00A05BBA" w:rsidRDefault="00974021" w:rsidP="001374AA">
      <w:pPr>
        <w:rPr>
          <w:rFonts w:ascii="ＭＳ 明朝" w:eastAsia="ＭＳ 明朝" w:hAnsi="ＭＳ 明朝" w:cs="Arial"/>
          <w:sz w:val="24"/>
          <w:szCs w:val="24"/>
        </w:rPr>
      </w:pPr>
    </w:p>
    <w:p w:rsidR="00974021" w:rsidRPr="00A05BBA" w:rsidRDefault="00974021" w:rsidP="001374AA">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⑶　子どもの居場所づくりを進めます</w:t>
      </w:r>
    </w:p>
    <w:p w:rsidR="00974021" w:rsidRPr="00A05BBA" w:rsidRDefault="00974021" w:rsidP="001374AA">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「ね</w:t>
      </w:r>
      <w:r w:rsidR="006756ED" w:rsidRPr="00A05BBA">
        <w:rPr>
          <w:rFonts w:ascii="ＭＳ 明朝" w:eastAsia="ＭＳ 明朝" w:hAnsi="ＭＳ 明朝" w:cs="Arial" w:hint="eastAsia"/>
          <w:sz w:val="24"/>
          <w:szCs w:val="24"/>
        </w:rPr>
        <w:t>りっこクラブ」の展開にあわせて、区民・事業者と</w:t>
      </w:r>
      <w:r w:rsidRPr="00A05BBA">
        <w:rPr>
          <w:rFonts w:ascii="ＭＳ 明朝" w:eastAsia="ＭＳ 明朝" w:hAnsi="ＭＳ 明朝" w:cs="Arial" w:hint="eastAsia"/>
          <w:sz w:val="24"/>
          <w:szCs w:val="24"/>
        </w:rPr>
        <w:t>協働</w:t>
      </w:r>
      <w:r w:rsidR="006756ED" w:rsidRPr="00A05BBA">
        <w:rPr>
          <w:rFonts w:ascii="ＭＳ 明朝" w:eastAsia="ＭＳ 明朝" w:hAnsi="ＭＳ 明朝" w:cs="Arial" w:hint="eastAsia"/>
          <w:sz w:val="24"/>
          <w:szCs w:val="24"/>
        </w:rPr>
        <w:t>し、</w:t>
      </w:r>
      <w:r w:rsidRPr="00A05BBA">
        <w:rPr>
          <w:rFonts w:ascii="ＭＳ 明朝" w:eastAsia="ＭＳ 明朝" w:hAnsi="ＭＳ 明朝" w:cs="Arial" w:hint="eastAsia"/>
          <w:sz w:val="24"/>
          <w:szCs w:val="24"/>
        </w:rPr>
        <w:t>子どもの遊びや交流の場を広げていきます。</w:t>
      </w:r>
    </w:p>
    <w:p w:rsidR="00974021" w:rsidRPr="00A05BBA" w:rsidRDefault="00974021" w:rsidP="001374AA">
      <w:pPr>
        <w:rPr>
          <w:rFonts w:ascii="ＭＳ 明朝" w:eastAsia="ＭＳ 明朝" w:hAnsi="ＭＳ 明朝" w:cs="Arial"/>
          <w:sz w:val="24"/>
          <w:szCs w:val="24"/>
        </w:rPr>
      </w:pPr>
    </w:p>
    <w:p w:rsidR="00974021" w:rsidRPr="00A05BBA" w:rsidRDefault="0097402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①　</w:t>
      </w:r>
      <w:r w:rsidR="00724522" w:rsidRPr="00A05BBA">
        <w:rPr>
          <w:rFonts w:ascii="ＭＳ ゴシック" w:eastAsia="ＭＳ ゴシック" w:hAnsi="ＭＳ ゴシック" w:cs="Arial" w:hint="eastAsia"/>
          <w:sz w:val="24"/>
          <w:szCs w:val="24"/>
        </w:rPr>
        <w:t>全て</w:t>
      </w:r>
      <w:r w:rsidRPr="00A05BBA">
        <w:rPr>
          <w:rFonts w:ascii="ＭＳ ゴシック" w:eastAsia="ＭＳ ゴシック" w:hAnsi="ＭＳ ゴシック" w:cs="Arial" w:hint="eastAsia"/>
          <w:sz w:val="24"/>
          <w:szCs w:val="24"/>
        </w:rPr>
        <w:t>の児童が安心して放課後を過ごせるようにします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小学校施設を活用して学童クラブと学校応援団ひろば事業を一体的に運営する「ねりっこクラブ」を、地域の区民との協働のもとに順次拡大していきます。区職員のコーディネーターを配置し、地域の区民と事業者との協働を効果的に進め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区立学童クラブの運営については、民間事業者への委託を拡大し、利用時間の延長などサービスの充実</w:t>
      </w:r>
      <w:r w:rsidR="00364870" w:rsidRPr="00A05BBA">
        <w:rPr>
          <w:rFonts w:ascii="ＭＳ 明朝" w:eastAsia="ＭＳ 明朝" w:hAnsi="ＭＳ 明朝" w:cs="Arial" w:hint="eastAsia"/>
          <w:sz w:val="24"/>
          <w:szCs w:val="24"/>
        </w:rPr>
        <w:t>に努めます</w:t>
      </w:r>
      <w:r w:rsidRPr="00A05BBA">
        <w:rPr>
          <w:rFonts w:ascii="ＭＳ 明朝" w:eastAsia="ＭＳ 明朝" w:hAnsi="ＭＳ 明朝" w:cs="Arial" w:hint="eastAsia"/>
          <w:sz w:val="24"/>
          <w:szCs w:val="24"/>
        </w:rPr>
        <w:t>。</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また、多様なニーズに応えられるよう</w:t>
      </w:r>
      <w:r w:rsidR="00364870"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民間学童クラブへの支援と連携を進めます。</w:t>
      </w:r>
    </w:p>
    <w:p w:rsidR="00974021" w:rsidRPr="00A05BBA" w:rsidRDefault="0097402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児童館の機能を見直します</w:t>
      </w:r>
    </w:p>
    <w:p w:rsidR="009046F4"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小学生の居場所となる「ねりっこクラブ」の</w:t>
      </w:r>
      <w:r w:rsidR="00B56DCD" w:rsidRPr="00A05BBA">
        <w:rPr>
          <w:rFonts w:ascii="ＭＳ 明朝" w:eastAsia="ＭＳ 明朝" w:hAnsi="ＭＳ 明朝" w:cs="Arial" w:hint="eastAsia"/>
          <w:sz w:val="24"/>
          <w:szCs w:val="24"/>
        </w:rPr>
        <w:t>展開</w:t>
      </w:r>
      <w:r w:rsidRPr="00A05BBA">
        <w:rPr>
          <w:rFonts w:ascii="ＭＳ 明朝" w:eastAsia="ＭＳ 明朝" w:hAnsi="ＭＳ 明朝" w:cs="Arial" w:hint="eastAsia"/>
          <w:sz w:val="24"/>
          <w:szCs w:val="24"/>
        </w:rPr>
        <w:t>にあわせて児童館等の機能を見直し、乳幼児と保護者や中学生・高校生向けのサービス等を充実します。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区民や地域</w:t>
      </w:r>
      <w:r w:rsidR="00DF5EC6" w:rsidRPr="00A05BBA">
        <w:rPr>
          <w:rFonts w:ascii="ＭＳ 明朝" w:eastAsia="ＭＳ 明朝" w:hAnsi="ＭＳ 明朝" w:cs="Arial" w:hint="eastAsia"/>
          <w:sz w:val="24"/>
          <w:szCs w:val="24"/>
        </w:rPr>
        <w:t>活動</w:t>
      </w:r>
      <w:r w:rsidRPr="00A05BBA">
        <w:rPr>
          <w:rFonts w:ascii="ＭＳ 明朝" w:eastAsia="ＭＳ 明朝" w:hAnsi="ＭＳ 明朝" w:cs="Arial" w:hint="eastAsia"/>
          <w:sz w:val="24"/>
          <w:szCs w:val="24"/>
        </w:rPr>
        <w:t>団体との連携を強化し、子ども</w:t>
      </w:r>
      <w:r w:rsidR="006A6361" w:rsidRPr="00A05BBA">
        <w:rPr>
          <w:rFonts w:ascii="ＭＳ 明朝" w:eastAsia="ＭＳ 明朝" w:hAnsi="ＭＳ 明朝" w:cs="Arial" w:hint="eastAsia"/>
          <w:sz w:val="24"/>
          <w:szCs w:val="24"/>
        </w:rPr>
        <w:t>の健全育成と</w:t>
      </w:r>
      <w:r w:rsidRPr="00A05BBA">
        <w:rPr>
          <w:rFonts w:ascii="ＭＳ 明朝" w:eastAsia="ＭＳ 明朝" w:hAnsi="ＭＳ 明朝" w:cs="Arial" w:hint="eastAsia"/>
          <w:sz w:val="24"/>
          <w:szCs w:val="24"/>
        </w:rPr>
        <w:t>子育て</w:t>
      </w:r>
      <w:r w:rsidR="009046F4" w:rsidRPr="00A05BBA">
        <w:rPr>
          <w:rFonts w:ascii="ＭＳ 明朝" w:eastAsia="ＭＳ 明朝" w:hAnsi="ＭＳ 明朝" w:cs="Arial" w:hint="eastAsia"/>
          <w:sz w:val="24"/>
          <w:szCs w:val="24"/>
        </w:rPr>
        <w:t>支援の</w:t>
      </w:r>
      <w:r w:rsidRPr="00A05BBA">
        <w:rPr>
          <w:rFonts w:ascii="ＭＳ 明朝" w:eastAsia="ＭＳ 明朝" w:hAnsi="ＭＳ 明朝" w:cs="Arial" w:hint="eastAsia"/>
          <w:sz w:val="24"/>
          <w:szCs w:val="24"/>
        </w:rPr>
        <w:t>地域拠点として機能を強化します。</w:t>
      </w:r>
    </w:p>
    <w:p w:rsidR="00D462AD" w:rsidRPr="00A05BBA" w:rsidRDefault="00D462AD" w:rsidP="001374AA">
      <w:pPr>
        <w:ind w:leftChars="300" w:left="630" w:firstLineChars="100" w:firstLine="240"/>
        <w:rPr>
          <w:rFonts w:ascii="ＭＳ 明朝" w:eastAsia="ＭＳ 明朝" w:hAnsi="ＭＳ 明朝" w:cs="Arial"/>
          <w:sz w:val="24"/>
          <w:szCs w:val="24"/>
        </w:rPr>
      </w:pPr>
    </w:p>
    <w:p w:rsidR="00627646" w:rsidRPr="00A05BBA" w:rsidRDefault="00627646" w:rsidP="001374AA">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lastRenderedPageBreak/>
        <w:t xml:space="preserve">　⑷　支援が必要な子どもと家庭への取組を充実します</w:t>
      </w:r>
    </w:p>
    <w:p w:rsidR="00974021" w:rsidRPr="00A05BBA" w:rsidRDefault="00974021" w:rsidP="001374AA">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経済的に困窮している家庭やひとり親家庭、不登校の子どもや障害のある子どもなど、支援を必要とする子どもや家庭</w:t>
      </w:r>
      <w:r w:rsidR="005558E9" w:rsidRPr="00A05BBA">
        <w:rPr>
          <w:rFonts w:ascii="ＭＳ 明朝" w:eastAsia="ＭＳ 明朝" w:hAnsi="ＭＳ 明朝" w:cs="Arial" w:hint="eastAsia"/>
          <w:sz w:val="24"/>
          <w:szCs w:val="24"/>
        </w:rPr>
        <w:t>を</w:t>
      </w:r>
      <w:r w:rsidRPr="00A05BBA">
        <w:rPr>
          <w:rFonts w:ascii="ＭＳ 明朝" w:eastAsia="ＭＳ 明朝" w:hAnsi="ＭＳ 明朝" w:cs="Arial" w:hint="eastAsia"/>
          <w:sz w:val="24"/>
          <w:szCs w:val="24"/>
        </w:rPr>
        <w:t>きめ細かくサポートします。そのため、福祉や教育、保健など関係する部門が連携し、区民の様々な活動と協働します。</w:t>
      </w:r>
    </w:p>
    <w:p w:rsidR="00974021" w:rsidRPr="00A05BBA" w:rsidRDefault="00974021" w:rsidP="001374AA">
      <w:pPr>
        <w:rPr>
          <w:rFonts w:ascii="ＭＳ 明朝" w:eastAsia="ＭＳ 明朝" w:hAnsi="ＭＳ 明朝" w:cs="Arial"/>
          <w:sz w:val="24"/>
          <w:szCs w:val="24"/>
        </w:rPr>
      </w:pPr>
    </w:p>
    <w:p w:rsidR="00974021" w:rsidRPr="00A05BBA" w:rsidRDefault="00974021"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経済的に困窮している家庭への支援を</w:t>
      </w:r>
      <w:r w:rsidR="006A6361" w:rsidRPr="00A05BBA">
        <w:rPr>
          <w:rFonts w:ascii="ＭＳ ゴシック" w:eastAsia="ＭＳ ゴシック" w:hAnsi="ＭＳ ゴシック" w:cs="Arial" w:hint="eastAsia"/>
          <w:sz w:val="24"/>
          <w:szCs w:val="24"/>
        </w:rPr>
        <w:t>進め</w:t>
      </w:r>
      <w:r w:rsidRPr="00A05BBA">
        <w:rPr>
          <w:rFonts w:ascii="ＭＳ ゴシック" w:eastAsia="ＭＳ ゴシック" w:hAnsi="ＭＳ ゴシック" w:cs="Arial" w:hint="eastAsia"/>
          <w:sz w:val="24"/>
          <w:szCs w:val="24"/>
        </w:rPr>
        <w:t>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区は、生活保護世帯などの経済的に困窮している家庭の子どもを支援するため、勉強会の実施、塾代の補助、不登校の子どもの復学支援、就学援助費の支給など様々な</w:t>
      </w:r>
      <w:r w:rsidR="006A6361" w:rsidRPr="00A05BBA">
        <w:rPr>
          <w:rFonts w:ascii="ＭＳ 明朝" w:eastAsia="ＭＳ 明朝" w:hAnsi="ＭＳ 明朝" w:cs="Arial" w:hint="eastAsia"/>
          <w:sz w:val="24"/>
          <w:szCs w:val="24"/>
        </w:rPr>
        <w:t>施策を実施しています</w:t>
      </w:r>
      <w:r w:rsidRPr="00A05BBA">
        <w:rPr>
          <w:rFonts w:ascii="ＭＳ 明朝" w:eastAsia="ＭＳ 明朝" w:hAnsi="ＭＳ 明朝" w:cs="Arial" w:hint="eastAsia"/>
          <w:sz w:val="24"/>
          <w:szCs w:val="24"/>
        </w:rPr>
        <w:t>。</w:t>
      </w:r>
    </w:p>
    <w:p w:rsidR="005677E7"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生活困窮家庭等への支援をさらに効果的に行うため、福祉事務所</w:t>
      </w:r>
      <w:r w:rsidR="00D3656D" w:rsidRPr="00A05BBA">
        <w:rPr>
          <w:rFonts w:ascii="ＭＳ 明朝" w:eastAsia="ＭＳ 明朝" w:hAnsi="ＭＳ 明朝" w:cs="Arial" w:hint="eastAsia"/>
          <w:sz w:val="24"/>
          <w:szCs w:val="24"/>
        </w:rPr>
        <w:t>の組織体制</w:t>
      </w:r>
      <w:r w:rsidRPr="00A05BBA">
        <w:rPr>
          <w:rFonts w:ascii="ＭＳ 明朝" w:eastAsia="ＭＳ 明朝" w:hAnsi="ＭＳ 明朝" w:cs="Arial" w:hint="eastAsia"/>
          <w:sz w:val="24"/>
          <w:szCs w:val="24"/>
        </w:rPr>
        <w:t>を強化し、相談</w:t>
      </w:r>
      <w:r w:rsidR="00E04E59"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支援能力を高めます。</w:t>
      </w:r>
    </w:p>
    <w:p w:rsidR="005677E7" w:rsidRPr="00A05BBA" w:rsidRDefault="005677E7"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ひとり親家庭への支援を充実します</w:t>
      </w:r>
    </w:p>
    <w:p w:rsidR="005677E7" w:rsidRPr="00A05BBA" w:rsidRDefault="005677E7"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相対的な貧困率が高く、家計、就労、子育てなど、日々の生活で複合的な課題を抱えることの多いひとり親家庭への支援を充実します。</w:t>
      </w:r>
    </w:p>
    <w:p w:rsidR="005677E7" w:rsidRPr="00A05BBA" w:rsidRDefault="005677E7"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ニーズ調査の結果</w:t>
      </w:r>
      <w:r w:rsidR="006B3E98" w:rsidRPr="00A05BBA">
        <w:rPr>
          <w:rFonts w:ascii="ＭＳ 明朝" w:eastAsia="ＭＳ 明朝" w:hAnsi="ＭＳ 明朝" w:cs="Arial" w:hint="eastAsia"/>
          <w:sz w:val="24"/>
          <w:szCs w:val="24"/>
        </w:rPr>
        <w:t>に基づき</w:t>
      </w:r>
      <w:r w:rsidRPr="00A05BBA">
        <w:rPr>
          <w:rFonts w:ascii="ＭＳ 明朝" w:eastAsia="ＭＳ 明朝" w:hAnsi="ＭＳ 明朝" w:cs="Arial" w:hint="eastAsia"/>
          <w:sz w:val="24"/>
          <w:szCs w:val="24"/>
        </w:rPr>
        <w:t>、自立支援策をパッケージ化して各家庭に提供する「練馬区ひとり親家庭自立応援プロジェクト」</w:t>
      </w:r>
      <w:r w:rsidR="006A6361" w:rsidRPr="00A05BBA">
        <w:rPr>
          <w:rFonts w:ascii="ＭＳ 明朝" w:eastAsia="ＭＳ 明朝" w:hAnsi="ＭＳ 明朝" w:cs="Arial" w:hint="eastAsia"/>
          <w:sz w:val="24"/>
          <w:szCs w:val="24"/>
        </w:rPr>
        <w:t>に取り組みます</w:t>
      </w:r>
      <w:r w:rsidRPr="00A05BBA">
        <w:rPr>
          <w:rFonts w:ascii="ＭＳ 明朝" w:eastAsia="ＭＳ 明朝" w:hAnsi="ＭＳ 明朝" w:cs="Arial" w:hint="eastAsia"/>
          <w:sz w:val="24"/>
          <w:szCs w:val="24"/>
        </w:rPr>
        <w:t>。</w:t>
      </w:r>
    </w:p>
    <w:p w:rsidR="005677E7" w:rsidRPr="00A05BBA" w:rsidRDefault="005677E7"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長期的なライフプラン設計、資格取得、ひとり親の交流など、区独自の新たな支援策を展開します。</w:t>
      </w:r>
    </w:p>
    <w:p w:rsidR="005677E7" w:rsidRPr="00A05BBA" w:rsidRDefault="005677E7"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また、ひとり親家庭支援の専門部署を新</w:t>
      </w:r>
      <w:r w:rsidR="00810762" w:rsidRPr="00A05BBA">
        <w:rPr>
          <w:rFonts w:ascii="ＭＳ 明朝" w:eastAsia="ＭＳ 明朝" w:hAnsi="ＭＳ 明朝" w:cs="Arial" w:hint="eastAsia"/>
          <w:sz w:val="24"/>
          <w:szCs w:val="24"/>
        </w:rPr>
        <w:t>設し、</w:t>
      </w:r>
      <w:r w:rsidRPr="00A05BBA">
        <w:rPr>
          <w:rFonts w:ascii="ＭＳ 明朝" w:eastAsia="ＭＳ 明朝" w:hAnsi="ＭＳ 明朝" w:cs="Arial" w:hint="eastAsia"/>
          <w:sz w:val="24"/>
          <w:szCs w:val="24"/>
        </w:rPr>
        <w:t>総合相談窓口を設置します。</w:t>
      </w:r>
    </w:p>
    <w:p w:rsidR="00627646" w:rsidRPr="00A05BBA" w:rsidRDefault="005677E7"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w:t>
      </w:r>
      <w:r w:rsidR="00627646" w:rsidRPr="00A05BBA">
        <w:rPr>
          <w:rFonts w:ascii="ＭＳ ゴシック" w:eastAsia="ＭＳ ゴシック" w:hAnsi="ＭＳ ゴシック" w:cs="Arial" w:hint="eastAsia"/>
          <w:sz w:val="24"/>
          <w:szCs w:val="24"/>
        </w:rPr>
        <w:t xml:space="preserve">　</w:t>
      </w:r>
      <w:r w:rsidR="00627646" w:rsidRPr="00A05BBA">
        <w:rPr>
          <w:rFonts w:ascii="ＭＳ ゴシック" w:eastAsia="ＭＳ ゴシック" w:hAnsi="ＭＳ ゴシック" w:cs="Arial" w:hint="eastAsia"/>
          <w:kern w:val="0"/>
          <w:sz w:val="24"/>
          <w:szCs w:val="24"/>
        </w:rPr>
        <w:t>学習支援</w:t>
      </w:r>
      <w:r w:rsidRPr="00A05BBA">
        <w:rPr>
          <w:rFonts w:ascii="ＭＳ ゴシック" w:eastAsia="ＭＳ ゴシック" w:hAnsi="ＭＳ ゴシック" w:cs="Arial" w:hint="eastAsia"/>
          <w:kern w:val="0"/>
          <w:sz w:val="24"/>
          <w:szCs w:val="24"/>
        </w:rPr>
        <w:t>の充実や</w:t>
      </w:r>
      <w:r w:rsidR="00627646" w:rsidRPr="00A05BBA">
        <w:rPr>
          <w:rFonts w:ascii="ＭＳ ゴシック" w:eastAsia="ＭＳ ゴシック" w:hAnsi="ＭＳ ゴシック" w:cs="Arial" w:hint="eastAsia"/>
          <w:kern w:val="0"/>
          <w:sz w:val="24"/>
          <w:szCs w:val="24"/>
        </w:rPr>
        <w:t>不登校の子どもの居場所</w:t>
      </w:r>
      <w:r w:rsidR="00D65553" w:rsidRPr="00A05BBA">
        <w:rPr>
          <w:rFonts w:ascii="ＭＳ ゴシック" w:eastAsia="ＭＳ ゴシック" w:hAnsi="ＭＳ ゴシック" w:cs="Arial" w:hint="eastAsia"/>
          <w:kern w:val="0"/>
          <w:sz w:val="24"/>
          <w:szCs w:val="24"/>
        </w:rPr>
        <w:t>づくり</w:t>
      </w:r>
      <w:r w:rsidR="00627646" w:rsidRPr="00A05BBA">
        <w:rPr>
          <w:rFonts w:ascii="ＭＳ ゴシック" w:eastAsia="ＭＳ ゴシック" w:hAnsi="ＭＳ ゴシック" w:cs="Arial" w:hint="eastAsia"/>
          <w:kern w:val="0"/>
          <w:sz w:val="24"/>
          <w:szCs w:val="24"/>
        </w:rPr>
        <w:t>を</w:t>
      </w:r>
      <w:r w:rsidR="00310F7E" w:rsidRPr="00A05BBA">
        <w:rPr>
          <w:rFonts w:ascii="ＭＳ ゴシック" w:eastAsia="ＭＳ ゴシック" w:hAnsi="ＭＳ ゴシック" w:cs="Arial" w:hint="eastAsia"/>
          <w:kern w:val="0"/>
          <w:sz w:val="24"/>
          <w:szCs w:val="24"/>
        </w:rPr>
        <w:t>進めます</w:t>
      </w:r>
    </w:p>
    <w:p w:rsidR="00A475E8" w:rsidRPr="00A05BBA" w:rsidRDefault="004F1D14"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各小中学校</w:t>
      </w:r>
      <w:r w:rsidR="00784EB5" w:rsidRPr="00A05BBA">
        <w:rPr>
          <w:rFonts w:ascii="ＭＳ 明朝" w:eastAsia="ＭＳ 明朝" w:hAnsi="ＭＳ 明朝" w:cs="Arial" w:hint="eastAsia"/>
          <w:sz w:val="24"/>
          <w:szCs w:val="24"/>
        </w:rPr>
        <w:t>に</w:t>
      </w:r>
      <w:r w:rsidR="00B2065E" w:rsidRPr="00A05BBA">
        <w:rPr>
          <w:rFonts w:ascii="ＭＳ 明朝" w:eastAsia="ＭＳ 明朝" w:hAnsi="ＭＳ 明朝" w:cs="Arial" w:hint="eastAsia"/>
          <w:sz w:val="24"/>
          <w:szCs w:val="24"/>
        </w:rPr>
        <w:t>、</w:t>
      </w:r>
      <w:r w:rsidR="00A475E8" w:rsidRPr="00A05BBA">
        <w:rPr>
          <w:rFonts w:ascii="ＭＳ 明朝" w:eastAsia="ＭＳ 明朝" w:hAnsi="ＭＳ 明朝" w:cs="Arial" w:hint="eastAsia"/>
          <w:sz w:val="24"/>
          <w:szCs w:val="24"/>
        </w:rPr>
        <w:t>地域のボランティアの力を活かして、放課後や夏休みなどに子どもたちへの学習支援を行う「地域未来塾」を創設し</w:t>
      </w:r>
      <w:r w:rsidR="001A1C37" w:rsidRPr="00A05BBA">
        <w:rPr>
          <w:rFonts w:ascii="ＭＳ 明朝" w:eastAsia="ＭＳ 明朝" w:hAnsi="ＭＳ 明朝" w:cs="Arial" w:hint="eastAsia"/>
          <w:sz w:val="24"/>
          <w:szCs w:val="24"/>
        </w:rPr>
        <w:t>ました。</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学校教育支援センター</w:t>
      </w:r>
      <w:r w:rsidR="00784EB5" w:rsidRPr="00A05BBA">
        <w:rPr>
          <w:rFonts w:ascii="ＭＳ 明朝" w:eastAsia="ＭＳ 明朝" w:hAnsi="ＭＳ 明朝" w:cs="Arial" w:hint="eastAsia"/>
          <w:sz w:val="24"/>
          <w:szCs w:val="24"/>
        </w:rPr>
        <w:t>が、</w:t>
      </w:r>
      <w:r w:rsidRPr="00A05BBA">
        <w:rPr>
          <w:rFonts w:ascii="ＭＳ 明朝" w:eastAsia="ＭＳ 明朝" w:hAnsi="ＭＳ 明朝" w:cs="Arial" w:hint="eastAsia"/>
          <w:sz w:val="24"/>
          <w:szCs w:val="24"/>
        </w:rPr>
        <w:t>不登校の子どもの居場所づくりを積極的に進め</w:t>
      </w:r>
      <w:r w:rsidR="00784EB5" w:rsidRPr="00A05BBA">
        <w:rPr>
          <w:rFonts w:ascii="ＭＳ 明朝" w:eastAsia="ＭＳ 明朝" w:hAnsi="ＭＳ 明朝" w:cs="Arial" w:hint="eastAsia"/>
          <w:sz w:val="24"/>
          <w:szCs w:val="24"/>
        </w:rPr>
        <w:t>るとともに、福祉部門と連携して家庭</w:t>
      </w:r>
      <w:r w:rsidR="00364870" w:rsidRPr="00A05BBA">
        <w:rPr>
          <w:rFonts w:ascii="ＭＳ 明朝" w:eastAsia="ＭＳ 明朝" w:hAnsi="ＭＳ 明朝" w:cs="Arial" w:hint="eastAsia"/>
          <w:sz w:val="24"/>
          <w:szCs w:val="24"/>
        </w:rPr>
        <w:t>へ</w:t>
      </w:r>
      <w:r w:rsidR="00784EB5" w:rsidRPr="00A05BBA">
        <w:rPr>
          <w:rFonts w:ascii="ＭＳ 明朝" w:eastAsia="ＭＳ 明朝" w:hAnsi="ＭＳ 明朝" w:cs="Arial" w:hint="eastAsia"/>
          <w:sz w:val="24"/>
          <w:szCs w:val="24"/>
        </w:rPr>
        <w:t>の支援を強化します。</w:t>
      </w:r>
    </w:p>
    <w:p w:rsidR="0017503E" w:rsidRPr="00A05BBA" w:rsidRDefault="005677E7" w:rsidP="001374AA">
      <w:pPr>
        <w:ind w:firstLineChars="200" w:firstLine="480"/>
        <w:rPr>
          <w:rFonts w:ascii="Century" w:eastAsia="ＭＳ 明朝" w:hAnsi="Century" w:cs="Arial"/>
          <w:szCs w:val="21"/>
        </w:rPr>
      </w:pPr>
      <w:r w:rsidRPr="00A05BBA">
        <w:rPr>
          <w:rFonts w:ascii="ＭＳ ゴシック" w:eastAsia="ＭＳ ゴシック" w:hAnsi="ＭＳ ゴシック" w:cs="Arial" w:hint="eastAsia"/>
          <w:sz w:val="24"/>
          <w:szCs w:val="24"/>
        </w:rPr>
        <w:t>④</w:t>
      </w:r>
      <w:r w:rsidR="0017503E" w:rsidRPr="00A05BBA">
        <w:rPr>
          <w:rFonts w:ascii="ＭＳ 明朝" w:eastAsia="ＭＳ 明朝" w:hAnsi="ＭＳ 明朝" w:cs="Arial" w:hint="eastAsia"/>
          <w:sz w:val="24"/>
          <w:szCs w:val="24"/>
        </w:rPr>
        <w:t xml:space="preserve">　</w:t>
      </w:r>
      <w:r w:rsidR="0017503E" w:rsidRPr="00A05BBA">
        <w:rPr>
          <w:rFonts w:ascii="ＭＳ ゴシック" w:eastAsia="ＭＳ ゴシック" w:hAnsi="ＭＳ ゴシック" w:cs="Arial" w:hint="eastAsia"/>
          <w:sz w:val="24"/>
          <w:szCs w:val="24"/>
        </w:rPr>
        <w:t>障害のある子どもへの支援を強化します</w:t>
      </w:r>
    </w:p>
    <w:p w:rsidR="0092772E" w:rsidRPr="00A05BBA" w:rsidRDefault="00810762" w:rsidP="001374AA">
      <w:pPr>
        <w:ind w:leftChars="300" w:left="630" w:firstLineChars="100" w:firstLine="240"/>
        <w:rPr>
          <w:rFonts w:ascii="ＭＳ 明朝" w:eastAsia="ＭＳ 明朝" w:hAnsi="ＭＳ 明朝" w:cs="Arial"/>
          <w:sz w:val="24"/>
          <w:szCs w:val="24"/>
        </w:rPr>
      </w:pPr>
      <w:r w:rsidRPr="00A05BBA">
        <w:rPr>
          <w:rFonts w:ascii="Century" w:eastAsia="ＭＳ 明朝" w:hAnsi="Century" w:cs="Arial" w:hint="eastAsia"/>
          <w:sz w:val="24"/>
          <w:szCs w:val="24"/>
        </w:rPr>
        <w:t>障害のある子どもが、</w:t>
      </w:r>
      <w:r w:rsidR="005558E9" w:rsidRPr="00A05BBA">
        <w:rPr>
          <w:rFonts w:ascii="ＭＳ 明朝" w:eastAsia="ＭＳ 明朝" w:hAnsi="ＭＳ 明朝" w:cs="Arial" w:hint="eastAsia"/>
          <w:sz w:val="24"/>
          <w:szCs w:val="24"/>
        </w:rPr>
        <w:t>切れ目な</w:t>
      </w:r>
      <w:r w:rsidRPr="00A05BBA">
        <w:rPr>
          <w:rFonts w:ascii="ＭＳ 明朝" w:eastAsia="ＭＳ 明朝" w:hAnsi="ＭＳ 明朝" w:cs="Arial" w:hint="eastAsia"/>
          <w:sz w:val="24"/>
          <w:szCs w:val="24"/>
        </w:rPr>
        <w:t>く</w:t>
      </w:r>
      <w:r w:rsidR="005558E9" w:rsidRPr="00A05BBA">
        <w:rPr>
          <w:rFonts w:ascii="ＭＳ 明朝" w:eastAsia="ＭＳ 明朝" w:hAnsi="ＭＳ 明朝" w:cs="Arial" w:hint="eastAsia"/>
          <w:sz w:val="24"/>
          <w:szCs w:val="24"/>
        </w:rPr>
        <w:t>支援を</w:t>
      </w:r>
      <w:r w:rsidR="0017503E" w:rsidRPr="00A05BBA">
        <w:rPr>
          <w:rFonts w:ascii="ＭＳ 明朝" w:eastAsia="ＭＳ 明朝" w:hAnsi="ＭＳ 明朝" w:cs="Arial" w:hint="eastAsia"/>
          <w:sz w:val="24"/>
          <w:szCs w:val="24"/>
        </w:rPr>
        <w:t>受けられるよう、教育・保育、福祉、保健などの関係機関が連携し、</w:t>
      </w:r>
      <w:r w:rsidR="0017503E" w:rsidRPr="00A05BBA">
        <w:rPr>
          <w:rFonts w:ascii="Century" w:eastAsia="ＭＳ 明朝" w:hAnsi="Century" w:cs="Arial" w:hint="eastAsia"/>
          <w:sz w:val="24"/>
          <w:szCs w:val="24"/>
        </w:rPr>
        <w:t>取組を</w:t>
      </w:r>
      <w:r w:rsidR="0017503E" w:rsidRPr="00A05BBA">
        <w:rPr>
          <w:rFonts w:ascii="ＭＳ 明朝" w:eastAsia="ＭＳ 明朝" w:hAnsi="ＭＳ 明朝" w:cs="Arial" w:hint="eastAsia"/>
          <w:sz w:val="24"/>
          <w:szCs w:val="24"/>
        </w:rPr>
        <w:t>進めます。</w:t>
      </w:r>
    </w:p>
    <w:p w:rsidR="0017503E" w:rsidRPr="00A05BBA" w:rsidRDefault="0017503E"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こども発達支援センターの相談体制を充実し、申込から相談を受けるまでの期間を短縮するとともに、早期の療育につなげる仕組みづくりを進めます。</w:t>
      </w:r>
    </w:p>
    <w:p w:rsidR="00894B94" w:rsidRPr="00A05BBA" w:rsidRDefault="00894B94" w:rsidP="001374AA">
      <w:pPr>
        <w:ind w:leftChars="300" w:left="630" w:firstLineChars="100" w:firstLine="240"/>
        <w:rPr>
          <w:rFonts w:asciiTheme="minorHAnsi"/>
          <w:sz w:val="24"/>
          <w:szCs w:val="24"/>
        </w:rPr>
      </w:pPr>
      <w:r w:rsidRPr="00A05BBA">
        <w:rPr>
          <w:rFonts w:asciiTheme="minorHAnsi" w:hint="eastAsia"/>
          <w:sz w:val="24"/>
          <w:szCs w:val="24"/>
        </w:rPr>
        <w:t>既存の障害者施設において、障害児の一時預かりを拡充</w:t>
      </w:r>
      <w:r w:rsidR="00E604CD" w:rsidRPr="00A05BBA">
        <w:rPr>
          <w:rFonts w:asciiTheme="minorHAnsi" w:hint="eastAsia"/>
          <w:sz w:val="24"/>
          <w:szCs w:val="24"/>
        </w:rPr>
        <w:t>します。また</w:t>
      </w:r>
      <w:r w:rsidR="00810762" w:rsidRPr="00A05BBA">
        <w:rPr>
          <w:rFonts w:asciiTheme="minorHAnsi" w:hint="eastAsia"/>
          <w:sz w:val="24"/>
          <w:szCs w:val="24"/>
        </w:rPr>
        <w:t>、医療的</w:t>
      </w:r>
      <w:r w:rsidRPr="00A05BBA">
        <w:rPr>
          <w:rFonts w:asciiTheme="minorHAnsi" w:hint="eastAsia"/>
          <w:sz w:val="24"/>
          <w:szCs w:val="24"/>
        </w:rPr>
        <w:t>ケアが必要な</w:t>
      </w:r>
      <w:r w:rsidR="00AE28F7" w:rsidRPr="00A05BBA">
        <w:rPr>
          <w:rFonts w:asciiTheme="minorHAnsi" w:hint="eastAsia"/>
          <w:sz w:val="24"/>
          <w:szCs w:val="24"/>
        </w:rPr>
        <w:t>就学前の</w:t>
      </w:r>
      <w:r w:rsidR="00B32BA7" w:rsidRPr="00A05BBA">
        <w:rPr>
          <w:rFonts w:asciiTheme="minorHAnsi" w:hint="eastAsia"/>
          <w:sz w:val="24"/>
          <w:szCs w:val="24"/>
        </w:rPr>
        <w:t>障害児</w:t>
      </w:r>
      <w:r w:rsidRPr="00A05BBA">
        <w:rPr>
          <w:rFonts w:asciiTheme="minorHAnsi" w:hint="eastAsia"/>
          <w:sz w:val="24"/>
          <w:szCs w:val="24"/>
        </w:rPr>
        <w:t>の発達</w:t>
      </w:r>
      <w:r w:rsidR="00E604CD" w:rsidRPr="00A05BBA">
        <w:rPr>
          <w:rFonts w:asciiTheme="minorHAnsi" w:hint="eastAsia"/>
          <w:sz w:val="24"/>
          <w:szCs w:val="24"/>
        </w:rPr>
        <w:t>と、その</w:t>
      </w:r>
      <w:r w:rsidRPr="00A05BBA">
        <w:rPr>
          <w:rFonts w:asciiTheme="minorHAnsi" w:hint="eastAsia"/>
          <w:sz w:val="24"/>
          <w:szCs w:val="24"/>
        </w:rPr>
        <w:t>保護者の就労</w:t>
      </w:r>
      <w:r w:rsidR="00D64703" w:rsidRPr="00A05BBA">
        <w:rPr>
          <w:rFonts w:asciiTheme="minorHAnsi" w:hint="eastAsia"/>
          <w:sz w:val="24"/>
          <w:szCs w:val="24"/>
        </w:rPr>
        <w:t>を支援するよう取り組みます</w:t>
      </w:r>
      <w:r w:rsidRPr="00A05BBA">
        <w:rPr>
          <w:rFonts w:asciiTheme="minorHAnsi" w:hint="eastAsia"/>
          <w:sz w:val="24"/>
          <w:szCs w:val="24"/>
        </w:rPr>
        <w:t>。</w:t>
      </w:r>
    </w:p>
    <w:p w:rsidR="0092772E" w:rsidRPr="00A05BBA" w:rsidRDefault="0092772E" w:rsidP="001374AA">
      <w:pPr>
        <w:ind w:leftChars="300" w:left="630" w:firstLineChars="100" w:firstLine="240"/>
        <w:rPr>
          <w:rFonts w:asciiTheme="minorHAnsi"/>
          <w:sz w:val="24"/>
          <w:szCs w:val="24"/>
        </w:rPr>
      </w:pPr>
      <w:r w:rsidRPr="00A05BBA">
        <w:rPr>
          <w:rFonts w:asciiTheme="minorHAnsi" w:hint="eastAsia"/>
          <w:sz w:val="24"/>
          <w:szCs w:val="24"/>
        </w:rPr>
        <w:t>保育園、学童クラブでの医療的ケアを必要とする児童の受入れを拡大し</w:t>
      </w:r>
      <w:r w:rsidRPr="00A05BBA">
        <w:rPr>
          <w:rFonts w:asciiTheme="minorHAnsi" w:hint="eastAsia"/>
          <w:sz w:val="24"/>
          <w:szCs w:val="24"/>
        </w:rPr>
        <w:lastRenderedPageBreak/>
        <w:t>ます。</w:t>
      </w:r>
    </w:p>
    <w:p w:rsidR="0092772E" w:rsidRPr="00A05BBA" w:rsidRDefault="0092772E" w:rsidP="001374AA">
      <w:pPr>
        <w:ind w:leftChars="300" w:left="630" w:firstLineChars="100" w:firstLine="240"/>
        <w:rPr>
          <w:rFonts w:asciiTheme="minorHAnsi"/>
          <w:sz w:val="24"/>
          <w:szCs w:val="24"/>
        </w:rPr>
      </w:pPr>
      <w:r w:rsidRPr="00A05BBA">
        <w:rPr>
          <w:rFonts w:asciiTheme="minorHAnsi" w:hint="eastAsia"/>
          <w:sz w:val="24"/>
          <w:szCs w:val="24"/>
        </w:rPr>
        <w:t>全ての小・中学校で特別支援教室を整備し、指導の充実を図ります。</w:t>
      </w:r>
    </w:p>
    <w:p w:rsidR="00974021" w:rsidRPr="00A05BBA" w:rsidRDefault="005677E7" w:rsidP="001374A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⑤</w:t>
      </w:r>
      <w:r w:rsidR="00974021" w:rsidRPr="00A05BBA">
        <w:rPr>
          <w:rFonts w:ascii="ＭＳ ゴシック" w:eastAsia="ＭＳ ゴシック" w:hAnsi="ＭＳ ゴシック" w:cs="Arial" w:hint="eastAsia"/>
          <w:sz w:val="24"/>
          <w:szCs w:val="24"/>
        </w:rPr>
        <w:t xml:space="preserve">　区民による支援活動と連携します</w:t>
      </w:r>
    </w:p>
    <w:p w:rsidR="00974021" w:rsidRPr="00A05BBA" w:rsidRDefault="00974021" w:rsidP="001374A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区民や地域</w:t>
      </w:r>
      <w:r w:rsidR="00DF5EC6" w:rsidRPr="00A05BBA">
        <w:rPr>
          <w:rFonts w:ascii="ＭＳ 明朝" w:eastAsia="ＭＳ 明朝" w:hAnsi="ＭＳ 明朝" w:cs="Arial" w:hint="eastAsia"/>
          <w:sz w:val="24"/>
          <w:szCs w:val="24"/>
        </w:rPr>
        <w:t>活動</w:t>
      </w:r>
      <w:r w:rsidR="001A1C37" w:rsidRPr="00A05BBA">
        <w:rPr>
          <w:rFonts w:ascii="ＭＳ 明朝" w:eastAsia="ＭＳ 明朝" w:hAnsi="ＭＳ 明朝" w:cs="Arial" w:hint="eastAsia"/>
          <w:sz w:val="24"/>
          <w:szCs w:val="24"/>
        </w:rPr>
        <w:t>団体による子ども食堂などの活動</w:t>
      </w:r>
      <w:r w:rsidRPr="00A05BBA">
        <w:rPr>
          <w:rFonts w:ascii="ＭＳ 明朝" w:eastAsia="ＭＳ 明朝" w:hAnsi="ＭＳ 明朝" w:cs="Arial" w:hint="eastAsia"/>
          <w:sz w:val="24"/>
          <w:szCs w:val="24"/>
        </w:rPr>
        <w:t>に対し、自主性を尊重しながら、必要に応じて連携</w:t>
      </w:r>
      <w:r w:rsidR="001A1C37" w:rsidRPr="00A05BBA">
        <w:rPr>
          <w:rFonts w:ascii="ＭＳ 明朝" w:eastAsia="ＭＳ 明朝" w:hAnsi="ＭＳ 明朝" w:cs="Arial" w:hint="eastAsia"/>
          <w:sz w:val="24"/>
          <w:szCs w:val="24"/>
        </w:rPr>
        <w:t>し</w:t>
      </w:r>
      <w:r w:rsidRPr="00A05BBA">
        <w:rPr>
          <w:rFonts w:ascii="ＭＳ 明朝" w:eastAsia="ＭＳ 明朝" w:hAnsi="ＭＳ 明朝" w:cs="Arial" w:hint="eastAsia"/>
          <w:sz w:val="24"/>
          <w:szCs w:val="24"/>
        </w:rPr>
        <w:t>、地域での子どもの居場所づくりを進めていきます。</w:t>
      </w:r>
    </w:p>
    <w:p w:rsidR="00974021" w:rsidRPr="00A05BBA" w:rsidRDefault="00974021" w:rsidP="001374AA">
      <w:pPr>
        <w:rPr>
          <w:rFonts w:ascii="ＭＳ 明朝" w:eastAsia="ＭＳ 明朝" w:hAnsi="ＭＳ 明朝" w:cs="Arial"/>
          <w:sz w:val="24"/>
          <w:szCs w:val="24"/>
        </w:rPr>
      </w:pPr>
    </w:p>
    <w:p w:rsidR="00627646" w:rsidRPr="00A05BBA" w:rsidRDefault="00627646" w:rsidP="00B32BA7">
      <w:pPr>
        <w:rPr>
          <w:rFonts w:ascii="ＭＳ 明朝" w:eastAsia="ＭＳ 明朝" w:hAnsi="ＭＳ 明朝" w:cs="Arial"/>
          <w:color w:val="000000" w:themeColor="text1"/>
          <w:sz w:val="24"/>
          <w:szCs w:val="24"/>
        </w:rPr>
      </w:pPr>
      <w:r w:rsidRPr="00A05BBA">
        <w:rPr>
          <w:rFonts w:ascii="ＭＳ 明朝" w:eastAsia="ＭＳ 明朝" w:hAnsi="ＭＳ 明朝" w:cs="Arial"/>
          <w:color w:val="000000" w:themeColor="text1"/>
          <w:sz w:val="24"/>
          <w:szCs w:val="24"/>
        </w:rPr>
        <w:br w:type="page"/>
      </w:r>
    </w:p>
    <w:p w:rsidR="001E3122" w:rsidRPr="00A05BBA" w:rsidRDefault="001E3122" w:rsidP="001E3122">
      <w:pPr>
        <w:ind w:firstLineChars="100" w:firstLine="240"/>
        <w:rPr>
          <w:rFonts w:ascii="ＭＳ ゴシック" w:eastAsia="ＭＳ ゴシック" w:hAnsi="ＭＳ ゴシック" w:cs="Arial"/>
          <w:sz w:val="24"/>
          <w:u w:val="single"/>
        </w:rPr>
      </w:pPr>
      <w:r w:rsidRPr="00A05BBA">
        <w:rPr>
          <w:rFonts w:ascii="ＭＳ ゴシック" w:eastAsia="ＭＳ ゴシック" w:hAnsi="ＭＳ ゴシック" w:cs="Arial" w:hint="eastAsia"/>
          <w:sz w:val="24"/>
          <w:u w:val="single"/>
        </w:rPr>
        <w:lastRenderedPageBreak/>
        <w:t>取組７　高齢者が住み慣れた地域で安心して暮らせる環境をつくります</w:t>
      </w:r>
    </w:p>
    <w:p w:rsidR="001E3122" w:rsidRPr="00A05BBA" w:rsidRDefault="001E3122" w:rsidP="001E3122">
      <w:pPr>
        <w:rPr>
          <w:rFonts w:ascii="ＭＳ 明朝" w:eastAsia="ＭＳ 明朝" w:hAnsi="ＭＳ 明朝" w:cs="Arial"/>
          <w:sz w:val="24"/>
        </w:rPr>
      </w:pPr>
    </w:p>
    <w:p w:rsidR="001E3122" w:rsidRPr="00A05BBA" w:rsidRDefault="001E3122" w:rsidP="001E3122">
      <w:pPr>
        <w:ind w:leftChars="100" w:left="210" w:firstLineChars="100" w:firstLine="240"/>
        <w:rPr>
          <w:rFonts w:ascii="ＭＳ 明朝" w:eastAsia="ＭＳ 明朝" w:hAnsi="ＭＳ 明朝" w:cs="Arial"/>
          <w:noProof/>
          <w:sz w:val="24"/>
          <w:szCs w:val="24"/>
        </w:rPr>
      </w:pPr>
      <w:r w:rsidRPr="00A05BBA">
        <w:rPr>
          <w:rFonts w:ascii="ＭＳ 明朝" w:eastAsia="ＭＳ 明朝" w:hAnsi="ＭＳ 明朝" w:cs="Arial" w:hint="eastAsia"/>
          <w:noProof/>
          <w:sz w:val="24"/>
          <w:szCs w:val="24"/>
        </w:rPr>
        <w:t>高齢化が急速に進むなかで、介護が必要となる高齢者も増えています。高齢になっても誰もが安心して地域で暮らすためには、元気なうちから介護予防に取り組むことが重要です。それを区民一人ひとりが理解し実践することが課題です。介護保険サービスの持続可能性を確保するという効果も期待できます。</w:t>
      </w:r>
    </w:p>
    <w:p w:rsidR="001E3122" w:rsidRPr="00A05BBA" w:rsidRDefault="001E3122" w:rsidP="001E3122">
      <w:pPr>
        <w:ind w:leftChars="100" w:left="210" w:firstLineChars="100" w:firstLine="240"/>
        <w:rPr>
          <w:rFonts w:ascii="ＭＳ 明朝" w:eastAsia="ＭＳ 明朝" w:hAnsi="ＭＳ 明朝" w:cs="Arial"/>
          <w:noProof/>
          <w:sz w:val="24"/>
          <w:szCs w:val="24"/>
        </w:rPr>
      </w:pPr>
      <w:r w:rsidRPr="00A05BBA">
        <w:rPr>
          <w:rFonts w:ascii="ＭＳ 明朝" w:eastAsia="ＭＳ 明朝" w:hAnsi="ＭＳ 明朝" w:cs="Arial" w:hint="eastAsia"/>
          <w:noProof/>
          <w:sz w:val="24"/>
          <w:szCs w:val="24"/>
        </w:rPr>
        <w:t>高齢者が、介護が必要になっても住み慣れた地域で暮らし続けるためには、「地域包括ケアシステム」を確立し、介護サービスをはじめ、地域での生活を支援するサービスを総合的、一体的に提供する必要があります。</w:t>
      </w:r>
    </w:p>
    <w:p w:rsidR="001E3122" w:rsidRPr="00A05BBA" w:rsidRDefault="001E3122" w:rsidP="001E3122">
      <w:pPr>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noProof/>
          <w:sz w:val="24"/>
          <w:szCs w:val="24"/>
        </w:rPr>
        <w:t>区内では、様々な団体やボランティアが高齢者を支える活動を展開しており、人材も豊富です。こうした地域活動を担っている方々と一緒になって、高齢者を支えていきます。</w:t>
      </w:r>
    </w:p>
    <w:p w:rsidR="001E3122" w:rsidRPr="00A05BBA" w:rsidRDefault="001E3122" w:rsidP="001E3122">
      <w:pPr>
        <w:rPr>
          <w:rFonts w:ascii="ＭＳ 明朝" w:eastAsia="ＭＳ 明朝" w:hAnsi="ＭＳ 明朝" w:cs="Arial"/>
          <w:sz w:val="24"/>
        </w:rPr>
      </w:pPr>
    </w:p>
    <w:p w:rsidR="001E3122" w:rsidRPr="00A05BBA" w:rsidRDefault="001E3122" w:rsidP="001E3122">
      <w:pPr>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 xml:space="preserve">　⑴　介護予防活動に取り組むきっかけづくりを進めます</w:t>
      </w:r>
    </w:p>
    <w:p w:rsidR="001E3122" w:rsidRPr="00A05BBA" w:rsidRDefault="001E3122" w:rsidP="001E3122">
      <w:pPr>
        <w:ind w:leftChars="200" w:left="420" w:firstLineChars="100" w:firstLine="240"/>
        <w:rPr>
          <w:rFonts w:ascii="ＭＳ 明朝" w:eastAsia="ＭＳ 明朝" w:hAnsi="ＭＳ 明朝" w:cs="Arial"/>
          <w:sz w:val="24"/>
        </w:rPr>
      </w:pPr>
      <w:r w:rsidRPr="00A05BBA">
        <w:rPr>
          <w:rFonts w:ascii="ＭＳ 明朝" w:eastAsia="ＭＳ 明朝" w:hAnsi="ＭＳ 明朝" w:cs="Arial" w:hint="eastAsia"/>
          <w:sz w:val="24"/>
        </w:rPr>
        <w:t>高齢者の中には、介護予防の重要性は分かっていても、なかなか取り組めない方も多数います。区民一人ひとりが自主的に介護予防活動に取り組むためのきっかけづくりを進めます。</w:t>
      </w:r>
    </w:p>
    <w:p w:rsidR="001E3122" w:rsidRPr="00A05BBA" w:rsidRDefault="001E3122" w:rsidP="001E3122">
      <w:pPr>
        <w:rPr>
          <w:rFonts w:ascii="ＭＳ 明朝" w:eastAsia="ＭＳ 明朝" w:hAnsi="ＭＳ 明朝" w:cs="Arial"/>
          <w:sz w:val="24"/>
        </w:rPr>
      </w:pPr>
    </w:p>
    <w:p w:rsidR="001E3122" w:rsidRPr="00A05BBA" w:rsidRDefault="001E3122" w:rsidP="001E3122">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①　高齢者を地域活動団体の活動へつなげます</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平成28年度から「はつらつシニアクラブ」事業を開始しました。地域で体力測定会を開催し、専門的な見地から健康へのアドバイスを行うとともに、体操や水泳など健康づくりに取り組む地域活動団体の参加を得て、高齢者と団体のマッチングを行います。</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一般に、男性には、引退後は自宅に閉じこもりがちな傾向がみられます。男性が参加したい介護予防事業のニーズ調査を実施します。</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「いきいき健康券」は介護予防事業への参加を促進する観点から見直します。</w:t>
      </w:r>
    </w:p>
    <w:p w:rsidR="001E3122" w:rsidRPr="00A05BBA" w:rsidRDefault="001E3122" w:rsidP="001E3122">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②　高齢者が気軽に立ち寄り、相談できる拠点を増やします</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平成28年４月に、高齢者が気軽に集い、お茶を飲みながら、介護予防について学べる「街かどケアカフェ」をオープンしました。専門スタッフによる健康相談や介護予防体操ができるほか、様々な地域活動団体が日替わりで認知症カフェや傾聴講座などを実施してい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団体同士のつながりづくりの拠点ともなる「街かどケアカフェ」を身近な区立施設などに増設します。また、地域活動団体などの協力を得ながら、「街かどケアカフェ」のブランチをつくります。</w:t>
      </w:r>
    </w:p>
    <w:p w:rsidR="001E3122" w:rsidRPr="00A05BBA" w:rsidRDefault="001E3122" w:rsidP="001E3122">
      <w:pPr>
        <w:rPr>
          <w:rFonts w:ascii="ＭＳ 明朝" w:eastAsia="ＭＳ 明朝" w:hAnsi="ＭＳ 明朝" w:cs="Arial"/>
          <w:sz w:val="24"/>
        </w:rPr>
      </w:pPr>
    </w:p>
    <w:p w:rsidR="001E3122" w:rsidRPr="00A05BBA" w:rsidRDefault="001E3122" w:rsidP="001E3122">
      <w:pPr>
        <w:rPr>
          <w:rFonts w:ascii="ＭＳ ゴシック" w:eastAsia="ＭＳ ゴシック" w:hAnsi="ＭＳ ゴシック" w:cs="Arial"/>
          <w:sz w:val="24"/>
        </w:rPr>
      </w:pPr>
      <w:r w:rsidRPr="00A05BBA">
        <w:rPr>
          <w:rFonts w:ascii="ＭＳ 明朝" w:eastAsia="ＭＳ 明朝" w:hAnsi="ＭＳ 明朝" w:cs="Arial" w:hint="eastAsia"/>
          <w:sz w:val="24"/>
        </w:rPr>
        <w:lastRenderedPageBreak/>
        <w:t xml:space="preserve">　</w:t>
      </w:r>
      <w:r w:rsidRPr="00A05BBA">
        <w:rPr>
          <w:rFonts w:ascii="ＭＳ ゴシック" w:eastAsia="ＭＳ ゴシック" w:hAnsi="ＭＳ ゴシック" w:cs="Arial" w:hint="eastAsia"/>
          <w:sz w:val="24"/>
        </w:rPr>
        <w:t>⑵　介護サービスを充実します</w:t>
      </w:r>
    </w:p>
    <w:p w:rsidR="001E3122" w:rsidRPr="00A05BBA" w:rsidRDefault="001E3122" w:rsidP="001E3122">
      <w:pPr>
        <w:ind w:leftChars="200" w:left="420" w:firstLineChars="100" w:firstLine="240"/>
        <w:rPr>
          <w:rFonts w:hAnsiTheme="minorEastAsia" w:cs="Arial"/>
          <w:bCs/>
          <w:sz w:val="24"/>
        </w:rPr>
      </w:pPr>
      <w:r w:rsidRPr="00A05BBA">
        <w:rPr>
          <w:rFonts w:hAnsiTheme="minorEastAsia" w:cs="Arial" w:hint="eastAsia"/>
          <w:bCs/>
          <w:sz w:val="24"/>
        </w:rPr>
        <w:t>介護サービスと、医療・予防・住まい・生活支援が一体的に提供される、地域包括ケアシステムの確立を目指します。</w:t>
      </w:r>
    </w:p>
    <w:p w:rsidR="001E3122" w:rsidRPr="00A05BBA" w:rsidRDefault="001E3122" w:rsidP="001E3122">
      <w:pPr>
        <w:rPr>
          <w:rFonts w:ascii="ＭＳ 明朝" w:eastAsia="ＭＳ 明朝" w:hAnsi="ＭＳ 明朝" w:cs="Arial"/>
          <w:sz w:val="24"/>
        </w:rPr>
      </w:pPr>
    </w:p>
    <w:p w:rsidR="001E3122" w:rsidRPr="00A05BBA" w:rsidRDefault="001E3122" w:rsidP="001E3122">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①　特別養護老人ホームの整備を進めます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練馬区の特別養護老人ホームの施設数は、都内で最多ですが、今後も高齢者人口が増えることから、引き続き整備を進めます。特別養護老人ホームの整備には、用地の確保が大きな課題です。土地所有者に対する土地活用セミナーの実施や公有地の活用などを進め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特別養護老人ホームの待機者の中には、入所の案内を行っても、入所を断る方もいるなど、待機者の状況は様々です。必要な方ができるだけ早く入所できるよう、待機者の実態を調査したうえで整備を進めます。</w:t>
      </w:r>
    </w:p>
    <w:p w:rsidR="001E3122" w:rsidRPr="00A05BBA" w:rsidRDefault="001E3122" w:rsidP="001E3122">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②　介護人材の育成・定着を進めます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介護事業の運営上の課題は、人材の確保と育成です。練馬区社会福祉事業団の介護人材育成・研修センターを活用し、離職している介護士や看護師を就業につなげるセミナーや就職面接会を開催するほか、介護従事者のスキルアップに向けた研修を充実し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また、介護職員の初任者研修受講費用を助成するとともに、</w:t>
      </w:r>
      <w:r w:rsidR="00F20529" w:rsidRPr="00A05BBA">
        <w:rPr>
          <w:rFonts w:ascii="ＭＳ 明朝" w:eastAsia="ＭＳ 明朝" w:hAnsi="ＭＳ 明朝" w:cs="Arial" w:hint="eastAsia"/>
          <w:sz w:val="24"/>
        </w:rPr>
        <w:t>介護事業者に対しアドバイザーを派遣して採用活動について</w:t>
      </w:r>
      <w:r w:rsidRPr="00A05BBA">
        <w:rPr>
          <w:rFonts w:ascii="ＭＳ 明朝" w:eastAsia="ＭＳ 明朝" w:hAnsi="ＭＳ 明朝" w:cs="Arial" w:hint="eastAsia"/>
          <w:sz w:val="24"/>
        </w:rPr>
        <w:t>助言</w:t>
      </w:r>
      <w:r w:rsidR="00F20529" w:rsidRPr="00A05BBA">
        <w:rPr>
          <w:rFonts w:ascii="ＭＳ 明朝" w:eastAsia="ＭＳ 明朝" w:hAnsi="ＭＳ 明朝" w:cs="Arial" w:hint="eastAsia"/>
          <w:sz w:val="24"/>
        </w:rPr>
        <w:t>し</w:t>
      </w:r>
      <w:r w:rsidRPr="00A05BBA">
        <w:rPr>
          <w:rFonts w:ascii="ＭＳ 明朝" w:eastAsia="ＭＳ 明朝" w:hAnsi="ＭＳ 明朝" w:cs="Arial" w:hint="eastAsia"/>
          <w:sz w:val="24"/>
        </w:rPr>
        <w:t>ます。</w:t>
      </w:r>
    </w:p>
    <w:p w:rsidR="001E3122" w:rsidRPr="00A05BBA" w:rsidRDefault="001E3122" w:rsidP="001E3122">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③　高齢者や家族を支える窓口を強化します</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高齢者相談センターは、練馬・光が丘・石神井・大泉地域に各１か所ある本所と、25か所の支所が連携して高齢者の相談支援に取り組んでいます。高齢者相談センター支所を、より身近で利用しやすい窓口とするため、　出張所の跡施設などへの移転を進めるとともに、在宅療養など医療と介護の連携に関する相談を充実するなど、支援体制を強化します。</w:t>
      </w:r>
    </w:p>
    <w:p w:rsidR="001E3122" w:rsidRPr="00A05BBA" w:rsidRDefault="001E3122" w:rsidP="001E3122">
      <w:pPr>
        <w:autoSpaceDE w:val="0"/>
        <w:autoSpaceDN w:val="0"/>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④　要介護認定を迅速に行える体制をつくります</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団塊の世代が全て後期高齢者になる平成</w:t>
      </w:r>
      <w:r w:rsidRPr="00A05BBA">
        <w:rPr>
          <w:rFonts w:ascii="ＭＳ 明朝" w:eastAsia="ＭＳ 明朝" w:hAnsi="ＭＳ 明朝" w:cs="Arial"/>
          <w:sz w:val="24"/>
        </w:rPr>
        <w:t>37年度に</w:t>
      </w:r>
      <w:r w:rsidRPr="00A05BBA">
        <w:rPr>
          <w:rFonts w:ascii="ＭＳ 明朝" w:eastAsia="ＭＳ 明朝" w:hAnsi="ＭＳ 明朝" w:cs="Arial" w:hint="eastAsia"/>
          <w:sz w:val="24"/>
        </w:rPr>
        <w:t>向けて</w:t>
      </w:r>
      <w:r w:rsidRPr="00A05BBA">
        <w:rPr>
          <w:rFonts w:ascii="ＭＳ 明朝" w:eastAsia="ＭＳ 明朝" w:hAnsi="ＭＳ 明朝" w:cs="Arial"/>
          <w:sz w:val="24"/>
        </w:rPr>
        <w:t>、介護が必要な高齢者の</w:t>
      </w:r>
      <w:r w:rsidRPr="00A05BBA">
        <w:rPr>
          <w:rFonts w:ascii="ＭＳ 明朝" w:eastAsia="ＭＳ 明朝" w:hAnsi="ＭＳ 明朝" w:cs="Arial" w:hint="eastAsia"/>
          <w:sz w:val="24"/>
        </w:rPr>
        <w:t>一層の</w:t>
      </w:r>
      <w:r w:rsidRPr="00A05BBA">
        <w:rPr>
          <w:rFonts w:ascii="ＭＳ 明朝" w:eastAsia="ＭＳ 明朝" w:hAnsi="ＭＳ 明朝" w:cs="Arial"/>
          <w:sz w:val="24"/>
        </w:rPr>
        <w:t>増加が見込まれています。</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要介護認定の申請件数が増加し続けているため、平成</w:t>
      </w:r>
      <w:r w:rsidRPr="00A05BBA">
        <w:rPr>
          <w:rFonts w:ascii="ＭＳ 明朝" w:eastAsia="ＭＳ 明朝" w:hAnsi="ＭＳ 明朝" w:cs="Arial"/>
          <w:sz w:val="24"/>
        </w:rPr>
        <w:t>27年度に認定審査の体制を強化し、申請から決定まで30日で行える</w:t>
      </w:r>
      <w:r w:rsidRPr="00A05BBA">
        <w:rPr>
          <w:rFonts w:ascii="ＭＳ 明朝" w:eastAsia="ＭＳ 明朝" w:hAnsi="ＭＳ 明朝" w:cs="Arial" w:hint="eastAsia"/>
          <w:sz w:val="24"/>
        </w:rPr>
        <w:t>ようにしました</w:t>
      </w:r>
      <w:r w:rsidRPr="00A05BBA">
        <w:rPr>
          <w:rFonts w:ascii="ＭＳ 明朝" w:eastAsia="ＭＳ 明朝" w:hAnsi="ＭＳ 明朝" w:cs="Arial"/>
          <w:sz w:val="24"/>
        </w:rPr>
        <w:t>。</w:t>
      </w:r>
    </w:p>
    <w:p w:rsidR="001E3122" w:rsidRPr="00A05BBA" w:rsidRDefault="001E3122" w:rsidP="001E3122">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今後も要介護認定を迅速に行えるよう、認定審査員の増員や審査会の増設など、医療・福祉関係団体と協力して新たな認定体制をつくります。</w:t>
      </w:r>
    </w:p>
    <w:p w:rsidR="001E3122" w:rsidRPr="00A05BBA" w:rsidRDefault="001E3122" w:rsidP="001E3122">
      <w:pPr>
        <w:autoSpaceDE w:val="0"/>
        <w:autoSpaceDN w:val="0"/>
        <w:rPr>
          <w:rFonts w:ascii="ＭＳ 明朝" w:eastAsia="ＭＳ 明朝" w:hAnsi="ＭＳ 明朝" w:cs="Arial"/>
          <w:sz w:val="24"/>
        </w:rPr>
      </w:pPr>
    </w:p>
    <w:p w:rsidR="001B29C7" w:rsidRPr="00A05BBA" w:rsidRDefault="001B29C7" w:rsidP="001E3122">
      <w:pPr>
        <w:autoSpaceDE w:val="0"/>
        <w:autoSpaceDN w:val="0"/>
        <w:rPr>
          <w:rFonts w:ascii="ＭＳ 明朝" w:eastAsia="ＭＳ 明朝" w:hAnsi="ＭＳ 明朝" w:cs="Arial"/>
          <w:sz w:val="24"/>
        </w:rPr>
      </w:pPr>
    </w:p>
    <w:p w:rsidR="001B29C7" w:rsidRPr="00A05BBA" w:rsidRDefault="001B29C7" w:rsidP="001E3122">
      <w:pPr>
        <w:autoSpaceDE w:val="0"/>
        <w:autoSpaceDN w:val="0"/>
        <w:rPr>
          <w:rFonts w:ascii="ＭＳ 明朝" w:eastAsia="ＭＳ 明朝" w:hAnsi="ＭＳ 明朝" w:cs="Arial"/>
          <w:sz w:val="24"/>
        </w:rPr>
      </w:pPr>
    </w:p>
    <w:p w:rsidR="001B29C7" w:rsidRPr="00A05BBA" w:rsidRDefault="001B29C7" w:rsidP="001E3122">
      <w:pPr>
        <w:autoSpaceDE w:val="0"/>
        <w:autoSpaceDN w:val="0"/>
        <w:rPr>
          <w:rFonts w:ascii="ＭＳ 明朝" w:eastAsia="ＭＳ 明朝" w:hAnsi="ＭＳ 明朝" w:cs="Arial"/>
          <w:sz w:val="24"/>
        </w:rPr>
      </w:pPr>
    </w:p>
    <w:p w:rsidR="001E3122" w:rsidRPr="00A05BBA" w:rsidRDefault="001E3122" w:rsidP="001E3122">
      <w:pPr>
        <w:rPr>
          <w:rFonts w:ascii="ＭＳ ゴシック" w:eastAsia="ＭＳ ゴシック" w:hAnsi="ＭＳ ゴシック" w:cs="Arial"/>
          <w:sz w:val="24"/>
        </w:rPr>
      </w:pPr>
      <w:r w:rsidRPr="00A05BBA">
        <w:rPr>
          <w:rFonts w:ascii="ＭＳ ゴシック" w:eastAsia="ＭＳ ゴシック" w:hAnsi="ＭＳ ゴシック" w:cs="Arial" w:hint="eastAsia"/>
          <w:sz w:val="24"/>
        </w:rPr>
        <w:lastRenderedPageBreak/>
        <w:t xml:space="preserve">　⑶　区民との協働による取組を展開します</w:t>
      </w:r>
    </w:p>
    <w:p w:rsidR="001E3122" w:rsidRPr="00A05BBA" w:rsidRDefault="001E3122" w:rsidP="001E3122">
      <w:pPr>
        <w:ind w:leftChars="200" w:left="420" w:firstLineChars="100" w:firstLine="240"/>
        <w:rPr>
          <w:rFonts w:ascii="ＭＳ 明朝" w:eastAsia="ＭＳ 明朝" w:hAnsi="ＭＳ 明朝" w:cs="Arial"/>
          <w:sz w:val="24"/>
        </w:rPr>
      </w:pPr>
      <w:r w:rsidRPr="00A05BBA">
        <w:rPr>
          <w:rFonts w:ascii="ＭＳ 明朝" w:eastAsia="ＭＳ 明朝" w:hAnsi="ＭＳ 明朝" w:cs="Arial" w:hint="eastAsia"/>
          <w:sz w:val="24"/>
        </w:rPr>
        <w:t>区内では、高齢者施設での体操や認知症カフェの運営、介護家族の支援など、高齢者を支援する団体や個人の活動が活発に行われています。活動意欲のある区民と連携して地域での活動を充実することは、行政の大きな役割です。今後の「超」超高齢社会に向けて、区民や地域活動団体と一体となって取組を進めていきます。</w:t>
      </w:r>
    </w:p>
    <w:p w:rsidR="001E3122" w:rsidRPr="00A05BBA" w:rsidRDefault="001E3122" w:rsidP="001E3122">
      <w:pPr>
        <w:rPr>
          <w:rFonts w:ascii="ＭＳ 明朝" w:eastAsia="ＭＳ 明朝" w:hAnsi="ＭＳ 明朝" w:cs="Arial"/>
          <w:sz w:val="24"/>
        </w:rPr>
      </w:pPr>
    </w:p>
    <w:p w:rsidR="001E3122" w:rsidRPr="00A05BBA" w:rsidRDefault="001E3122" w:rsidP="001E3122">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①　区民の自主活動と連携します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「はつらつシニアクラブ」や「街かどケアカフェ」において、介護予防などに取り組む地域活動団体と協働して事業を展開していきます。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また、介護家族の会や認知症サポーターなどによる「認知症カフェ」を支援して、その取組を広げます。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増加するひとり暮らし高齢者が地域で孤立することのないよう、区民ボランティアが高齢者の自宅を訪問し、高齢者相談センターの専門相談につなげる仕組みをつくります。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高齢期を迎える前から、健康意識を高めることが重要です。地域で健</w:t>
      </w:r>
      <w:r w:rsidR="00C74BE6" w:rsidRPr="00A05BBA">
        <w:rPr>
          <w:rFonts w:ascii="ＭＳ 明朝" w:eastAsia="ＭＳ 明朝" w:hAnsi="ＭＳ 明朝" w:cs="Arial" w:hint="eastAsia"/>
          <w:sz w:val="24"/>
        </w:rPr>
        <w:t>康づくりに取り組む団体と連携して、健康診査の受診を勧奨し、運動・食事など</w:t>
      </w:r>
      <w:r w:rsidRPr="00A05BBA">
        <w:rPr>
          <w:rFonts w:ascii="ＭＳ 明朝" w:eastAsia="ＭＳ 明朝" w:hAnsi="ＭＳ 明朝" w:cs="Arial" w:hint="eastAsia"/>
          <w:sz w:val="24"/>
        </w:rPr>
        <w:t>の改善を通じて、生活習慣病の予防に努めます。</w:t>
      </w:r>
    </w:p>
    <w:p w:rsidR="001E3122" w:rsidRPr="00A05BBA" w:rsidRDefault="001E3122" w:rsidP="001E3122">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②　高齢者が活躍できる体制をつくります</w:t>
      </w:r>
    </w:p>
    <w:p w:rsidR="001E3122" w:rsidRPr="00A05BBA" w:rsidRDefault="001E3122" w:rsidP="001E3122">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「練馬Ｅｎ</w:t>
      </w:r>
      <w:r w:rsidRPr="00A05BBA">
        <w:rPr>
          <w:rFonts w:ascii="ＭＳ 明朝" w:eastAsia="ＭＳ 明朝" w:hAnsi="ＭＳ 明朝" w:cs="Arial" w:hint="eastAsia"/>
          <w:sz w:val="24"/>
          <w:szCs w:val="24"/>
        </w:rPr>
        <w:t>(エン)</w:t>
      </w:r>
      <w:r w:rsidRPr="00A05BBA">
        <w:rPr>
          <w:rFonts w:ascii="ＭＳ 明朝" w:eastAsia="ＭＳ 明朝" w:hAnsi="ＭＳ 明朝" w:cs="Arial" w:hint="eastAsia"/>
          <w:sz w:val="24"/>
        </w:rPr>
        <w:t>カレッジ」の卒業生が、福祉や環境、生涯学習など様々な分野で活発に活動しています。地域で活躍する高齢者を増やすため、カリキュラムを充実します。また、介護現場において元気な高齢者が活動できる仕組みづくりを進めます。</w:t>
      </w:r>
    </w:p>
    <w:p w:rsidR="001E3122" w:rsidRPr="00A05BBA" w:rsidRDefault="001E3122" w:rsidP="001E3122">
      <w:pPr>
        <w:rPr>
          <w:rFonts w:ascii="ＭＳ 明朝" w:eastAsia="ＭＳ 明朝" w:hAnsi="ＭＳ 明朝" w:cs="Arial"/>
          <w:sz w:val="24"/>
        </w:rPr>
      </w:pPr>
    </w:p>
    <w:p w:rsidR="001E3122" w:rsidRPr="00A05BBA" w:rsidRDefault="001E3122" w:rsidP="001E3122">
      <w:pPr>
        <w:widowControl/>
        <w:jc w:val="left"/>
        <w:rPr>
          <w:rFonts w:ascii="ＭＳ 明朝" w:eastAsia="ＭＳ 明朝" w:hAnsi="ＭＳ 明朝" w:cs="Arial"/>
          <w:sz w:val="24"/>
        </w:rPr>
      </w:pPr>
      <w:r w:rsidRPr="00A05BBA">
        <w:rPr>
          <w:rFonts w:ascii="ＭＳ 明朝" w:eastAsia="ＭＳ 明朝" w:hAnsi="ＭＳ 明朝" w:cs="Arial"/>
          <w:sz w:val="24"/>
        </w:rPr>
        <w:br w:type="page"/>
      </w:r>
    </w:p>
    <w:p w:rsidR="001E3122" w:rsidRPr="00A05BBA" w:rsidRDefault="001E3122" w:rsidP="00141BAB">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取組８　障害者の地域生活を支える体制を強化します</w:t>
      </w:r>
    </w:p>
    <w:p w:rsidR="001E3122" w:rsidRPr="00A05BBA" w:rsidRDefault="001E3122" w:rsidP="00141BAB">
      <w:pPr>
        <w:spacing w:line="380" w:lineRule="exact"/>
        <w:rPr>
          <w:rFonts w:ascii="ＭＳ ゴシック" w:eastAsia="ＭＳ ゴシック" w:hAnsi="ＭＳ ゴシック" w:cs="Arial"/>
          <w:sz w:val="24"/>
          <w:szCs w:val="24"/>
          <w:u w:val="single"/>
        </w:rPr>
      </w:pPr>
    </w:p>
    <w:p w:rsidR="001E3122" w:rsidRPr="00A05BBA" w:rsidRDefault="001E3122" w:rsidP="00141BAB">
      <w:pPr>
        <w:autoSpaceDE w:val="0"/>
        <w:autoSpaceDN w:val="0"/>
        <w:spacing w:line="380" w:lineRule="exact"/>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平成28年４月に障害者差別解消法が施行されました。障害があるなしにかかわらず、互いの人格や個性を尊重し合いながら共生する社会、ソフトとハードの両面にわたりユニバーサルデザインのまちを目指します。</w:t>
      </w:r>
    </w:p>
    <w:p w:rsidR="001E3122" w:rsidRPr="00A05BBA" w:rsidRDefault="001E3122" w:rsidP="00141BAB">
      <w:pPr>
        <w:autoSpaceDE w:val="0"/>
        <w:autoSpaceDN w:val="0"/>
        <w:spacing w:line="380" w:lineRule="exact"/>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ライフステージにあわせた必要な支援が行き届き、障害者や障害児が住み慣れた地域で暮らし続けられるよう、その人にあわせた適切な支援を提供できる体制を強化します。</w:t>
      </w:r>
    </w:p>
    <w:p w:rsidR="001E3122" w:rsidRPr="00A05BBA" w:rsidRDefault="001E3122" w:rsidP="00141BAB">
      <w:pPr>
        <w:spacing w:line="380" w:lineRule="exact"/>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障害者の高齢化・重度化が進むなか、家族の高齢化も同時に進んでおり、障害者一人ひとりをどのように支えていくかが大きな課題です。今後、高齢者福祉や子育て支援の関係機関と連携して、暮らしの基盤となる住まいの確保や家族への支援の充実に取り組みます。</w:t>
      </w:r>
    </w:p>
    <w:p w:rsidR="001E3122" w:rsidRPr="00A05BBA" w:rsidRDefault="001E3122" w:rsidP="00141BAB">
      <w:pPr>
        <w:spacing w:line="380" w:lineRule="exact"/>
        <w:rPr>
          <w:rFonts w:ascii="ＭＳ 明朝" w:eastAsia="ＭＳ 明朝" w:hAnsi="ＭＳ 明朝" w:cs="Arial"/>
          <w:sz w:val="24"/>
          <w:szCs w:val="24"/>
        </w:rPr>
      </w:pPr>
    </w:p>
    <w:p w:rsidR="001E3122" w:rsidRPr="00A05BBA" w:rsidRDefault="001E3122" w:rsidP="00141BAB">
      <w:pPr>
        <w:spacing w:line="380" w:lineRule="exact"/>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①　</w:t>
      </w:r>
      <w:r w:rsidRPr="00A05BBA">
        <w:rPr>
          <w:rFonts w:ascii="ＭＳ ゴシック" w:eastAsia="ＭＳ ゴシック" w:hAnsi="ＭＳ ゴシック" w:cs="Arial" w:hint="eastAsia"/>
          <w:kern w:val="0"/>
          <w:sz w:val="24"/>
          <w:szCs w:val="24"/>
        </w:rPr>
        <w:t>地域生活支援拠点の整備を進めます</w:t>
      </w:r>
    </w:p>
    <w:p w:rsidR="001E3122" w:rsidRPr="00A05BBA" w:rsidRDefault="001E3122" w:rsidP="00141BAB">
      <w:pPr>
        <w:spacing w:line="380" w:lineRule="exact"/>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公有地や既存の区立施設を活用して、重度障害者グループホームと一体で、緊急一時保護、ショートステイや相談支援などを総合的に提供できる地域生活支援拠点を整備します。</w:t>
      </w:r>
      <w:r w:rsidR="00EE4C4A" w:rsidRPr="00A05BBA">
        <w:rPr>
          <w:rFonts w:ascii="ＭＳ 明朝" w:eastAsia="ＭＳ 明朝" w:hAnsi="ＭＳ 明朝" w:cs="Arial" w:hint="eastAsia"/>
          <w:sz w:val="24"/>
          <w:szCs w:val="24"/>
        </w:rPr>
        <w:t>グループホーム内</w:t>
      </w:r>
      <w:r w:rsidRPr="00A05BBA">
        <w:rPr>
          <w:rFonts w:ascii="ＭＳ 明朝" w:eastAsia="ＭＳ 明朝" w:hAnsi="ＭＳ 明朝" w:cs="Arial" w:hint="eastAsia"/>
          <w:sz w:val="24"/>
          <w:szCs w:val="24"/>
        </w:rPr>
        <w:t>にコーディネーターを配置し、障害者が地域で暮らし続けるため、本人や家族に寄り添った支援サービスの調整を行います。障害者が将来にわたって、安心して地域で生活できるよう支援に取り組みます。</w:t>
      </w:r>
    </w:p>
    <w:p w:rsidR="001E3122" w:rsidRPr="00A05BBA" w:rsidRDefault="001E3122" w:rsidP="00141BAB">
      <w:pPr>
        <w:spacing w:line="380" w:lineRule="exact"/>
        <w:ind w:firstLineChars="200" w:firstLine="480"/>
        <w:rPr>
          <w:rFonts w:ascii="ＭＳ 明朝" w:eastAsia="ＭＳ 明朝" w:hAnsi="ＭＳ 明朝" w:cs="Arial"/>
          <w:sz w:val="24"/>
          <w:szCs w:val="24"/>
        </w:rPr>
      </w:pPr>
      <w:r w:rsidRPr="00A05BBA">
        <w:rPr>
          <w:rFonts w:ascii="ＭＳ ゴシック" w:eastAsia="ＭＳ ゴシック" w:hAnsi="ＭＳ ゴシック" w:cs="Arial" w:hint="eastAsia"/>
          <w:sz w:val="24"/>
          <w:szCs w:val="24"/>
        </w:rPr>
        <w:t>②　障害者の住まい方を調査し、安定した暮らしの場を整備します</w:t>
      </w:r>
    </w:p>
    <w:p w:rsidR="001E3122" w:rsidRPr="00A05BBA" w:rsidRDefault="001E3122" w:rsidP="00141BAB">
      <w:pPr>
        <w:spacing w:line="380" w:lineRule="exact"/>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生活の基盤となる住まいについて、障害者自身や家族の現況、</w:t>
      </w:r>
      <w:r w:rsidR="00C23E4E" w:rsidRPr="00A05BBA">
        <w:rPr>
          <w:rFonts w:ascii="ＭＳ 明朝" w:eastAsia="ＭＳ 明朝" w:hAnsi="ＭＳ 明朝" w:cs="Arial" w:hint="eastAsia"/>
          <w:sz w:val="24"/>
          <w:szCs w:val="24"/>
        </w:rPr>
        <w:t>将来の</w:t>
      </w:r>
      <w:r w:rsidRPr="00A05BBA">
        <w:rPr>
          <w:rFonts w:ascii="ＭＳ 明朝" w:eastAsia="ＭＳ 明朝" w:hAnsi="ＭＳ 明朝" w:cs="Arial" w:hint="eastAsia"/>
          <w:sz w:val="24"/>
          <w:szCs w:val="24"/>
        </w:rPr>
        <w:t>希望、地域生活に必要な支援、グループホーム入居の希望などを調査します。調査結果に基づき、民間と協働して、中軽度、重度障害者グループホームを増設します。地域生活における支援ニーズを把握し、施設機能や事業を見直します。</w:t>
      </w:r>
    </w:p>
    <w:p w:rsidR="001E3122" w:rsidRPr="00A05BBA" w:rsidRDefault="001E3122" w:rsidP="00141BAB">
      <w:pPr>
        <w:spacing w:line="380" w:lineRule="exact"/>
        <w:ind w:leftChars="200" w:left="660" w:hangingChars="100" w:hanging="24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③　</w:t>
      </w:r>
      <w:r w:rsidRPr="00DF1AEA">
        <w:rPr>
          <w:rFonts w:ascii="ＭＳ ゴシック" w:eastAsia="ＭＳ ゴシック" w:hAnsi="ＭＳ ゴシック" w:cs="Arial" w:hint="eastAsia"/>
          <w:spacing w:val="2"/>
          <w:w w:val="95"/>
          <w:kern w:val="0"/>
          <w:sz w:val="24"/>
          <w:szCs w:val="24"/>
          <w:fitText w:val="7560" w:id="1248023297"/>
        </w:rPr>
        <w:t>障害がある人もない人も継続的に</w:t>
      </w:r>
      <w:r w:rsidR="00DF1AEA" w:rsidRPr="00DF1AEA">
        <w:rPr>
          <w:rFonts w:ascii="ＭＳ ゴシック" w:eastAsia="ＭＳ ゴシック" w:hAnsi="ＭＳ ゴシック" w:cs="Arial" w:hint="eastAsia"/>
          <w:spacing w:val="2"/>
          <w:w w:val="95"/>
          <w:kern w:val="0"/>
          <w:sz w:val="24"/>
          <w:szCs w:val="24"/>
          <w:fitText w:val="7560" w:id="1248023297"/>
        </w:rPr>
        <w:t>ともに</w:t>
      </w:r>
      <w:r w:rsidRPr="00DF1AEA">
        <w:rPr>
          <w:rFonts w:ascii="ＭＳ ゴシック" w:eastAsia="ＭＳ ゴシック" w:hAnsi="ＭＳ ゴシック" w:cs="Arial" w:hint="eastAsia"/>
          <w:spacing w:val="2"/>
          <w:w w:val="95"/>
          <w:kern w:val="0"/>
          <w:sz w:val="24"/>
          <w:szCs w:val="24"/>
          <w:fitText w:val="7560" w:id="1248023297"/>
        </w:rPr>
        <w:t>スポーツを楽しめるようにしま</w:t>
      </w:r>
      <w:r w:rsidRPr="00DF1AEA">
        <w:rPr>
          <w:rFonts w:ascii="ＭＳ ゴシック" w:eastAsia="ＭＳ ゴシック" w:hAnsi="ＭＳ ゴシック" w:cs="Arial" w:hint="eastAsia"/>
          <w:spacing w:val="-27"/>
          <w:w w:val="95"/>
          <w:kern w:val="0"/>
          <w:sz w:val="24"/>
          <w:szCs w:val="24"/>
          <w:fitText w:val="7560" w:id="1248023297"/>
        </w:rPr>
        <w:t>す</w:t>
      </w:r>
    </w:p>
    <w:p w:rsidR="001E3122" w:rsidRPr="00A05BBA" w:rsidRDefault="001E3122" w:rsidP="00141BAB">
      <w:pPr>
        <w:autoSpaceDE w:val="0"/>
        <w:autoSpaceDN w:val="0"/>
        <w:spacing w:line="380" w:lineRule="exact"/>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東京2020オリンピック・パラリンピック競技大会開催は、障害者スポーツを区民に身近なものにする絶好のチャンスです。</w:t>
      </w:r>
    </w:p>
    <w:p w:rsidR="001E3122" w:rsidRPr="00A05BBA" w:rsidRDefault="001E3122" w:rsidP="00141BAB">
      <w:pPr>
        <w:autoSpaceDE w:val="0"/>
        <w:autoSpaceDN w:val="0"/>
        <w:spacing w:line="380" w:lineRule="exact"/>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平成28年10月に、区内のスポーツや障害者福祉の各団体と協力し、誰もが参加できる「ユニバーサルスポーツフェスティバル」を初めて開催します。障害のある人もない人も、</w:t>
      </w:r>
      <w:r w:rsidR="00DF1AEA">
        <w:rPr>
          <w:rFonts w:ascii="ＭＳ 明朝" w:eastAsia="ＭＳ 明朝" w:hAnsi="ＭＳ 明朝" w:cs="Arial" w:hint="eastAsia"/>
          <w:sz w:val="24"/>
          <w:szCs w:val="24"/>
        </w:rPr>
        <w:t>ともに</w:t>
      </w:r>
      <w:r w:rsidRPr="00A05BBA">
        <w:rPr>
          <w:rFonts w:ascii="ＭＳ 明朝" w:eastAsia="ＭＳ 明朝" w:hAnsi="ＭＳ 明朝" w:cs="Arial" w:hint="eastAsia"/>
          <w:sz w:val="24"/>
          <w:szCs w:val="24"/>
        </w:rPr>
        <w:t>気軽にスポーツを楽しむきっかけとし、相互に理解を深めることを目的としています。今後、順次内容を充実します。</w:t>
      </w:r>
    </w:p>
    <w:p w:rsidR="00141BAB" w:rsidRPr="00A05BBA" w:rsidRDefault="001E3122" w:rsidP="00141BAB">
      <w:pPr>
        <w:autoSpaceDE w:val="0"/>
        <w:autoSpaceDN w:val="0"/>
        <w:spacing w:line="380" w:lineRule="exact"/>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lastRenderedPageBreak/>
        <w:t>また、誰もが安心してスポーツ活動ができるよう、スポーツ活動を支える人材の育成と活用を進めるとともに、体育館や屋外施設等の改築や改修時にバリアフリー化を実施します。</w:t>
      </w:r>
    </w:p>
    <w:p w:rsidR="001E3122" w:rsidRPr="00A05BBA" w:rsidRDefault="001E3122" w:rsidP="001E3122">
      <w:pPr>
        <w:autoSpaceDE w:val="0"/>
        <w:autoSpaceDN w:val="0"/>
        <w:spacing w:line="380" w:lineRule="exact"/>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sz w:val="24"/>
          <w:szCs w:val="24"/>
        </w:rPr>
        <w:br w:type="page"/>
      </w:r>
    </w:p>
    <w:p w:rsidR="001E3122" w:rsidRPr="00A05BBA" w:rsidRDefault="001E3122" w:rsidP="001E3122">
      <w:pPr>
        <w:widowControl/>
        <w:ind w:firstLineChars="100" w:firstLine="240"/>
        <w:jc w:val="left"/>
        <w:rPr>
          <w:rFonts w:ascii="ＭＳ ゴシック" w:eastAsia="ＭＳ ゴシック" w:hAnsi="ＭＳ ゴシック" w:cs="Times New Roman"/>
          <w:sz w:val="24"/>
          <w:szCs w:val="24"/>
          <w:u w:val="single"/>
        </w:rPr>
      </w:pPr>
      <w:r w:rsidRPr="00A05BBA">
        <w:rPr>
          <w:rFonts w:ascii="ＭＳ ゴシック" w:eastAsia="ＭＳ ゴシック" w:hAnsi="ＭＳ ゴシック" w:cs="Times New Roman" w:hint="eastAsia"/>
          <w:sz w:val="24"/>
          <w:szCs w:val="24"/>
          <w:u w:val="single"/>
        </w:rPr>
        <w:lastRenderedPageBreak/>
        <w:t>取組９　安心して医療が受けられるように地域医療を充実します</w:t>
      </w:r>
    </w:p>
    <w:p w:rsidR="001E3122" w:rsidRPr="00A05BBA" w:rsidRDefault="001E3122" w:rsidP="001E3122">
      <w:pPr>
        <w:rPr>
          <w:rFonts w:ascii="ＭＳ 明朝" w:eastAsia="ＭＳ 明朝" w:hAnsi="ＭＳ 明朝" w:cs="Times New Roman"/>
          <w:sz w:val="24"/>
          <w:szCs w:val="24"/>
        </w:rPr>
      </w:pPr>
    </w:p>
    <w:p w:rsidR="001E3122" w:rsidRPr="00A05BBA" w:rsidRDefault="001E3122" w:rsidP="001E3122">
      <w:pPr>
        <w:ind w:leftChars="100" w:left="210" w:firstLineChars="100" w:firstLine="240"/>
        <w:rPr>
          <w:rFonts w:ascii="ＭＳ 明朝" w:eastAsia="ＭＳ 明朝" w:hAnsi="ＭＳ 明朝" w:cs="Times New Roman"/>
          <w:sz w:val="24"/>
          <w:szCs w:val="24"/>
        </w:rPr>
      </w:pPr>
      <w:r w:rsidRPr="00A05BBA">
        <w:rPr>
          <w:rFonts w:ascii="ＭＳ 明朝" w:eastAsia="ＭＳ 明朝" w:hAnsi="ＭＳ 明朝" w:cs="Times New Roman" w:hint="eastAsia"/>
          <w:sz w:val="24"/>
          <w:szCs w:val="24"/>
        </w:rPr>
        <w:t>区民の皆さんが安心して暮らしていくためには、病気や怪我をしても適切な医療が受けられるよう、地域医療を充実することが必要です。</w:t>
      </w:r>
    </w:p>
    <w:p w:rsidR="001E3122" w:rsidRPr="00A05BBA" w:rsidRDefault="001E3122" w:rsidP="001E3122">
      <w:pPr>
        <w:ind w:leftChars="100" w:left="210" w:firstLineChars="100" w:firstLine="240"/>
        <w:rPr>
          <w:rFonts w:ascii="ＭＳ 明朝" w:eastAsia="ＭＳ 明朝" w:hAnsi="ＭＳ 明朝" w:cs="Times New Roman"/>
          <w:sz w:val="24"/>
          <w:szCs w:val="24"/>
        </w:rPr>
      </w:pPr>
      <w:r w:rsidRPr="00A05BBA">
        <w:rPr>
          <w:rFonts w:ascii="ＭＳ 明朝" w:eastAsia="ＭＳ 明朝" w:hAnsi="ＭＳ 明朝" w:cs="Times New Roman" w:hint="eastAsia"/>
          <w:sz w:val="24"/>
          <w:szCs w:val="24"/>
        </w:rPr>
        <w:t>現在の医療制度は、交通至便で人口が密集した市街地と過疎化している地方に同じ基準が適用されており、その矛盾やしわ寄せが練馬区に表れています。また一方で、医療の大きな流れとして、病院中心の医療から在宅療養を推進する方向に変化しつつあります。</w:t>
      </w:r>
    </w:p>
    <w:p w:rsidR="001E3122" w:rsidRPr="00A05BBA" w:rsidRDefault="001E3122" w:rsidP="001E3122">
      <w:pPr>
        <w:ind w:leftChars="100" w:left="210" w:firstLineChars="100" w:firstLine="240"/>
        <w:rPr>
          <w:rFonts w:ascii="ＭＳ 明朝" w:eastAsia="ＭＳ 明朝" w:hAnsi="ＭＳ 明朝" w:cs="Times New Roman"/>
          <w:sz w:val="24"/>
          <w:szCs w:val="24"/>
        </w:rPr>
      </w:pPr>
      <w:r w:rsidRPr="00A05BBA">
        <w:rPr>
          <w:rFonts w:ascii="ＭＳ 明朝" w:eastAsia="ＭＳ 明朝" w:hAnsi="ＭＳ 明朝" w:cs="Times New Roman" w:hint="eastAsia"/>
          <w:sz w:val="24"/>
          <w:szCs w:val="24"/>
        </w:rPr>
        <w:t>こうした状況を踏まえ、区は、これからの「超」超高齢社会に対応するために地域医療の充実に取り組みます。</w:t>
      </w:r>
    </w:p>
    <w:p w:rsidR="001E3122" w:rsidRPr="00A05BBA" w:rsidRDefault="001E3122" w:rsidP="001E3122">
      <w:pPr>
        <w:rPr>
          <w:rFonts w:ascii="ＭＳ ゴシック" w:eastAsia="ＭＳ ゴシック" w:hAnsi="ＭＳ ゴシック" w:cs="Times New Roman"/>
          <w:sz w:val="24"/>
          <w:szCs w:val="24"/>
        </w:rPr>
      </w:pPr>
    </w:p>
    <w:p w:rsidR="001E3122" w:rsidRPr="00A05BBA" w:rsidRDefault="001E3122" w:rsidP="001E3122">
      <w:pPr>
        <w:ind w:firstLineChars="200" w:firstLine="480"/>
        <w:rPr>
          <w:rFonts w:ascii="ＭＳ ゴシック" w:eastAsia="ＭＳ ゴシック" w:hAnsi="ＭＳ ゴシック" w:cs="Times New Roman"/>
          <w:sz w:val="24"/>
          <w:szCs w:val="24"/>
        </w:rPr>
      </w:pPr>
      <w:r w:rsidRPr="00A05BBA">
        <w:rPr>
          <w:rFonts w:ascii="ＭＳ ゴシック" w:eastAsia="ＭＳ ゴシック" w:hAnsi="ＭＳ ゴシック" w:cs="Times New Roman" w:hint="eastAsia"/>
          <w:sz w:val="24"/>
          <w:szCs w:val="24"/>
        </w:rPr>
        <w:t>①　病院誘致を進めるとともに、既存病院を支援します</w:t>
      </w:r>
    </w:p>
    <w:p w:rsidR="001E3122" w:rsidRPr="00A05BBA" w:rsidRDefault="001E3122" w:rsidP="001E3122">
      <w:pPr>
        <w:autoSpaceDE w:val="0"/>
        <w:autoSpaceDN w:val="0"/>
        <w:ind w:leftChars="300" w:left="630" w:firstLineChars="100" w:firstLine="240"/>
        <w:rPr>
          <w:rFonts w:ascii="ＭＳ 明朝" w:eastAsia="ＭＳ 明朝" w:hAnsi="ＭＳ 明朝" w:cs="Times New Roman"/>
          <w:sz w:val="24"/>
          <w:szCs w:val="24"/>
        </w:rPr>
      </w:pPr>
      <w:r w:rsidRPr="00A05BBA">
        <w:rPr>
          <w:rFonts w:ascii="ＭＳ 明朝" w:eastAsia="ＭＳ 明朝" w:hAnsi="ＭＳ 明朝" w:cs="Times New Roman" w:hint="eastAsia"/>
          <w:sz w:val="24"/>
          <w:szCs w:val="24"/>
        </w:rPr>
        <w:t>区における人口10万人あたりの一般・療養病床数は、23区平均の３分の１であり、病床が不足しています。しかし、病院を整備して病床を増やすには、病院経営の問題、土地の確保の困難さ、医療圏における病床数の制限などの課題があります。区の取組だけでは実現が難しい面がありますが、これまでも様々な努力を重ねてきました。</w:t>
      </w:r>
    </w:p>
    <w:p w:rsidR="001E3122" w:rsidRPr="00A05BBA" w:rsidRDefault="001E3122" w:rsidP="001E3122">
      <w:pPr>
        <w:ind w:leftChars="300" w:left="630" w:firstLineChars="100" w:firstLine="240"/>
        <w:rPr>
          <w:rFonts w:ascii="ＭＳ 明朝" w:eastAsia="ＭＳ 明朝" w:hAnsi="ＭＳ 明朝" w:cs="Times New Roman"/>
          <w:sz w:val="24"/>
          <w:szCs w:val="24"/>
        </w:rPr>
      </w:pPr>
      <w:r w:rsidRPr="00A05BBA">
        <w:rPr>
          <w:rFonts w:ascii="ＭＳ 明朝" w:eastAsia="ＭＳ 明朝" w:hAnsi="ＭＳ 明朝" w:cs="Times New Roman" w:hint="eastAsia"/>
          <w:sz w:val="24"/>
          <w:szCs w:val="24"/>
        </w:rPr>
        <w:t>区は、引き続き病床増に取り組むため、新たに設けた医療環境整備基金や病院支援制度、公有地の活用などにより、同一医療圏からの病院誘致を進めます。既存病院についても「超」超高齢社会にふさわしい医療機能につながる増改築や病床転換を支援します。</w:t>
      </w:r>
    </w:p>
    <w:p w:rsidR="001E3122" w:rsidRPr="00A05BBA" w:rsidRDefault="001E3122" w:rsidP="001E3122">
      <w:pPr>
        <w:ind w:firstLineChars="200" w:firstLine="480"/>
        <w:rPr>
          <w:rFonts w:ascii="ＭＳ ゴシック" w:eastAsia="ＭＳ ゴシック" w:hAnsi="ＭＳ ゴシック" w:cs="Times New Roman"/>
          <w:sz w:val="24"/>
          <w:szCs w:val="24"/>
        </w:rPr>
      </w:pPr>
      <w:r w:rsidRPr="00A05BBA">
        <w:rPr>
          <w:rFonts w:ascii="ＭＳ ゴシック" w:eastAsia="ＭＳ ゴシック" w:hAnsi="ＭＳ ゴシック" w:cs="Times New Roman" w:hint="eastAsia"/>
          <w:sz w:val="24"/>
          <w:szCs w:val="24"/>
        </w:rPr>
        <w:t>②　在宅療養ネットワークを構築し、地域包括ケアシステムを確立します</w:t>
      </w:r>
    </w:p>
    <w:p w:rsidR="001E3122" w:rsidRPr="00A05BBA" w:rsidRDefault="001E3122" w:rsidP="001E3122">
      <w:pPr>
        <w:autoSpaceDE w:val="0"/>
        <w:autoSpaceDN w:val="0"/>
        <w:ind w:leftChars="300" w:left="630" w:firstLineChars="100" w:firstLine="240"/>
        <w:rPr>
          <w:rFonts w:ascii="ＭＳ 明朝" w:eastAsia="ＭＳ 明朝" w:hAnsi="ＭＳ 明朝" w:cs="Times New Roman"/>
          <w:sz w:val="24"/>
          <w:szCs w:val="24"/>
        </w:rPr>
      </w:pPr>
      <w:r w:rsidRPr="00A05BBA">
        <w:rPr>
          <w:rFonts w:ascii="ＭＳ 明朝" w:eastAsia="ＭＳ 明朝" w:hAnsi="ＭＳ 明朝" w:cs="Times New Roman" w:hint="eastAsia"/>
          <w:sz w:val="24"/>
          <w:szCs w:val="24"/>
        </w:rPr>
        <w:t>平成29年４月、大泉学園町に新たな病院が開院します。新病院は、回復期リハビリテーション病院として急性期を脱した患者の受け皿となります。また在宅に戻るまでの医療を提供する施設としての役割も担い、地域の診療所や介護事業者などと在宅療養ネットワークを構築します。これを中心に、地域の皆さんとも連携して、介護予防・住まい・生活支援を含めた地域包括ケアシステムを確立します。この成果を他の地域にも広げていきます。</w:t>
      </w:r>
    </w:p>
    <w:p w:rsidR="001E3122" w:rsidRPr="00A05BBA" w:rsidRDefault="001E3122" w:rsidP="001E3122">
      <w:pPr>
        <w:ind w:firstLineChars="200" w:firstLine="480"/>
        <w:rPr>
          <w:rFonts w:ascii="ＭＳ ゴシック" w:eastAsia="ＭＳ ゴシック" w:hAnsi="ＭＳ ゴシック" w:cs="Times New Roman"/>
          <w:sz w:val="24"/>
          <w:szCs w:val="24"/>
        </w:rPr>
      </w:pPr>
      <w:r w:rsidRPr="00A05BBA">
        <w:rPr>
          <w:rFonts w:ascii="ＭＳ ゴシック" w:eastAsia="ＭＳ ゴシック" w:hAnsi="ＭＳ ゴシック" w:cs="Times New Roman" w:hint="eastAsia"/>
          <w:sz w:val="24"/>
          <w:szCs w:val="24"/>
        </w:rPr>
        <w:t>③　休日急患診療などを充実します</w:t>
      </w:r>
    </w:p>
    <w:p w:rsidR="001E3122" w:rsidRPr="00A05BBA" w:rsidRDefault="001E3122" w:rsidP="001E3122">
      <w:pPr>
        <w:ind w:leftChars="300" w:left="630" w:firstLineChars="100" w:firstLine="240"/>
        <w:rPr>
          <w:rFonts w:ascii="ＭＳ 明朝" w:eastAsia="ＭＳ 明朝" w:hAnsi="ＭＳ 明朝" w:cs="Times New Roman"/>
          <w:sz w:val="24"/>
          <w:szCs w:val="24"/>
        </w:rPr>
      </w:pPr>
      <w:r w:rsidRPr="00A05BBA">
        <w:rPr>
          <w:rFonts w:ascii="ＭＳ 明朝" w:eastAsia="ＭＳ 明朝" w:hAnsi="ＭＳ 明朝" w:cs="Times New Roman" w:hint="eastAsia"/>
          <w:sz w:val="24"/>
          <w:szCs w:val="24"/>
        </w:rPr>
        <w:t>休日や夜間に医療を受けられるよう、石神井休日急患診療所の診察室を増設します。また、年末年始やゴールデンウィーク期間中における歯科急患に対応するため、地域の歯科当番医を充実します。</w:t>
      </w:r>
    </w:p>
    <w:p w:rsidR="001E3122" w:rsidRPr="00A05BBA" w:rsidRDefault="001E3122" w:rsidP="001E3122">
      <w:pPr>
        <w:ind w:leftChars="300" w:left="630" w:firstLineChars="100" w:firstLine="240"/>
        <w:rPr>
          <w:rFonts w:ascii="ＭＳ 明朝" w:eastAsia="ＭＳ 明朝" w:hAnsi="ＭＳ 明朝" w:cs="Times New Roman"/>
          <w:sz w:val="24"/>
          <w:szCs w:val="24"/>
        </w:rPr>
      </w:pPr>
      <w:r w:rsidRPr="00A05BBA">
        <w:rPr>
          <w:rFonts w:ascii="ＭＳ 明朝" w:eastAsia="ＭＳ 明朝" w:hAnsi="ＭＳ 明朝" w:cs="Arial" w:hint="eastAsia"/>
          <w:sz w:val="24"/>
        </w:rPr>
        <w:t>また、区が実施する健康診査について、より</w:t>
      </w:r>
      <w:r w:rsidRPr="00A05BBA">
        <w:rPr>
          <w:rFonts w:ascii="Century" w:eastAsia="ＭＳ 明朝" w:hAnsi="Century" w:cs="Arial" w:hint="eastAsia"/>
          <w:sz w:val="24"/>
          <w:szCs w:val="24"/>
        </w:rPr>
        <w:t>受けやすくなるよう受診期間を延長します。</w:t>
      </w:r>
      <w:r w:rsidRPr="00A05BBA">
        <w:rPr>
          <w:rFonts w:ascii="ＭＳ 明朝" w:eastAsia="ＭＳ 明朝" w:hAnsi="ＭＳ 明朝" w:cs="Times New Roman" w:hint="eastAsia"/>
          <w:kern w:val="0"/>
          <w:sz w:val="24"/>
          <w:szCs w:val="24"/>
        </w:rPr>
        <w:br w:type="page"/>
      </w:r>
    </w:p>
    <w:p w:rsidR="001E3122" w:rsidRPr="00A05BBA" w:rsidRDefault="001E3122" w:rsidP="001E3122">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取組10　区民生活を支える福祉事務所を充実・強化します</w:t>
      </w:r>
    </w:p>
    <w:p w:rsidR="001E3122" w:rsidRPr="00A05BBA" w:rsidRDefault="001E3122" w:rsidP="001E3122">
      <w:pPr>
        <w:rPr>
          <w:rFonts w:ascii="ＭＳ 明朝" w:eastAsia="ＭＳ 明朝" w:hAnsi="ＭＳ 明朝" w:cs="Arial"/>
          <w:sz w:val="24"/>
          <w:szCs w:val="24"/>
        </w:rPr>
      </w:pPr>
    </w:p>
    <w:p w:rsidR="001E3122" w:rsidRPr="00A05BBA" w:rsidRDefault="001E3122" w:rsidP="001E3122">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区内に４か所ある福祉事務所は、生活困窮者や高齢者、障害者、ひとり親などの相談・支援を行う、福祉の第一線です。</w:t>
      </w:r>
    </w:p>
    <w:p w:rsidR="001E3122" w:rsidRPr="00A05BBA" w:rsidRDefault="001E3122" w:rsidP="001E3122">
      <w:pPr>
        <w:ind w:leftChars="100" w:left="210" w:firstLineChars="100" w:firstLine="240"/>
        <w:rPr>
          <w:rFonts w:hAnsiTheme="minorEastAsia" w:cs="Arial"/>
          <w:sz w:val="24"/>
          <w:szCs w:val="24"/>
        </w:rPr>
      </w:pPr>
      <w:r w:rsidRPr="00A05BBA">
        <w:rPr>
          <w:rFonts w:hAnsiTheme="minorEastAsia" w:cs="Arial" w:hint="eastAsia"/>
          <w:sz w:val="24"/>
          <w:szCs w:val="24"/>
        </w:rPr>
        <w:t>現在、福祉事務所では、新たな制度の導入や、大きな制度改正等があった場合、各福祉事務所の職員が、現場の業務を抱えながら対応している状況です。こうした状況を改善し、施策のマネジメントは本庁の組織が担い、各福祉事務所は、日々の相談や、生活保護世帯のケースワーク、ＤＶなどの緊急案件への対応に注力できるようにします。</w:t>
      </w:r>
    </w:p>
    <w:p w:rsidR="001E3122" w:rsidRPr="00A05BBA" w:rsidRDefault="001E3122" w:rsidP="001E3122">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福祉事務所全体として効果的・効率的な支援を展開できるよう、組織体制を強化し、職員の業務能力を高めます。</w:t>
      </w:r>
    </w:p>
    <w:p w:rsidR="001E3122" w:rsidRPr="00A05BBA" w:rsidRDefault="001E3122" w:rsidP="001E3122">
      <w:pPr>
        <w:rPr>
          <w:rFonts w:ascii="ＭＳ 明朝" w:eastAsia="ＭＳ 明朝" w:hAnsi="ＭＳ 明朝" w:cs="Arial"/>
          <w:sz w:val="24"/>
          <w:szCs w:val="24"/>
        </w:rPr>
      </w:pPr>
    </w:p>
    <w:p w:rsidR="001E3122" w:rsidRPr="00A05BBA" w:rsidRDefault="001E3122" w:rsidP="001E3122">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戦略的な施策展開を担う新たな担当課を設置します</w:t>
      </w:r>
    </w:p>
    <w:p w:rsidR="001E3122" w:rsidRPr="00A05BBA" w:rsidRDefault="001E3122" w:rsidP="001E3122">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福祉分野の多様な課題に対応する新たな施策の立案や制度改正等への迅速な対応、福祉事務所間の調整等を行う担当課を新たに設置し、戦略的な施策展開を進めます。</w:t>
      </w:r>
    </w:p>
    <w:p w:rsidR="001E3122" w:rsidRPr="00A05BBA" w:rsidRDefault="001E3122" w:rsidP="001E3122">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ケースワーカーを増員します</w:t>
      </w:r>
    </w:p>
    <w:p w:rsidR="001E3122" w:rsidRPr="00A05BBA" w:rsidRDefault="001E3122" w:rsidP="001E3122">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増加する生活保護世帯に対し、自立に向けたきめ細かな支援を確実に実施できるよう、ケースワーカーを増員します。個々の世帯の事例検討を充実しながら、児童相談所、ハローワークなどの関係機関と情報を共有し、職員の相談・支援能力を高めます。</w:t>
      </w:r>
    </w:p>
    <w:p w:rsidR="001E3122" w:rsidRPr="00A05BBA" w:rsidRDefault="001E3122" w:rsidP="001E3122">
      <w:pPr>
        <w:rPr>
          <w:rFonts w:ascii="ＭＳ 明朝" w:eastAsia="ＭＳ 明朝" w:hAnsi="ＭＳ 明朝" w:cs="Arial"/>
          <w:sz w:val="24"/>
          <w:szCs w:val="24"/>
        </w:rPr>
      </w:pPr>
    </w:p>
    <w:p w:rsidR="00627646" w:rsidRPr="00A05BBA" w:rsidRDefault="001E3122" w:rsidP="006D3DE0">
      <w:pPr>
        <w:widowControl/>
        <w:jc w:val="left"/>
        <w:rPr>
          <w:rFonts w:ascii="ＭＳ ゴシック" w:eastAsia="ＭＳ ゴシック" w:hAnsi="ＭＳ ゴシック" w:cs="Arial"/>
          <w:sz w:val="24"/>
          <w:szCs w:val="24"/>
        </w:rPr>
      </w:pPr>
      <w:r w:rsidRPr="00A05BBA">
        <w:rPr>
          <w:rFonts w:ascii="ＭＳ ゴシック" w:eastAsia="ＭＳ ゴシック" w:hAnsi="ＭＳ ゴシック" w:cs="Arial" w:hint="eastAsia"/>
          <w:kern w:val="0"/>
          <w:sz w:val="24"/>
          <w:szCs w:val="24"/>
        </w:rPr>
        <w:br w:type="page"/>
      </w:r>
    </w:p>
    <w:p w:rsidR="00C375D3" w:rsidRPr="00A05BBA" w:rsidRDefault="00C375D3" w:rsidP="00812BEB">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取組11　練馬区の魅力と活力を次世代につなぐまちづくりを進めます</w:t>
      </w:r>
    </w:p>
    <w:p w:rsidR="00C375D3" w:rsidRPr="00A05BBA" w:rsidRDefault="00C375D3" w:rsidP="00812BEB">
      <w:pPr>
        <w:rPr>
          <w:rFonts w:ascii="ＭＳ ゴシック" w:eastAsia="ＭＳ ゴシック" w:hAnsi="ＭＳ ゴシック" w:cs="Arial"/>
          <w:sz w:val="24"/>
          <w:szCs w:val="24"/>
        </w:rPr>
      </w:pPr>
    </w:p>
    <w:p w:rsidR="00C375D3" w:rsidRPr="00A05BBA" w:rsidRDefault="00B56DCD" w:rsidP="00812BEB">
      <w:pPr>
        <w:autoSpaceDE w:val="0"/>
        <w:autoSpaceDN w:val="0"/>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sz w:val="24"/>
        </w:rPr>
        <w:t>道路や鉄道、公園などの</w:t>
      </w:r>
      <w:r w:rsidR="00C375D3" w:rsidRPr="00A05BBA">
        <w:rPr>
          <w:rFonts w:ascii="ＭＳ 明朝" w:eastAsia="ＭＳ 明朝" w:hAnsi="ＭＳ 明朝" w:cs="Arial" w:hint="eastAsia"/>
          <w:sz w:val="24"/>
        </w:rPr>
        <w:t>都市インフラは、本来</w:t>
      </w:r>
      <w:r w:rsidR="009F3B83" w:rsidRPr="00A05BBA">
        <w:rPr>
          <w:rFonts w:ascii="ＭＳ 明朝" w:eastAsia="ＭＳ 明朝" w:hAnsi="ＭＳ 明朝" w:cs="Arial" w:hint="eastAsia"/>
          <w:sz w:val="24"/>
        </w:rPr>
        <w:t>、</w:t>
      </w:r>
      <w:r w:rsidR="00C375D3" w:rsidRPr="00A05BBA">
        <w:rPr>
          <w:rFonts w:ascii="ＭＳ 明朝" w:eastAsia="ＭＳ 明朝" w:hAnsi="ＭＳ 明朝" w:cs="Arial" w:hint="eastAsia"/>
          <w:sz w:val="24"/>
        </w:rPr>
        <w:t>都市の発展に先立って整備すべきものですが、練馬区では、都市計画道路等の整備が不十分なまま、急激な市街化が進んできました。現在も、区内の都市計画道路の整備率は約５割であり、特に西部地域は約３割と低くなっています。鉄道についても、23区ではほとんど見られない、鉄道空白地域が存在するなどの課題を抱えています。一方で多くの農地が今でも存在しており、都心にはない豊かな環境が残されています。</w:t>
      </w:r>
    </w:p>
    <w:p w:rsidR="00722F3F" w:rsidRPr="00A05BBA" w:rsidRDefault="00C375D3" w:rsidP="00812BEB">
      <w:pPr>
        <w:autoSpaceDE w:val="0"/>
        <w:autoSpaceDN w:val="0"/>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sz w:val="24"/>
        </w:rPr>
        <w:t>みどりあふれる快適な環境のなかで、安全で利便性の高い都市生活を享受できるまちを次世代に残していくためにも、今こそ都市インフラの整備を着実に進めることが必要です。整備に際しては、関係住民に丁寧な説明を行い、意見を伺いながら進めていきます。</w:t>
      </w:r>
    </w:p>
    <w:p w:rsidR="00455180" w:rsidRPr="00455180" w:rsidRDefault="00455180" w:rsidP="00455180">
      <w:pPr>
        <w:autoSpaceDE w:val="0"/>
        <w:autoSpaceDN w:val="0"/>
        <w:ind w:leftChars="100" w:left="210" w:firstLineChars="100" w:firstLine="240"/>
        <w:rPr>
          <w:rFonts w:ascii="ＭＳ 明朝" w:eastAsia="ＭＳ 明朝" w:hAnsi="ＭＳ 明朝" w:cs="Arial"/>
          <w:sz w:val="24"/>
        </w:rPr>
      </w:pPr>
      <w:r w:rsidRPr="00455180">
        <w:rPr>
          <w:rFonts w:ascii="ＭＳ 明朝" w:eastAsia="ＭＳ 明朝" w:hAnsi="ＭＳ 明朝" w:cs="Arial" w:hint="eastAsia"/>
          <w:sz w:val="24"/>
        </w:rPr>
        <w:t>まちづくりは、都市の将来の姿を区民と共有し、目標に向かってともに取り組んでいくことが重要です。</w:t>
      </w:r>
    </w:p>
    <w:p w:rsidR="00455180" w:rsidRPr="00455180" w:rsidRDefault="00455180" w:rsidP="00455180">
      <w:pPr>
        <w:autoSpaceDE w:val="0"/>
        <w:autoSpaceDN w:val="0"/>
        <w:ind w:leftChars="100" w:left="210" w:firstLineChars="100" w:firstLine="240"/>
        <w:rPr>
          <w:rFonts w:ascii="ＭＳ 明朝" w:eastAsia="ＭＳ 明朝" w:hAnsi="ＭＳ 明朝" w:cs="Arial"/>
          <w:sz w:val="24"/>
        </w:rPr>
      </w:pPr>
      <w:r w:rsidRPr="00455180">
        <w:rPr>
          <w:rFonts w:hint="eastAsia"/>
          <w:sz w:val="24"/>
          <w:szCs w:val="24"/>
        </w:rPr>
        <w:t>みどりの風吹くまちビジョンやアクションプラン、都市計画マスタープランに位置づけた大江戸線の延伸、西武新宿線等の連続立体交差化、都市計画道路整備などが実現した将来の</w:t>
      </w:r>
      <w:r w:rsidRPr="00455180">
        <w:rPr>
          <w:rFonts w:ascii="ＭＳ 明朝" w:eastAsia="ＭＳ 明朝" w:hAnsi="ＭＳ 明朝" w:cs="Arial" w:hint="eastAsia"/>
          <w:sz w:val="24"/>
        </w:rPr>
        <w:t>練馬の姿を示す</w:t>
      </w:r>
      <w:r w:rsidRPr="00455180">
        <w:rPr>
          <w:rFonts w:hint="eastAsia"/>
          <w:sz w:val="24"/>
          <w:szCs w:val="24"/>
        </w:rPr>
        <w:t>「（仮称）都市のグランドデザイン」を策定します。これに基づき、区民と一緒に夢のあるまちづくりに取り組みます。</w:t>
      </w:r>
    </w:p>
    <w:p w:rsidR="00C375D3" w:rsidRPr="00A05BBA" w:rsidRDefault="00C375D3" w:rsidP="00812BEB">
      <w:pPr>
        <w:rPr>
          <w:rFonts w:ascii="ＭＳ 明朝" w:eastAsia="ＭＳ 明朝" w:hAnsi="ＭＳ 明朝" w:cs="Arial"/>
          <w:sz w:val="24"/>
        </w:rPr>
      </w:pPr>
    </w:p>
    <w:p w:rsidR="00C375D3" w:rsidRPr="00A05BBA" w:rsidRDefault="00C375D3" w:rsidP="00812BEB">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⑴　快適な都市環境を創出する道路を整備します</w:t>
      </w:r>
    </w:p>
    <w:p w:rsidR="00C375D3" w:rsidRPr="00A05BBA" w:rsidRDefault="00C375D3" w:rsidP="00812BEB">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道路ネットワーク</w:t>
      </w:r>
      <w:r w:rsidR="0097244F" w:rsidRPr="00A05BBA">
        <w:rPr>
          <w:rFonts w:ascii="ＭＳ ゴシック" w:eastAsia="ＭＳ ゴシック" w:hAnsi="ＭＳ ゴシック" w:cs="Arial" w:hint="eastAsia"/>
          <w:sz w:val="24"/>
          <w:szCs w:val="24"/>
        </w:rPr>
        <w:t>の</w:t>
      </w:r>
      <w:r w:rsidRPr="00A05BBA">
        <w:rPr>
          <w:rFonts w:ascii="ＭＳ ゴシック" w:eastAsia="ＭＳ ゴシック" w:hAnsi="ＭＳ ゴシック" w:cs="Arial" w:hint="eastAsia"/>
          <w:sz w:val="24"/>
          <w:szCs w:val="24"/>
        </w:rPr>
        <w:t>形成</w:t>
      </w:r>
      <w:r w:rsidR="0097244F" w:rsidRPr="00A05BBA">
        <w:rPr>
          <w:rFonts w:ascii="ＭＳ ゴシック" w:eastAsia="ＭＳ ゴシック" w:hAnsi="ＭＳ ゴシック" w:cs="Arial" w:hint="eastAsia"/>
          <w:sz w:val="24"/>
          <w:szCs w:val="24"/>
        </w:rPr>
        <w:t>と</w:t>
      </w:r>
      <w:r w:rsidR="002B6318" w:rsidRPr="00A05BBA">
        <w:rPr>
          <w:rFonts w:ascii="ＭＳ ゴシック" w:eastAsia="ＭＳ ゴシック" w:hAnsi="ＭＳ ゴシック" w:cs="Arial" w:hint="eastAsia"/>
          <w:sz w:val="24"/>
          <w:szCs w:val="24"/>
        </w:rPr>
        <w:t>鉄道の立体化</w:t>
      </w:r>
      <w:r w:rsidR="0097244F" w:rsidRPr="00A05BBA">
        <w:rPr>
          <w:rFonts w:ascii="ＭＳ ゴシック" w:eastAsia="ＭＳ ゴシック" w:hAnsi="ＭＳ ゴシック" w:cs="Arial" w:hint="eastAsia"/>
          <w:sz w:val="24"/>
          <w:szCs w:val="24"/>
        </w:rPr>
        <w:t>を</w:t>
      </w:r>
      <w:r w:rsidR="00EF6FC2" w:rsidRPr="00A05BBA">
        <w:rPr>
          <w:rFonts w:ascii="ＭＳ ゴシック" w:eastAsia="ＭＳ ゴシック" w:hAnsi="ＭＳ ゴシック" w:cs="Arial" w:hint="eastAsia"/>
          <w:sz w:val="24"/>
          <w:szCs w:val="24"/>
        </w:rPr>
        <w:t>促進し</w:t>
      </w:r>
      <w:r w:rsidR="002B6318" w:rsidRPr="00A05BBA">
        <w:rPr>
          <w:rFonts w:ascii="ＭＳ ゴシック" w:eastAsia="ＭＳ ゴシック" w:hAnsi="ＭＳ ゴシック" w:cs="Arial" w:hint="eastAsia"/>
          <w:sz w:val="24"/>
          <w:szCs w:val="24"/>
        </w:rPr>
        <w:t>ます</w:t>
      </w:r>
    </w:p>
    <w:p w:rsidR="00C375D3" w:rsidRPr="00A05BBA" w:rsidRDefault="00C375D3" w:rsidP="00812BEB">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都市計画道路は、区民の日常生活を支え、災害時における区民の生命や財産を守る基本的な都市インフラです。</w:t>
      </w:r>
    </w:p>
    <w:p w:rsidR="00C375D3" w:rsidRPr="00A05BBA" w:rsidRDefault="00C375D3" w:rsidP="00812BEB">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「東京における都市計画道路の整備方針（第四次事業化計画）」に基づき、遅れている都市計画道路の整備を着実に進め、整備率を都心部と同程度の８割に向上させます。</w:t>
      </w:r>
      <w:r w:rsidR="005022FE" w:rsidRPr="00A05BBA">
        <w:rPr>
          <w:rFonts w:ascii="ＭＳ 明朝" w:eastAsia="ＭＳ 明朝" w:hAnsi="ＭＳ 明朝" w:cs="Arial" w:hint="eastAsia"/>
          <w:sz w:val="24"/>
          <w:szCs w:val="24"/>
        </w:rPr>
        <w:t>西武新宿線の連続立体交差化の早期実現をはじめ、</w:t>
      </w:r>
      <w:r w:rsidRPr="00A05BBA">
        <w:rPr>
          <w:rFonts w:ascii="ＭＳ 明朝" w:eastAsia="ＭＳ 明朝" w:hAnsi="ＭＳ 明朝" w:cs="Arial" w:hint="eastAsia"/>
          <w:sz w:val="24"/>
          <w:szCs w:val="24"/>
        </w:rPr>
        <w:t>円滑な交通の妨げとなる踏切</w:t>
      </w:r>
      <w:r w:rsidR="005022FE" w:rsidRPr="00A05BBA">
        <w:rPr>
          <w:rFonts w:ascii="ＭＳ 明朝" w:eastAsia="ＭＳ 明朝" w:hAnsi="ＭＳ 明朝" w:cs="Arial" w:hint="eastAsia"/>
          <w:sz w:val="24"/>
          <w:szCs w:val="24"/>
        </w:rPr>
        <w:t>の</w:t>
      </w:r>
      <w:r w:rsidRPr="00A05BBA">
        <w:rPr>
          <w:rFonts w:ascii="ＭＳ 明朝" w:eastAsia="ＭＳ 明朝" w:hAnsi="ＭＳ 明朝" w:cs="Arial" w:hint="eastAsia"/>
          <w:sz w:val="24"/>
          <w:szCs w:val="24"/>
        </w:rPr>
        <w:t>解消</w:t>
      </w:r>
      <w:r w:rsidR="005022FE" w:rsidRPr="00A05BBA">
        <w:rPr>
          <w:rFonts w:ascii="ＭＳ 明朝" w:eastAsia="ＭＳ 明朝" w:hAnsi="ＭＳ 明朝" w:cs="Arial" w:hint="eastAsia"/>
          <w:sz w:val="24"/>
          <w:szCs w:val="24"/>
        </w:rPr>
        <w:t>を</w:t>
      </w:r>
      <w:r w:rsidRPr="00A05BBA">
        <w:rPr>
          <w:rFonts w:ascii="ＭＳ 明朝" w:eastAsia="ＭＳ 明朝" w:hAnsi="ＭＳ 明朝" w:cs="Arial" w:hint="eastAsia"/>
          <w:sz w:val="24"/>
          <w:szCs w:val="24"/>
        </w:rPr>
        <w:t>目指します。</w:t>
      </w:r>
    </w:p>
    <w:p w:rsidR="00C375D3" w:rsidRPr="00A05BBA" w:rsidRDefault="00C375D3" w:rsidP="00812BEB">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都市計画道路の整備により、東京全体の道路ネットワークと繋げることで、区が持続的に発展するための礎を築きます。</w:t>
      </w:r>
    </w:p>
    <w:p w:rsidR="00C375D3" w:rsidRPr="00A05BBA" w:rsidRDefault="00C375D3" w:rsidP="00812BEB">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豊かな都市空間をつくる道路整備を推進します</w:t>
      </w:r>
    </w:p>
    <w:p w:rsidR="00C375D3" w:rsidRDefault="00C375D3" w:rsidP="00812BEB">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地域のニーズに沿った、豊かなみどりを楽しめる歩道、自転車の走行空間、電線類の地中化による安全や景観への配慮など、安全で快適な道路を整備することによって、区民の日常生活を豊かにしていきます。</w:t>
      </w:r>
    </w:p>
    <w:p w:rsidR="006D2274" w:rsidRPr="006D2274" w:rsidRDefault="006D2274" w:rsidP="00812BEB">
      <w:pPr>
        <w:rPr>
          <w:rFonts w:ascii="ＭＳ 明朝" w:eastAsia="ＭＳ 明朝" w:hAnsi="ＭＳ 明朝" w:cs="Arial"/>
          <w:sz w:val="24"/>
          <w:szCs w:val="24"/>
        </w:rPr>
      </w:pPr>
    </w:p>
    <w:p w:rsidR="00C375D3" w:rsidRPr="00A05BBA" w:rsidRDefault="00C375D3" w:rsidP="003244F5">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lastRenderedPageBreak/>
        <w:t>③　道路整備により、みどりのネットワークを形成します</w:t>
      </w:r>
    </w:p>
    <w:p w:rsidR="00D462AD" w:rsidRPr="00A05BBA" w:rsidRDefault="00C375D3" w:rsidP="003244F5">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豊かな街路樹の整備や区民の協力による沿道の緑化など、道路整備を　新たなみどりの創出の機会とし、拠点となる公園や緑地などのみどりを　つなぐネットワークを形成していきます。</w:t>
      </w:r>
    </w:p>
    <w:p w:rsidR="00C375D3" w:rsidRPr="00A05BBA" w:rsidRDefault="00C375D3" w:rsidP="006D3DE0">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⑵　都営地下鉄大江戸線の延伸を実現します</w:t>
      </w:r>
    </w:p>
    <w:p w:rsidR="00C375D3" w:rsidRPr="00A05BBA" w:rsidRDefault="00C375D3" w:rsidP="006D3DE0">
      <w:pPr>
        <w:ind w:firstLineChars="200" w:firstLine="480"/>
        <w:jc w:val="left"/>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①　</w:t>
      </w:r>
      <w:r w:rsidRPr="00A05BBA">
        <w:rPr>
          <w:rFonts w:ascii="ＭＳ ゴシック" w:eastAsia="ＭＳ ゴシック" w:hAnsi="ＭＳ ゴシック" w:cs="Arial" w:hint="eastAsia"/>
          <w:bCs/>
          <w:sz w:val="24"/>
          <w:szCs w:val="24"/>
        </w:rPr>
        <w:t>事業化に向け</w:t>
      </w:r>
      <w:r w:rsidRPr="00A05BBA">
        <w:rPr>
          <w:rFonts w:ascii="ＭＳ ゴシック" w:eastAsia="ＭＳ ゴシック" w:hAnsi="ＭＳ ゴシック" w:cs="Arial" w:hint="eastAsia"/>
          <w:sz w:val="24"/>
          <w:szCs w:val="24"/>
        </w:rPr>
        <w:t>、区の役割を積極的に担います</w:t>
      </w:r>
    </w:p>
    <w:p w:rsidR="002A3E60" w:rsidRPr="00A05BBA" w:rsidRDefault="00C375D3" w:rsidP="006D3DE0">
      <w:pPr>
        <w:autoSpaceDE w:val="0"/>
        <w:autoSpaceDN w:val="0"/>
        <w:ind w:leftChars="300" w:left="630" w:firstLineChars="100" w:firstLine="240"/>
        <w:rPr>
          <w:rFonts w:ascii="ＭＳ 明朝" w:eastAsia="ＭＳ 明朝" w:hAnsi="ＭＳ 明朝" w:cs="Arial"/>
          <w:bCs/>
          <w:sz w:val="24"/>
          <w:szCs w:val="24"/>
        </w:rPr>
      </w:pPr>
      <w:r w:rsidRPr="00A05BBA">
        <w:rPr>
          <w:rFonts w:ascii="ＭＳ 明朝" w:eastAsia="ＭＳ 明朝" w:hAnsi="ＭＳ 明朝" w:cs="Arial" w:hint="eastAsia"/>
          <w:bCs/>
          <w:sz w:val="24"/>
          <w:szCs w:val="24"/>
        </w:rPr>
        <w:t>国の諮問機関である交通政策審議会は、平成28年４月、東京圏の都市鉄道について、今後の取り組み方針を示しました。大江戸線の延伸は、鉄道ネットワークの充実に資する</w:t>
      </w:r>
      <w:r w:rsidR="00B56DCD" w:rsidRPr="00A05BBA">
        <w:rPr>
          <w:rFonts w:ascii="ＭＳ 明朝" w:eastAsia="ＭＳ 明朝" w:hAnsi="ＭＳ 明朝" w:cs="Arial" w:hint="eastAsia"/>
          <w:bCs/>
          <w:sz w:val="24"/>
          <w:szCs w:val="24"/>
        </w:rPr>
        <w:t>24の</w:t>
      </w:r>
      <w:r w:rsidRPr="00A05BBA">
        <w:rPr>
          <w:rFonts w:ascii="ＭＳ 明朝" w:eastAsia="ＭＳ 明朝" w:hAnsi="ＭＳ 明朝" w:cs="Arial" w:hint="eastAsia"/>
          <w:bCs/>
          <w:sz w:val="24"/>
          <w:szCs w:val="24"/>
        </w:rPr>
        <w:t>鉄道プロジェクトのなかでも、評価の　高い６つのプロジェクトに選ばれています。事業化に向けては、関係地方公共団体・鉄道事業者等間で、費用負担のあり方について合意形成を進めるべきとされています。</w:t>
      </w:r>
      <w:r w:rsidR="002A3E60" w:rsidRPr="00A05BBA">
        <w:rPr>
          <w:rFonts w:ascii="ＭＳ 明朝" w:eastAsia="ＭＳ 明朝" w:hAnsi="ＭＳ 明朝" w:cs="Arial" w:hint="eastAsia"/>
          <w:bCs/>
          <w:sz w:val="24"/>
          <w:szCs w:val="24"/>
        </w:rPr>
        <w:t>費用負担のあり方については、従来の事例にとらわれず、柔軟な発想に立ち、大江戸線延伸推進基金を積極的に活用することで、区の責任を果たしていきます。</w:t>
      </w:r>
    </w:p>
    <w:p w:rsidR="00C375D3" w:rsidRPr="00A05BBA" w:rsidRDefault="00C375D3" w:rsidP="006D3DE0">
      <w:pPr>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bCs/>
          <w:sz w:val="24"/>
          <w:szCs w:val="24"/>
        </w:rPr>
        <w:t xml:space="preserve">　　②　</w:t>
      </w:r>
      <w:r w:rsidRPr="00A05BBA">
        <w:rPr>
          <w:rFonts w:ascii="ＭＳ ゴシック" w:eastAsia="ＭＳ ゴシック" w:hAnsi="ＭＳ ゴシック" w:cs="Arial" w:hint="eastAsia"/>
          <w:bCs/>
          <w:kern w:val="0"/>
          <w:sz w:val="24"/>
          <w:szCs w:val="24"/>
        </w:rPr>
        <w:t>みどりを活かした拠点づくりを進めます</w:t>
      </w:r>
    </w:p>
    <w:p w:rsidR="00C375D3" w:rsidRPr="00A05BBA" w:rsidRDefault="00C375D3" w:rsidP="006D3DE0">
      <w:pPr>
        <w:ind w:firstLineChars="354" w:firstLine="850"/>
        <w:rPr>
          <w:rFonts w:ascii="ＭＳ 明朝" w:eastAsia="ＭＳ 明朝" w:hAnsi="ＭＳ 明朝" w:cs="Arial"/>
          <w:sz w:val="24"/>
          <w:szCs w:val="24"/>
        </w:rPr>
      </w:pPr>
      <w:r w:rsidRPr="00A05BBA">
        <w:rPr>
          <w:rFonts w:ascii="ＭＳ 明朝" w:eastAsia="ＭＳ 明朝" w:hAnsi="ＭＳ 明朝" w:cs="Arial" w:hint="eastAsia"/>
          <w:sz w:val="24"/>
          <w:szCs w:val="24"/>
        </w:rPr>
        <w:t>大江戸線延伸地域は、みどり豊かで良好な環境が広がる地域です。</w:t>
      </w:r>
    </w:p>
    <w:p w:rsidR="00C375D3" w:rsidRPr="00A05BBA" w:rsidRDefault="00C375D3"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新駅予定地周辺では、現在のみどりを活かしつつ、日常生活を支えるサービス施設等の立地を促進するとともに、周辺公共施設</w:t>
      </w:r>
      <w:r w:rsidR="00410A8B" w:rsidRPr="00A05BBA">
        <w:rPr>
          <w:rFonts w:ascii="ＭＳ 明朝" w:eastAsia="ＭＳ 明朝" w:hAnsi="ＭＳ 明朝" w:cs="Arial" w:hint="eastAsia"/>
          <w:sz w:val="24"/>
          <w:szCs w:val="24"/>
        </w:rPr>
        <w:t>を</w:t>
      </w:r>
      <w:r w:rsidRPr="00A05BBA">
        <w:rPr>
          <w:rFonts w:ascii="ＭＳ 明朝" w:eastAsia="ＭＳ 明朝" w:hAnsi="ＭＳ 明朝" w:cs="Arial" w:hint="eastAsia"/>
          <w:sz w:val="24"/>
          <w:szCs w:val="24"/>
        </w:rPr>
        <w:t>集約化</w:t>
      </w:r>
      <w:r w:rsidR="00410A8B" w:rsidRPr="00A05BBA">
        <w:rPr>
          <w:rFonts w:ascii="ＭＳ 明朝" w:eastAsia="ＭＳ 明朝" w:hAnsi="ＭＳ 明朝" w:cs="Arial" w:hint="eastAsia"/>
          <w:sz w:val="24"/>
          <w:szCs w:val="24"/>
        </w:rPr>
        <w:t>し</w:t>
      </w:r>
      <w:r w:rsidRPr="00A05BBA">
        <w:rPr>
          <w:rFonts w:ascii="ＭＳ 明朝" w:eastAsia="ＭＳ 明朝" w:hAnsi="ＭＳ 明朝" w:cs="Arial" w:hint="eastAsia"/>
          <w:sz w:val="24"/>
          <w:szCs w:val="24"/>
        </w:rPr>
        <w:t>、新たな拠点づくりを進めていきます。</w:t>
      </w:r>
    </w:p>
    <w:p w:rsidR="00C375D3" w:rsidRPr="00A05BBA" w:rsidRDefault="00C375D3" w:rsidP="006D3DE0">
      <w:pPr>
        <w:rPr>
          <w:rFonts w:ascii="ＭＳ ゴシック" w:eastAsia="ＭＳ ゴシック" w:hAnsi="ＭＳ ゴシック" w:cs="Arial"/>
          <w:sz w:val="24"/>
          <w:szCs w:val="24"/>
        </w:rPr>
      </w:pPr>
    </w:p>
    <w:p w:rsidR="00C375D3" w:rsidRPr="00A05BBA" w:rsidRDefault="00C375D3" w:rsidP="006D3DE0">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⑶　バリアフリーを一層充実します</w:t>
      </w:r>
    </w:p>
    <w:p w:rsidR="00C375D3" w:rsidRPr="00A05BBA" w:rsidRDefault="00C375D3"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駅に２ルート目のバリアフリー化された経路を確保します</w:t>
      </w:r>
    </w:p>
    <w:p w:rsidR="00C375D3" w:rsidRPr="00A05BBA" w:rsidRDefault="00C375D3"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区内の</w:t>
      </w:r>
      <w:r w:rsidR="00724522" w:rsidRPr="00A05BBA">
        <w:rPr>
          <w:rFonts w:ascii="ＭＳ 明朝" w:eastAsia="ＭＳ 明朝" w:hAnsi="ＭＳ 明朝" w:cs="Arial" w:hint="eastAsia"/>
          <w:sz w:val="24"/>
          <w:szCs w:val="24"/>
        </w:rPr>
        <w:t>全て</w:t>
      </w:r>
      <w:r w:rsidRPr="00A05BBA">
        <w:rPr>
          <w:rFonts w:ascii="ＭＳ 明朝" w:eastAsia="ＭＳ 明朝" w:hAnsi="ＭＳ 明朝" w:cs="Arial" w:hint="eastAsia"/>
          <w:sz w:val="24"/>
          <w:szCs w:val="24"/>
        </w:rPr>
        <w:t>の鉄道駅は、エレベーターの設置等によりバリアフリー化された経路が１ルート整備されています。乗降客が多く、駅の構造上１ルートだけでは利便性を欠く光が丘駅や小竹向原駅などの駅には、２ルート目のバリアフリー化された経路を確保します。</w:t>
      </w:r>
    </w:p>
    <w:p w:rsidR="00C375D3" w:rsidRPr="00A05BBA" w:rsidRDefault="00C375D3"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駅と公共施設を結ぶ経路のバリアフリー化を進めます</w:t>
      </w:r>
    </w:p>
    <w:p w:rsidR="00C375D3" w:rsidRPr="00A05BBA" w:rsidRDefault="00C375D3"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これまで、区立施設や区立公園では、施設周辺の段差解消などのバリアフリー化を進めてきました。今後は、施設単独の整備から鉄道駅と施設を結ぶ経路についてもバリアフリー化を進めます。将来的には、面的な整備を進め、</w:t>
      </w:r>
      <w:r w:rsidR="006B3E98" w:rsidRPr="00A05BBA">
        <w:rPr>
          <w:rFonts w:ascii="ＭＳ 明朝" w:eastAsia="ＭＳ 明朝" w:hAnsi="ＭＳ 明朝" w:cs="Arial" w:hint="eastAsia"/>
          <w:sz w:val="24"/>
          <w:szCs w:val="24"/>
        </w:rPr>
        <w:t>誰もが</w:t>
      </w:r>
      <w:r w:rsidRPr="00A05BBA">
        <w:rPr>
          <w:rFonts w:ascii="ＭＳ 明朝" w:eastAsia="ＭＳ 明朝" w:hAnsi="ＭＳ 明朝" w:cs="Arial" w:hint="eastAsia"/>
          <w:sz w:val="24"/>
          <w:szCs w:val="24"/>
        </w:rPr>
        <w:t>自由に社会参加できるユニバーサルデザインのまちを目指します。</w:t>
      </w:r>
    </w:p>
    <w:p w:rsidR="006D3DE0" w:rsidRPr="00A05BBA" w:rsidRDefault="006D3DE0" w:rsidP="006D3DE0">
      <w:pPr>
        <w:rPr>
          <w:rFonts w:ascii="ＭＳ ゴシック" w:eastAsia="ＭＳ ゴシック" w:hAnsi="ＭＳ ゴシック" w:cs="Arial"/>
          <w:sz w:val="24"/>
          <w:szCs w:val="24"/>
        </w:rPr>
      </w:pPr>
    </w:p>
    <w:p w:rsidR="00C375D3" w:rsidRPr="00A05BBA" w:rsidRDefault="00C375D3" w:rsidP="006D3DE0">
      <w:pPr>
        <w:rPr>
          <w:rFonts w:ascii="ＭＳ 明朝" w:eastAsia="ＭＳ 明朝" w:hAnsi="ＭＳ 明朝" w:cs="Arial"/>
          <w:sz w:val="24"/>
          <w:szCs w:val="24"/>
        </w:rPr>
      </w:pPr>
      <w:r w:rsidRPr="00A05BBA">
        <w:rPr>
          <w:rFonts w:ascii="ＭＳ ゴシック" w:eastAsia="ＭＳ ゴシック" w:hAnsi="ＭＳ ゴシック" w:cs="Arial" w:hint="eastAsia"/>
          <w:sz w:val="24"/>
          <w:szCs w:val="24"/>
        </w:rPr>
        <w:t xml:space="preserve">　⑷　</w:t>
      </w:r>
      <w:r w:rsidR="00F73BA4" w:rsidRPr="00A05BBA">
        <w:rPr>
          <w:rFonts w:ascii="ＭＳ ゴシック" w:eastAsia="ＭＳ ゴシック" w:hAnsi="ＭＳ ゴシック" w:cs="Arial" w:hint="eastAsia"/>
          <w:sz w:val="24"/>
          <w:szCs w:val="24"/>
        </w:rPr>
        <w:t>農地を活かした</w:t>
      </w:r>
      <w:r w:rsidRPr="00A05BBA">
        <w:rPr>
          <w:rFonts w:ascii="ＭＳ ゴシック" w:eastAsia="ＭＳ ゴシック" w:hAnsi="ＭＳ ゴシック" w:cs="Arial" w:hint="eastAsia"/>
          <w:sz w:val="24"/>
          <w:szCs w:val="24"/>
        </w:rPr>
        <w:t>まちづくりを進めます</w:t>
      </w:r>
    </w:p>
    <w:p w:rsidR="00C375D3" w:rsidRPr="00A05BBA" w:rsidRDefault="00C375D3" w:rsidP="006D3DE0">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これまで都市農地は、新鮮で安全な農産物の供給や、防災・環境面などの役割を持つものとされてきました。身近な都市農地や農のある風景は、土に</w:t>
      </w:r>
      <w:r w:rsidRPr="00A05BBA">
        <w:rPr>
          <w:rFonts w:ascii="ＭＳ 明朝" w:eastAsia="ＭＳ 明朝" w:hAnsi="ＭＳ 明朝" w:cs="Arial" w:hint="eastAsia"/>
          <w:sz w:val="24"/>
          <w:szCs w:val="24"/>
        </w:rPr>
        <w:lastRenderedPageBreak/>
        <w:t>触れて働く喜びや、やすらぎをもたらすなど、今や大都市での豊かな市民生活に欠かせないものとなっています。練馬の農地では、こういった求めに応じた最先端の都市農業が営まれています。</w:t>
      </w:r>
    </w:p>
    <w:p w:rsidR="00C375D3" w:rsidRPr="00A05BBA" w:rsidRDefault="00C375D3" w:rsidP="006D3DE0">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農地や屋敷林等の保全や、区内外の人が農業を楽しめる農園整備を進めるとともに、果樹畑と一体となったレストランやショップ、農地</w:t>
      </w:r>
      <w:r w:rsidR="00C92C2E" w:rsidRPr="00A05BBA">
        <w:rPr>
          <w:rFonts w:ascii="ＭＳ 明朝" w:eastAsia="ＭＳ 明朝" w:hAnsi="ＭＳ 明朝" w:cs="Arial" w:hint="eastAsia"/>
          <w:sz w:val="24"/>
          <w:szCs w:val="24"/>
        </w:rPr>
        <w:t>での</w:t>
      </w:r>
      <w:r w:rsidRPr="00A05BBA">
        <w:rPr>
          <w:rFonts w:ascii="ＭＳ 明朝" w:eastAsia="ＭＳ 明朝" w:hAnsi="ＭＳ 明朝" w:cs="Arial" w:hint="eastAsia"/>
          <w:sz w:val="24"/>
          <w:szCs w:val="24"/>
        </w:rPr>
        <w:t>マルシェなどの取組を促進し、</w:t>
      </w:r>
      <w:r w:rsidR="00B56DCD" w:rsidRPr="00A05BBA">
        <w:rPr>
          <w:rFonts w:ascii="ＭＳ 明朝" w:eastAsia="ＭＳ 明朝" w:hAnsi="ＭＳ 明朝" w:cs="Arial" w:hint="eastAsia"/>
          <w:sz w:val="24"/>
          <w:szCs w:val="24"/>
        </w:rPr>
        <w:t>練馬の</w:t>
      </w:r>
      <w:r w:rsidRPr="00A05BBA">
        <w:rPr>
          <w:rFonts w:ascii="ＭＳ 明朝" w:eastAsia="ＭＳ 明朝" w:hAnsi="ＭＳ 明朝" w:cs="Arial" w:hint="eastAsia"/>
          <w:sz w:val="24"/>
          <w:szCs w:val="24"/>
        </w:rPr>
        <w:t>農地の機能や魅力をさらに高めていきます。</w:t>
      </w:r>
    </w:p>
    <w:p w:rsidR="00C375D3" w:rsidRPr="00A05BBA" w:rsidRDefault="00C375D3" w:rsidP="005C1F19">
      <w:pPr>
        <w:autoSpaceDE w:val="0"/>
        <w:autoSpaceDN w:val="0"/>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平成27年の都市農業振興基本法の制定により、都市農地は宅地化すべき　ものから、都市にあるべきものへと大きく位置づけが転換されました。都市農業の発展と農地の保全に向け、農地制度や税制度の改正などをさらに国に強く働きかけていきます。</w:t>
      </w:r>
    </w:p>
    <w:p w:rsidR="00C375D3" w:rsidRPr="00A05BBA" w:rsidRDefault="00C375D3" w:rsidP="006D3DE0">
      <w:pPr>
        <w:rPr>
          <w:rFonts w:ascii="ＭＳ ゴシック" w:eastAsia="ＭＳ ゴシック" w:hAnsi="ＭＳ ゴシック" w:cs="Arial"/>
          <w:sz w:val="24"/>
          <w:szCs w:val="24"/>
        </w:rPr>
      </w:pPr>
    </w:p>
    <w:p w:rsidR="00C375D3" w:rsidRPr="00A05BBA" w:rsidRDefault="00C375D3" w:rsidP="006D3DE0">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⑸</w:t>
      </w:r>
      <w:r w:rsidRPr="00A05BBA">
        <w:rPr>
          <w:rFonts w:ascii="ＭＳ 明朝" w:eastAsia="ＭＳ 明朝" w:hAnsi="ＭＳ 明朝" w:cs="Arial" w:hint="eastAsia"/>
          <w:sz w:val="24"/>
          <w:szCs w:val="24"/>
        </w:rPr>
        <w:t xml:space="preserve">　</w:t>
      </w:r>
      <w:r w:rsidRPr="00A05BBA">
        <w:rPr>
          <w:rFonts w:ascii="ＭＳ ゴシック" w:eastAsia="ＭＳ ゴシック" w:hAnsi="ＭＳ ゴシック" w:cs="Arial" w:hint="eastAsia"/>
          <w:sz w:val="24"/>
          <w:szCs w:val="24"/>
        </w:rPr>
        <w:t>都市インフラの</w:t>
      </w:r>
      <w:r w:rsidR="00B56DCD" w:rsidRPr="00A05BBA">
        <w:rPr>
          <w:rFonts w:ascii="ＭＳ ゴシック" w:eastAsia="ＭＳ ゴシック" w:hAnsi="ＭＳ ゴシック" w:cs="Arial" w:hint="eastAsia"/>
          <w:sz w:val="24"/>
          <w:szCs w:val="24"/>
        </w:rPr>
        <w:t>管理のあり方を改善します</w:t>
      </w:r>
    </w:p>
    <w:p w:rsidR="00C375D3" w:rsidRPr="00A05BBA" w:rsidRDefault="00B56DCD" w:rsidP="006D3DE0">
      <w:pPr>
        <w:ind w:firstLineChars="200" w:firstLine="480"/>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bCs/>
          <w:sz w:val="24"/>
          <w:szCs w:val="24"/>
        </w:rPr>
        <w:t xml:space="preserve">①　</w:t>
      </w:r>
      <w:r w:rsidR="00C375D3" w:rsidRPr="00A05BBA">
        <w:rPr>
          <w:rFonts w:ascii="ＭＳ ゴシック" w:eastAsia="ＭＳ ゴシック" w:hAnsi="ＭＳ ゴシック" w:cs="Arial" w:hint="eastAsia"/>
          <w:bCs/>
          <w:sz w:val="24"/>
          <w:szCs w:val="24"/>
        </w:rPr>
        <w:t>予防保全型管理へ転換します</w:t>
      </w:r>
    </w:p>
    <w:p w:rsidR="00C375D3" w:rsidRPr="00A05BBA" w:rsidRDefault="00C375D3"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橋梁など</w:t>
      </w:r>
      <w:r w:rsidR="00A47DFD" w:rsidRPr="00A05BBA">
        <w:rPr>
          <w:rFonts w:ascii="ＭＳ 明朝" w:eastAsia="ＭＳ 明朝" w:hAnsi="ＭＳ 明朝" w:cs="Arial" w:hint="eastAsia"/>
          <w:sz w:val="24"/>
          <w:szCs w:val="24"/>
        </w:rPr>
        <w:t>の管理</w:t>
      </w:r>
      <w:r w:rsidRPr="00A05BBA">
        <w:rPr>
          <w:rFonts w:ascii="ＭＳ 明朝" w:eastAsia="ＭＳ 明朝" w:hAnsi="ＭＳ 明朝" w:cs="Arial" w:hint="eastAsia"/>
          <w:sz w:val="24"/>
          <w:szCs w:val="24"/>
        </w:rPr>
        <w:t>については、これまで損傷が大きくなってから処置を行う対症療法型の対応を</w:t>
      </w:r>
      <w:r w:rsidR="00B56DCD" w:rsidRPr="00A05BBA">
        <w:rPr>
          <w:rFonts w:ascii="ＭＳ 明朝" w:eastAsia="ＭＳ 明朝" w:hAnsi="ＭＳ 明朝" w:cs="Arial" w:hint="eastAsia"/>
          <w:sz w:val="24"/>
          <w:szCs w:val="24"/>
        </w:rPr>
        <w:t>中心に</w:t>
      </w:r>
      <w:r w:rsidRPr="00A05BBA">
        <w:rPr>
          <w:rFonts w:ascii="ＭＳ 明朝" w:eastAsia="ＭＳ 明朝" w:hAnsi="ＭＳ 明朝" w:cs="Arial" w:hint="eastAsia"/>
          <w:sz w:val="24"/>
          <w:szCs w:val="24"/>
        </w:rPr>
        <w:t>行ってきました。今後は、施設の更新時期が一時期に集中しないようにします。定期的に点検を行い、損傷や劣化が進行する前に必要な対策を行う予防保全型管理へ転換し、施設の長寿命化を進めていきます。</w:t>
      </w:r>
    </w:p>
    <w:p w:rsidR="00C375D3" w:rsidRPr="00A05BBA" w:rsidRDefault="00C375D3" w:rsidP="006D3DE0">
      <w:pPr>
        <w:ind w:firstLineChars="200" w:firstLine="480"/>
        <w:rPr>
          <w:rFonts w:ascii="ＭＳ ゴシック" w:eastAsia="ＭＳ ゴシック" w:hAnsi="ＭＳ ゴシック" w:cs="Arial"/>
          <w:bCs/>
          <w:sz w:val="24"/>
          <w:szCs w:val="24"/>
        </w:rPr>
      </w:pPr>
      <w:r w:rsidRPr="00A05BBA">
        <w:rPr>
          <w:rFonts w:ascii="ＭＳ ゴシック" w:eastAsia="ＭＳ ゴシック" w:hAnsi="ＭＳ ゴシック" w:cs="Arial" w:hint="eastAsia"/>
          <w:bCs/>
          <w:sz w:val="24"/>
          <w:szCs w:val="24"/>
        </w:rPr>
        <w:t>②　区民との協働を進めます</w:t>
      </w:r>
    </w:p>
    <w:p w:rsidR="00C375D3" w:rsidRPr="00A05BBA" w:rsidRDefault="00781893"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公園や</w:t>
      </w:r>
      <w:r w:rsidR="00C375D3" w:rsidRPr="00A05BBA">
        <w:rPr>
          <w:rFonts w:ascii="ＭＳ 明朝" w:eastAsia="ＭＳ 明朝" w:hAnsi="ＭＳ 明朝" w:cs="Arial" w:hint="eastAsia"/>
          <w:sz w:val="24"/>
          <w:szCs w:val="24"/>
        </w:rPr>
        <w:t>道路の維持管理について、住民との協働により役割を分担し、地域住民による管理の拡大を検討していきます。</w:t>
      </w:r>
    </w:p>
    <w:p w:rsidR="00480E30" w:rsidRPr="00A05BBA" w:rsidRDefault="00C375D3"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「ねりまちレポーター」を</w:t>
      </w:r>
      <w:r w:rsidR="00085BF6" w:rsidRPr="00A05BBA">
        <w:rPr>
          <w:rFonts w:ascii="ＭＳ 明朝" w:eastAsia="ＭＳ 明朝" w:hAnsi="ＭＳ 明朝" w:cs="Arial" w:hint="eastAsia"/>
          <w:sz w:val="24"/>
          <w:szCs w:val="24"/>
        </w:rPr>
        <w:t>活用</w:t>
      </w:r>
      <w:r w:rsidRPr="00A05BBA">
        <w:rPr>
          <w:rFonts w:ascii="ＭＳ 明朝" w:eastAsia="ＭＳ 明朝" w:hAnsi="ＭＳ 明朝" w:cs="Arial" w:hint="eastAsia"/>
          <w:sz w:val="24"/>
          <w:szCs w:val="24"/>
        </w:rPr>
        <w:t>し</w:t>
      </w:r>
      <w:r w:rsidR="006533EE"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区民から情報を得ながら、公園</w:t>
      </w:r>
      <w:r w:rsidR="00781893" w:rsidRPr="00A05BBA">
        <w:rPr>
          <w:rFonts w:ascii="ＭＳ 明朝" w:eastAsia="ＭＳ 明朝" w:hAnsi="ＭＳ 明朝" w:cs="Arial" w:hint="eastAsia"/>
          <w:sz w:val="24"/>
          <w:szCs w:val="24"/>
        </w:rPr>
        <w:t>や道路</w:t>
      </w:r>
      <w:r w:rsidRPr="00A05BBA">
        <w:rPr>
          <w:rFonts w:ascii="ＭＳ 明朝" w:eastAsia="ＭＳ 明朝" w:hAnsi="ＭＳ 明朝" w:cs="Arial" w:hint="eastAsia"/>
          <w:sz w:val="24"/>
          <w:szCs w:val="24"/>
        </w:rPr>
        <w:t>の良好な維持管理を進めていきます。</w:t>
      </w:r>
    </w:p>
    <w:p w:rsidR="001B2D25" w:rsidRPr="00A05BBA" w:rsidRDefault="001B2D25" w:rsidP="001B2D25">
      <w:pPr>
        <w:rPr>
          <w:rFonts w:ascii="ＭＳ 明朝" w:eastAsia="ＭＳ 明朝" w:hAnsi="ＭＳ 明朝" w:cs="Arial"/>
          <w:sz w:val="24"/>
          <w:szCs w:val="24"/>
        </w:rPr>
      </w:pPr>
    </w:p>
    <w:p w:rsidR="00C375D3" w:rsidRPr="00A05BBA" w:rsidRDefault="00C375D3" w:rsidP="001B2D25">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kern w:val="0"/>
          <w:sz w:val="24"/>
          <w:szCs w:val="24"/>
        </w:rPr>
        <w:br w:type="page"/>
      </w:r>
    </w:p>
    <w:p w:rsidR="00415BE1" w:rsidRPr="00A05BBA" w:rsidRDefault="00415BE1" w:rsidP="00AC47A2">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取組12　施設のあり方を区民参加により見直します</w:t>
      </w:r>
    </w:p>
    <w:p w:rsidR="00415BE1" w:rsidRPr="00A05BBA" w:rsidRDefault="00415BE1" w:rsidP="00AC47A2">
      <w:pPr>
        <w:rPr>
          <w:rFonts w:ascii="ＭＳ ゴシック" w:eastAsia="ＭＳ ゴシック" w:hAnsi="ＭＳ ゴシック" w:cs="Arial"/>
          <w:sz w:val="24"/>
          <w:szCs w:val="24"/>
        </w:rPr>
      </w:pPr>
    </w:p>
    <w:p w:rsidR="00D27658" w:rsidRPr="00A05BBA" w:rsidRDefault="00415BE1" w:rsidP="00AC47A2">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現在ある区立施設をそのまま改修・改築すると、今後30年間に約6,450億円の経費が必要となります。現状のまま区立施設を維持することは極めて困難です。社会状況が大きく変化するなか、必要な区民サービスを提供しつつ施設数・施設面積を可能な限り縮減するために、区民全体の視点で区立施設のあり方を見直していく必要があります。</w:t>
      </w:r>
    </w:p>
    <w:p w:rsidR="00D27658" w:rsidRPr="00A05BBA" w:rsidRDefault="00415BE1" w:rsidP="00AC47A2">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区民ニーズの変化、将来人口の見通し、利用状況等を</w:t>
      </w:r>
      <w:r w:rsidR="006B3E98" w:rsidRPr="00A05BBA">
        <w:rPr>
          <w:rFonts w:ascii="ＭＳ 明朝" w:eastAsia="ＭＳ 明朝" w:hAnsi="ＭＳ 明朝" w:cs="Arial" w:hint="eastAsia"/>
          <w:sz w:val="24"/>
          <w:szCs w:val="24"/>
        </w:rPr>
        <w:t>考慮し</w:t>
      </w:r>
      <w:r w:rsidRPr="00A05BBA">
        <w:rPr>
          <w:rFonts w:ascii="ＭＳ 明朝" w:eastAsia="ＭＳ 明朝" w:hAnsi="ＭＳ 明朝" w:cs="Arial" w:hint="eastAsia"/>
          <w:sz w:val="24"/>
          <w:szCs w:val="24"/>
        </w:rPr>
        <w:t>、必要性の低下した施設の機能転換、同種または類似施設の統合・再編、改築等にあわせた複合化を進めます。民間施設との役割分担にも配慮します。</w:t>
      </w:r>
    </w:p>
    <w:p w:rsidR="00415BE1" w:rsidRPr="00A05BBA" w:rsidRDefault="00C006CA" w:rsidP="00AC47A2">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区民</w:t>
      </w:r>
      <w:r w:rsidRPr="00A05BBA">
        <w:rPr>
          <w:rFonts w:ascii="ＭＳ 明朝" w:eastAsia="ＭＳ 明朝" w:hAnsi="ＭＳ 明朝" w:cs="Arial" w:hint="eastAsia"/>
          <w:sz w:val="24"/>
        </w:rPr>
        <w:t>の意見をお聞きし</w:t>
      </w:r>
      <w:r w:rsidR="00781893" w:rsidRPr="00A05BBA">
        <w:rPr>
          <w:rFonts w:ascii="ＭＳ 明朝" w:eastAsia="ＭＳ 明朝" w:hAnsi="ＭＳ 明朝" w:cs="Arial" w:hint="eastAsia"/>
          <w:sz w:val="24"/>
        </w:rPr>
        <w:t>て</w:t>
      </w:r>
      <w:r w:rsidRPr="00A05BBA">
        <w:rPr>
          <w:rFonts w:ascii="ＭＳ 明朝" w:eastAsia="ＭＳ 明朝" w:hAnsi="ＭＳ 明朝" w:cs="Arial" w:hint="eastAsia"/>
          <w:sz w:val="24"/>
        </w:rPr>
        <w:t>、</w:t>
      </w:r>
      <w:r w:rsidR="00415BE1" w:rsidRPr="00A05BBA">
        <w:rPr>
          <w:rFonts w:ascii="ＭＳ 明朝" w:eastAsia="ＭＳ 明朝" w:hAnsi="ＭＳ 明朝" w:cs="Arial" w:hint="eastAsia"/>
          <w:sz w:val="24"/>
          <w:szCs w:val="24"/>
        </w:rPr>
        <w:t>平成28年度に</w:t>
      </w:r>
      <w:r w:rsidRPr="00A05BBA">
        <w:rPr>
          <w:rFonts w:ascii="ＭＳ 明朝" w:eastAsia="ＭＳ 明朝" w:hAnsi="ＭＳ 明朝" w:cs="Arial" w:hint="eastAsia"/>
          <w:sz w:val="24"/>
          <w:szCs w:val="24"/>
        </w:rPr>
        <w:t>区政改革計画に基づく個別計画として</w:t>
      </w:r>
      <w:r w:rsidR="00415BE1" w:rsidRPr="00A05BBA">
        <w:rPr>
          <w:rFonts w:ascii="ＭＳ 明朝" w:eastAsia="ＭＳ 明朝" w:hAnsi="ＭＳ 明朝" w:cs="Arial" w:hint="eastAsia"/>
          <w:sz w:val="24"/>
          <w:szCs w:val="24"/>
        </w:rPr>
        <w:t>公共施設等総合管理計画</w:t>
      </w:r>
      <w:r w:rsidRPr="00A05BBA">
        <w:rPr>
          <w:rFonts w:ascii="ＭＳ 明朝" w:eastAsia="ＭＳ 明朝" w:hAnsi="ＭＳ 明朝" w:cs="Arial" w:hint="eastAsia"/>
          <w:sz w:val="24"/>
          <w:szCs w:val="24"/>
        </w:rPr>
        <w:t>を策定し</w:t>
      </w:r>
      <w:r w:rsidR="00415BE1" w:rsidRPr="00A05BBA">
        <w:rPr>
          <w:rFonts w:ascii="ＭＳ 明朝" w:eastAsia="ＭＳ 明朝" w:hAnsi="ＭＳ 明朝" w:cs="Arial" w:hint="eastAsia"/>
          <w:sz w:val="24"/>
          <w:szCs w:val="24"/>
        </w:rPr>
        <w:t>、区立施設の将来に向けた方向性を明らかにします。</w:t>
      </w:r>
    </w:p>
    <w:p w:rsidR="00415BE1" w:rsidRPr="00A05BBA" w:rsidRDefault="00415BE1" w:rsidP="00AC47A2">
      <w:pPr>
        <w:autoSpaceDE w:val="0"/>
        <w:autoSpaceDN w:val="0"/>
        <w:rPr>
          <w:rFonts w:ascii="ＭＳ ゴシック" w:eastAsia="ＭＳ ゴシック" w:hAnsi="ＭＳ ゴシック" w:cs="Arial"/>
          <w:sz w:val="24"/>
          <w:szCs w:val="24"/>
        </w:rPr>
      </w:pPr>
    </w:p>
    <w:p w:rsidR="00415BE1" w:rsidRPr="00A05BBA" w:rsidRDefault="00415BE1" w:rsidP="00AC47A2">
      <w:pPr>
        <w:ind w:firstLineChars="100" w:firstLine="24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⑴　施設の機能転換、統合・再編、複合化を進めます</w:t>
      </w:r>
    </w:p>
    <w:p w:rsidR="00415BE1" w:rsidRPr="00A05BBA" w:rsidRDefault="00415BE1" w:rsidP="00AC47A2">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施設の機能転換、統合・再編、複合化にあたっては、手続きや相談などの機能を集約する、駅前など交通の便の良い場所に移転するなど、区民の利便性を高める工夫をします。</w:t>
      </w:r>
    </w:p>
    <w:p w:rsidR="00415BE1" w:rsidRPr="00A05BBA" w:rsidRDefault="00415BE1" w:rsidP="00AC47A2">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統合・再編や複合化等によって生じる跡地・跡施設は、新たな区民ニーズに応える利用への転換のほか、財源確保のための売却や貸付を検討します。</w:t>
      </w:r>
    </w:p>
    <w:p w:rsidR="00415BE1" w:rsidRPr="00A05BBA" w:rsidRDefault="00415BE1" w:rsidP="00AC47A2">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＜機能転換＞</w:t>
      </w:r>
    </w:p>
    <w:p w:rsidR="00415BE1" w:rsidRPr="00A05BBA" w:rsidRDefault="00415BE1" w:rsidP="00AC47A2">
      <w:pPr>
        <w:ind w:left="1274" w:hangingChars="531" w:hanging="1274"/>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 xml:space="preserve">　　（例１）</w:t>
      </w:r>
      <w:r w:rsidRPr="00AC47A2">
        <w:rPr>
          <w:rFonts w:ascii="ＭＳ ゴシック" w:eastAsia="ＭＳ ゴシック" w:hAnsi="ＭＳ ゴシック" w:cs="Arial" w:hint="eastAsia"/>
          <w:spacing w:val="3"/>
          <w:w w:val="96"/>
          <w:kern w:val="0"/>
          <w:sz w:val="24"/>
          <w:fitText w:val="6960" w:id="1164603138"/>
        </w:rPr>
        <w:t>出張所を廃止し</w:t>
      </w:r>
      <w:r w:rsidRPr="00AC47A2">
        <w:rPr>
          <w:rFonts w:asciiTheme="majorEastAsia" w:eastAsiaTheme="majorEastAsia" w:hAnsiTheme="majorEastAsia" w:hint="eastAsia"/>
          <w:spacing w:val="3"/>
          <w:w w:val="96"/>
          <w:kern w:val="0"/>
          <w:sz w:val="24"/>
          <w:fitText w:val="6960" w:id="1164603138"/>
        </w:rPr>
        <w:t>区民の自主的な地域活動</w:t>
      </w:r>
      <w:r w:rsidRPr="00AC47A2">
        <w:rPr>
          <w:rFonts w:ascii="ＭＳ ゴシック" w:eastAsia="ＭＳ ゴシック" w:hAnsi="ＭＳ ゴシック" w:cs="Arial" w:hint="eastAsia"/>
          <w:spacing w:val="3"/>
          <w:w w:val="96"/>
          <w:kern w:val="0"/>
          <w:sz w:val="24"/>
          <w:fitText w:val="6960" w:id="1164603138"/>
        </w:rPr>
        <w:t>の拠点等として活用しま</w:t>
      </w:r>
      <w:r w:rsidRPr="00AC47A2">
        <w:rPr>
          <w:rFonts w:ascii="ＭＳ ゴシック" w:eastAsia="ＭＳ ゴシック" w:hAnsi="ＭＳ ゴシック" w:cs="Arial" w:hint="eastAsia"/>
          <w:spacing w:val="-38"/>
          <w:w w:val="96"/>
          <w:kern w:val="0"/>
          <w:sz w:val="24"/>
          <w:fitText w:val="6960" w:id="1164603138"/>
        </w:rPr>
        <w:t>す</w:t>
      </w:r>
    </w:p>
    <w:p w:rsidR="00415BE1" w:rsidRPr="00A05BBA" w:rsidRDefault="00415BE1" w:rsidP="00AC47A2">
      <w:pPr>
        <w:ind w:leftChars="400" w:left="840" w:firstLineChars="100" w:firstLine="240"/>
        <w:rPr>
          <w:rFonts w:ascii="ＭＳ 明朝" w:eastAsia="ＭＳ 明朝" w:hAnsi="ＭＳ 明朝" w:cs="Arial"/>
          <w:sz w:val="24"/>
        </w:rPr>
      </w:pPr>
      <w:r w:rsidRPr="00A05BBA">
        <w:rPr>
          <w:rFonts w:ascii="ＭＳ 明朝" w:eastAsia="ＭＳ 明朝" w:hAnsi="ＭＳ 明朝" w:cs="Arial" w:hint="eastAsia"/>
          <w:sz w:val="24"/>
        </w:rPr>
        <w:t>出張所窓口で行っていた住民票・印鑑証明等の発行や税等の収納は、郵便局での証明書発行やコンビニ交付・コンビニ収納を実施するなど代替方法を導入し、より利便性を高めました。</w:t>
      </w:r>
    </w:p>
    <w:p w:rsidR="00415BE1" w:rsidRPr="00A05BBA" w:rsidRDefault="00415BE1" w:rsidP="00AC47A2">
      <w:pPr>
        <w:autoSpaceDE w:val="0"/>
        <w:autoSpaceDN w:val="0"/>
        <w:ind w:leftChars="400" w:left="840" w:firstLineChars="100" w:firstLine="240"/>
        <w:rPr>
          <w:rFonts w:ascii="ＭＳ 明朝" w:eastAsia="ＭＳ 明朝" w:hAnsi="ＭＳ 明朝" w:cs="Arial"/>
          <w:sz w:val="24"/>
        </w:rPr>
      </w:pPr>
      <w:r w:rsidRPr="00A05BBA">
        <w:rPr>
          <w:rFonts w:ascii="ＭＳ 明朝" w:eastAsia="ＭＳ 明朝" w:hAnsi="ＭＳ 明朝" w:cs="Arial" w:hint="eastAsia"/>
          <w:sz w:val="24"/>
        </w:rPr>
        <w:t>出張所は平成28年度末に廃止し、跡施設は区民の自主的な地域活動の拠点とすることを基本に、施設の規模や地域の状況に応じて、高齢者相談センター支所の移転や図書館資料受取窓口の開設、街かどケアカフェとしての利用などの活用を進めます。</w:t>
      </w:r>
    </w:p>
    <w:p w:rsidR="00F94BC9" w:rsidRPr="00F94BC9" w:rsidRDefault="00F94BC9" w:rsidP="00AC47A2">
      <w:pPr>
        <w:autoSpaceDE w:val="0"/>
        <w:autoSpaceDN w:val="0"/>
        <w:ind w:leftChars="400" w:left="840" w:firstLineChars="100" w:firstLine="240"/>
        <w:rPr>
          <w:rFonts w:ascii="ＭＳ 明朝" w:eastAsia="ＭＳ 明朝" w:hAnsi="ＭＳ 明朝" w:cs="Arial"/>
          <w:sz w:val="24"/>
        </w:rPr>
      </w:pPr>
      <w:r w:rsidRPr="00F94BC9">
        <w:rPr>
          <w:rFonts w:ascii="ＭＳ 明朝" w:eastAsia="ＭＳ 明朝" w:hAnsi="ＭＳ 明朝" w:cs="Arial" w:hint="eastAsia"/>
          <w:sz w:val="24"/>
        </w:rPr>
        <w:t>旧出張所建物は、併設の地域集会所または地区区民館とします。谷原出張所は新たに地域集会所として位置づけます。</w:t>
      </w:r>
    </w:p>
    <w:p w:rsidR="00F94BC9" w:rsidRPr="006D3DE0" w:rsidRDefault="00F94BC9" w:rsidP="00AC47A2">
      <w:pPr>
        <w:rPr>
          <w:rFonts w:ascii="ＭＳ ゴシック" w:eastAsia="ＭＳ ゴシック" w:hAnsi="ＭＳ ゴシック" w:cs="Arial"/>
          <w:sz w:val="24"/>
          <w:szCs w:val="24"/>
        </w:rPr>
      </w:pPr>
      <w:r w:rsidRPr="00F94BC9">
        <w:rPr>
          <w:rFonts w:ascii="ＭＳ 明朝" w:eastAsia="ＭＳ 明朝" w:hAnsi="ＭＳ 明朝" w:cs="Arial" w:hint="eastAsia"/>
          <w:sz w:val="24"/>
        </w:rPr>
        <w:t xml:space="preserve">　　</w:t>
      </w:r>
      <w:r w:rsidRPr="00F94BC9">
        <w:rPr>
          <w:rFonts w:ascii="ＭＳ ゴシック" w:eastAsia="ＭＳ ゴシック" w:hAnsi="ＭＳ ゴシック" w:cs="Arial" w:hint="eastAsia"/>
          <w:sz w:val="24"/>
          <w:szCs w:val="24"/>
        </w:rPr>
        <w:t>（例２）世代にとらわれない新たな施設へ転換します</w:t>
      </w:r>
    </w:p>
    <w:p w:rsidR="00F94BC9" w:rsidRDefault="00F94BC9" w:rsidP="00AC47A2">
      <w:pPr>
        <w:autoSpaceDE w:val="0"/>
        <w:autoSpaceDN w:val="0"/>
        <w:ind w:leftChars="400" w:left="840" w:firstLineChars="100" w:firstLine="240"/>
        <w:rPr>
          <w:rFonts w:ascii="ＭＳ 明朝" w:eastAsia="ＭＳ 明朝" w:hAnsi="ＭＳ 明朝" w:cs="Arial"/>
          <w:sz w:val="24"/>
          <w:szCs w:val="24"/>
        </w:rPr>
      </w:pPr>
      <w:r w:rsidRPr="006D3DE0">
        <w:rPr>
          <w:rFonts w:ascii="ＭＳ 明朝" w:eastAsia="ＭＳ 明朝" w:hAnsi="ＭＳ 明朝" w:cs="Arial" w:hint="eastAsia"/>
          <w:sz w:val="24"/>
          <w:szCs w:val="24"/>
        </w:rPr>
        <w:t>敬老館など世代別に設けている施設は、改築などにあわせて世代にとらわれない広く地域の区民を受け入れる施設へ転換するとともに、小規模な浴室など施設で提供している機能のあり方について見直します。</w:t>
      </w:r>
    </w:p>
    <w:p w:rsidR="00F94BC9" w:rsidRPr="006D3DE0" w:rsidRDefault="00F94BC9" w:rsidP="00AC47A2">
      <w:pPr>
        <w:autoSpaceDE w:val="0"/>
        <w:autoSpaceDN w:val="0"/>
        <w:ind w:leftChars="400" w:left="840" w:firstLineChars="100" w:firstLine="240"/>
        <w:rPr>
          <w:rFonts w:ascii="ＭＳ 明朝" w:eastAsia="ＭＳ 明朝" w:hAnsi="ＭＳ 明朝" w:cs="Arial"/>
          <w:sz w:val="24"/>
        </w:rPr>
      </w:pPr>
    </w:p>
    <w:p w:rsidR="00F94BC9" w:rsidRPr="006D3DE0" w:rsidRDefault="00F94BC9" w:rsidP="00F94BC9">
      <w:pPr>
        <w:rPr>
          <w:rFonts w:ascii="ＭＳ ゴシック" w:eastAsia="ＭＳ ゴシック" w:hAnsi="ＭＳ ゴシック" w:cs="Arial"/>
          <w:sz w:val="24"/>
          <w:szCs w:val="24"/>
        </w:rPr>
      </w:pPr>
      <w:r w:rsidRPr="006D3DE0">
        <w:rPr>
          <w:rFonts w:ascii="ＭＳ ゴシック" w:eastAsia="ＭＳ ゴシック" w:hAnsi="ＭＳ ゴシック" w:cs="Arial" w:hint="eastAsia"/>
          <w:sz w:val="24"/>
          <w:szCs w:val="24"/>
        </w:rPr>
        <w:lastRenderedPageBreak/>
        <w:t xml:space="preserve">　　＜統合・再編＞</w:t>
      </w:r>
    </w:p>
    <w:p w:rsidR="00F94BC9" w:rsidRPr="006D3DE0" w:rsidRDefault="00F94BC9" w:rsidP="00F94BC9">
      <w:pPr>
        <w:rPr>
          <w:rFonts w:ascii="ＭＳ ゴシック" w:eastAsia="ＭＳ ゴシック" w:hAnsi="ＭＳ ゴシック" w:cs="Arial"/>
          <w:sz w:val="24"/>
          <w:szCs w:val="24"/>
        </w:rPr>
      </w:pPr>
      <w:r w:rsidRPr="006D3DE0">
        <w:rPr>
          <w:rFonts w:ascii="ＭＳ ゴシック" w:eastAsia="ＭＳ ゴシック" w:hAnsi="ＭＳ ゴシック" w:cs="Arial" w:hint="eastAsia"/>
          <w:sz w:val="24"/>
          <w:szCs w:val="24"/>
        </w:rPr>
        <w:t xml:space="preserve">　　（例３）学校の統合・再編と跡施設の活用に取り組みます</w:t>
      </w:r>
    </w:p>
    <w:p w:rsidR="00F94BC9" w:rsidRPr="006D3DE0" w:rsidRDefault="00F94BC9" w:rsidP="00F94BC9">
      <w:pPr>
        <w:ind w:leftChars="400" w:left="840" w:firstLineChars="100" w:firstLine="240"/>
        <w:rPr>
          <w:rFonts w:ascii="ＭＳ ゴシック" w:eastAsia="ＭＳ ゴシック" w:hAnsi="ＭＳ ゴシック" w:cs="Arial"/>
          <w:sz w:val="24"/>
          <w:szCs w:val="24"/>
        </w:rPr>
      </w:pPr>
      <w:r w:rsidRPr="006D3DE0">
        <w:rPr>
          <w:rFonts w:ascii="ＭＳ 明朝" w:eastAsia="ＭＳ 明朝" w:hAnsi="ＭＳ 明朝" w:cs="Arial" w:hint="eastAsia"/>
          <w:sz w:val="24"/>
          <w:szCs w:val="24"/>
        </w:rPr>
        <w:t>子どもたちの良好な教育環境を確保するため、過小規模校を中心に区立学校の統合・再編に取り組みます。跡施設は、周辺施設の複合化なども含め、将来を見据えて区民ニーズに応える活用を進めます。</w:t>
      </w:r>
    </w:p>
    <w:p w:rsidR="00F94BC9" w:rsidRPr="006D3DE0" w:rsidRDefault="00F94BC9" w:rsidP="00F94BC9">
      <w:pPr>
        <w:ind w:firstLineChars="200" w:firstLine="480"/>
        <w:rPr>
          <w:rFonts w:ascii="ＭＳ ゴシック" w:eastAsia="ＭＳ ゴシック" w:hAnsi="ＭＳ ゴシック" w:cs="Arial"/>
          <w:sz w:val="24"/>
          <w:szCs w:val="24"/>
        </w:rPr>
      </w:pPr>
      <w:r w:rsidRPr="006D3DE0">
        <w:rPr>
          <w:rFonts w:ascii="ＭＳ ゴシック" w:eastAsia="ＭＳ ゴシック" w:hAnsi="ＭＳ ゴシック" w:cs="Arial" w:hint="eastAsia"/>
          <w:sz w:val="24"/>
          <w:szCs w:val="24"/>
        </w:rPr>
        <w:t>（例４）区民農園と市民農園を統合します</w:t>
      </w:r>
    </w:p>
    <w:p w:rsidR="00F94BC9" w:rsidRPr="00F94BC9" w:rsidRDefault="00F94BC9" w:rsidP="00F94BC9">
      <w:pPr>
        <w:ind w:leftChars="400" w:left="840" w:firstLineChars="100" w:firstLine="240"/>
        <w:rPr>
          <w:rFonts w:ascii="ＭＳ 明朝" w:eastAsia="ＭＳ 明朝" w:hAnsi="ＭＳ 明朝" w:cs="Arial"/>
          <w:sz w:val="24"/>
          <w:szCs w:val="24"/>
        </w:rPr>
      </w:pPr>
      <w:r w:rsidRPr="006D3DE0">
        <w:rPr>
          <w:rFonts w:ascii="ＭＳ 明朝" w:eastAsia="ＭＳ 明朝" w:hAnsi="ＭＳ 明朝" w:cs="Arial" w:hint="eastAsia"/>
          <w:sz w:val="24"/>
          <w:szCs w:val="24"/>
        </w:rPr>
        <w:t>機能の類似している区民農園と市民農園を統合し、あわせて、民間施</w:t>
      </w:r>
      <w:r w:rsidRPr="00F94BC9">
        <w:rPr>
          <w:rFonts w:ascii="ＭＳ 明朝" w:eastAsia="ＭＳ 明朝" w:hAnsi="ＭＳ 明朝" w:cs="Arial" w:hint="eastAsia"/>
          <w:sz w:val="24"/>
          <w:szCs w:val="24"/>
        </w:rPr>
        <w:t>設の状況も考慮し使用料を見直します。</w:t>
      </w:r>
    </w:p>
    <w:p w:rsidR="00F94BC9" w:rsidRPr="00F94BC9" w:rsidRDefault="00F94BC9" w:rsidP="00F94BC9">
      <w:pPr>
        <w:rPr>
          <w:rFonts w:ascii="ＭＳ ゴシック" w:eastAsia="ＭＳ ゴシック" w:hAnsi="ＭＳ ゴシック" w:cs="Arial"/>
          <w:sz w:val="24"/>
          <w:szCs w:val="24"/>
        </w:rPr>
      </w:pPr>
      <w:r w:rsidRPr="00F94BC9">
        <w:rPr>
          <w:rFonts w:ascii="ＭＳ ゴシック" w:eastAsia="ＭＳ ゴシック" w:hAnsi="ＭＳ ゴシック" w:cs="Arial" w:hint="eastAsia"/>
          <w:sz w:val="24"/>
          <w:szCs w:val="24"/>
        </w:rPr>
        <w:t xml:space="preserve">　　＜複合化＞</w:t>
      </w:r>
    </w:p>
    <w:p w:rsidR="00F94BC9" w:rsidRPr="00F94BC9" w:rsidRDefault="00F94BC9" w:rsidP="00F94BC9">
      <w:pPr>
        <w:rPr>
          <w:rFonts w:ascii="ＭＳ ゴシック" w:eastAsia="ＭＳ ゴシック" w:hAnsi="ＭＳ ゴシック" w:cs="Arial"/>
          <w:sz w:val="24"/>
          <w:szCs w:val="24"/>
        </w:rPr>
      </w:pPr>
      <w:r w:rsidRPr="00F94BC9">
        <w:rPr>
          <w:rFonts w:ascii="ＭＳ ゴシック" w:eastAsia="ＭＳ ゴシック" w:hAnsi="ＭＳ ゴシック" w:cs="Arial" w:hint="eastAsia"/>
          <w:sz w:val="24"/>
          <w:szCs w:val="24"/>
        </w:rPr>
        <w:t xml:space="preserve">　　（例５）北保健相談所を移転し、複合化します</w:t>
      </w:r>
    </w:p>
    <w:p w:rsidR="00F94BC9" w:rsidRPr="00F94BC9" w:rsidRDefault="00F94BC9" w:rsidP="00F94BC9">
      <w:pPr>
        <w:ind w:leftChars="400" w:left="840" w:firstLineChars="100" w:firstLine="240"/>
        <w:rPr>
          <w:rFonts w:ascii="ＭＳ 明朝" w:eastAsia="ＭＳ 明朝" w:hAnsi="ＭＳ 明朝" w:cs="Arial"/>
          <w:sz w:val="24"/>
          <w:szCs w:val="24"/>
        </w:rPr>
      </w:pPr>
      <w:r w:rsidRPr="00F94BC9">
        <w:rPr>
          <w:rFonts w:ascii="ＭＳ 明朝" w:eastAsia="ＭＳ 明朝" w:hAnsi="ＭＳ 明朝" w:cs="Arial" w:hint="eastAsia"/>
          <w:sz w:val="24"/>
          <w:szCs w:val="24"/>
        </w:rPr>
        <w:t>北保健相談所を、より交通利便性の高い駅近くに移転し、周辺施設と複合化します。</w:t>
      </w:r>
    </w:p>
    <w:p w:rsidR="00F94BC9" w:rsidRPr="00F94BC9" w:rsidRDefault="00F94BC9" w:rsidP="00F94BC9">
      <w:pPr>
        <w:rPr>
          <w:rFonts w:ascii="ＭＳ ゴシック" w:eastAsia="ＭＳ ゴシック" w:hAnsi="ＭＳ ゴシック" w:cs="Arial"/>
          <w:sz w:val="24"/>
          <w:szCs w:val="24"/>
        </w:rPr>
      </w:pPr>
      <w:r w:rsidRPr="00F94BC9">
        <w:rPr>
          <w:rFonts w:ascii="ＭＳ ゴシック" w:eastAsia="ＭＳ ゴシック" w:hAnsi="ＭＳ ゴシック" w:cs="Arial" w:hint="eastAsia"/>
          <w:sz w:val="24"/>
          <w:szCs w:val="24"/>
        </w:rPr>
        <w:t xml:space="preserve">　　（例６）学校の改築にあわせて周辺施設を複合化します</w:t>
      </w:r>
    </w:p>
    <w:p w:rsidR="00F94BC9" w:rsidRPr="00F94BC9" w:rsidRDefault="00F94BC9" w:rsidP="00F94BC9">
      <w:pPr>
        <w:ind w:leftChars="400" w:left="840" w:firstLineChars="100" w:firstLine="240"/>
        <w:rPr>
          <w:rFonts w:ascii="ＭＳ 明朝" w:eastAsia="ＭＳ 明朝" w:hAnsi="ＭＳ 明朝" w:cs="Arial"/>
          <w:sz w:val="24"/>
          <w:szCs w:val="24"/>
        </w:rPr>
      </w:pPr>
      <w:r w:rsidRPr="00F94BC9">
        <w:rPr>
          <w:rFonts w:ascii="ＭＳ 明朝" w:eastAsia="ＭＳ 明朝" w:hAnsi="ＭＳ 明朝" w:cs="Arial" w:hint="eastAsia"/>
          <w:sz w:val="24"/>
          <w:szCs w:val="24"/>
        </w:rPr>
        <w:t>今後、多くの小中学校が改築の時期を迎えます。改築にあわせて周辺の区立施設などの複合化を進めます。</w:t>
      </w:r>
    </w:p>
    <w:p w:rsidR="00F94BC9" w:rsidRPr="00F94BC9" w:rsidRDefault="00F94BC9" w:rsidP="00F94BC9">
      <w:pPr>
        <w:ind w:left="1200" w:hangingChars="500" w:hanging="1200"/>
        <w:rPr>
          <w:rFonts w:ascii="ＭＳ ゴシック" w:eastAsia="ＭＳ ゴシック" w:hAnsi="ＭＳ ゴシック" w:cs="Arial"/>
          <w:sz w:val="24"/>
          <w:szCs w:val="24"/>
        </w:rPr>
      </w:pPr>
      <w:r w:rsidRPr="00F94BC9">
        <w:rPr>
          <w:rFonts w:ascii="ＭＳ ゴシック" w:eastAsia="ＭＳ ゴシック" w:hAnsi="ＭＳ ゴシック" w:cs="Arial" w:hint="eastAsia"/>
          <w:sz w:val="24"/>
          <w:szCs w:val="24"/>
        </w:rPr>
        <w:t xml:space="preserve">　　（例７）</w:t>
      </w:r>
      <w:r w:rsidRPr="00AC47A2">
        <w:rPr>
          <w:rFonts w:ascii="ＭＳ ゴシック" w:eastAsia="ＭＳ ゴシック" w:hAnsi="ＭＳ ゴシック" w:cs="Arial" w:hint="eastAsia"/>
          <w:spacing w:val="4"/>
          <w:w w:val="93"/>
          <w:kern w:val="0"/>
          <w:sz w:val="24"/>
          <w:szCs w:val="24"/>
          <w:fitText w:val="6960" w:id="1245561600"/>
        </w:rPr>
        <w:t>まちづくりにあわせて駅周辺等への施設の集約・複合化を進めま</w:t>
      </w:r>
      <w:r w:rsidRPr="00AC47A2">
        <w:rPr>
          <w:rFonts w:ascii="ＭＳ ゴシック" w:eastAsia="ＭＳ ゴシック" w:hAnsi="ＭＳ ゴシック" w:cs="Arial" w:hint="eastAsia"/>
          <w:spacing w:val="17"/>
          <w:w w:val="93"/>
          <w:kern w:val="0"/>
          <w:sz w:val="24"/>
          <w:szCs w:val="24"/>
          <w:fitText w:val="6960" w:id="1245561600"/>
        </w:rPr>
        <w:t>す</w:t>
      </w:r>
    </w:p>
    <w:p w:rsidR="00F94BC9" w:rsidRPr="00F94BC9" w:rsidRDefault="00F94BC9" w:rsidP="00F94BC9">
      <w:pPr>
        <w:ind w:leftChars="400" w:left="840" w:firstLineChars="100" w:firstLine="240"/>
        <w:rPr>
          <w:rFonts w:ascii="ＭＳ 明朝" w:eastAsia="ＭＳ 明朝" w:hAnsi="ＭＳ 明朝" w:cs="Arial"/>
          <w:sz w:val="24"/>
          <w:szCs w:val="24"/>
        </w:rPr>
      </w:pPr>
      <w:r w:rsidRPr="00F94BC9">
        <w:rPr>
          <w:rFonts w:ascii="ＭＳ 明朝" w:eastAsia="ＭＳ 明朝" w:hAnsi="ＭＳ 明朝" w:cs="Arial" w:hint="eastAsia"/>
          <w:sz w:val="24"/>
          <w:szCs w:val="24"/>
        </w:rPr>
        <w:t>大江戸線の延伸や再開発事業などのまちづくりに際し、周辺の区立施設の統合・再編や駅前への集約・複合化に取り組みます。</w:t>
      </w:r>
    </w:p>
    <w:p w:rsidR="00F94BC9" w:rsidRPr="00F94BC9" w:rsidRDefault="00F94BC9" w:rsidP="00F94BC9">
      <w:pPr>
        <w:spacing w:line="280" w:lineRule="exact"/>
        <w:rPr>
          <w:rFonts w:ascii="ＭＳ 明朝" w:eastAsia="ＭＳ 明朝" w:hAnsi="ＭＳ 明朝" w:cs="Arial"/>
          <w:sz w:val="24"/>
          <w:szCs w:val="24"/>
        </w:rPr>
      </w:pPr>
    </w:p>
    <w:p w:rsidR="00F94BC9" w:rsidRPr="00F94BC9" w:rsidRDefault="00F94BC9" w:rsidP="00F94BC9">
      <w:pPr>
        <w:rPr>
          <w:rFonts w:ascii="ＭＳ ゴシック" w:eastAsia="ＭＳ ゴシック" w:hAnsi="ＭＳ ゴシック" w:cs="Arial"/>
          <w:sz w:val="24"/>
          <w:szCs w:val="24"/>
        </w:rPr>
      </w:pPr>
      <w:r w:rsidRPr="00F94BC9">
        <w:rPr>
          <w:rFonts w:ascii="ＭＳ 明朝" w:eastAsia="ＭＳ 明朝" w:hAnsi="ＭＳ 明朝" w:cs="Arial" w:hint="eastAsia"/>
          <w:sz w:val="24"/>
          <w:szCs w:val="24"/>
        </w:rPr>
        <w:t xml:space="preserve">　</w:t>
      </w:r>
      <w:r w:rsidRPr="00F94BC9">
        <w:rPr>
          <w:rFonts w:ascii="ＭＳ ゴシック" w:eastAsia="ＭＳ ゴシック" w:hAnsi="ＭＳ ゴシック" w:cs="Arial" w:hint="eastAsia"/>
          <w:sz w:val="24"/>
          <w:szCs w:val="24"/>
        </w:rPr>
        <w:t>⑵　施設名称を分かりやすくします</w:t>
      </w:r>
    </w:p>
    <w:p w:rsidR="00F94BC9" w:rsidRPr="00F94BC9" w:rsidRDefault="00F94BC9" w:rsidP="00F94BC9">
      <w:pPr>
        <w:ind w:leftChars="200" w:left="420" w:firstLineChars="100" w:firstLine="240"/>
        <w:rPr>
          <w:rFonts w:ascii="ＭＳ 明朝" w:eastAsia="ＭＳ 明朝" w:hAnsi="ＭＳ 明朝" w:cs="Arial"/>
          <w:sz w:val="24"/>
          <w:szCs w:val="24"/>
        </w:rPr>
      </w:pPr>
      <w:r w:rsidRPr="00F94BC9">
        <w:rPr>
          <w:rFonts w:ascii="ＭＳ 明朝" w:eastAsia="ＭＳ 明朝" w:hAnsi="ＭＳ 明朝" w:cs="Arial" w:hint="eastAsia"/>
          <w:sz w:val="24"/>
          <w:szCs w:val="24"/>
        </w:rPr>
        <w:t>施設の名称について、「高齢者センターは健康増進施設なのに介護施設をイメージしてしまう」「高齢者センターと高齢者相談センターは違いが分かりにくい」「敬老館という名称は古めかしい」「施設名称に入っている地名がまぎらわしい」といった意見が寄せられています。</w:t>
      </w:r>
    </w:p>
    <w:p w:rsidR="00F94BC9" w:rsidRPr="00F94BC9" w:rsidRDefault="00F94BC9" w:rsidP="00F94BC9">
      <w:pPr>
        <w:ind w:leftChars="200" w:left="420" w:firstLineChars="100" w:firstLine="240"/>
        <w:rPr>
          <w:rFonts w:ascii="ＭＳ 明朝" w:eastAsia="ＭＳ 明朝" w:hAnsi="ＭＳ 明朝" w:cs="Arial"/>
          <w:sz w:val="24"/>
          <w:szCs w:val="24"/>
        </w:rPr>
      </w:pPr>
      <w:r w:rsidRPr="00F94BC9">
        <w:rPr>
          <w:rFonts w:ascii="ＭＳ 明朝" w:eastAsia="ＭＳ 明朝" w:hAnsi="ＭＳ 明朝" w:cs="Arial" w:hint="eastAsia"/>
          <w:sz w:val="24"/>
          <w:szCs w:val="24"/>
        </w:rPr>
        <w:t>分かりやすく、使いやすくなるよう名称を見直します。</w:t>
      </w:r>
    </w:p>
    <w:p w:rsidR="00F94BC9" w:rsidRPr="00F94BC9" w:rsidRDefault="00F94BC9" w:rsidP="00F94BC9">
      <w:pPr>
        <w:spacing w:line="280" w:lineRule="exact"/>
        <w:rPr>
          <w:rFonts w:ascii="ＭＳ 明朝" w:eastAsia="ＭＳ 明朝" w:hAnsi="ＭＳ 明朝" w:cs="Arial"/>
          <w:sz w:val="24"/>
          <w:szCs w:val="24"/>
        </w:rPr>
      </w:pPr>
    </w:p>
    <w:p w:rsidR="00F94BC9" w:rsidRPr="00F94BC9" w:rsidRDefault="00F94BC9" w:rsidP="00F94BC9">
      <w:pPr>
        <w:rPr>
          <w:rFonts w:asciiTheme="majorEastAsia" w:eastAsiaTheme="majorEastAsia" w:hAnsiTheme="majorEastAsia" w:cs="Arial"/>
          <w:sz w:val="24"/>
          <w:szCs w:val="24"/>
        </w:rPr>
      </w:pPr>
      <w:r w:rsidRPr="00F94BC9">
        <w:rPr>
          <w:rFonts w:asciiTheme="majorEastAsia" w:eastAsiaTheme="majorEastAsia" w:hAnsiTheme="majorEastAsia" w:cs="Arial" w:hint="eastAsia"/>
          <w:sz w:val="24"/>
          <w:szCs w:val="24"/>
        </w:rPr>
        <w:t xml:space="preserve">　⑶　計画的な改修・改築と効率的な維持保全に取り組みます</w:t>
      </w:r>
    </w:p>
    <w:p w:rsidR="00F94BC9" w:rsidRPr="00F94BC9" w:rsidRDefault="00F94BC9" w:rsidP="00F94BC9">
      <w:pPr>
        <w:ind w:leftChars="200" w:left="420" w:firstLineChars="100" w:firstLine="240"/>
        <w:rPr>
          <w:rFonts w:ascii="ＭＳ 明朝" w:eastAsia="ＭＳ 明朝" w:hAnsi="ＭＳ 明朝" w:cs="Arial"/>
          <w:sz w:val="24"/>
          <w:szCs w:val="24"/>
        </w:rPr>
      </w:pPr>
      <w:r w:rsidRPr="00F94BC9">
        <w:rPr>
          <w:rFonts w:ascii="ＭＳ 明朝" w:eastAsia="ＭＳ 明朝" w:hAnsi="ＭＳ 明朝" w:cs="Arial" w:hint="eastAsia"/>
          <w:sz w:val="24"/>
          <w:szCs w:val="24"/>
        </w:rPr>
        <w:t>統合・再編や複合化と整合を図りながら、計画的に改修・改築を行います。改修・改築のコストを低減するため、様々な手法を検討し、施設ごとに最適な手法を選択します。</w:t>
      </w:r>
    </w:p>
    <w:p w:rsidR="00F94BC9" w:rsidRPr="00F94BC9" w:rsidRDefault="00F94BC9" w:rsidP="00F94BC9">
      <w:pPr>
        <w:ind w:leftChars="200" w:left="420" w:firstLineChars="100" w:firstLine="240"/>
        <w:rPr>
          <w:rFonts w:ascii="ＭＳ 明朝" w:eastAsia="ＭＳ 明朝" w:hAnsi="ＭＳ 明朝" w:cs="Arial"/>
          <w:sz w:val="24"/>
          <w:szCs w:val="24"/>
        </w:rPr>
      </w:pPr>
      <w:r w:rsidRPr="00F94BC9">
        <w:rPr>
          <w:rFonts w:ascii="ＭＳ 明朝" w:eastAsia="ＭＳ 明朝" w:hAnsi="ＭＳ 明朝" w:cs="Arial" w:hint="eastAsia"/>
          <w:sz w:val="24"/>
          <w:szCs w:val="24"/>
        </w:rPr>
        <w:t>施設の効率的な維持保全を進めるため、総合調整を行う組織のあり方を検討します。</w:t>
      </w:r>
    </w:p>
    <w:p w:rsidR="00F94BC9" w:rsidRPr="00F94BC9" w:rsidRDefault="00F94BC9" w:rsidP="00F94BC9">
      <w:pPr>
        <w:rPr>
          <w:rFonts w:ascii="ＭＳ ゴシック" w:eastAsia="ＭＳ ゴシック" w:hAnsi="ＭＳ ゴシック" w:cs="Arial"/>
          <w:sz w:val="24"/>
          <w:szCs w:val="24"/>
        </w:rPr>
      </w:pPr>
      <w:r w:rsidRPr="00F94BC9">
        <w:rPr>
          <w:rFonts w:ascii="ＭＳ ゴシック" w:eastAsia="ＭＳ ゴシック" w:hAnsi="ＭＳ ゴシック" w:cs="Arial" w:hint="eastAsia"/>
          <w:sz w:val="24"/>
          <w:szCs w:val="24"/>
        </w:rPr>
        <w:t xml:space="preserve">　　〔例〕</w:t>
      </w:r>
    </w:p>
    <w:p w:rsidR="00F94BC9" w:rsidRPr="00F94BC9" w:rsidRDefault="00F94BC9" w:rsidP="00F94BC9">
      <w:pPr>
        <w:rPr>
          <w:rFonts w:ascii="ＭＳ 明朝" w:eastAsia="ＭＳ 明朝" w:hAnsi="ＭＳ 明朝" w:cs="Arial"/>
          <w:sz w:val="24"/>
          <w:szCs w:val="24"/>
        </w:rPr>
      </w:pPr>
      <w:r w:rsidRPr="00F94BC9">
        <w:rPr>
          <w:rFonts w:ascii="ＭＳ 明朝" w:eastAsia="ＭＳ 明朝" w:hAnsi="ＭＳ 明朝" w:cs="Arial" w:hint="eastAsia"/>
          <w:sz w:val="24"/>
          <w:szCs w:val="24"/>
        </w:rPr>
        <w:t xml:space="preserve">　　　　◇　</w:t>
      </w:r>
      <w:r w:rsidRPr="00F94BC9">
        <w:rPr>
          <w:rFonts w:hint="eastAsia"/>
          <w:sz w:val="24"/>
          <w:szCs w:val="24"/>
        </w:rPr>
        <w:t>PPP/PFI手法導入を優先的に検討するための規程</w:t>
      </w:r>
      <w:r w:rsidRPr="00F94BC9">
        <w:rPr>
          <w:rFonts w:ascii="ＭＳ 明朝" w:eastAsia="ＭＳ 明朝" w:hAnsi="ＭＳ 明朝" w:cs="Arial" w:hint="eastAsia"/>
          <w:sz w:val="24"/>
          <w:szCs w:val="24"/>
        </w:rPr>
        <w:t>の策定</w:t>
      </w:r>
    </w:p>
    <w:p w:rsidR="00F94BC9" w:rsidRPr="006D3DE0" w:rsidRDefault="00F94BC9" w:rsidP="00F94BC9">
      <w:pPr>
        <w:ind w:left="1200" w:hangingChars="500" w:hanging="1200"/>
        <w:rPr>
          <w:rFonts w:ascii="ＭＳ 明朝" w:eastAsia="ＭＳ 明朝" w:hAnsi="ＭＳ 明朝" w:cs="Arial"/>
          <w:sz w:val="24"/>
          <w:szCs w:val="24"/>
        </w:rPr>
      </w:pPr>
      <w:r w:rsidRPr="00F94BC9">
        <w:rPr>
          <w:rFonts w:ascii="ＭＳ 明朝" w:eastAsia="ＭＳ 明朝" w:hAnsi="ＭＳ 明朝" w:cs="Arial" w:hint="eastAsia"/>
          <w:sz w:val="24"/>
          <w:szCs w:val="24"/>
        </w:rPr>
        <w:t xml:space="preserve">　　　　◇　設計者や施工者ではない第三者が発注者と一体となって建築事業全体のマネジメントを行うコンストラクションマネジメント方式の導入の検討</w:t>
      </w:r>
    </w:p>
    <w:p w:rsidR="00415BE1" w:rsidRPr="00A05BBA" w:rsidRDefault="00415BE1" w:rsidP="00141BAB">
      <w:pPr>
        <w:rPr>
          <w:rFonts w:asciiTheme="majorEastAsia" w:eastAsiaTheme="majorEastAsia" w:hAnsiTheme="majorEastAsia" w:cs="Arial"/>
          <w:sz w:val="24"/>
          <w:szCs w:val="24"/>
        </w:rPr>
      </w:pPr>
      <w:r w:rsidRPr="00A05BBA">
        <w:rPr>
          <w:rFonts w:asciiTheme="majorEastAsia" w:eastAsiaTheme="majorEastAsia" w:hAnsiTheme="majorEastAsia" w:cs="Arial" w:hint="eastAsia"/>
          <w:sz w:val="24"/>
          <w:szCs w:val="24"/>
        </w:rPr>
        <w:lastRenderedPageBreak/>
        <w:t xml:space="preserve">　⑷　区立施設使用料</w:t>
      </w:r>
      <w:r w:rsidR="00015806" w:rsidRPr="00A05BBA">
        <w:rPr>
          <w:rFonts w:asciiTheme="majorEastAsia" w:eastAsiaTheme="majorEastAsia" w:hAnsiTheme="majorEastAsia" w:cs="Arial" w:hint="eastAsia"/>
          <w:sz w:val="24"/>
          <w:szCs w:val="24"/>
        </w:rPr>
        <w:t>の見直し</w:t>
      </w:r>
      <w:r w:rsidRPr="00A05BBA">
        <w:rPr>
          <w:rFonts w:asciiTheme="majorEastAsia" w:eastAsiaTheme="majorEastAsia" w:hAnsiTheme="majorEastAsia" w:cs="Arial" w:hint="eastAsia"/>
          <w:sz w:val="24"/>
          <w:szCs w:val="24"/>
        </w:rPr>
        <w:t>を</w:t>
      </w:r>
      <w:r w:rsidR="00FC4EDE" w:rsidRPr="00A05BBA">
        <w:rPr>
          <w:rFonts w:asciiTheme="majorEastAsia" w:eastAsiaTheme="majorEastAsia" w:hAnsiTheme="majorEastAsia" w:cs="Arial" w:hint="eastAsia"/>
          <w:sz w:val="24"/>
          <w:szCs w:val="24"/>
        </w:rPr>
        <w:t>検討します</w:t>
      </w:r>
    </w:p>
    <w:p w:rsidR="00415BE1" w:rsidRPr="00A05BBA" w:rsidRDefault="00415BE1" w:rsidP="00141BAB">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立施設使用料の算定方法や減額・免除制度などについて、施設を利用する人と利用しない人の「負担の公平性」や、税金（公費）と使用料（利用者負担）との負担割合、民間の類似施設利用料金とのバランス、区民以外の施設利用の取り扱いなど、様々な観点から検討します。</w:t>
      </w:r>
    </w:p>
    <w:p w:rsidR="00415BE1" w:rsidRPr="00A05BBA" w:rsidRDefault="00415BE1" w:rsidP="00141BAB">
      <w:pPr>
        <w:ind w:leftChars="200" w:left="42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検討にあたっては、使用料にかかわるデータを区民に分かりやすく整理して情報提供し、十分議論を尽くします。</w:t>
      </w:r>
    </w:p>
    <w:p w:rsidR="00415BE1" w:rsidRPr="00A05BBA" w:rsidRDefault="00415BE1" w:rsidP="00141BAB">
      <w:pPr>
        <w:rPr>
          <w:rFonts w:asciiTheme="majorEastAsia" w:eastAsiaTheme="majorEastAsia" w:hAnsiTheme="majorEastAsia" w:cs="Arial"/>
          <w:sz w:val="24"/>
          <w:szCs w:val="24"/>
        </w:rPr>
      </w:pPr>
    </w:p>
    <w:p w:rsidR="00415BE1" w:rsidRPr="00A05BBA" w:rsidRDefault="00415BE1" w:rsidP="00141BAB">
      <w:pPr>
        <w:rPr>
          <w:rFonts w:ascii="ＭＳ ゴシック" w:eastAsia="ＭＳ ゴシック" w:hAnsi="ＭＳ ゴシック" w:cs="Arial"/>
          <w:sz w:val="24"/>
          <w:szCs w:val="24"/>
        </w:rPr>
      </w:pPr>
      <w:r w:rsidRPr="00A05BBA">
        <w:rPr>
          <w:rFonts w:asciiTheme="majorEastAsia" w:eastAsiaTheme="majorEastAsia" w:hAnsiTheme="majorEastAsia" w:cs="Arial" w:hint="eastAsia"/>
          <w:sz w:val="24"/>
          <w:szCs w:val="24"/>
        </w:rPr>
        <w:t xml:space="preserve">　⑸　</w:t>
      </w:r>
      <w:r w:rsidRPr="00A05BBA">
        <w:rPr>
          <w:rFonts w:ascii="ＭＳ ゴシック" w:eastAsia="ＭＳ ゴシック" w:hAnsi="ＭＳ ゴシック" w:cs="Arial" w:hint="eastAsia"/>
          <w:sz w:val="24"/>
          <w:szCs w:val="24"/>
        </w:rPr>
        <w:t>委託・民営化を推進します</w:t>
      </w:r>
    </w:p>
    <w:p w:rsidR="00415BE1" w:rsidRPr="00A05BBA" w:rsidRDefault="00415BE1" w:rsidP="00141BAB">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新たな方針を定めて委託・民営化を進めます</w:t>
      </w:r>
    </w:p>
    <w:p w:rsidR="00870219" w:rsidRPr="00A05BBA" w:rsidRDefault="00870219" w:rsidP="00141BAB">
      <w:pPr>
        <w:ind w:leftChars="300" w:left="630" w:firstLineChars="100" w:firstLine="240"/>
        <w:rPr>
          <w:rFonts w:ascii="ＭＳ 明朝" w:eastAsia="ＭＳ 明朝" w:hAnsi="ＭＳ 明朝" w:cs="Arial"/>
          <w:strike/>
          <w:sz w:val="24"/>
          <w:szCs w:val="24"/>
        </w:rPr>
      </w:pPr>
      <w:r w:rsidRPr="00A05BBA">
        <w:rPr>
          <w:rFonts w:ascii="ＭＳ 明朝" w:eastAsia="ＭＳ 明朝" w:hAnsi="ＭＳ 明朝" w:cs="Arial" w:hint="eastAsia"/>
          <w:sz w:val="24"/>
          <w:szCs w:val="24"/>
        </w:rPr>
        <w:t>施設の管理運営や事務事業についての新たな委託・民営化方針を策定します。すでに委託している施設・業務も、これまでの実績</w:t>
      </w:r>
      <w:r w:rsidR="00FC4EDE" w:rsidRPr="00A05BBA">
        <w:rPr>
          <w:rFonts w:ascii="ＭＳ 明朝" w:eastAsia="ＭＳ 明朝" w:hAnsi="ＭＳ 明朝" w:cs="Arial" w:hint="eastAsia"/>
          <w:sz w:val="24"/>
          <w:szCs w:val="24"/>
        </w:rPr>
        <w:t>に照らし</w:t>
      </w:r>
      <w:r w:rsidRPr="00A05BBA">
        <w:rPr>
          <w:rFonts w:ascii="ＭＳ 明朝" w:eastAsia="ＭＳ 明朝" w:hAnsi="ＭＳ 明朝" w:cs="Arial" w:hint="eastAsia"/>
          <w:sz w:val="24"/>
          <w:szCs w:val="24"/>
        </w:rPr>
        <w:t>、委託</w:t>
      </w:r>
      <w:r w:rsidR="0072212C" w:rsidRPr="00A05BBA">
        <w:rPr>
          <w:rFonts w:ascii="ＭＳ 明朝" w:eastAsia="ＭＳ 明朝" w:hAnsi="ＭＳ 明朝" w:cs="Arial" w:hint="eastAsia"/>
          <w:sz w:val="24"/>
          <w:szCs w:val="24"/>
        </w:rPr>
        <w:t>の範囲</w:t>
      </w:r>
      <w:r w:rsidRPr="00A05BBA">
        <w:rPr>
          <w:rFonts w:ascii="ＭＳ 明朝" w:eastAsia="ＭＳ 明朝" w:hAnsi="ＭＳ 明朝" w:cs="Arial" w:hint="eastAsia"/>
          <w:sz w:val="24"/>
          <w:szCs w:val="24"/>
        </w:rPr>
        <w:t>や手法について、改めて検討します。</w:t>
      </w:r>
    </w:p>
    <w:p w:rsidR="00870219" w:rsidRPr="00A05BBA" w:rsidRDefault="00870219" w:rsidP="00141BAB">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あわせて、事業者の民間ならではの創意工夫や努力が評価される仕組みづくりや、区内事業者が活躍できる環境づくりに取り組みます。</w:t>
      </w:r>
    </w:p>
    <w:p w:rsidR="00415BE1" w:rsidRPr="00A05BBA" w:rsidRDefault="00415BE1" w:rsidP="00141BAB">
      <w:pPr>
        <w:rPr>
          <w:rFonts w:ascii="ＭＳ ゴシック" w:eastAsia="ＭＳ ゴシック" w:hAnsi="ＭＳ ゴシック" w:cs="Arial"/>
          <w:sz w:val="24"/>
          <w:szCs w:val="24"/>
        </w:rPr>
      </w:pPr>
      <w:r w:rsidRPr="00A05BBA">
        <w:rPr>
          <w:rFonts w:ascii="ＭＳ 明朝" w:eastAsia="ＭＳ 明朝" w:hAnsi="ＭＳ 明朝" w:cs="Arial" w:hint="eastAsia"/>
          <w:sz w:val="24"/>
          <w:szCs w:val="24"/>
        </w:rPr>
        <w:t xml:space="preserve">　　</w:t>
      </w:r>
      <w:r w:rsidRPr="00A05BBA">
        <w:rPr>
          <w:rFonts w:ascii="ＭＳ ゴシック" w:eastAsia="ＭＳ ゴシック" w:hAnsi="ＭＳ ゴシック" w:cs="Arial" w:hint="eastAsia"/>
          <w:sz w:val="24"/>
          <w:szCs w:val="24"/>
        </w:rPr>
        <w:t>〔主な実施項目〕</w:t>
      </w:r>
    </w:p>
    <w:p w:rsidR="00415BE1" w:rsidRPr="00A05BBA" w:rsidRDefault="00415BE1" w:rsidP="00141BAB">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　保育園の委託、民営化</w:t>
      </w:r>
    </w:p>
    <w:p w:rsidR="00415BE1" w:rsidRPr="00A05BBA" w:rsidRDefault="00415BE1" w:rsidP="00141BAB">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　学童クラブ・児童館の委託</w:t>
      </w:r>
    </w:p>
    <w:p w:rsidR="00415BE1" w:rsidRPr="00A05BBA" w:rsidRDefault="00415BE1" w:rsidP="00141BAB">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　大泉ケアハウスの民営化</w:t>
      </w:r>
    </w:p>
    <w:p w:rsidR="00021376" w:rsidRPr="00A05BBA" w:rsidRDefault="00A31365" w:rsidP="00A31365">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　障害者福祉施設の委託、民営化</w:t>
      </w:r>
    </w:p>
    <w:p w:rsidR="00A31365" w:rsidRPr="00A05BBA" w:rsidRDefault="00A31365" w:rsidP="00A31365">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w:t>
      </w:r>
      <w:r w:rsidRPr="00A05BBA">
        <w:rPr>
          <w:rFonts w:ascii="ＭＳ ゴシック" w:eastAsia="ＭＳ ゴシック" w:hAnsi="ＭＳ ゴシック" w:cs="Arial" w:hint="eastAsia"/>
          <w:sz w:val="24"/>
          <w:szCs w:val="24"/>
        </w:rPr>
        <w:t xml:space="preserve">　</w:t>
      </w:r>
      <w:r w:rsidRPr="00A05BBA">
        <w:rPr>
          <w:rFonts w:ascii="ＭＳ 明朝" w:eastAsia="ＭＳ 明朝" w:hAnsi="ＭＳ 明朝" w:cs="Arial" w:hint="eastAsia"/>
          <w:sz w:val="24"/>
          <w:szCs w:val="24"/>
        </w:rPr>
        <w:t>可・不燃ごみ収集作業の委託</w:t>
      </w:r>
    </w:p>
    <w:p w:rsidR="00A31365" w:rsidRPr="00A05BBA" w:rsidRDefault="00A31365" w:rsidP="00A31365">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　学校用務・給食調理の委託</w:t>
      </w:r>
    </w:p>
    <w:p w:rsidR="00F86050" w:rsidRPr="00A05BBA" w:rsidRDefault="00F86050" w:rsidP="00F86050">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　花とみどりの相談所の指定管理者制度導入</w:t>
      </w:r>
    </w:p>
    <w:p w:rsidR="00415BE1" w:rsidRPr="00A05BBA" w:rsidRDefault="00415BE1" w:rsidP="00A31365">
      <w:pPr>
        <w:rPr>
          <w:rFonts w:ascii="ＭＳ 明朝" w:eastAsia="ＭＳ 明朝" w:hAnsi="ＭＳ 明朝" w:cs="Arial"/>
          <w:sz w:val="24"/>
          <w:szCs w:val="24"/>
        </w:rPr>
      </w:pPr>
      <w:r w:rsidRPr="00A05BBA">
        <w:rPr>
          <w:rFonts w:ascii="ＭＳ 明朝" w:eastAsia="ＭＳ 明朝" w:hAnsi="ＭＳ 明朝" w:cs="Arial" w:hint="eastAsia"/>
          <w:sz w:val="24"/>
          <w:szCs w:val="24"/>
        </w:rPr>
        <w:t xml:space="preserve">　　　　</w:t>
      </w:r>
    </w:p>
    <w:p w:rsidR="00415BE1" w:rsidRPr="00A05BBA" w:rsidRDefault="00415BE1" w:rsidP="00141BAB">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民間との協働により施設整備を進めます</w:t>
      </w:r>
    </w:p>
    <w:p w:rsidR="00415BE1" w:rsidRPr="00A05BBA" w:rsidRDefault="00415BE1" w:rsidP="00141BAB">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特別養護老人ホームや障害者グループホーム等の整備拡充に向けて、　国有地・都有地の活用を働きかけ、民間施設を誘致します。</w:t>
      </w:r>
    </w:p>
    <w:p w:rsidR="00415BE1" w:rsidRPr="00A05BBA" w:rsidRDefault="00415BE1" w:rsidP="00141BAB">
      <w:pPr>
        <w:rPr>
          <w:rFonts w:ascii="ＭＳ 明朝" w:eastAsia="ＭＳ 明朝" w:hAnsi="ＭＳ 明朝" w:cs="Arial"/>
          <w:sz w:val="24"/>
          <w:szCs w:val="24"/>
        </w:rPr>
      </w:pPr>
    </w:p>
    <w:p w:rsidR="00415BE1" w:rsidRPr="00A05BBA" w:rsidRDefault="00415BE1" w:rsidP="006D3DE0">
      <w:pPr>
        <w:widowControl/>
        <w:jc w:val="left"/>
        <w:rPr>
          <w:rFonts w:ascii="ＭＳ 明朝" w:eastAsia="ＭＳ 明朝" w:hAnsi="ＭＳ 明朝" w:cs="Arial"/>
          <w:sz w:val="24"/>
          <w:szCs w:val="24"/>
        </w:rPr>
      </w:pPr>
      <w:r w:rsidRPr="00A05BBA">
        <w:rPr>
          <w:rFonts w:ascii="ＭＳ 明朝" w:eastAsia="ＭＳ 明朝" w:hAnsi="ＭＳ 明朝" w:cs="Arial"/>
          <w:sz w:val="24"/>
          <w:szCs w:val="24"/>
        </w:rPr>
        <w:br w:type="page"/>
      </w:r>
    </w:p>
    <w:p w:rsidR="00657FB1" w:rsidRPr="00A05BBA" w:rsidRDefault="00657FB1" w:rsidP="00657FB1">
      <w:pPr>
        <w:widowControl/>
        <w:jc w:val="left"/>
        <w:rPr>
          <w:rFonts w:ascii="ＭＳ ゴシック" w:eastAsia="ＭＳ ゴシック" w:hAnsi="ＭＳ ゴシック" w:cs="Arial"/>
          <w:b/>
          <w:color w:val="000000" w:themeColor="text1"/>
          <w:sz w:val="24"/>
          <w:szCs w:val="24"/>
        </w:rPr>
      </w:pPr>
      <w:r w:rsidRPr="00A05BBA">
        <w:rPr>
          <w:rFonts w:ascii="Century" w:eastAsia="ＭＳ 明朝" w:hAnsi="Century" w:cs="Arial" w:hint="eastAsia"/>
          <w:noProof/>
          <w:color w:val="000000" w:themeColor="text1"/>
        </w:rPr>
        <w:lastRenderedPageBreak/>
        <mc:AlternateContent>
          <mc:Choice Requires="wps">
            <w:drawing>
              <wp:anchor distT="0" distB="0" distL="114300" distR="114300" simplePos="0" relativeHeight="251897856" behindDoc="1" locked="0" layoutInCell="1" allowOverlap="1" wp14:anchorId="60BADBC4" wp14:editId="7B8DD095">
                <wp:simplePos x="0" y="0"/>
                <wp:positionH relativeFrom="column">
                  <wp:posOffset>-13970</wp:posOffset>
                </wp:positionH>
                <wp:positionV relativeFrom="paragraph">
                  <wp:posOffset>125095</wp:posOffset>
                </wp:positionV>
                <wp:extent cx="5368290" cy="241935"/>
                <wp:effectExtent l="0" t="0" r="22860" b="24765"/>
                <wp:wrapNone/>
                <wp:docPr id="8" name="正方形/長方形 27"/>
                <wp:cNvGraphicFramePr/>
                <a:graphic xmlns:a="http://schemas.openxmlformats.org/drawingml/2006/main">
                  <a:graphicData uri="http://schemas.microsoft.com/office/word/2010/wordprocessingShape">
                    <wps:wsp>
                      <wps:cNvSpPr/>
                      <wps:spPr>
                        <a:xfrm>
                          <a:off x="0" y="0"/>
                          <a:ext cx="5368290" cy="241935"/>
                        </a:xfrm>
                        <a:prstGeom prst="rect">
                          <a:avLst/>
                        </a:prstGeom>
                        <a:solidFill>
                          <a:schemeClr val="bg1">
                            <a:lumMod val="85000"/>
                          </a:schemeClr>
                        </a:solidFill>
                        <a:ln w="25400" cap="flat" cmpd="sng" algn="ctr">
                          <a:solidFill>
                            <a:schemeClr val="bg1">
                              <a:lumMod val="8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7" o:spid="_x0000_s1026" style="position:absolute;left:0;text-align:left;margin-left:-1.1pt;margin-top:9.85pt;width:422.7pt;height:19.05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" fillcolor="#d8d8d8 [2732]" strokecolor="#d8d8d8 [2732]" strokeweight="2pt"/>
            </w:pict>
          </mc:Fallback>
        </mc:AlternateContent>
      </w:r>
      <w:r w:rsidRPr="00A05BBA">
        <w:rPr>
          <w:rFonts w:ascii="ＭＳ ゴシック" w:eastAsia="ＭＳ ゴシック" w:hAnsi="ＭＳ ゴシック" w:cs="Arial" w:hint="eastAsia"/>
          <w:b/>
          <w:color w:val="000000" w:themeColor="text1"/>
          <w:sz w:val="28"/>
          <w:szCs w:val="28"/>
        </w:rPr>
        <w:t>方策３　区役所の総力をあげて改革を実行します</w:t>
      </w:r>
    </w:p>
    <w:p w:rsidR="00657FB1" w:rsidRPr="00A05BBA" w:rsidRDefault="00657FB1" w:rsidP="006D3DE0">
      <w:pPr>
        <w:rPr>
          <w:rFonts w:ascii="ＭＳ 明朝" w:eastAsia="ＭＳ 明朝" w:hAnsi="ＭＳ 明朝" w:cs="Arial"/>
          <w:sz w:val="24"/>
        </w:rPr>
      </w:pPr>
    </w:p>
    <w:p w:rsidR="00135B45" w:rsidRPr="00A05BBA" w:rsidRDefault="00135B45" w:rsidP="006D3DE0">
      <w:pPr>
        <w:ind w:leftChars="100" w:left="210" w:firstLineChars="100" w:firstLine="240"/>
        <w:rPr>
          <w:rFonts w:ascii="ＭＳ 明朝" w:eastAsia="ＭＳ 明朝" w:hAnsi="ＭＳ 明朝" w:cs="Arial Unicode MS"/>
          <w:bCs/>
          <w:sz w:val="24"/>
          <w:szCs w:val="24"/>
        </w:rPr>
      </w:pPr>
      <w:r w:rsidRPr="00A05BBA">
        <w:rPr>
          <w:rFonts w:ascii="ＭＳ 明朝" w:eastAsia="ＭＳ 明朝" w:hAnsi="ＭＳ 明朝" w:cs="Arial Unicode MS" w:hint="eastAsia"/>
          <w:bCs/>
          <w:sz w:val="24"/>
          <w:szCs w:val="24"/>
        </w:rPr>
        <w:t>この計画で取り上げた取組を実行するために、</w:t>
      </w:r>
      <w:r w:rsidR="00657FB1" w:rsidRPr="00A05BBA">
        <w:rPr>
          <w:rFonts w:ascii="ＭＳ 明朝" w:eastAsia="ＭＳ 明朝" w:hAnsi="ＭＳ 明朝" w:cs="Arial Unicode MS" w:hint="eastAsia"/>
          <w:bCs/>
          <w:sz w:val="24"/>
          <w:szCs w:val="24"/>
        </w:rPr>
        <w:t>必要な政策に機動的な対応ができる</w:t>
      </w:r>
      <w:r w:rsidRPr="00A05BBA">
        <w:rPr>
          <w:rFonts w:ascii="ＭＳ 明朝" w:eastAsia="ＭＳ 明朝" w:hAnsi="ＭＳ 明朝" w:cs="Arial Unicode MS" w:hint="eastAsia"/>
          <w:bCs/>
          <w:sz w:val="24"/>
          <w:szCs w:val="24"/>
        </w:rPr>
        <w:t>、持続可能な財政基盤の</w:t>
      </w:r>
      <w:r w:rsidR="00657FB1" w:rsidRPr="00A05BBA">
        <w:rPr>
          <w:rFonts w:ascii="ＭＳ 明朝" w:eastAsia="ＭＳ 明朝" w:hAnsi="ＭＳ 明朝" w:cs="Arial Unicode MS" w:hint="eastAsia"/>
          <w:bCs/>
          <w:sz w:val="24"/>
          <w:szCs w:val="24"/>
        </w:rPr>
        <w:t>確立</w:t>
      </w:r>
      <w:r w:rsidRPr="00A05BBA">
        <w:rPr>
          <w:rFonts w:ascii="ＭＳ 明朝" w:eastAsia="ＭＳ 明朝" w:hAnsi="ＭＳ 明朝" w:cs="Arial Unicode MS" w:hint="eastAsia"/>
          <w:bCs/>
          <w:sz w:val="24"/>
          <w:szCs w:val="24"/>
        </w:rPr>
        <w:t>を目指します。</w:t>
      </w:r>
    </w:p>
    <w:p w:rsidR="00135B45" w:rsidRPr="00A05BBA" w:rsidRDefault="00135B45" w:rsidP="006D3DE0">
      <w:pPr>
        <w:ind w:leftChars="100" w:left="210" w:firstLineChars="100" w:firstLine="240"/>
        <w:rPr>
          <w:rFonts w:ascii="ＭＳ 明朝" w:eastAsia="ＭＳ 明朝" w:hAnsi="ＭＳ 明朝" w:cs="Arial Unicode MS"/>
          <w:bCs/>
          <w:sz w:val="24"/>
          <w:szCs w:val="24"/>
        </w:rPr>
      </w:pPr>
      <w:r w:rsidRPr="00A05BBA">
        <w:rPr>
          <w:rFonts w:ascii="ＭＳ 明朝" w:eastAsia="ＭＳ 明朝" w:hAnsi="ＭＳ 明朝" w:cs="Arial Unicode MS" w:hint="eastAsia"/>
          <w:bCs/>
          <w:sz w:val="24"/>
          <w:szCs w:val="24"/>
        </w:rPr>
        <w:t>あわせて、人事制度の改革、職員の育成、組織の体質強化など組織の</w:t>
      </w:r>
      <w:r w:rsidR="005738D1" w:rsidRPr="00A05BBA">
        <w:rPr>
          <w:rFonts w:ascii="ＭＳ 明朝" w:eastAsia="ＭＳ 明朝" w:hAnsi="ＭＳ 明朝" w:cs="Arial Unicode MS" w:hint="eastAsia"/>
          <w:bCs/>
          <w:sz w:val="24"/>
          <w:szCs w:val="24"/>
        </w:rPr>
        <w:t>あり方を見直します</w:t>
      </w:r>
      <w:r w:rsidRPr="00A05BBA">
        <w:rPr>
          <w:rFonts w:ascii="ＭＳ 明朝" w:eastAsia="ＭＳ 明朝" w:hAnsi="ＭＳ 明朝" w:cs="Arial Unicode MS" w:hint="eastAsia"/>
          <w:bCs/>
          <w:sz w:val="24"/>
          <w:szCs w:val="24"/>
        </w:rPr>
        <w:t>。</w:t>
      </w:r>
    </w:p>
    <w:p w:rsidR="00135B45" w:rsidRPr="00A05BBA" w:rsidRDefault="0060653B" w:rsidP="006D3DE0">
      <w:pPr>
        <w:ind w:leftChars="100" w:left="210" w:firstLineChars="100" w:firstLine="240"/>
        <w:rPr>
          <w:rFonts w:ascii="ＭＳ 明朝" w:eastAsia="ＭＳ 明朝" w:hAnsi="ＭＳ 明朝" w:cs="Arial Unicode MS"/>
          <w:bCs/>
          <w:sz w:val="24"/>
          <w:szCs w:val="24"/>
        </w:rPr>
      </w:pPr>
      <w:r w:rsidRPr="00A05BBA">
        <w:rPr>
          <w:rFonts w:ascii="ＭＳ 明朝" w:eastAsia="ＭＳ 明朝" w:hAnsi="ＭＳ 明朝" w:cs="Arial Unicode MS" w:hint="eastAsia"/>
          <w:bCs/>
          <w:sz w:val="24"/>
          <w:szCs w:val="24"/>
        </w:rPr>
        <w:t>また、外郭団体の見直しやＩＣＴの活用に</w:t>
      </w:r>
      <w:r w:rsidR="00135B45" w:rsidRPr="00A05BBA">
        <w:rPr>
          <w:rFonts w:ascii="ＭＳ 明朝" w:eastAsia="ＭＳ 明朝" w:hAnsi="ＭＳ 明朝" w:cs="Arial Unicode MS" w:hint="eastAsia"/>
          <w:bCs/>
          <w:sz w:val="24"/>
          <w:szCs w:val="24"/>
        </w:rPr>
        <w:t>取り組みます。</w:t>
      </w:r>
    </w:p>
    <w:p w:rsidR="00657FB1" w:rsidRPr="00A05BBA" w:rsidRDefault="00657FB1" w:rsidP="006D3DE0">
      <w:pPr>
        <w:rPr>
          <w:rFonts w:ascii="ＭＳ 明朝" w:eastAsia="ＭＳ 明朝" w:hAnsi="ＭＳ 明朝" w:cs="Arial"/>
          <w:sz w:val="24"/>
        </w:rPr>
      </w:pPr>
    </w:p>
    <w:p w:rsidR="00657FB1" w:rsidRPr="00A05BBA" w:rsidRDefault="00657FB1" w:rsidP="00B828E7">
      <w:pPr>
        <w:widowControl/>
        <w:jc w:val="left"/>
        <w:rPr>
          <w:rFonts w:ascii="ＭＳ 明朝" w:eastAsia="ＭＳ 明朝" w:hAnsi="ＭＳ 明朝" w:cs="Arial"/>
          <w:sz w:val="24"/>
        </w:rPr>
      </w:pPr>
      <w:r w:rsidRPr="00A05BBA">
        <w:rPr>
          <w:rFonts w:ascii="ＭＳ 明朝" w:eastAsia="ＭＳ 明朝" w:hAnsi="ＭＳ 明朝" w:cs="Arial"/>
          <w:color w:val="000000" w:themeColor="text1"/>
          <w:sz w:val="24"/>
        </w:rPr>
        <w:br w:type="page"/>
      </w:r>
    </w:p>
    <w:p w:rsidR="00657FB1" w:rsidRPr="00A05BBA" w:rsidRDefault="00657FB1" w:rsidP="006D3DE0">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取組13　持続可能な財政基盤を確立します</w:t>
      </w:r>
    </w:p>
    <w:p w:rsidR="00657FB1" w:rsidRPr="00A05BBA" w:rsidRDefault="00657FB1" w:rsidP="006D3DE0">
      <w:pPr>
        <w:rPr>
          <w:rFonts w:ascii="ＭＳ 明朝" w:eastAsia="ＭＳ 明朝" w:hAnsi="ＭＳ 明朝" w:cs="Arial"/>
          <w:sz w:val="24"/>
          <w:szCs w:val="24"/>
        </w:rPr>
      </w:pPr>
    </w:p>
    <w:p w:rsidR="00F434D1" w:rsidRPr="00A05BBA" w:rsidRDefault="00657FB1" w:rsidP="006D3DE0">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区の予算は年々増加しており、</w:t>
      </w:r>
      <w:r w:rsidR="00157337" w:rsidRPr="00A05BBA">
        <w:rPr>
          <w:rFonts w:ascii="ＭＳ 明朝" w:eastAsia="ＭＳ 明朝" w:hAnsi="ＭＳ 明朝" w:cs="Arial" w:hint="eastAsia"/>
          <w:sz w:val="24"/>
          <w:szCs w:val="24"/>
        </w:rPr>
        <w:t>区の</w:t>
      </w:r>
      <w:r w:rsidRPr="00A05BBA">
        <w:rPr>
          <w:rFonts w:ascii="ＭＳ 明朝" w:eastAsia="ＭＳ 明朝" w:hAnsi="ＭＳ 明朝" w:cs="Arial" w:hint="eastAsia"/>
          <w:sz w:val="24"/>
          <w:szCs w:val="24"/>
        </w:rPr>
        <w:t>平成28年度予算は約2,600億円です。</w:t>
      </w:r>
      <w:r w:rsidR="00157337" w:rsidRPr="00A05BBA">
        <w:rPr>
          <w:rFonts w:ascii="ＭＳ 明朝" w:eastAsia="ＭＳ 明朝" w:hAnsi="ＭＳ 明朝" w:cs="Arial" w:hint="eastAsia"/>
          <w:sz w:val="24"/>
          <w:szCs w:val="24"/>
        </w:rPr>
        <w:t>うち</w:t>
      </w:r>
      <w:r w:rsidRPr="00A05BBA">
        <w:rPr>
          <w:rFonts w:ascii="ＭＳ 明朝" w:eastAsia="ＭＳ 明朝" w:hAnsi="ＭＳ 明朝" w:cs="Arial" w:hint="eastAsia"/>
          <w:sz w:val="24"/>
          <w:szCs w:val="24"/>
        </w:rPr>
        <w:t>、</w:t>
      </w:r>
      <w:r w:rsidR="00045DB5" w:rsidRPr="00A05BBA">
        <w:rPr>
          <w:rFonts w:ascii="ＭＳ 明朝" w:eastAsia="ＭＳ 明朝" w:hAnsi="ＭＳ 明朝" w:cs="Arial" w:hint="eastAsia"/>
          <w:sz w:val="24"/>
          <w:szCs w:val="24"/>
        </w:rPr>
        <w:t>福祉・医療・教育に関する経費が約65％を占めており、</w:t>
      </w:r>
      <w:r w:rsidR="00C12353" w:rsidRPr="00A05BBA">
        <w:rPr>
          <w:rFonts w:ascii="ＭＳ 明朝" w:eastAsia="ＭＳ 明朝" w:hAnsi="ＭＳ 明朝" w:cs="Arial" w:hint="eastAsia"/>
          <w:sz w:val="24"/>
          <w:szCs w:val="24"/>
        </w:rPr>
        <w:t>その割合は</w:t>
      </w:r>
      <w:r w:rsidRPr="00A05BBA">
        <w:rPr>
          <w:rFonts w:ascii="ＭＳ 明朝" w:eastAsia="ＭＳ 明朝" w:hAnsi="ＭＳ 明朝" w:cs="Arial" w:hint="eastAsia"/>
          <w:sz w:val="24"/>
          <w:szCs w:val="24"/>
        </w:rPr>
        <w:t>増え</w:t>
      </w:r>
      <w:r w:rsidR="00157337" w:rsidRPr="00A05BBA">
        <w:rPr>
          <w:rFonts w:ascii="ＭＳ 明朝" w:eastAsia="ＭＳ 明朝" w:hAnsi="ＭＳ 明朝" w:cs="Arial" w:hint="eastAsia"/>
          <w:sz w:val="24"/>
          <w:szCs w:val="24"/>
        </w:rPr>
        <w:t>続けて</w:t>
      </w:r>
      <w:r w:rsidRPr="00A05BBA">
        <w:rPr>
          <w:rFonts w:ascii="ＭＳ 明朝" w:eastAsia="ＭＳ 明朝" w:hAnsi="ＭＳ 明朝" w:cs="Arial" w:hint="eastAsia"/>
          <w:sz w:val="24"/>
          <w:szCs w:val="24"/>
        </w:rPr>
        <w:t>います。</w:t>
      </w:r>
    </w:p>
    <w:p w:rsidR="00F434D1" w:rsidRPr="00A05BBA" w:rsidRDefault="00657FB1" w:rsidP="006D3DE0">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今後、老朽化した区立施設の更新が集中する時期が迫っています。他方で、税制改正により区の収入（</w:t>
      </w:r>
      <w:r w:rsidR="006533EE" w:rsidRPr="00A05BBA">
        <w:rPr>
          <w:rFonts w:ascii="ＭＳ 明朝" w:eastAsia="ＭＳ 明朝" w:hAnsi="ＭＳ 明朝" w:cs="Arial" w:hint="eastAsia"/>
          <w:sz w:val="24"/>
          <w:szCs w:val="24"/>
        </w:rPr>
        <w:t>特別</w:t>
      </w:r>
      <w:r w:rsidRPr="00A05BBA">
        <w:rPr>
          <w:rFonts w:ascii="ＭＳ 明朝" w:eastAsia="ＭＳ 明朝" w:hAnsi="ＭＳ 明朝" w:cs="Arial" w:hint="eastAsia"/>
          <w:sz w:val="24"/>
          <w:szCs w:val="24"/>
        </w:rPr>
        <w:t>区財政調整</w:t>
      </w:r>
      <w:r w:rsidR="006533EE" w:rsidRPr="00A05BBA">
        <w:rPr>
          <w:rFonts w:ascii="ＭＳ 明朝" w:eastAsia="ＭＳ 明朝" w:hAnsi="ＭＳ 明朝" w:cs="Arial" w:hint="eastAsia"/>
          <w:sz w:val="24"/>
          <w:szCs w:val="24"/>
        </w:rPr>
        <w:t>交付金</w:t>
      </w:r>
      <w:r w:rsidRPr="00A05BBA">
        <w:rPr>
          <w:rFonts w:ascii="ＭＳ 明朝" w:eastAsia="ＭＳ 明朝" w:hAnsi="ＭＳ 明朝" w:cs="Arial" w:hint="eastAsia"/>
          <w:sz w:val="24"/>
          <w:szCs w:val="24"/>
        </w:rPr>
        <w:t>）が大きく減少する見込みです。</w:t>
      </w:r>
      <w:r w:rsidR="00BD7F7C" w:rsidRPr="00A05BBA">
        <w:rPr>
          <w:rFonts w:ascii="ＭＳ 明朝" w:eastAsia="ＭＳ 明朝" w:hAnsi="ＭＳ 明朝" w:cs="Arial" w:hint="eastAsia"/>
          <w:sz w:val="24"/>
          <w:szCs w:val="24"/>
        </w:rPr>
        <w:t>このままでは基金（貯金）の取崩しによる補てんが続き、いずれ基金が底をついてしまうことが危惧されます。</w:t>
      </w:r>
    </w:p>
    <w:p w:rsidR="00F434D1" w:rsidRPr="00A05BBA" w:rsidRDefault="00657FB1" w:rsidP="006D3DE0">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このような状況のなかで、事業の見直しや経費の効率化など工夫をしなければ、いずれ財政運営が行き詰まってしまいます。</w:t>
      </w:r>
    </w:p>
    <w:p w:rsidR="00657FB1" w:rsidRPr="00A05BBA" w:rsidRDefault="00657FB1" w:rsidP="006D3DE0">
      <w:pPr>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将来にわたって持続可能な財政運営を行い、次世代にツケを回さないためにも、強固な財政基盤の確立に向けて取り組んでいきます。</w:t>
      </w:r>
    </w:p>
    <w:p w:rsidR="00657FB1" w:rsidRPr="00A05BBA" w:rsidRDefault="00657FB1" w:rsidP="006D3DE0">
      <w:pPr>
        <w:rPr>
          <w:rFonts w:ascii="ＭＳ 明朝" w:eastAsia="ＭＳ 明朝" w:hAnsi="ＭＳ 明朝" w:cs="Arial"/>
          <w:sz w:val="24"/>
          <w:szCs w:val="24"/>
        </w:rPr>
      </w:pPr>
    </w:p>
    <w:p w:rsidR="00657FB1" w:rsidRPr="00A05BBA" w:rsidRDefault="00657FB1"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区の財政状況を区民の皆さんに</w:t>
      </w:r>
      <w:r w:rsidR="000630A7" w:rsidRPr="00A05BBA">
        <w:rPr>
          <w:rFonts w:ascii="ＭＳ ゴシック" w:eastAsia="ＭＳ ゴシック" w:hAnsi="ＭＳ ゴシック" w:cs="Arial" w:hint="eastAsia"/>
          <w:sz w:val="24"/>
          <w:szCs w:val="24"/>
        </w:rPr>
        <w:t>分かりやすく</w:t>
      </w:r>
      <w:r w:rsidRPr="00A05BBA">
        <w:rPr>
          <w:rFonts w:ascii="ＭＳ ゴシック" w:eastAsia="ＭＳ ゴシック" w:hAnsi="ＭＳ ゴシック" w:cs="Arial" w:hint="eastAsia"/>
          <w:sz w:val="24"/>
          <w:szCs w:val="24"/>
        </w:rPr>
        <w:t>伝えます</w:t>
      </w:r>
    </w:p>
    <w:p w:rsidR="00F434D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区民の皆さんに区財政の現状を知っていただき、未来に向けてともに</w:t>
      </w:r>
      <w:r w:rsidR="00F434D1" w:rsidRPr="00A05BBA">
        <w:rPr>
          <w:rFonts w:ascii="ＭＳ 明朝" w:eastAsia="ＭＳ 明朝" w:hAnsi="ＭＳ 明朝" w:cs="Arial" w:hint="eastAsia"/>
          <w:sz w:val="24"/>
          <w:szCs w:val="24"/>
        </w:rPr>
        <w:t xml:space="preserve">　</w:t>
      </w:r>
      <w:r w:rsidRPr="00A05BBA">
        <w:rPr>
          <w:rFonts w:ascii="ＭＳ 明朝" w:eastAsia="ＭＳ 明朝" w:hAnsi="ＭＳ 明朝" w:cs="Arial" w:hint="eastAsia"/>
          <w:sz w:val="24"/>
          <w:szCs w:val="24"/>
        </w:rPr>
        <w:t>考えていただくための資料を作成、公表します。</w:t>
      </w:r>
    </w:p>
    <w:p w:rsidR="00F434D1" w:rsidRPr="00A05BBA" w:rsidRDefault="00657FB1" w:rsidP="006D3DE0">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資料には予算規模や歳出予算の目的別割合といった基本的な情報のほか、今後の財政フレームの見通し、事業別のコスト（費用）と受益者負担割合など議論の端緒となるデータを用意します。</w:t>
      </w:r>
      <w:r w:rsidR="00F33104" w:rsidRPr="00A05BBA">
        <w:rPr>
          <w:rFonts w:ascii="ＭＳ 明朝" w:eastAsia="ＭＳ 明朝" w:hAnsi="ＭＳ 明朝" w:cs="Arial" w:hint="eastAsia"/>
          <w:sz w:val="24"/>
          <w:szCs w:val="24"/>
        </w:rPr>
        <w:t xml:space="preserve">　</w:t>
      </w:r>
    </w:p>
    <w:p w:rsidR="00657FB1" w:rsidRPr="00A05BBA" w:rsidRDefault="00657FB1"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施策や事務事業を不断に見直し、サービスを向上</w:t>
      </w:r>
      <w:r w:rsidR="0069072D" w:rsidRPr="00A05BBA">
        <w:rPr>
          <w:rFonts w:ascii="ＭＳ ゴシック" w:eastAsia="ＭＳ ゴシック" w:hAnsi="ＭＳ ゴシック" w:cs="Arial" w:hint="eastAsia"/>
          <w:sz w:val="24"/>
          <w:szCs w:val="24"/>
        </w:rPr>
        <w:t>し</w:t>
      </w:r>
      <w:r w:rsidRPr="00A05BBA">
        <w:rPr>
          <w:rFonts w:ascii="ＭＳ ゴシック" w:eastAsia="ＭＳ ゴシック" w:hAnsi="ＭＳ ゴシック" w:cs="Arial" w:hint="eastAsia"/>
          <w:sz w:val="24"/>
          <w:szCs w:val="24"/>
        </w:rPr>
        <w:t>ます</w:t>
      </w:r>
    </w:p>
    <w:p w:rsidR="00657FB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施策や事務事業を不断に見直し、必要性や効果の薄くなった事業は縮小・廃止し、より効果的・</w:t>
      </w:r>
      <w:r w:rsidR="00AA6792" w:rsidRPr="00A05BBA">
        <w:rPr>
          <w:rFonts w:ascii="ＭＳ 明朝" w:eastAsia="ＭＳ 明朝" w:hAnsi="ＭＳ 明朝" w:cs="Arial" w:hint="eastAsia"/>
          <w:sz w:val="24"/>
          <w:szCs w:val="24"/>
        </w:rPr>
        <w:t>効率的な手法に転換する、新しいニーズに応える施策を立案するなど、</w:t>
      </w:r>
      <w:r w:rsidRPr="00A05BBA">
        <w:rPr>
          <w:rFonts w:ascii="ＭＳ 明朝" w:eastAsia="ＭＳ 明朝" w:hAnsi="ＭＳ 明朝" w:cs="Arial" w:hint="eastAsia"/>
          <w:sz w:val="24"/>
          <w:szCs w:val="24"/>
        </w:rPr>
        <w:t>メリハリをつけてサービス向上につなげていきます。ビジョン・アクションプラン、区政改革計画の進捗状況を点検・評価し、継続的に改善しながら目標の達成を目指します。</w:t>
      </w:r>
    </w:p>
    <w:p w:rsidR="00657FB1" w:rsidRPr="00A05BBA" w:rsidRDefault="00657FB1"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　補助金の必要性などを定期的に検証します</w:t>
      </w:r>
    </w:p>
    <w:p w:rsidR="00F434D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区は、区民・事業者等に対して</w:t>
      </w:r>
      <w:r w:rsidR="00C20C0E" w:rsidRPr="00A05BBA">
        <w:rPr>
          <w:rFonts w:ascii="ＭＳ 明朝" w:eastAsia="ＭＳ 明朝" w:hAnsi="ＭＳ 明朝" w:cs="Arial" w:hint="eastAsia"/>
          <w:sz w:val="24"/>
          <w:szCs w:val="24"/>
        </w:rPr>
        <w:t>様々な</w:t>
      </w:r>
      <w:r w:rsidRPr="00A05BBA">
        <w:rPr>
          <w:rFonts w:ascii="ＭＳ 明朝" w:eastAsia="ＭＳ 明朝" w:hAnsi="ＭＳ 明朝" w:cs="Arial" w:hint="eastAsia"/>
          <w:sz w:val="24"/>
          <w:szCs w:val="24"/>
        </w:rPr>
        <w:t>補助金を交付しています。補助金の交付には公益上の必要性や事業効果を高めることが求められますが、これらは社会状況とともに変化するため、定期的に見直すことが必要です。このため、３年ごとに見直しを実施してきました。</w:t>
      </w:r>
    </w:p>
    <w:p w:rsidR="00F434D1" w:rsidRPr="00A05BBA" w:rsidRDefault="00657FB1" w:rsidP="006D3DE0">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次回の見直しは平成29年度に行う予定ですが、早期に見直す必要のある事業については、平成28年度</w:t>
      </w:r>
      <w:r w:rsidR="00A07964" w:rsidRPr="00A05BBA">
        <w:rPr>
          <w:rFonts w:ascii="ＭＳ 明朝" w:eastAsia="ＭＳ 明朝" w:hAnsi="ＭＳ 明朝" w:cs="Arial" w:hint="eastAsia"/>
          <w:sz w:val="24"/>
          <w:szCs w:val="24"/>
        </w:rPr>
        <w:t>に</w:t>
      </w:r>
      <w:r w:rsidRPr="00A05BBA">
        <w:rPr>
          <w:rFonts w:ascii="ＭＳ 明朝" w:eastAsia="ＭＳ 明朝" w:hAnsi="ＭＳ 明朝" w:cs="Arial" w:hint="eastAsia"/>
          <w:sz w:val="24"/>
          <w:szCs w:val="24"/>
        </w:rPr>
        <w:t>見直しを行います。</w:t>
      </w:r>
    </w:p>
    <w:p w:rsidR="00657FB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また、補助金だけでなく委託料についての見直しも進めていきます。</w:t>
      </w:r>
    </w:p>
    <w:p w:rsidR="0072212C" w:rsidRPr="00A05BBA" w:rsidRDefault="0072212C" w:rsidP="006D3DE0">
      <w:pPr>
        <w:rPr>
          <w:rFonts w:ascii="ＭＳ 明朝" w:eastAsia="ＭＳ 明朝" w:hAnsi="ＭＳ 明朝" w:cs="Arial"/>
          <w:sz w:val="24"/>
          <w:szCs w:val="24"/>
        </w:rPr>
      </w:pPr>
    </w:p>
    <w:p w:rsidR="00C94B82" w:rsidRPr="00A05BBA" w:rsidRDefault="00C94B82" w:rsidP="006D3DE0">
      <w:pPr>
        <w:rPr>
          <w:rFonts w:ascii="ＭＳ 明朝" w:eastAsia="ＭＳ 明朝" w:hAnsi="ＭＳ 明朝" w:cs="Arial"/>
          <w:sz w:val="24"/>
          <w:szCs w:val="24"/>
        </w:rPr>
      </w:pPr>
    </w:p>
    <w:p w:rsidR="00657FB1" w:rsidRPr="00A05BBA" w:rsidRDefault="00657FB1"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lastRenderedPageBreak/>
        <w:t>④　目標額を定めて基金を積立てます</w:t>
      </w:r>
    </w:p>
    <w:p w:rsidR="00F434D1" w:rsidRPr="00A05BBA" w:rsidRDefault="00657FB1" w:rsidP="006D3DE0">
      <w:pPr>
        <w:ind w:leftChars="300" w:left="630" w:firstLineChars="100" w:firstLine="240"/>
        <w:rPr>
          <w:rFonts w:ascii="Century" w:eastAsia="ＭＳ 明朝" w:hAnsi="Century" w:cs="Arial"/>
          <w:sz w:val="24"/>
          <w:szCs w:val="24"/>
        </w:rPr>
      </w:pPr>
      <w:r w:rsidRPr="00A05BBA">
        <w:rPr>
          <w:rFonts w:ascii="Century" w:eastAsia="ＭＳ 明朝" w:hAnsi="Century" w:cs="Arial" w:hint="eastAsia"/>
          <w:sz w:val="24"/>
          <w:szCs w:val="24"/>
        </w:rPr>
        <w:t>基金（貯金）は、年度間の財政調整や、区立施設の改修・改築など特定の目的のために、あらかじめ積み立てておき、必要になった時に取り崩して使うものです。</w:t>
      </w:r>
    </w:p>
    <w:p w:rsidR="00F434D1" w:rsidRPr="00A05BBA" w:rsidRDefault="00657FB1" w:rsidP="006D3DE0">
      <w:pPr>
        <w:ind w:leftChars="300" w:left="630" w:firstLineChars="100" w:firstLine="240"/>
        <w:rPr>
          <w:rFonts w:ascii="Century" w:eastAsia="ＭＳ 明朝" w:hAnsi="Century" w:cs="Arial"/>
          <w:sz w:val="24"/>
          <w:szCs w:val="24"/>
        </w:rPr>
      </w:pPr>
      <w:r w:rsidRPr="00A05BBA">
        <w:rPr>
          <w:rFonts w:ascii="Century" w:eastAsia="ＭＳ 明朝" w:hAnsi="Century" w:cs="Arial" w:hint="eastAsia"/>
          <w:sz w:val="24"/>
          <w:szCs w:val="24"/>
        </w:rPr>
        <w:t>今後、増大が見込まれる財政負担に対応するだけでなく、景気が悪化　した際にも持続可能な財政運営を続けるには、財政調整基金などの残高を十分に確保しておく必要があります。</w:t>
      </w:r>
    </w:p>
    <w:p w:rsidR="00657FB1" w:rsidRPr="00A05BBA" w:rsidRDefault="00657FB1" w:rsidP="006D3DE0">
      <w:pPr>
        <w:ind w:leftChars="300" w:left="630" w:firstLineChars="100" w:firstLine="240"/>
        <w:rPr>
          <w:rFonts w:ascii="Century" w:eastAsia="ＭＳ 明朝" w:hAnsi="Century" w:cs="Arial"/>
          <w:sz w:val="24"/>
          <w:szCs w:val="24"/>
        </w:rPr>
      </w:pPr>
      <w:r w:rsidRPr="00A05BBA">
        <w:rPr>
          <w:rFonts w:ascii="Century" w:eastAsia="ＭＳ 明朝" w:hAnsi="Century" w:cs="Arial" w:hint="eastAsia"/>
          <w:sz w:val="24"/>
          <w:szCs w:val="24"/>
        </w:rPr>
        <w:t>そのため、基金積立の目標額を定め、残高の確保に努めていきます。</w:t>
      </w:r>
    </w:p>
    <w:p w:rsidR="00657FB1" w:rsidRPr="00A05BBA" w:rsidRDefault="00657FB1" w:rsidP="006D3DE0">
      <w:pPr>
        <w:ind w:leftChars="202" w:left="654" w:hangingChars="96" w:hanging="23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⑤　</w:t>
      </w:r>
      <w:r w:rsidRPr="002C22BA">
        <w:rPr>
          <w:rFonts w:ascii="ＭＳ ゴシック" w:eastAsia="ＭＳ ゴシック" w:hAnsi="ＭＳ ゴシック" w:cs="Arial" w:hint="eastAsia"/>
          <w:spacing w:val="1"/>
          <w:w w:val="92"/>
          <w:kern w:val="0"/>
          <w:sz w:val="24"/>
          <w:szCs w:val="24"/>
          <w:fitText w:val="7560" w:id="1240114688"/>
        </w:rPr>
        <w:t>都市インフラの整備や施設の改修・改築は、起債を活用して着実に進めま</w:t>
      </w:r>
      <w:r w:rsidRPr="002C22BA">
        <w:rPr>
          <w:rFonts w:ascii="ＭＳ ゴシック" w:eastAsia="ＭＳ ゴシック" w:hAnsi="ＭＳ ゴシック" w:cs="Arial" w:hint="eastAsia"/>
          <w:spacing w:val="17"/>
          <w:w w:val="92"/>
          <w:kern w:val="0"/>
          <w:sz w:val="24"/>
          <w:szCs w:val="24"/>
          <w:fitText w:val="7560" w:id="1240114688"/>
        </w:rPr>
        <w:t>す</w:t>
      </w:r>
    </w:p>
    <w:p w:rsidR="00F434D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起債は、「赤字のための借金」と思われがちですが、</w:t>
      </w:r>
      <w:r w:rsidR="005D0B7F" w:rsidRPr="00A05BBA">
        <w:rPr>
          <w:rFonts w:ascii="ＭＳ 明朝" w:eastAsia="ＭＳ 明朝" w:hAnsi="ＭＳ 明朝" w:cs="Arial" w:hint="eastAsia"/>
          <w:sz w:val="24"/>
          <w:szCs w:val="24"/>
        </w:rPr>
        <w:t>23区は</w:t>
      </w:r>
      <w:r w:rsidRPr="00A05BBA">
        <w:rPr>
          <w:rFonts w:ascii="ＭＳ 明朝" w:eastAsia="ＭＳ 明朝" w:hAnsi="ＭＳ 明朝" w:cs="Arial" w:hint="eastAsia"/>
          <w:sz w:val="24"/>
          <w:szCs w:val="24"/>
        </w:rPr>
        <w:t>赤字の穴埋めには使えません。起債の使途はインフラ整備などに限定されており、世代間の負担を公平化する機能を持っています。</w:t>
      </w:r>
    </w:p>
    <w:p w:rsidR="00657FB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都市インフラの整備や施設の改修・改築など、その施設が将来の世代にわたって長く使われる事業については、後年度負担に十分留意しながら起債を活用して着実に進めます。</w:t>
      </w:r>
    </w:p>
    <w:p w:rsidR="00657FB1" w:rsidRPr="00A05BBA" w:rsidRDefault="00657FB1"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⑥　自主財源確保に積極的に取り組みます</w:t>
      </w:r>
    </w:p>
    <w:p w:rsidR="00F434D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区の刊行物や、区立施設の壁面をはじめ、区有資産を活用した有料広告を拡充します。</w:t>
      </w:r>
    </w:p>
    <w:p w:rsidR="00F434D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庁舎等の空き床については、区民サービス向上の観点から有効活用を図ります。自動販売機の設置等にあたっては、より多くの収入が</w:t>
      </w:r>
      <w:r w:rsidR="00A84D5F" w:rsidRPr="00A05BBA">
        <w:rPr>
          <w:rFonts w:ascii="ＭＳ 明朝" w:eastAsia="ＭＳ 明朝" w:hAnsi="ＭＳ 明朝" w:cs="Arial" w:hint="eastAsia"/>
          <w:sz w:val="24"/>
          <w:szCs w:val="24"/>
        </w:rPr>
        <w:t>見込める貸し付けへの移行を進めます。また、区立施設の</w:t>
      </w:r>
      <w:r w:rsidRPr="00A05BBA">
        <w:rPr>
          <w:rFonts w:ascii="ＭＳ 明朝" w:eastAsia="ＭＳ 明朝" w:hAnsi="ＭＳ 明朝" w:cs="Arial" w:hint="eastAsia"/>
          <w:sz w:val="24"/>
          <w:szCs w:val="24"/>
        </w:rPr>
        <w:t>駐車場や、未利用地の活用</w:t>
      </w:r>
      <w:r w:rsidR="00A84D5F" w:rsidRPr="00A05BBA">
        <w:rPr>
          <w:rFonts w:ascii="ＭＳ 明朝" w:eastAsia="ＭＳ 明朝" w:hAnsi="ＭＳ 明朝" w:cs="Arial" w:hint="eastAsia"/>
          <w:sz w:val="24"/>
          <w:szCs w:val="24"/>
        </w:rPr>
        <w:t>策</w:t>
      </w:r>
      <w:r w:rsidRPr="00A05BBA">
        <w:rPr>
          <w:rFonts w:ascii="ＭＳ 明朝" w:eastAsia="ＭＳ 明朝" w:hAnsi="ＭＳ 明朝" w:cs="Arial" w:hint="eastAsia"/>
          <w:sz w:val="24"/>
          <w:szCs w:val="24"/>
        </w:rPr>
        <w:t>として、民間事業者によるコインパーキング化を検討します。</w:t>
      </w:r>
    </w:p>
    <w:p w:rsidR="00F434D1" w:rsidRPr="00A05BBA" w:rsidRDefault="00657FB1" w:rsidP="006D3DE0">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ふるさと納税のほかインターネットを活用したクラウドファンディングなど、新たな仕組みが出てきています。コンセプトの明確化と区内資源の活用を図りながら、練馬区の魅力を全国的に発信し、区内外を問わず、多くの方々に寄付をしていただけるよう環境を整備します。</w:t>
      </w:r>
    </w:p>
    <w:p w:rsidR="00F434D1" w:rsidRPr="00A05BBA" w:rsidRDefault="00657FB1" w:rsidP="006D3DE0">
      <w:pPr>
        <w:ind w:leftChars="300" w:left="630" w:firstLineChars="100" w:firstLine="240"/>
        <w:rPr>
          <w:rFonts w:ascii="ＭＳ ゴシック" w:eastAsia="ＭＳ ゴシック" w:hAnsi="ＭＳ ゴシック" w:cs="Arial"/>
          <w:sz w:val="24"/>
          <w:szCs w:val="24"/>
        </w:rPr>
      </w:pPr>
      <w:r w:rsidRPr="00A05BBA">
        <w:rPr>
          <w:rFonts w:ascii="ＭＳ 明朝" w:eastAsia="ＭＳ 明朝" w:hAnsi="ＭＳ 明朝" w:cs="Arial" w:hint="eastAsia"/>
          <w:sz w:val="24"/>
          <w:szCs w:val="24"/>
        </w:rPr>
        <w:t>引き続き、住民税や</w:t>
      </w:r>
      <w:r w:rsidR="00BF10D8" w:rsidRPr="00A05BBA">
        <w:rPr>
          <w:rFonts w:ascii="ＭＳ 明朝" w:eastAsia="ＭＳ 明朝" w:hAnsi="ＭＳ 明朝" w:cs="Arial" w:hint="eastAsia"/>
          <w:sz w:val="24"/>
          <w:szCs w:val="24"/>
        </w:rPr>
        <w:t>国民健康保険</w:t>
      </w:r>
      <w:r w:rsidRPr="00A05BBA">
        <w:rPr>
          <w:rFonts w:ascii="ＭＳ 明朝" w:eastAsia="ＭＳ 明朝" w:hAnsi="ＭＳ 明朝" w:cs="Arial" w:hint="eastAsia"/>
          <w:sz w:val="24"/>
          <w:szCs w:val="24"/>
        </w:rPr>
        <w:t>料などの納付の利便性を向上するとともに、収入未済金の徴収強化など収納対策に取り組みます</w:t>
      </w:r>
      <w:r w:rsidR="00F434D1" w:rsidRPr="00A05BBA">
        <w:rPr>
          <w:rFonts w:ascii="ＭＳ ゴシック" w:eastAsia="ＭＳ ゴシック" w:hAnsi="ＭＳ ゴシック" w:cs="Arial" w:hint="eastAsia"/>
          <w:sz w:val="24"/>
          <w:szCs w:val="24"/>
        </w:rPr>
        <w:t>。</w:t>
      </w:r>
    </w:p>
    <w:p w:rsidR="00657FB1" w:rsidRPr="00A05BBA" w:rsidRDefault="00657FB1" w:rsidP="006D3DE0">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⑦　国・東京都に対し、税財政制度の見直しを求めていきます</w:t>
      </w:r>
    </w:p>
    <w:p w:rsidR="00F434D1" w:rsidRPr="00A05BBA" w:rsidRDefault="00657FB1" w:rsidP="006D3DE0">
      <w:pPr>
        <w:autoSpaceDE w:val="0"/>
        <w:autoSpaceDN w:val="0"/>
        <w:ind w:leftChars="300" w:left="630" w:firstLineChars="100" w:firstLine="240"/>
        <w:jc w:val="left"/>
        <w:rPr>
          <w:rFonts w:ascii="ＭＳ 明朝" w:eastAsia="ＭＳ 明朝" w:hAnsi="ＭＳ 明朝" w:cs="Arial"/>
          <w:sz w:val="24"/>
          <w:szCs w:val="24"/>
        </w:rPr>
      </w:pPr>
      <w:r w:rsidRPr="00A05BBA">
        <w:rPr>
          <w:rFonts w:ascii="Century" w:eastAsia="ＭＳ 明朝" w:hAnsi="Century" w:cs="Arial" w:hint="eastAsia"/>
          <w:sz w:val="24"/>
          <w:szCs w:val="24"/>
        </w:rPr>
        <w:t>練馬区を含む</w:t>
      </w:r>
      <w:r w:rsidRPr="00A05BBA">
        <w:rPr>
          <w:rFonts w:ascii="ＭＳ 明朝" w:eastAsia="ＭＳ 明朝" w:hAnsi="ＭＳ 明朝" w:cs="Arial" w:hint="eastAsia"/>
          <w:sz w:val="24"/>
          <w:szCs w:val="24"/>
        </w:rPr>
        <w:t>23</w:t>
      </w:r>
      <w:r w:rsidRPr="00A05BBA">
        <w:rPr>
          <w:rFonts w:ascii="Century" w:eastAsia="ＭＳ 明朝" w:hAnsi="Century" w:cs="Arial" w:hint="eastAsia"/>
          <w:sz w:val="24"/>
          <w:szCs w:val="24"/>
        </w:rPr>
        <w:t>特別区の区域では、本来市町村税である固定資産税・法人住民税・特別土地保有税を東京都が賦課徴収し、都区の事務分担や各区の需要に応じて分配する都区財政調整制度が適用されています。同制度に基づく特別区財政調整交付金は練馬区の収入の約３割を占めており、最も基幹的な財源となっています。</w:t>
      </w:r>
    </w:p>
    <w:p w:rsidR="00584121" w:rsidRPr="00A05BBA" w:rsidRDefault="00657FB1" w:rsidP="006D3DE0">
      <w:pPr>
        <w:autoSpaceDE w:val="0"/>
        <w:autoSpaceDN w:val="0"/>
        <w:ind w:leftChars="300" w:left="630" w:firstLineChars="100" w:firstLine="240"/>
        <w:jc w:val="left"/>
        <w:rPr>
          <w:rFonts w:ascii="ＭＳ 明朝" w:eastAsia="ＭＳ 明朝" w:hAnsi="ＭＳ 明朝" w:cs="Arial"/>
          <w:sz w:val="24"/>
          <w:szCs w:val="24"/>
        </w:rPr>
      </w:pPr>
      <w:r w:rsidRPr="00A05BBA">
        <w:rPr>
          <w:rFonts w:ascii="ＭＳ 明朝" w:eastAsia="ＭＳ 明朝" w:hAnsi="ＭＳ 明朝" w:cs="Arial" w:hint="eastAsia"/>
          <w:sz w:val="24"/>
          <w:szCs w:val="24"/>
        </w:rPr>
        <w:t>現在、都と23区の財源配分割合は45：55となっていますが、都区の大都市事務の役割分担</w:t>
      </w:r>
      <w:r w:rsidR="006B3E98" w:rsidRPr="00A05BBA">
        <w:rPr>
          <w:rFonts w:ascii="ＭＳ 明朝" w:eastAsia="ＭＳ 明朝" w:hAnsi="ＭＳ 明朝" w:cs="Arial" w:hint="eastAsia"/>
          <w:sz w:val="24"/>
          <w:szCs w:val="24"/>
        </w:rPr>
        <w:t>に応じ</w:t>
      </w:r>
      <w:r w:rsidRPr="00A05BBA">
        <w:rPr>
          <w:rFonts w:ascii="ＭＳ 明朝" w:eastAsia="ＭＳ 明朝" w:hAnsi="ＭＳ 明朝" w:cs="Arial" w:hint="eastAsia"/>
          <w:sz w:val="24"/>
          <w:szCs w:val="24"/>
        </w:rPr>
        <w:t>た財源配分のあり方について、23区一体となって</w:t>
      </w:r>
      <w:r w:rsidRPr="00A05BBA">
        <w:rPr>
          <w:rFonts w:ascii="ＭＳ 明朝" w:eastAsia="ＭＳ 明朝" w:hAnsi="ＭＳ 明朝" w:cs="Arial" w:hint="eastAsia"/>
          <w:sz w:val="24"/>
          <w:szCs w:val="24"/>
        </w:rPr>
        <w:lastRenderedPageBreak/>
        <w:t>検討を進め、都に見直しを求めていきます。</w:t>
      </w:r>
    </w:p>
    <w:p w:rsidR="00657FB1" w:rsidRPr="00A05BBA" w:rsidRDefault="00657FB1" w:rsidP="006D3DE0">
      <w:pPr>
        <w:autoSpaceDE w:val="0"/>
        <w:autoSpaceDN w:val="0"/>
        <w:ind w:leftChars="300" w:left="630" w:firstLineChars="100" w:firstLine="240"/>
        <w:rPr>
          <w:rFonts w:ascii="Century" w:eastAsia="ＭＳ 明朝" w:hAnsi="Century" w:cs="Arial"/>
          <w:sz w:val="24"/>
          <w:szCs w:val="24"/>
        </w:rPr>
      </w:pPr>
      <w:r w:rsidRPr="00A05BBA">
        <w:rPr>
          <w:rFonts w:ascii="ＭＳ 明朝" w:eastAsia="ＭＳ 明朝" w:hAnsi="ＭＳ 明朝" w:cs="Arial" w:hint="eastAsia"/>
          <w:sz w:val="24"/>
          <w:szCs w:val="24"/>
        </w:rPr>
        <w:t>また、都市と地方の間に生じている税源偏在を理由に、地方税である法人住民税の一部を国税化し、地方交付税の原資とする見直しが強行されました。地方税の根本原則を歪める不合理な税制改正は、明らかに地方自治の本旨に反するものです。このため23区並びに東京</w:t>
      </w:r>
      <w:r w:rsidRPr="00A05BBA">
        <w:rPr>
          <w:rFonts w:ascii="Century" w:eastAsia="ＭＳ 明朝" w:hAnsi="Century" w:cs="Arial" w:hint="eastAsia"/>
          <w:sz w:val="24"/>
          <w:szCs w:val="24"/>
        </w:rPr>
        <w:t>都等と一丸となり、地方自治体の必要財源は地方税の拡充によって確保すべきとの主張を続けていきます。</w:t>
      </w:r>
    </w:p>
    <w:p w:rsidR="00657FB1" w:rsidRPr="00A05BBA" w:rsidRDefault="00657FB1" w:rsidP="006D3DE0">
      <w:pPr>
        <w:rPr>
          <w:rFonts w:ascii="ＭＳ 明朝" w:eastAsia="ＭＳ 明朝" w:hAnsi="ＭＳ 明朝" w:cs="Arial"/>
          <w:sz w:val="24"/>
          <w:szCs w:val="24"/>
        </w:rPr>
      </w:pPr>
    </w:p>
    <w:p w:rsidR="00584121" w:rsidRPr="00A05BBA" w:rsidRDefault="00584121">
      <w:pPr>
        <w:widowControl/>
        <w:jc w:val="left"/>
        <w:rPr>
          <w:rFonts w:ascii="ＭＳ 明朝" w:eastAsia="ＭＳ 明朝" w:hAnsi="ＭＳ 明朝" w:cs="Arial"/>
          <w:color w:val="000000" w:themeColor="text1"/>
          <w:sz w:val="24"/>
          <w:szCs w:val="24"/>
        </w:rPr>
      </w:pPr>
      <w:r w:rsidRPr="00A05BBA">
        <w:rPr>
          <w:rFonts w:ascii="ＭＳ 明朝" w:eastAsia="ＭＳ 明朝" w:hAnsi="ＭＳ 明朝" w:cs="Arial"/>
          <w:color w:val="000000" w:themeColor="text1"/>
          <w:sz w:val="24"/>
          <w:szCs w:val="24"/>
        </w:rPr>
        <w:br w:type="page"/>
      </w:r>
    </w:p>
    <w:p w:rsidR="00EC4B29" w:rsidRPr="00A05BBA" w:rsidRDefault="00EC4B29" w:rsidP="006D3DE0">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取組14　組織</w:t>
      </w:r>
      <w:r w:rsidR="00A84D5F" w:rsidRPr="00A05BBA">
        <w:rPr>
          <w:rFonts w:ascii="ＭＳ ゴシック" w:eastAsia="ＭＳ ゴシック" w:hAnsi="ＭＳ ゴシック" w:cs="Arial" w:hint="eastAsia"/>
          <w:sz w:val="24"/>
          <w:szCs w:val="24"/>
          <w:u w:val="single"/>
        </w:rPr>
        <w:t>のあり方を見直します</w:t>
      </w:r>
    </w:p>
    <w:p w:rsidR="00EC4B29" w:rsidRPr="00A05BBA" w:rsidRDefault="00EC4B29" w:rsidP="00E20B4A">
      <w:pPr>
        <w:autoSpaceDE w:val="0"/>
        <w:autoSpaceDN w:val="0"/>
        <w:rPr>
          <w:rFonts w:ascii="ＭＳ 明朝" w:eastAsia="ＭＳ 明朝" w:hAnsi="ＭＳ 明朝" w:cs="Arial"/>
          <w:sz w:val="24"/>
          <w:szCs w:val="24"/>
        </w:rPr>
      </w:pPr>
    </w:p>
    <w:p w:rsidR="00EC4B29" w:rsidRPr="00A05BBA" w:rsidRDefault="00EC4B29" w:rsidP="00E20B4A">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職員の応対について</w:t>
      </w:r>
      <w:r w:rsidR="00085BF6" w:rsidRPr="00A05BBA">
        <w:rPr>
          <w:rFonts w:ascii="ＭＳ 明朝" w:eastAsia="ＭＳ 明朝" w:hAnsi="ＭＳ 明朝" w:cs="Arial" w:hint="eastAsia"/>
          <w:sz w:val="24"/>
          <w:szCs w:val="24"/>
        </w:rPr>
        <w:t>感謝される一方で、</w:t>
      </w:r>
      <w:r w:rsidRPr="00A05BBA">
        <w:rPr>
          <w:rFonts w:ascii="ＭＳ 明朝" w:eastAsia="ＭＳ 明朝" w:hAnsi="ＭＳ 明朝" w:cs="Arial" w:hint="eastAsia"/>
          <w:sz w:val="24"/>
          <w:szCs w:val="24"/>
        </w:rPr>
        <w:t>「説明が不十分」「不親切」「横柄」というご批判をいただくことがあります。前例</w:t>
      </w:r>
      <w:r w:rsidR="00A84D5F" w:rsidRPr="00A05BBA">
        <w:rPr>
          <w:rFonts w:ascii="ＭＳ 明朝" w:eastAsia="ＭＳ 明朝" w:hAnsi="ＭＳ 明朝" w:cs="Arial" w:hint="eastAsia"/>
          <w:sz w:val="24"/>
          <w:szCs w:val="24"/>
        </w:rPr>
        <w:t>にとらわれ</w:t>
      </w:r>
      <w:r w:rsidRPr="00A05BBA">
        <w:rPr>
          <w:rFonts w:ascii="ＭＳ 明朝" w:eastAsia="ＭＳ 明朝" w:hAnsi="ＭＳ 明朝" w:cs="Arial" w:hint="eastAsia"/>
          <w:sz w:val="24"/>
          <w:szCs w:val="24"/>
        </w:rPr>
        <w:t>、区民の要望に的確に対応できない事例も見受けられます。</w:t>
      </w:r>
    </w:p>
    <w:p w:rsidR="00EC4B29" w:rsidRPr="00A05BBA" w:rsidRDefault="00EC4B29" w:rsidP="00E20B4A">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区役所を</w:t>
      </w:r>
      <w:r w:rsidR="001F08F8" w:rsidRPr="00A05BBA">
        <w:rPr>
          <w:rFonts w:ascii="ＭＳ 明朝" w:eastAsia="ＭＳ 明朝" w:hAnsi="ＭＳ 明朝" w:cs="Arial" w:hint="eastAsia"/>
          <w:sz w:val="24"/>
          <w:szCs w:val="24"/>
        </w:rPr>
        <w:t>あげて</w:t>
      </w:r>
      <w:r w:rsidRPr="00A05BBA">
        <w:rPr>
          <w:rFonts w:ascii="ＭＳ 明朝" w:eastAsia="ＭＳ 明朝" w:hAnsi="ＭＳ 明朝" w:cs="Arial" w:hint="eastAsia"/>
          <w:sz w:val="24"/>
          <w:szCs w:val="24"/>
        </w:rPr>
        <w:t>区民参加と協働を積極的に進めるためには、職員が現場に出向き、区民の皆さんに寄り添って課題を見出し、「前例がないから」ではなく、「なんとか、やってみる」といった突破力を身に付ける必要があります。そのためには、職員全員が問題意識を持って仕事に取り組まなければなりません。</w:t>
      </w:r>
    </w:p>
    <w:p w:rsidR="00EC4B29" w:rsidRPr="00A05BBA" w:rsidRDefault="00EC4B29" w:rsidP="00E20B4A">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職員の育成はいずれの組織にあっても永遠の課題であり、</w:t>
      </w:r>
      <w:r w:rsidR="00085BF6" w:rsidRPr="00A05BBA">
        <w:rPr>
          <w:rFonts w:ascii="ＭＳ 明朝" w:eastAsia="ＭＳ 明朝" w:hAnsi="ＭＳ 明朝" w:cs="Arial" w:hint="eastAsia"/>
          <w:sz w:val="24"/>
          <w:szCs w:val="24"/>
        </w:rPr>
        <w:t>継続的に</w:t>
      </w:r>
      <w:r w:rsidRPr="00A05BBA">
        <w:rPr>
          <w:rFonts w:ascii="ＭＳ 明朝" w:eastAsia="ＭＳ 明朝" w:hAnsi="ＭＳ 明朝" w:cs="Arial" w:hint="eastAsia"/>
          <w:sz w:val="24"/>
          <w:szCs w:val="24"/>
        </w:rPr>
        <w:t>様々な</w:t>
      </w:r>
      <w:r w:rsidR="0072212C" w:rsidRPr="00A05BBA">
        <w:rPr>
          <w:rFonts w:ascii="ＭＳ 明朝" w:eastAsia="ＭＳ 明朝" w:hAnsi="ＭＳ 明朝" w:cs="Arial" w:hint="eastAsia"/>
          <w:sz w:val="24"/>
          <w:szCs w:val="24"/>
        </w:rPr>
        <w:t>工夫</w:t>
      </w:r>
      <w:r w:rsidR="00085BF6" w:rsidRPr="00A05BBA">
        <w:rPr>
          <w:rFonts w:ascii="ＭＳ 明朝" w:eastAsia="ＭＳ 明朝" w:hAnsi="ＭＳ 明朝" w:cs="Arial" w:hint="eastAsia"/>
          <w:sz w:val="24"/>
          <w:szCs w:val="24"/>
        </w:rPr>
        <w:t>を積み重ね</w:t>
      </w:r>
      <w:r w:rsidRPr="00A05BBA">
        <w:rPr>
          <w:rFonts w:ascii="ＭＳ 明朝" w:eastAsia="ＭＳ 明朝" w:hAnsi="ＭＳ 明朝" w:cs="Arial" w:hint="eastAsia"/>
          <w:sz w:val="24"/>
          <w:szCs w:val="24"/>
        </w:rPr>
        <w:t>、組織をあげて職員を育てていきます。</w:t>
      </w:r>
    </w:p>
    <w:p w:rsidR="00EC4B29" w:rsidRPr="00A05BBA" w:rsidRDefault="00EC4B29" w:rsidP="00E20B4A">
      <w:pPr>
        <w:autoSpaceDE w:val="0"/>
        <w:autoSpaceDN w:val="0"/>
        <w:ind w:leftChars="100" w:left="21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職員の意識を改革し、能力を高めるためには、組織のあり方やその運営も変えていかなければなりません。職員の育成とともに人事や組織を一体的に改革していくことで、</w:t>
      </w:r>
      <w:r w:rsidR="00085BF6" w:rsidRPr="00A05BBA">
        <w:rPr>
          <w:rFonts w:ascii="ＭＳ 明朝" w:eastAsia="ＭＳ 明朝" w:hAnsi="ＭＳ 明朝" w:cs="Arial" w:hint="eastAsia"/>
          <w:sz w:val="24"/>
          <w:szCs w:val="24"/>
        </w:rPr>
        <w:t>ともすれば</w:t>
      </w:r>
      <w:r w:rsidRPr="00A05BBA">
        <w:rPr>
          <w:rFonts w:ascii="ＭＳ 明朝" w:eastAsia="ＭＳ 明朝" w:hAnsi="ＭＳ 明朝" w:cs="Arial" w:hint="eastAsia"/>
          <w:sz w:val="24"/>
          <w:szCs w:val="24"/>
        </w:rPr>
        <w:t>「保守的」「後ろ向き」になりがちな組織風土を変えていきます。</w:t>
      </w:r>
    </w:p>
    <w:p w:rsidR="00EC4B29" w:rsidRPr="00A05BBA" w:rsidRDefault="00EC4B29" w:rsidP="00E20B4A">
      <w:pPr>
        <w:autoSpaceDE w:val="0"/>
        <w:autoSpaceDN w:val="0"/>
        <w:rPr>
          <w:rFonts w:ascii="ＭＳ 明朝" w:eastAsia="ＭＳ 明朝" w:hAnsi="ＭＳ 明朝" w:cs="Arial"/>
          <w:sz w:val="24"/>
          <w:szCs w:val="24"/>
        </w:rPr>
      </w:pPr>
    </w:p>
    <w:p w:rsidR="00EC4B29" w:rsidRPr="00A05BBA" w:rsidRDefault="00EC4B29" w:rsidP="00E20B4A">
      <w:pPr>
        <w:autoSpaceDE w:val="0"/>
        <w:autoSpaceDN w:val="0"/>
        <w:ind w:firstLineChars="100" w:firstLine="240"/>
        <w:rPr>
          <w:rFonts w:ascii="ＭＳ ゴシック" w:eastAsia="ＭＳ ゴシック" w:hAnsi="ＭＳ ゴシック" w:cs="Arial"/>
          <w:sz w:val="24"/>
          <w:szCs w:val="24"/>
        </w:rPr>
      </w:pPr>
      <w:r w:rsidRPr="00A05BBA">
        <w:rPr>
          <w:rFonts w:ascii="ＭＳ Ｐゴシック" w:eastAsia="ＭＳ Ｐゴシック" w:hAnsi="ＭＳ Ｐゴシック" w:cs="Arial" w:hint="eastAsia"/>
          <w:sz w:val="24"/>
          <w:szCs w:val="24"/>
        </w:rPr>
        <w:t xml:space="preserve">⑴　</w:t>
      </w:r>
      <w:r w:rsidRPr="00A05BBA">
        <w:rPr>
          <w:rFonts w:ascii="ＭＳ ゴシック" w:eastAsia="ＭＳ ゴシック" w:hAnsi="ＭＳ ゴシック" w:cs="Arial" w:hint="eastAsia"/>
          <w:sz w:val="24"/>
          <w:szCs w:val="24"/>
        </w:rPr>
        <w:t>人事制度</w:t>
      </w:r>
      <w:r w:rsidR="00A07964" w:rsidRPr="00A05BBA">
        <w:rPr>
          <w:rFonts w:ascii="ＭＳ ゴシック" w:eastAsia="ＭＳ ゴシック" w:hAnsi="ＭＳ ゴシック" w:cs="Arial" w:hint="eastAsia"/>
          <w:sz w:val="24"/>
          <w:szCs w:val="24"/>
        </w:rPr>
        <w:t>を改革</w:t>
      </w:r>
      <w:r w:rsidR="00085BF6" w:rsidRPr="00A05BBA">
        <w:rPr>
          <w:rFonts w:ascii="ＭＳ ゴシック" w:eastAsia="ＭＳ ゴシック" w:hAnsi="ＭＳ ゴシック" w:cs="Arial" w:hint="eastAsia"/>
          <w:sz w:val="24"/>
          <w:szCs w:val="24"/>
        </w:rPr>
        <w:t>します</w:t>
      </w:r>
    </w:p>
    <w:p w:rsidR="00EC4B29" w:rsidRPr="00A05BBA" w:rsidRDefault="00EC4B29" w:rsidP="00E20B4A">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信賞必罰を徹底します</w:t>
      </w:r>
    </w:p>
    <w:p w:rsidR="00EC4B29" w:rsidRPr="00A05BBA" w:rsidRDefault="00EC4B29" w:rsidP="00E20B4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平成28年４月から、全職員に目標管理型の人事評価制度を導入しました。人事評価制度を人事管理の基礎とし、仕事の成果を昇任や昇給などに反映させ、頑張った職員を正当に評価します。</w:t>
      </w:r>
    </w:p>
    <w:p w:rsidR="00EC4B29" w:rsidRPr="00A05BBA" w:rsidRDefault="00EC4B29" w:rsidP="00E20B4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今後の人事、人材育成および組織について戦略を明らかにする「（仮称）練馬区人事戦略」を平成28年度中に策定します。</w:t>
      </w:r>
    </w:p>
    <w:p w:rsidR="00EC4B29" w:rsidRPr="00A05BBA" w:rsidRDefault="00EC4B29" w:rsidP="00E20B4A">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効率的な執行体制を確立します</w:t>
      </w:r>
    </w:p>
    <w:p w:rsidR="00EC4B29" w:rsidRPr="00A05BBA" w:rsidRDefault="00EC4B29" w:rsidP="00E20B4A">
      <w:pPr>
        <w:autoSpaceDE w:val="0"/>
        <w:autoSpaceDN w:val="0"/>
        <w:ind w:leftChars="300" w:left="630" w:firstLineChars="100" w:firstLine="240"/>
        <w:rPr>
          <w:rFonts w:ascii="ＭＳ ゴシック" w:eastAsia="ＭＳ ゴシック" w:hAnsi="ＭＳ ゴシック" w:cs="Arial"/>
          <w:sz w:val="24"/>
          <w:szCs w:val="24"/>
        </w:rPr>
      </w:pPr>
      <w:r w:rsidRPr="00A05BBA">
        <w:rPr>
          <w:rFonts w:ascii="ＭＳ 明朝" w:eastAsia="ＭＳ 明朝" w:hAnsi="ＭＳ 明朝" w:cs="Arial" w:hint="eastAsia"/>
          <w:sz w:val="24"/>
          <w:szCs w:val="24"/>
        </w:rPr>
        <w:t>練馬区は人口が同規模の他区と比較して、福祉系・技能系職員の比率　が高い状況にあります。民間が担えることは民間に任せ、行政が責任</w:t>
      </w:r>
      <w:r w:rsidR="00135B45" w:rsidRPr="00A05BBA">
        <w:rPr>
          <w:rFonts w:ascii="ＭＳ 明朝" w:eastAsia="ＭＳ 明朝" w:hAnsi="ＭＳ 明朝" w:cs="Arial" w:hint="eastAsia"/>
          <w:sz w:val="24"/>
          <w:szCs w:val="24"/>
        </w:rPr>
        <w:t>を持つべき分野において、区が役割を果たしていくために、職種構成を</w:t>
      </w:r>
      <w:r w:rsidRPr="00A05BBA">
        <w:rPr>
          <w:rFonts w:ascii="ＭＳ 明朝" w:eastAsia="ＭＳ 明朝" w:hAnsi="ＭＳ 明朝" w:cs="Arial" w:hint="eastAsia"/>
          <w:sz w:val="24"/>
          <w:szCs w:val="24"/>
        </w:rPr>
        <w:t>適正化</w:t>
      </w:r>
      <w:r w:rsidR="00135B45" w:rsidRPr="00A05BBA">
        <w:rPr>
          <w:rFonts w:ascii="ＭＳ 明朝" w:eastAsia="ＭＳ 明朝" w:hAnsi="ＭＳ 明朝" w:cs="Arial" w:hint="eastAsia"/>
          <w:sz w:val="24"/>
          <w:szCs w:val="24"/>
        </w:rPr>
        <w:t>する</w:t>
      </w:r>
      <w:r w:rsidRPr="00A05BBA">
        <w:rPr>
          <w:rFonts w:ascii="ＭＳ 明朝" w:eastAsia="ＭＳ 明朝" w:hAnsi="ＭＳ 明朝" w:cs="Arial" w:hint="eastAsia"/>
          <w:sz w:val="24"/>
          <w:szCs w:val="24"/>
        </w:rPr>
        <w:t>とともに、</w:t>
      </w:r>
      <w:r w:rsidR="00A84D5F" w:rsidRPr="00A05BBA">
        <w:rPr>
          <w:rFonts w:ascii="ＭＳ 明朝" w:eastAsia="ＭＳ 明朝" w:hAnsi="ＭＳ 明朝" w:cs="Arial" w:hint="eastAsia"/>
          <w:sz w:val="24"/>
          <w:szCs w:val="24"/>
        </w:rPr>
        <w:t>職員の定数管理計画を策定し</w:t>
      </w:r>
      <w:r w:rsidRPr="00A05BBA">
        <w:rPr>
          <w:rFonts w:ascii="ＭＳ 明朝" w:eastAsia="ＭＳ 明朝" w:hAnsi="ＭＳ 明朝" w:cs="Arial" w:hint="eastAsia"/>
          <w:sz w:val="24"/>
          <w:szCs w:val="24"/>
        </w:rPr>
        <w:t>、</w:t>
      </w:r>
      <w:r w:rsidR="00E665CA" w:rsidRPr="00A05BBA">
        <w:rPr>
          <w:rFonts w:ascii="ＭＳ 明朝" w:eastAsia="ＭＳ 明朝" w:hAnsi="ＭＳ 明朝" w:cs="Arial" w:hint="eastAsia"/>
          <w:sz w:val="24"/>
          <w:szCs w:val="24"/>
        </w:rPr>
        <w:t>削減を進めます。今後、</w:t>
      </w:r>
      <w:r w:rsidRPr="00A05BBA">
        <w:rPr>
          <w:rFonts w:ascii="ＭＳ 明朝" w:eastAsia="ＭＳ 明朝" w:hAnsi="ＭＳ 明朝" w:cs="Arial" w:hint="eastAsia"/>
          <w:sz w:val="24"/>
          <w:szCs w:val="24"/>
        </w:rPr>
        <w:t>委託・民営化の計画等</w:t>
      </w:r>
      <w:r w:rsidR="00A84D5F" w:rsidRPr="00A05BBA">
        <w:rPr>
          <w:rFonts w:ascii="ＭＳ 明朝" w:eastAsia="ＭＳ 明朝" w:hAnsi="ＭＳ 明朝" w:cs="Arial" w:hint="eastAsia"/>
          <w:sz w:val="24"/>
          <w:szCs w:val="24"/>
        </w:rPr>
        <w:t>に基づき</w:t>
      </w:r>
      <w:r w:rsidRPr="00A05BBA">
        <w:rPr>
          <w:rFonts w:ascii="ＭＳ 明朝" w:eastAsia="ＭＳ 明朝" w:hAnsi="ＭＳ 明朝" w:cs="Arial" w:hint="eastAsia"/>
          <w:sz w:val="24"/>
          <w:szCs w:val="24"/>
        </w:rPr>
        <w:t>、効率的な執行体制を確立していきます。</w:t>
      </w:r>
    </w:p>
    <w:p w:rsidR="00EC4B29" w:rsidRPr="00A05BBA" w:rsidRDefault="00EC4B29" w:rsidP="00E20B4A">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　特別区の人事制度について課題をまとめ、問題提起します</w:t>
      </w:r>
    </w:p>
    <w:p w:rsidR="00EC4B29" w:rsidRPr="00A05BBA" w:rsidRDefault="00EC4B29" w:rsidP="00E20B4A">
      <w:pPr>
        <w:autoSpaceDE w:val="0"/>
        <w:autoSpaceDN w:val="0"/>
        <w:ind w:leftChars="300" w:left="630" w:firstLineChars="100" w:firstLine="240"/>
        <w:rPr>
          <w:rFonts w:ascii="ＭＳ ゴシック" w:eastAsia="ＭＳ ゴシック" w:hAnsi="ＭＳ ゴシック" w:cs="Arial"/>
          <w:sz w:val="24"/>
          <w:szCs w:val="24"/>
        </w:rPr>
      </w:pPr>
      <w:r w:rsidRPr="00A05BBA">
        <w:rPr>
          <w:rFonts w:ascii="ＭＳ 明朝" w:eastAsia="ＭＳ 明朝" w:hAnsi="ＭＳ 明朝" w:cs="Arial" w:hint="eastAsia"/>
          <w:sz w:val="24"/>
          <w:szCs w:val="24"/>
        </w:rPr>
        <w:t>意欲と能力ある職員を積極的かつ弾力的に任用（採用・昇任）していくことが必要です。そのためには、</w:t>
      </w:r>
      <w:r w:rsidR="00C92C2E" w:rsidRPr="00A05BBA">
        <w:rPr>
          <w:rFonts w:ascii="ＭＳ 明朝" w:eastAsia="ＭＳ 明朝" w:hAnsi="ＭＳ 明朝" w:cs="Arial" w:hint="eastAsia"/>
          <w:sz w:val="24"/>
          <w:szCs w:val="24"/>
        </w:rPr>
        <w:t>昇任基準をはじめとする</w:t>
      </w:r>
      <w:r w:rsidRPr="00A05BBA">
        <w:rPr>
          <w:rFonts w:ascii="ＭＳ 明朝" w:eastAsia="ＭＳ 明朝" w:hAnsi="ＭＳ 明朝" w:cs="Arial" w:hint="eastAsia"/>
          <w:sz w:val="24"/>
          <w:szCs w:val="24"/>
        </w:rPr>
        <w:t>特別区（23区）共通事項となっている人事制度についても見直しを検討すること</w:t>
      </w:r>
      <w:r w:rsidR="00D46526" w:rsidRPr="00A05BBA">
        <w:rPr>
          <w:rFonts w:ascii="ＭＳ 明朝" w:eastAsia="ＭＳ 明朝" w:hAnsi="ＭＳ 明朝" w:cs="Arial" w:hint="eastAsia"/>
          <w:sz w:val="24"/>
          <w:szCs w:val="24"/>
        </w:rPr>
        <w:t>が</w:t>
      </w:r>
      <w:r w:rsidRPr="00A05BBA">
        <w:rPr>
          <w:rFonts w:ascii="ＭＳ 明朝" w:eastAsia="ＭＳ 明朝" w:hAnsi="ＭＳ 明朝" w:cs="Arial" w:hint="eastAsia"/>
          <w:sz w:val="24"/>
          <w:szCs w:val="24"/>
        </w:rPr>
        <w:t>必要です。課題を取りまとめ、特別区全体へ問題提起をしていきます。</w:t>
      </w:r>
    </w:p>
    <w:p w:rsidR="0072212C" w:rsidRPr="00A05BBA" w:rsidRDefault="0072212C" w:rsidP="00E20B4A">
      <w:pPr>
        <w:autoSpaceDE w:val="0"/>
        <w:autoSpaceDN w:val="0"/>
        <w:rPr>
          <w:rFonts w:asciiTheme="majorEastAsia" w:eastAsiaTheme="majorEastAsia" w:hAnsiTheme="majorEastAsia" w:cs="Arial"/>
          <w:sz w:val="24"/>
          <w:szCs w:val="24"/>
        </w:rPr>
      </w:pPr>
    </w:p>
    <w:p w:rsidR="00E665CA" w:rsidRPr="00A05BBA" w:rsidRDefault="00E665CA" w:rsidP="00E20B4A">
      <w:pPr>
        <w:autoSpaceDE w:val="0"/>
        <w:autoSpaceDN w:val="0"/>
        <w:rPr>
          <w:rFonts w:asciiTheme="majorEastAsia" w:eastAsiaTheme="majorEastAsia" w:hAnsiTheme="majorEastAsia" w:cs="Arial"/>
          <w:sz w:val="24"/>
          <w:szCs w:val="24"/>
        </w:rPr>
      </w:pPr>
    </w:p>
    <w:p w:rsidR="00EC4B29" w:rsidRPr="00A05BBA" w:rsidRDefault="00EC4B29" w:rsidP="00141BAB">
      <w:pPr>
        <w:autoSpaceDE w:val="0"/>
        <w:autoSpaceDN w:val="0"/>
        <w:rPr>
          <w:rFonts w:asciiTheme="majorEastAsia" w:eastAsiaTheme="majorEastAsia" w:hAnsiTheme="majorEastAsia" w:cs="Arial"/>
          <w:sz w:val="24"/>
          <w:szCs w:val="24"/>
        </w:rPr>
      </w:pPr>
      <w:r w:rsidRPr="00A05BBA">
        <w:rPr>
          <w:rFonts w:asciiTheme="majorEastAsia" w:eastAsiaTheme="majorEastAsia" w:hAnsiTheme="majorEastAsia" w:cs="Arial" w:hint="eastAsia"/>
          <w:sz w:val="24"/>
          <w:szCs w:val="24"/>
        </w:rPr>
        <w:lastRenderedPageBreak/>
        <w:t xml:space="preserve">　⑵　職員の育成を推し進めます</w:t>
      </w:r>
    </w:p>
    <w:p w:rsidR="00EC4B29" w:rsidRPr="00A05BBA" w:rsidRDefault="00EC4B29" w:rsidP="00141BAB">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　若手職員を育成します</w:t>
      </w:r>
    </w:p>
    <w:p w:rsidR="00EC4B29"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若手職員には、様々な経験を与えることが肝要です。</w:t>
      </w:r>
      <w:r w:rsidR="00E665CA" w:rsidRPr="00A05BBA">
        <w:rPr>
          <w:rFonts w:ascii="ＭＳ 明朝" w:eastAsia="ＭＳ 明朝" w:hAnsi="ＭＳ 明朝" w:cs="Arial" w:hint="eastAsia"/>
          <w:sz w:val="24"/>
          <w:szCs w:val="24"/>
        </w:rPr>
        <w:t>日常の業務において、現場に積極的に</w:t>
      </w:r>
      <w:r w:rsidR="00A420C3" w:rsidRPr="00A05BBA">
        <w:rPr>
          <w:rFonts w:ascii="ＭＳ 明朝" w:eastAsia="ＭＳ 明朝" w:hAnsi="ＭＳ 明朝" w:cs="Arial" w:hint="eastAsia"/>
          <w:sz w:val="24"/>
          <w:szCs w:val="24"/>
        </w:rPr>
        <w:t>出向き</w:t>
      </w:r>
      <w:r w:rsidR="00E665CA"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地域の皆さんとの本音</w:t>
      </w:r>
      <w:r w:rsidR="00A420C3" w:rsidRPr="00A05BBA">
        <w:rPr>
          <w:rFonts w:ascii="ＭＳ 明朝" w:eastAsia="ＭＳ 明朝" w:hAnsi="ＭＳ 明朝" w:cs="Arial" w:hint="eastAsia"/>
          <w:sz w:val="24"/>
          <w:szCs w:val="24"/>
        </w:rPr>
        <w:t>の</w:t>
      </w:r>
      <w:r w:rsidRPr="00A05BBA">
        <w:rPr>
          <w:rFonts w:ascii="ＭＳ 明朝" w:eastAsia="ＭＳ 明朝" w:hAnsi="ＭＳ 明朝" w:cs="Arial" w:hint="eastAsia"/>
          <w:sz w:val="24"/>
          <w:szCs w:val="24"/>
        </w:rPr>
        <w:t>付き合い</w:t>
      </w:r>
      <w:r w:rsidR="00A420C3" w:rsidRPr="00A05BBA">
        <w:rPr>
          <w:rFonts w:ascii="ＭＳ 明朝" w:eastAsia="ＭＳ 明朝" w:hAnsi="ＭＳ 明朝" w:cs="Arial" w:hint="eastAsia"/>
          <w:sz w:val="24"/>
          <w:szCs w:val="24"/>
        </w:rPr>
        <w:t>を通して</w:t>
      </w:r>
      <w:r w:rsidRPr="00A05BBA">
        <w:rPr>
          <w:rFonts w:ascii="ＭＳ 明朝" w:eastAsia="ＭＳ 明朝" w:hAnsi="ＭＳ 明朝" w:cs="Arial" w:hint="eastAsia"/>
          <w:sz w:val="24"/>
          <w:szCs w:val="24"/>
        </w:rPr>
        <w:t>意識改革</w:t>
      </w:r>
      <w:r w:rsidR="003A3F2E" w:rsidRPr="00A05BBA">
        <w:rPr>
          <w:rFonts w:ascii="ＭＳ 明朝" w:eastAsia="ＭＳ 明朝" w:hAnsi="ＭＳ 明朝" w:cs="Arial" w:hint="eastAsia"/>
          <w:sz w:val="24"/>
          <w:szCs w:val="24"/>
        </w:rPr>
        <w:t>を進めます</w:t>
      </w:r>
      <w:r w:rsidRPr="00A05BBA">
        <w:rPr>
          <w:rFonts w:ascii="ＭＳ 明朝" w:eastAsia="ＭＳ 明朝" w:hAnsi="ＭＳ 明朝" w:cs="Arial" w:hint="eastAsia"/>
          <w:sz w:val="24"/>
          <w:szCs w:val="24"/>
        </w:rPr>
        <w:t>。</w:t>
      </w:r>
      <w:r w:rsidR="00E665CA" w:rsidRPr="00A05BBA">
        <w:rPr>
          <w:rFonts w:ascii="ＭＳ 明朝" w:eastAsia="ＭＳ 明朝" w:hAnsi="ＭＳ 明朝" w:cs="Arial" w:hint="eastAsia"/>
          <w:sz w:val="24"/>
          <w:szCs w:val="24"/>
        </w:rPr>
        <w:t>また、政策形成の場への参画など、様々な機会を与え、成長の糧になるよう取り組みます。</w:t>
      </w:r>
      <w:r w:rsidRPr="00A05BBA">
        <w:rPr>
          <w:rFonts w:ascii="ＭＳ 明朝" w:eastAsia="ＭＳ 明朝" w:hAnsi="ＭＳ 明朝" w:cs="Arial" w:hint="eastAsia"/>
          <w:sz w:val="24"/>
          <w:szCs w:val="24"/>
        </w:rPr>
        <w:t>「育成指導者制度」を導入し、能力を伸長させます。</w:t>
      </w:r>
    </w:p>
    <w:p w:rsidR="00EC4B29" w:rsidRPr="00A05BBA" w:rsidRDefault="00EC4B29" w:rsidP="00141BAB">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管理監督職員を育成します</w:t>
      </w:r>
    </w:p>
    <w:p w:rsidR="00EC4B29" w:rsidRPr="00A05BBA" w:rsidRDefault="00ED25DF"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管理監督職員は組織の要です。</w:t>
      </w:r>
      <w:r w:rsidR="00F20529" w:rsidRPr="00A05BBA">
        <w:rPr>
          <w:rFonts w:ascii="ＭＳ 明朝" w:eastAsia="ＭＳ 明朝" w:hAnsi="ＭＳ 明朝" w:cs="Arial" w:hint="eastAsia"/>
          <w:sz w:val="24"/>
          <w:szCs w:val="24"/>
        </w:rPr>
        <w:t>若い時代から</w:t>
      </w:r>
      <w:r w:rsidRPr="00A05BBA">
        <w:rPr>
          <w:rFonts w:ascii="ＭＳ 明朝" w:eastAsia="ＭＳ 明朝" w:hAnsi="ＭＳ 明朝" w:cs="Arial" w:hint="eastAsia"/>
          <w:sz w:val="24"/>
          <w:szCs w:val="24"/>
        </w:rPr>
        <w:t>意欲を持って仕事に取り組み、</w:t>
      </w:r>
      <w:r w:rsidR="00EC4B29" w:rsidRPr="00A05BBA">
        <w:rPr>
          <w:rFonts w:ascii="ＭＳ 明朝" w:eastAsia="ＭＳ 明朝" w:hAnsi="ＭＳ 明朝" w:cs="Arial" w:hint="eastAsia"/>
          <w:sz w:val="24"/>
          <w:szCs w:val="24"/>
        </w:rPr>
        <w:t>管理監督</w:t>
      </w:r>
      <w:r w:rsidRPr="00A05BBA">
        <w:rPr>
          <w:rFonts w:ascii="ＭＳ 明朝" w:eastAsia="ＭＳ 明朝" w:hAnsi="ＭＳ 明朝" w:cs="Arial" w:hint="eastAsia"/>
          <w:sz w:val="24"/>
          <w:szCs w:val="24"/>
        </w:rPr>
        <w:t>を担える</w:t>
      </w:r>
      <w:r w:rsidR="00EC4B29" w:rsidRPr="00A05BBA">
        <w:rPr>
          <w:rFonts w:ascii="ＭＳ 明朝" w:eastAsia="ＭＳ 明朝" w:hAnsi="ＭＳ 明朝" w:cs="Arial" w:hint="eastAsia"/>
          <w:sz w:val="24"/>
          <w:szCs w:val="24"/>
        </w:rPr>
        <w:t>職員を育成するため、</w:t>
      </w:r>
      <w:r w:rsidRPr="00A05BBA">
        <w:rPr>
          <w:rFonts w:ascii="ＭＳ 明朝" w:eastAsia="ＭＳ 明朝" w:hAnsi="ＭＳ 明朝" w:cs="Arial" w:hint="eastAsia"/>
          <w:sz w:val="24"/>
          <w:szCs w:val="24"/>
        </w:rPr>
        <w:t>採用時</w:t>
      </w:r>
      <w:r w:rsidR="00EC4B29" w:rsidRPr="00A05BBA">
        <w:rPr>
          <w:rFonts w:ascii="ＭＳ 明朝" w:eastAsia="ＭＳ 明朝" w:hAnsi="ＭＳ 明朝" w:cs="Arial" w:hint="eastAsia"/>
          <w:sz w:val="24"/>
          <w:szCs w:val="24"/>
        </w:rPr>
        <w:t>からのジョブローテーション</w:t>
      </w:r>
      <w:r w:rsidRPr="00A05BBA">
        <w:rPr>
          <w:rFonts w:ascii="ＭＳ 明朝" w:eastAsia="ＭＳ 明朝" w:hAnsi="ＭＳ 明朝" w:cs="Arial" w:hint="eastAsia"/>
          <w:sz w:val="24"/>
          <w:szCs w:val="24"/>
        </w:rPr>
        <w:t>を基本に、</w:t>
      </w:r>
      <w:r w:rsidR="00EC4B29" w:rsidRPr="00A05BBA">
        <w:rPr>
          <w:rFonts w:ascii="ＭＳ 明朝" w:eastAsia="ＭＳ 明朝" w:hAnsi="ＭＳ 明朝" w:cs="Arial" w:hint="eastAsia"/>
          <w:sz w:val="24"/>
          <w:szCs w:val="24"/>
        </w:rPr>
        <w:t>適材適所の配置を徹底します。</w:t>
      </w:r>
    </w:p>
    <w:p w:rsidR="00EC4B29"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管理監督者の資質の向上を図る</w:t>
      </w:r>
      <w:r w:rsidR="00ED25DF" w:rsidRPr="00A05BBA">
        <w:rPr>
          <w:rFonts w:ascii="ＭＳ 明朝" w:eastAsia="ＭＳ 明朝" w:hAnsi="ＭＳ 明朝" w:cs="Arial" w:hint="eastAsia"/>
          <w:sz w:val="24"/>
          <w:szCs w:val="24"/>
        </w:rPr>
        <w:t>には、ＯＪＴが根本となります。</w:t>
      </w:r>
      <w:r w:rsidRPr="00A05BBA">
        <w:rPr>
          <w:rFonts w:ascii="ＭＳ 明朝" w:eastAsia="ＭＳ 明朝" w:hAnsi="ＭＳ 明朝" w:cs="Arial" w:hint="eastAsia"/>
          <w:sz w:val="24"/>
          <w:szCs w:val="24"/>
        </w:rPr>
        <w:t>昇任時研修</w:t>
      </w:r>
      <w:r w:rsidR="00ED25DF" w:rsidRPr="00A05BBA">
        <w:rPr>
          <w:rFonts w:ascii="ＭＳ 明朝" w:eastAsia="ＭＳ 明朝" w:hAnsi="ＭＳ 明朝" w:cs="Arial" w:hint="eastAsia"/>
          <w:sz w:val="24"/>
          <w:szCs w:val="24"/>
        </w:rPr>
        <w:t>は、</w:t>
      </w:r>
      <w:r w:rsidRPr="00A05BBA">
        <w:rPr>
          <w:rFonts w:ascii="ＭＳ 明朝" w:eastAsia="ＭＳ 明朝" w:hAnsi="ＭＳ 明朝" w:cs="Arial" w:hint="eastAsia"/>
          <w:sz w:val="24"/>
          <w:szCs w:val="24"/>
        </w:rPr>
        <w:t>より実践的内容とします。</w:t>
      </w:r>
    </w:p>
    <w:p w:rsidR="00EC4B29" w:rsidRPr="00A05BBA" w:rsidRDefault="00EC4B29" w:rsidP="00141BAB">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　高齢期職員を活用します</w:t>
      </w:r>
    </w:p>
    <w:p w:rsidR="00EC4B29"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ベテラン職員が培った経験や専門性を活かすため、定年後も65歳まで勤務するフルタイム再任用制度を活用します。若手職員への知識や技術の継承を行えるよう職場内研修の活性化に取り組みます。</w:t>
      </w:r>
    </w:p>
    <w:p w:rsidR="00EC4B29" w:rsidRPr="00A05BBA" w:rsidRDefault="00EC4B29" w:rsidP="00141BAB">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④　職員の専門的スキルを高めます</w:t>
      </w:r>
    </w:p>
    <w:p w:rsidR="00EC4B29"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全ての職員が行政のプロでなければ</w:t>
      </w:r>
      <w:r w:rsidR="003A3F2E" w:rsidRPr="00A05BBA">
        <w:rPr>
          <w:rFonts w:ascii="ＭＳ 明朝" w:eastAsia="ＭＳ 明朝" w:hAnsi="ＭＳ 明朝" w:cs="Arial" w:hint="eastAsia"/>
          <w:sz w:val="24"/>
          <w:szCs w:val="24"/>
        </w:rPr>
        <w:t>なりません</w:t>
      </w:r>
      <w:r w:rsidRPr="00A05BBA">
        <w:rPr>
          <w:rFonts w:ascii="ＭＳ 明朝" w:eastAsia="ＭＳ 明朝" w:hAnsi="ＭＳ 明朝" w:cs="Arial" w:hint="eastAsia"/>
          <w:sz w:val="24"/>
          <w:szCs w:val="24"/>
        </w:rPr>
        <w:t>。各職場の実務研修</w:t>
      </w:r>
      <w:r w:rsidR="00D04F51" w:rsidRPr="00A05BBA">
        <w:rPr>
          <w:rFonts w:ascii="ＭＳ 明朝" w:eastAsia="ＭＳ 明朝" w:hAnsi="ＭＳ 明朝" w:cs="Arial" w:hint="eastAsia"/>
          <w:sz w:val="24"/>
          <w:szCs w:val="24"/>
        </w:rPr>
        <w:t>と人材育成部門が行う研修</w:t>
      </w:r>
      <w:r w:rsidRPr="00A05BBA">
        <w:rPr>
          <w:rFonts w:ascii="ＭＳ 明朝" w:eastAsia="ＭＳ 明朝" w:hAnsi="ＭＳ 明朝" w:cs="Arial" w:hint="eastAsia"/>
          <w:sz w:val="24"/>
          <w:szCs w:val="24"/>
        </w:rPr>
        <w:t>をともに強化します。</w:t>
      </w:r>
    </w:p>
    <w:p w:rsidR="00EC4B29"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職員</w:t>
      </w:r>
      <w:r w:rsidR="003A3F2E" w:rsidRPr="00A05BBA">
        <w:rPr>
          <w:rFonts w:ascii="ＭＳ 明朝" w:eastAsia="ＭＳ 明朝" w:hAnsi="ＭＳ 明朝" w:cs="Arial" w:hint="eastAsia"/>
          <w:sz w:val="24"/>
          <w:szCs w:val="24"/>
        </w:rPr>
        <w:t>に</w:t>
      </w:r>
      <w:r w:rsidRPr="00A05BBA">
        <w:rPr>
          <w:rFonts w:ascii="ＭＳ 明朝" w:eastAsia="ＭＳ 明朝" w:hAnsi="ＭＳ 明朝" w:cs="Arial" w:hint="eastAsia"/>
          <w:sz w:val="24"/>
          <w:szCs w:val="24"/>
        </w:rPr>
        <w:t>は外から区政を見る経験が必要です。政策研究大学院</w:t>
      </w:r>
      <w:r w:rsidR="003A3F2E" w:rsidRPr="00A05BBA">
        <w:rPr>
          <w:rFonts w:ascii="ＭＳ 明朝" w:eastAsia="ＭＳ 明朝" w:hAnsi="ＭＳ 明朝" w:cs="Arial" w:hint="eastAsia"/>
          <w:sz w:val="24"/>
          <w:szCs w:val="24"/>
        </w:rPr>
        <w:t>大学</w:t>
      </w:r>
      <w:r w:rsidRPr="00A05BBA">
        <w:rPr>
          <w:rFonts w:ascii="ＭＳ 明朝" w:eastAsia="ＭＳ 明朝" w:hAnsi="ＭＳ 明朝" w:cs="Arial" w:hint="eastAsia"/>
          <w:sz w:val="24"/>
          <w:szCs w:val="24"/>
        </w:rPr>
        <w:t>や民間企業への派遣研修を引き続き実施します。</w:t>
      </w:r>
    </w:p>
    <w:p w:rsidR="00EC4B29" w:rsidRPr="00A05BBA" w:rsidRDefault="00EC4B29" w:rsidP="00141BAB">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⑤　女性職員の活躍を推進します</w:t>
      </w:r>
    </w:p>
    <w:p w:rsidR="00EC4B29"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女性職員に対して、女性の管理監督者の経験を聞く機会をつくるなど、能力を活かしたキャリア形成を促進する取組を実施します。また、女性も男性も働きやすい職場環境を整備します。</w:t>
      </w:r>
    </w:p>
    <w:p w:rsidR="00EC4B29" w:rsidRPr="00A05BBA" w:rsidRDefault="00EC4B29" w:rsidP="00141BAB">
      <w:pPr>
        <w:autoSpaceDE w:val="0"/>
        <w:autoSpaceDN w:val="0"/>
        <w:rPr>
          <w:rFonts w:ascii="ＭＳ ゴシック" w:eastAsia="ＭＳ ゴシック" w:hAnsi="ＭＳ ゴシック" w:cs="Arial"/>
          <w:sz w:val="24"/>
          <w:szCs w:val="24"/>
        </w:rPr>
      </w:pPr>
    </w:p>
    <w:p w:rsidR="00EC4B29" w:rsidRPr="00A05BBA" w:rsidRDefault="00EC4B29" w:rsidP="00141BAB">
      <w:pPr>
        <w:autoSpaceDE w:val="0"/>
        <w:autoSpaceDN w:val="0"/>
        <w:rPr>
          <w:rFonts w:asciiTheme="majorEastAsia" w:eastAsiaTheme="majorEastAsia" w:hAnsiTheme="majorEastAsia" w:cs="Arial"/>
          <w:sz w:val="24"/>
          <w:szCs w:val="24"/>
        </w:rPr>
      </w:pPr>
      <w:r w:rsidRPr="00A05BBA">
        <w:rPr>
          <w:rFonts w:asciiTheme="majorEastAsia" w:eastAsiaTheme="majorEastAsia" w:hAnsiTheme="majorEastAsia" w:cs="Arial" w:hint="eastAsia"/>
          <w:sz w:val="24"/>
          <w:szCs w:val="24"/>
        </w:rPr>
        <w:t xml:space="preserve">　⑶　組織の体質</w:t>
      </w:r>
      <w:r w:rsidR="00D04F51" w:rsidRPr="00A05BBA">
        <w:rPr>
          <w:rFonts w:asciiTheme="majorEastAsia" w:eastAsiaTheme="majorEastAsia" w:hAnsiTheme="majorEastAsia" w:cs="Arial" w:hint="eastAsia"/>
          <w:sz w:val="24"/>
          <w:szCs w:val="24"/>
        </w:rPr>
        <w:t>を強化します</w:t>
      </w:r>
    </w:p>
    <w:p w:rsidR="00EC4B29" w:rsidRPr="00A05BBA" w:rsidRDefault="0072212C" w:rsidP="00141BAB">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①　</w:t>
      </w:r>
      <w:r w:rsidR="00ED25DF" w:rsidRPr="00A05BBA">
        <w:rPr>
          <w:rFonts w:ascii="ＭＳ ゴシック" w:eastAsia="ＭＳ ゴシック" w:hAnsi="ＭＳ ゴシック" w:cs="Arial" w:hint="eastAsia"/>
          <w:sz w:val="24"/>
          <w:szCs w:val="24"/>
        </w:rPr>
        <w:t>区政の課題に</w:t>
      </w:r>
      <w:r w:rsidR="007B22DB" w:rsidRPr="00A05BBA">
        <w:rPr>
          <w:rFonts w:ascii="ＭＳ ゴシック" w:eastAsia="ＭＳ ゴシック" w:hAnsi="ＭＳ ゴシック" w:cs="Arial" w:hint="eastAsia"/>
          <w:sz w:val="24"/>
          <w:szCs w:val="24"/>
        </w:rPr>
        <w:t>機動的に対応します</w:t>
      </w:r>
    </w:p>
    <w:p w:rsidR="00EC4B29"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課題に機動的に</w:t>
      </w:r>
      <w:r w:rsidR="00ED25DF" w:rsidRPr="00A05BBA">
        <w:rPr>
          <w:rFonts w:ascii="ＭＳ 明朝" w:eastAsia="ＭＳ 明朝" w:hAnsi="ＭＳ 明朝" w:cs="Arial" w:hint="eastAsia"/>
          <w:sz w:val="24"/>
          <w:szCs w:val="24"/>
        </w:rPr>
        <w:t>対応</w:t>
      </w:r>
      <w:r w:rsidRPr="00A05BBA">
        <w:rPr>
          <w:rFonts w:ascii="ＭＳ 明朝" w:eastAsia="ＭＳ 明朝" w:hAnsi="ＭＳ 明朝" w:cs="Arial" w:hint="eastAsia"/>
          <w:sz w:val="24"/>
          <w:szCs w:val="24"/>
        </w:rPr>
        <w:t>できる組織とするため、組織改革に取り組みます。東京2020</w:t>
      </w:r>
      <w:r w:rsidR="003A3F2E" w:rsidRPr="00A05BBA">
        <w:rPr>
          <w:rFonts w:ascii="ＭＳ 明朝" w:eastAsia="ＭＳ 明朝" w:hAnsi="ＭＳ 明朝" w:cs="Arial" w:hint="eastAsia"/>
          <w:sz w:val="24"/>
          <w:szCs w:val="24"/>
        </w:rPr>
        <w:t>オリンピック・パラリンピック</w:t>
      </w:r>
      <w:r w:rsidR="001442CC" w:rsidRPr="00A05BBA">
        <w:rPr>
          <w:rFonts w:ascii="ＭＳ 明朝" w:eastAsia="ＭＳ 明朝" w:hAnsi="ＭＳ 明朝" w:cs="Arial" w:hint="eastAsia"/>
          <w:sz w:val="24"/>
          <w:szCs w:val="24"/>
        </w:rPr>
        <w:t>競技大会</w:t>
      </w:r>
      <w:r w:rsidR="003A3F2E" w:rsidRPr="00A05BBA">
        <w:rPr>
          <w:rFonts w:ascii="ＭＳ 明朝" w:eastAsia="ＭＳ 明朝" w:hAnsi="ＭＳ 明朝" w:cs="Arial" w:hint="eastAsia"/>
          <w:sz w:val="24"/>
          <w:szCs w:val="24"/>
        </w:rPr>
        <w:t>の専管組織を</w:t>
      </w:r>
      <w:r w:rsidR="0072212C" w:rsidRPr="00A05BBA">
        <w:rPr>
          <w:rFonts w:ascii="ＭＳ 明朝" w:eastAsia="ＭＳ 明朝" w:hAnsi="ＭＳ 明朝" w:cs="Arial" w:hint="eastAsia"/>
          <w:sz w:val="24"/>
          <w:szCs w:val="24"/>
        </w:rPr>
        <w:t>設置</w:t>
      </w:r>
      <w:r w:rsidR="00FE1243" w:rsidRPr="00A05BBA">
        <w:rPr>
          <w:rFonts w:ascii="ＭＳ 明朝" w:eastAsia="ＭＳ 明朝" w:hAnsi="ＭＳ 明朝" w:cs="Arial" w:hint="eastAsia"/>
          <w:sz w:val="24"/>
          <w:szCs w:val="24"/>
        </w:rPr>
        <w:t>しま</w:t>
      </w:r>
      <w:r w:rsidR="007B22DB" w:rsidRPr="00A05BBA">
        <w:rPr>
          <w:rFonts w:ascii="ＭＳ 明朝" w:eastAsia="ＭＳ 明朝" w:hAnsi="ＭＳ 明朝" w:cs="Arial" w:hint="eastAsia"/>
          <w:sz w:val="24"/>
          <w:szCs w:val="24"/>
        </w:rPr>
        <w:t>した</w:t>
      </w:r>
      <w:r w:rsidRPr="00A05BBA">
        <w:rPr>
          <w:rFonts w:ascii="ＭＳ 明朝" w:eastAsia="ＭＳ 明朝" w:hAnsi="ＭＳ 明朝" w:cs="Arial" w:hint="eastAsia"/>
          <w:sz w:val="24"/>
          <w:szCs w:val="24"/>
        </w:rPr>
        <w:t>。</w:t>
      </w:r>
      <w:r w:rsidR="007B22DB" w:rsidRPr="00A05BBA">
        <w:rPr>
          <w:rFonts w:ascii="ＭＳ 明朝" w:eastAsia="ＭＳ 明朝" w:hAnsi="ＭＳ 明朝" w:cs="Arial" w:hint="eastAsia"/>
          <w:sz w:val="24"/>
          <w:szCs w:val="24"/>
        </w:rPr>
        <w:t>また今後、福祉事務所の組織を強化します。</w:t>
      </w:r>
    </w:p>
    <w:p w:rsidR="00EC4B29" w:rsidRPr="00A05BBA" w:rsidRDefault="00EC4B29" w:rsidP="00141BAB">
      <w:pPr>
        <w:autoSpaceDE w:val="0"/>
        <w:autoSpaceDN w:val="0"/>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横断的課題に対応できる組織とします</w:t>
      </w:r>
    </w:p>
    <w:p w:rsidR="00807E36" w:rsidRPr="00A05BBA" w:rsidRDefault="00EC4B29" w:rsidP="00141BAB">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政全体について区民の参加と協働を積極的に進めるためには、個々の部署を超えた組織横断的な対応が必要になります。そのために、平成28年４月に協働推進課を設置しました。ここを中軸に、組織全体が分野横断的</w:t>
      </w:r>
      <w:r w:rsidRPr="00A05BBA">
        <w:rPr>
          <w:rFonts w:ascii="ＭＳ 明朝" w:eastAsia="ＭＳ 明朝" w:hAnsi="ＭＳ 明朝" w:cs="Arial" w:hint="eastAsia"/>
          <w:sz w:val="24"/>
          <w:szCs w:val="24"/>
        </w:rPr>
        <w:lastRenderedPageBreak/>
        <w:t>に機能するよう取り組みます。</w:t>
      </w:r>
    </w:p>
    <w:p w:rsidR="0022210F" w:rsidRPr="00A05BBA" w:rsidRDefault="0022210F" w:rsidP="006D3DE0">
      <w:pPr>
        <w:autoSpaceDE w:val="0"/>
        <w:autoSpaceDN w:val="0"/>
        <w:ind w:firstLineChars="177" w:firstLine="425"/>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　事務改善を進めます</w:t>
      </w:r>
    </w:p>
    <w:p w:rsidR="0072212C" w:rsidRPr="00A05BBA" w:rsidRDefault="00067EE9" w:rsidP="006D3DE0">
      <w:pPr>
        <w:autoSpaceDE w:val="0"/>
        <w:autoSpaceDN w:val="0"/>
        <w:ind w:leftChars="300" w:left="630" w:firstLineChars="77" w:firstLine="185"/>
        <w:rPr>
          <w:rFonts w:ascii="ＭＳ 明朝" w:eastAsia="ＭＳ 明朝" w:hAnsi="ＭＳ 明朝" w:cs="Arial"/>
          <w:sz w:val="24"/>
          <w:szCs w:val="24"/>
        </w:rPr>
      </w:pPr>
      <w:r w:rsidRPr="00A05BBA">
        <w:rPr>
          <w:rFonts w:ascii="ＭＳ 明朝" w:eastAsia="ＭＳ 明朝" w:hAnsi="ＭＳ 明朝" w:cs="Arial" w:hint="eastAsia"/>
          <w:sz w:val="24"/>
          <w:szCs w:val="24"/>
        </w:rPr>
        <w:t>区の事務執行において、個人情報の漏えいにつながる紛失事故など、事務処理のミス等による事故が発生しています。</w:t>
      </w:r>
    </w:p>
    <w:p w:rsidR="00434FD6" w:rsidRPr="00A05BBA" w:rsidRDefault="00067EE9" w:rsidP="006D3DE0">
      <w:pPr>
        <w:autoSpaceDE w:val="0"/>
        <w:autoSpaceDN w:val="0"/>
        <w:ind w:leftChars="300" w:left="630" w:firstLineChars="77" w:firstLine="185"/>
        <w:rPr>
          <w:rFonts w:ascii="ＭＳ 明朝" w:eastAsia="ＭＳ 明朝" w:hAnsi="ＭＳ 明朝" w:cs="Arial"/>
          <w:sz w:val="24"/>
          <w:szCs w:val="24"/>
        </w:rPr>
      </w:pPr>
      <w:r w:rsidRPr="00A05BBA">
        <w:rPr>
          <w:rFonts w:ascii="ＭＳ 明朝" w:eastAsia="ＭＳ 明朝" w:hAnsi="ＭＳ 明朝" w:cs="Arial" w:hint="eastAsia"/>
          <w:sz w:val="24"/>
          <w:szCs w:val="24"/>
        </w:rPr>
        <w:t>平成28年４月に設置した事務改善を所管する部署を中心に、事故原因の分析に基づく全庁的な事務改善を</w:t>
      </w:r>
      <w:r w:rsidR="0072212C" w:rsidRPr="00A05BBA">
        <w:rPr>
          <w:rFonts w:ascii="ＭＳ 明朝" w:eastAsia="ＭＳ 明朝" w:hAnsi="ＭＳ 明朝" w:cs="Arial" w:hint="eastAsia"/>
          <w:sz w:val="24"/>
          <w:szCs w:val="24"/>
        </w:rPr>
        <w:t>継続的に</w:t>
      </w:r>
      <w:r w:rsidRPr="00A05BBA">
        <w:rPr>
          <w:rFonts w:ascii="ＭＳ 明朝" w:eastAsia="ＭＳ 明朝" w:hAnsi="ＭＳ 明朝" w:cs="Arial" w:hint="eastAsia"/>
          <w:sz w:val="24"/>
          <w:szCs w:val="24"/>
        </w:rPr>
        <w:t>実施してい</w:t>
      </w:r>
      <w:r w:rsidR="0072212C" w:rsidRPr="00A05BBA">
        <w:rPr>
          <w:rFonts w:ascii="ＭＳ 明朝" w:eastAsia="ＭＳ 明朝" w:hAnsi="ＭＳ 明朝" w:cs="Arial" w:hint="eastAsia"/>
          <w:sz w:val="24"/>
          <w:szCs w:val="24"/>
        </w:rPr>
        <w:t>き</w:t>
      </w:r>
      <w:r w:rsidRPr="00A05BBA">
        <w:rPr>
          <w:rFonts w:ascii="ＭＳ 明朝" w:eastAsia="ＭＳ 明朝" w:hAnsi="ＭＳ 明朝" w:cs="Arial" w:hint="eastAsia"/>
          <w:sz w:val="24"/>
          <w:szCs w:val="24"/>
        </w:rPr>
        <w:t>ます。</w:t>
      </w:r>
    </w:p>
    <w:p w:rsidR="0072212C" w:rsidRPr="00A05BBA" w:rsidRDefault="0072212C" w:rsidP="006D3DE0">
      <w:pPr>
        <w:autoSpaceDE w:val="0"/>
        <w:autoSpaceDN w:val="0"/>
        <w:rPr>
          <w:rFonts w:ascii="ＭＳ 明朝" w:eastAsia="ＭＳ 明朝" w:hAnsi="ＭＳ 明朝" w:cs="Arial"/>
          <w:sz w:val="24"/>
          <w:szCs w:val="24"/>
        </w:rPr>
      </w:pPr>
    </w:p>
    <w:p w:rsidR="00657FB1" w:rsidRPr="00A05BBA" w:rsidRDefault="00657FB1" w:rsidP="00807E36">
      <w:pPr>
        <w:autoSpaceDE w:val="0"/>
        <w:autoSpaceDN w:val="0"/>
        <w:ind w:firstLineChars="200" w:firstLine="480"/>
        <w:rPr>
          <w:rFonts w:ascii="ＭＳ 明朝" w:eastAsia="ＭＳ 明朝" w:hAnsi="ＭＳ 明朝" w:cs="Arial"/>
          <w:color w:val="000000" w:themeColor="text1"/>
          <w:sz w:val="24"/>
          <w:szCs w:val="24"/>
        </w:rPr>
      </w:pPr>
      <w:r w:rsidRPr="00A05BBA">
        <w:rPr>
          <w:rFonts w:ascii="ＭＳ 明朝" w:eastAsia="ＭＳ 明朝" w:hAnsi="ＭＳ 明朝" w:cs="Arial"/>
          <w:color w:val="000000" w:themeColor="text1"/>
          <w:sz w:val="24"/>
          <w:szCs w:val="24"/>
        </w:rPr>
        <w:br w:type="page"/>
      </w:r>
    </w:p>
    <w:p w:rsidR="003A3F2E" w:rsidRPr="00A05BBA" w:rsidRDefault="003A3F2E" w:rsidP="006D3DE0">
      <w:pPr>
        <w:ind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w:t>
      </w:r>
      <w:r w:rsidRPr="00A05BBA">
        <w:rPr>
          <w:rFonts w:ascii="ＭＳ ゴシック" w:eastAsia="ＭＳ ゴシック" w:hAnsi="ＭＳ ゴシック" w:cs="Arial"/>
          <w:sz w:val="24"/>
          <w:szCs w:val="24"/>
          <w:u w:val="single"/>
        </w:rPr>
        <w:t>1</w:t>
      </w:r>
      <w:r w:rsidRPr="00A05BBA">
        <w:rPr>
          <w:rFonts w:ascii="ＭＳ ゴシック" w:eastAsia="ＭＳ ゴシック" w:hAnsi="ＭＳ ゴシック" w:cs="Arial" w:hint="eastAsia"/>
          <w:sz w:val="24"/>
          <w:szCs w:val="24"/>
          <w:u w:val="single"/>
        </w:rPr>
        <w:t>5</w:t>
      </w:r>
      <w:r w:rsidRPr="00A05BBA">
        <w:rPr>
          <w:rFonts w:ascii="ＭＳ ゴシック" w:eastAsia="ＭＳ ゴシック" w:hAnsi="ＭＳ ゴシック" w:cs="Arial"/>
          <w:sz w:val="24"/>
          <w:szCs w:val="24"/>
          <w:u w:val="single"/>
        </w:rPr>
        <w:t xml:space="preserve">　外郭団体を見直します</w:t>
      </w:r>
    </w:p>
    <w:p w:rsidR="003A3F2E" w:rsidRPr="00A05BBA" w:rsidRDefault="003A3F2E" w:rsidP="006D3DE0">
      <w:pPr>
        <w:rPr>
          <w:rFonts w:ascii="ＭＳ 明朝" w:eastAsia="ＭＳ 明朝" w:hAnsi="ＭＳ 明朝" w:cs="Arial"/>
          <w:sz w:val="24"/>
          <w:szCs w:val="24"/>
        </w:rPr>
      </w:pPr>
    </w:p>
    <w:p w:rsidR="003A3F2E" w:rsidRPr="00A05BBA" w:rsidRDefault="003A3F2E" w:rsidP="006D3DE0">
      <w:pPr>
        <w:ind w:leftChars="100" w:left="210" w:firstLineChars="100" w:firstLine="240"/>
        <w:rPr>
          <w:rFonts w:hAnsiTheme="minorEastAsia" w:cs="ＭＳ 明朝"/>
          <w:sz w:val="24"/>
          <w:szCs w:val="24"/>
        </w:rPr>
      </w:pPr>
      <w:r w:rsidRPr="00A05BBA">
        <w:rPr>
          <w:rFonts w:hAnsiTheme="minorEastAsia" w:cs="ＭＳ 明朝" w:hint="eastAsia"/>
          <w:sz w:val="24"/>
          <w:szCs w:val="24"/>
        </w:rPr>
        <w:t>「外郭団体は区職員の天下り先になっているのではないか」、「外郭団体が実施することでかえって非効率な事業になっているのではないか」と考えている区民の方が、少なからずいらっしゃいます。区はこうした疑問にはっきり応える責務があります。</w:t>
      </w:r>
    </w:p>
    <w:p w:rsidR="003A3F2E" w:rsidRPr="00A05BBA" w:rsidRDefault="003A3F2E" w:rsidP="006D3DE0">
      <w:pPr>
        <w:ind w:leftChars="100" w:left="210" w:firstLineChars="100" w:firstLine="240"/>
        <w:rPr>
          <w:rFonts w:hAnsiTheme="minorEastAsia" w:cs="ＭＳ 明朝"/>
          <w:sz w:val="24"/>
          <w:szCs w:val="24"/>
        </w:rPr>
      </w:pPr>
      <w:r w:rsidRPr="00A05BBA">
        <w:rPr>
          <w:rFonts w:hAnsiTheme="minorEastAsia" w:cs="ＭＳ 明朝" w:hint="eastAsia"/>
          <w:sz w:val="24"/>
          <w:szCs w:val="24"/>
        </w:rPr>
        <w:t>外郭団体は、本来、区の政策との連動性や公共性・公益性を確保しつつ、民間の人材やノウハウを活用した質の高いサービスを提供するために設立されています。しかし、団体によっては、社会経済情勢が大きく変化するなかで、設立時の機能を発揮できなくなっている場合があります。</w:t>
      </w:r>
    </w:p>
    <w:p w:rsidR="003A3F2E" w:rsidRPr="00A05BBA" w:rsidRDefault="003A3F2E" w:rsidP="006D3DE0">
      <w:pPr>
        <w:ind w:leftChars="100" w:left="210" w:firstLineChars="100" w:firstLine="240"/>
        <w:rPr>
          <w:rFonts w:hAnsiTheme="minorEastAsia" w:cs="ＭＳ 明朝"/>
          <w:sz w:val="24"/>
          <w:szCs w:val="24"/>
        </w:rPr>
      </w:pPr>
      <w:r w:rsidRPr="00A05BBA">
        <w:rPr>
          <w:rFonts w:hAnsiTheme="minorEastAsia" w:cs="ＭＳ 明朝" w:hint="eastAsia"/>
          <w:sz w:val="24"/>
          <w:szCs w:val="24"/>
        </w:rPr>
        <w:t>外郭団体のあり方を根本から見直します。外部の有識者などを加えて</w:t>
      </w:r>
      <w:r w:rsidR="00A420C3" w:rsidRPr="00A05BBA">
        <w:rPr>
          <w:rFonts w:hAnsiTheme="minorEastAsia" w:cs="ＭＳ 明朝" w:hint="eastAsia"/>
          <w:sz w:val="24"/>
          <w:szCs w:val="24"/>
        </w:rPr>
        <w:t>検討し</w:t>
      </w:r>
      <w:r w:rsidR="00CF6D4C" w:rsidRPr="00A05BBA">
        <w:rPr>
          <w:rFonts w:hAnsiTheme="minorEastAsia" w:cs="ＭＳ 明朝" w:hint="eastAsia"/>
          <w:sz w:val="24"/>
          <w:szCs w:val="24"/>
        </w:rPr>
        <w:t>、</w:t>
      </w:r>
      <w:r w:rsidR="00BD7F7C" w:rsidRPr="00A05BBA">
        <w:rPr>
          <w:rFonts w:hAnsiTheme="minorEastAsia" w:cs="ＭＳ 明朝" w:hint="eastAsia"/>
          <w:sz w:val="24"/>
          <w:szCs w:val="24"/>
        </w:rPr>
        <w:t>外郭団体の役割や区の関与の</w:t>
      </w:r>
      <w:r w:rsidR="000310A8" w:rsidRPr="00A05BBA">
        <w:rPr>
          <w:rFonts w:hAnsiTheme="minorEastAsia" w:cs="ＭＳ 明朝" w:hint="eastAsia"/>
          <w:sz w:val="24"/>
          <w:szCs w:val="24"/>
        </w:rPr>
        <w:t>あり方</w:t>
      </w:r>
      <w:r w:rsidR="00BD7F7C" w:rsidRPr="00A05BBA">
        <w:rPr>
          <w:rFonts w:hAnsiTheme="minorEastAsia" w:cs="ＭＳ 明朝" w:hint="eastAsia"/>
          <w:sz w:val="24"/>
          <w:szCs w:val="24"/>
        </w:rPr>
        <w:t>などについて方針をまとめます。</w:t>
      </w:r>
      <w:r w:rsidR="000310A8" w:rsidRPr="00A05BBA">
        <w:rPr>
          <w:rFonts w:hAnsiTheme="minorEastAsia" w:cs="ＭＳ 明朝" w:hint="eastAsia"/>
          <w:sz w:val="24"/>
          <w:szCs w:val="24"/>
        </w:rPr>
        <w:t>これ</w:t>
      </w:r>
      <w:r w:rsidR="00BD7F7C" w:rsidRPr="00A05BBA">
        <w:rPr>
          <w:rFonts w:hAnsiTheme="minorEastAsia" w:cs="ＭＳ 明朝" w:hint="eastAsia"/>
          <w:sz w:val="24"/>
          <w:szCs w:val="24"/>
        </w:rPr>
        <w:t>に基づいて各団体の事業のあり方などを見直していきます。</w:t>
      </w:r>
      <w:r w:rsidR="000310A8" w:rsidRPr="00A05BBA">
        <w:rPr>
          <w:rFonts w:hAnsiTheme="minorEastAsia" w:cs="ＭＳ 明朝" w:hint="eastAsia"/>
          <w:sz w:val="24"/>
          <w:szCs w:val="24"/>
        </w:rPr>
        <w:t>また、</w:t>
      </w:r>
      <w:r w:rsidRPr="00A05BBA">
        <w:rPr>
          <w:rFonts w:hAnsiTheme="minorEastAsia" w:cs="ＭＳ 明朝" w:hint="eastAsia"/>
          <w:sz w:val="24"/>
          <w:szCs w:val="24"/>
        </w:rPr>
        <w:t>すでに明らかになっている課題は早期に着手します。</w:t>
      </w:r>
    </w:p>
    <w:p w:rsidR="003A3F2E" w:rsidRPr="00A05BBA" w:rsidRDefault="003A3F2E" w:rsidP="006D3DE0">
      <w:pPr>
        <w:rPr>
          <w:rFonts w:hAnsiTheme="minorEastAsia" w:cs="ＭＳ 明朝"/>
          <w:sz w:val="24"/>
          <w:szCs w:val="24"/>
        </w:rPr>
      </w:pPr>
    </w:p>
    <w:p w:rsidR="003A3F2E" w:rsidRPr="00A05BBA" w:rsidRDefault="003A3F2E" w:rsidP="006D3DE0">
      <w:pPr>
        <w:ind w:firstLineChars="200" w:firstLine="480"/>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①　外郭団体の役割と区の関与を見直します</w:t>
      </w:r>
    </w:p>
    <w:p w:rsidR="003A3F2E" w:rsidRPr="00A05BBA" w:rsidRDefault="003A3F2E" w:rsidP="006D3DE0">
      <w:pPr>
        <w:ind w:leftChars="300" w:left="630" w:firstLineChars="100" w:firstLine="240"/>
        <w:rPr>
          <w:rFonts w:hAnsiTheme="minorEastAsia"/>
          <w:sz w:val="24"/>
          <w:szCs w:val="24"/>
        </w:rPr>
      </w:pPr>
      <w:r w:rsidRPr="00A05BBA">
        <w:rPr>
          <w:rFonts w:hAnsiTheme="minorEastAsia" w:hint="eastAsia"/>
          <w:sz w:val="24"/>
          <w:szCs w:val="24"/>
        </w:rPr>
        <w:t>外郭団体が</w:t>
      </w:r>
      <w:r w:rsidRPr="00A05BBA">
        <w:rPr>
          <w:rFonts w:hAnsiTheme="minorEastAsia" w:cs="ＭＳ 明朝" w:hint="eastAsia"/>
          <w:sz w:val="24"/>
          <w:szCs w:val="24"/>
        </w:rPr>
        <w:t>サービスを担う必要性、区や民間事業者等との役割分担、　外郭団体の定義を改めて検証します。</w:t>
      </w:r>
    </w:p>
    <w:p w:rsidR="003A3F2E" w:rsidRPr="00A05BBA" w:rsidRDefault="003A3F2E" w:rsidP="006D3DE0">
      <w:pPr>
        <w:ind w:leftChars="300" w:left="630" w:firstLineChars="100" w:firstLine="240"/>
        <w:rPr>
          <w:rFonts w:hAnsiTheme="minorEastAsia"/>
          <w:sz w:val="24"/>
          <w:szCs w:val="24"/>
        </w:rPr>
      </w:pPr>
      <w:r w:rsidRPr="00A05BBA">
        <w:rPr>
          <w:rFonts w:hAnsiTheme="minorEastAsia" w:hint="eastAsia"/>
          <w:sz w:val="24"/>
          <w:szCs w:val="24"/>
        </w:rPr>
        <w:t>その上で、</w:t>
      </w:r>
      <w:r w:rsidR="000310A8" w:rsidRPr="00A05BBA">
        <w:rPr>
          <w:rFonts w:hAnsiTheme="minorEastAsia" w:hint="eastAsia"/>
          <w:sz w:val="24"/>
          <w:szCs w:val="24"/>
        </w:rPr>
        <w:t>各</w:t>
      </w:r>
      <w:r w:rsidRPr="00A05BBA">
        <w:rPr>
          <w:rFonts w:hAnsiTheme="minorEastAsia" w:hint="eastAsia"/>
          <w:sz w:val="24"/>
          <w:szCs w:val="24"/>
        </w:rPr>
        <w:t>団体について、事業を継続する必要があるか、外郭団体が実施する必要があるかという視点から見直します。類似もしくは関連・重複している事業は再編します。</w:t>
      </w:r>
    </w:p>
    <w:p w:rsidR="003A3F2E" w:rsidRPr="00A05BBA" w:rsidRDefault="003A3F2E" w:rsidP="006D3DE0">
      <w:pPr>
        <w:ind w:leftChars="300" w:left="630" w:firstLineChars="100" w:firstLine="240"/>
        <w:rPr>
          <w:rFonts w:hAnsiTheme="minorEastAsia" w:cs="ＭＳ 明朝"/>
          <w:sz w:val="24"/>
          <w:szCs w:val="24"/>
        </w:rPr>
      </w:pPr>
      <w:r w:rsidRPr="00A05BBA">
        <w:rPr>
          <w:rFonts w:hAnsiTheme="minorEastAsia" w:hint="eastAsia"/>
          <w:sz w:val="24"/>
          <w:szCs w:val="24"/>
        </w:rPr>
        <w:t>設立意義が低下した団体、統合により事業の充実・発展や効果的な執行が可能となる団体を、整理･再編します。</w:t>
      </w:r>
    </w:p>
    <w:p w:rsidR="003A3F2E" w:rsidRPr="00A05BBA" w:rsidRDefault="003A3F2E" w:rsidP="006D3DE0">
      <w:pPr>
        <w:ind w:leftChars="300" w:left="630" w:firstLineChars="100" w:firstLine="240"/>
        <w:rPr>
          <w:rFonts w:hAnsiTheme="minorEastAsia"/>
          <w:sz w:val="24"/>
          <w:szCs w:val="24"/>
        </w:rPr>
      </w:pPr>
      <w:r w:rsidRPr="00A05BBA">
        <w:rPr>
          <w:rFonts w:hAnsiTheme="minorEastAsia" w:cs="ＭＳ 明朝" w:hint="eastAsia"/>
          <w:sz w:val="24"/>
          <w:szCs w:val="24"/>
        </w:rPr>
        <w:t>外郭団体がその役割を的確に果たせるよう、補助金や委託料等の財政支援、職員派</w:t>
      </w:r>
      <w:r w:rsidRPr="00A05BBA">
        <w:rPr>
          <w:rFonts w:hAnsiTheme="minorEastAsia" w:hint="eastAsia"/>
          <w:sz w:val="24"/>
          <w:szCs w:val="24"/>
        </w:rPr>
        <w:t>遣等の人的支援、団体に対する指導･監督など区の関与のあり方を見直します。</w:t>
      </w:r>
    </w:p>
    <w:p w:rsidR="003A3F2E" w:rsidRPr="00A05BBA" w:rsidRDefault="003A3F2E" w:rsidP="006D3DE0">
      <w:pPr>
        <w:ind w:firstLineChars="200" w:firstLine="480"/>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②　早期に着手すべき課題に取り組みます</w:t>
      </w:r>
    </w:p>
    <w:p w:rsidR="003A3F2E" w:rsidRPr="00A05BBA" w:rsidRDefault="003A3F2E" w:rsidP="006D3DE0">
      <w:pPr>
        <w:autoSpaceDE w:val="0"/>
        <w:autoSpaceDN w:val="0"/>
        <w:ind w:leftChars="300" w:left="630" w:firstLineChars="100" w:firstLine="240"/>
        <w:rPr>
          <w:rFonts w:hAnsiTheme="minorEastAsia"/>
          <w:sz w:val="24"/>
          <w:szCs w:val="24"/>
        </w:rPr>
      </w:pPr>
      <w:r w:rsidRPr="00A05BBA">
        <w:rPr>
          <w:rFonts w:hAnsiTheme="minorEastAsia" w:hint="eastAsia"/>
          <w:sz w:val="24"/>
          <w:szCs w:val="24"/>
        </w:rPr>
        <w:t>みどりの機構は、事業を整理したうえで環境まちづくり公社に移管し、平成28年３月末に解散しました。</w:t>
      </w:r>
    </w:p>
    <w:p w:rsidR="003A3F2E" w:rsidRPr="00A05BBA" w:rsidRDefault="003A3F2E" w:rsidP="006D3DE0">
      <w:pPr>
        <w:autoSpaceDE w:val="0"/>
        <w:autoSpaceDN w:val="0"/>
        <w:ind w:leftChars="300" w:left="630" w:firstLineChars="100" w:firstLine="240"/>
        <w:rPr>
          <w:rFonts w:hAnsiTheme="minorEastAsia"/>
          <w:sz w:val="24"/>
          <w:szCs w:val="24"/>
        </w:rPr>
      </w:pPr>
      <w:r w:rsidRPr="00A05BBA">
        <w:rPr>
          <w:rFonts w:hAnsiTheme="minorEastAsia" w:hint="eastAsia"/>
          <w:sz w:val="24"/>
          <w:szCs w:val="24"/>
        </w:rPr>
        <w:t>観光協会は、平成29年４月を目途に、産業振興公社に移管する事業、廃止する事業、区が直接実施する事業に整理します。</w:t>
      </w:r>
    </w:p>
    <w:p w:rsidR="00986927" w:rsidRPr="00A05BBA" w:rsidRDefault="00FF70A2" w:rsidP="006D3DE0">
      <w:pPr>
        <w:autoSpaceDE w:val="0"/>
        <w:autoSpaceDN w:val="0"/>
        <w:ind w:leftChars="300" w:left="630" w:firstLineChars="100" w:firstLine="240"/>
        <w:rPr>
          <w:rFonts w:hAnsiTheme="minorEastAsia" w:cs="ＭＳ 明朝"/>
          <w:sz w:val="24"/>
          <w:szCs w:val="24"/>
        </w:rPr>
      </w:pPr>
      <w:r w:rsidRPr="00A05BBA">
        <w:rPr>
          <w:rFonts w:hAnsiTheme="minorEastAsia" w:cs="ＭＳ 明朝" w:hint="eastAsia"/>
          <w:sz w:val="24"/>
          <w:szCs w:val="24"/>
        </w:rPr>
        <w:t>障害者就労促進協会は、</w:t>
      </w:r>
      <w:r w:rsidR="00343BB8" w:rsidRPr="00A05BBA">
        <w:rPr>
          <w:rFonts w:hAnsiTheme="minorEastAsia" w:cs="ＭＳ 明朝" w:hint="eastAsia"/>
          <w:sz w:val="24"/>
          <w:szCs w:val="24"/>
        </w:rPr>
        <w:t>事業と組織のあり方を見直し、</w:t>
      </w:r>
      <w:r w:rsidRPr="00A05BBA">
        <w:rPr>
          <w:rFonts w:hAnsiTheme="minorEastAsia" w:cs="ＭＳ 明朝" w:hint="eastAsia"/>
          <w:sz w:val="24"/>
          <w:szCs w:val="24"/>
        </w:rPr>
        <w:t>障害者支援のさらなる充実・強化を図るため、平成30年４月の練馬区社会福祉協議会との統合に向け</w:t>
      </w:r>
      <w:r w:rsidR="00986927" w:rsidRPr="00A05BBA">
        <w:rPr>
          <w:rFonts w:hAnsiTheme="minorEastAsia" w:cs="ＭＳ 明朝" w:hint="eastAsia"/>
          <w:sz w:val="24"/>
          <w:szCs w:val="24"/>
        </w:rPr>
        <w:t>検討を進めています</w:t>
      </w:r>
      <w:r w:rsidRPr="00A05BBA">
        <w:rPr>
          <w:rFonts w:hAnsiTheme="minorEastAsia" w:cs="ＭＳ 明朝" w:hint="eastAsia"/>
          <w:sz w:val="24"/>
          <w:szCs w:val="24"/>
        </w:rPr>
        <w:t>。</w:t>
      </w:r>
    </w:p>
    <w:p w:rsidR="00FF70A2" w:rsidRPr="00A05BBA" w:rsidRDefault="003A3F2E" w:rsidP="006D3DE0">
      <w:pPr>
        <w:autoSpaceDE w:val="0"/>
        <w:autoSpaceDN w:val="0"/>
        <w:ind w:leftChars="300" w:left="630" w:firstLineChars="100" w:firstLine="240"/>
        <w:rPr>
          <w:rFonts w:hAnsiTheme="minorEastAsia"/>
          <w:sz w:val="24"/>
          <w:szCs w:val="24"/>
        </w:rPr>
      </w:pPr>
      <w:r w:rsidRPr="00A05BBA">
        <w:rPr>
          <w:rFonts w:hAnsiTheme="minorEastAsia" w:hint="eastAsia"/>
          <w:sz w:val="24"/>
          <w:szCs w:val="24"/>
        </w:rPr>
        <w:t>区と外郭団体の関係をさらに透明化するため、平成28年度から、新たに区職員の派遣による人件費を含めたトータルの区負担額を公表し</w:t>
      </w:r>
      <w:r w:rsidR="001100FE" w:rsidRPr="00A05BBA">
        <w:rPr>
          <w:rFonts w:hAnsiTheme="minorEastAsia" w:hint="eastAsia"/>
          <w:sz w:val="24"/>
          <w:szCs w:val="24"/>
        </w:rPr>
        <w:t>てい</w:t>
      </w:r>
      <w:r w:rsidRPr="00A05BBA">
        <w:rPr>
          <w:rFonts w:hAnsiTheme="minorEastAsia" w:hint="eastAsia"/>
          <w:sz w:val="24"/>
          <w:szCs w:val="24"/>
        </w:rPr>
        <w:t>ま</w:t>
      </w:r>
      <w:r w:rsidRPr="00A05BBA">
        <w:rPr>
          <w:rFonts w:hAnsiTheme="minorEastAsia" w:hint="eastAsia"/>
          <w:sz w:val="24"/>
          <w:szCs w:val="24"/>
        </w:rPr>
        <w:lastRenderedPageBreak/>
        <w:t>す。区を退職し外郭団体に再就職した管理職員について、氏名、外郭団体における職名、区在職時の職名などを毎年度公表し</w:t>
      </w:r>
      <w:r w:rsidR="001100FE" w:rsidRPr="00A05BBA">
        <w:rPr>
          <w:rFonts w:hAnsiTheme="minorEastAsia" w:hint="eastAsia"/>
          <w:sz w:val="24"/>
          <w:szCs w:val="24"/>
        </w:rPr>
        <w:t>てい</w:t>
      </w:r>
      <w:r w:rsidRPr="00A05BBA">
        <w:rPr>
          <w:rFonts w:hAnsiTheme="minorEastAsia" w:hint="eastAsia"/>
          <w:sz w:val="24"/>
          <w:szCs w:val="24"/>
        </w:rPr>
        <w:t>ます。</w:t>
      </w:r>
    </w:p>
    <w:p w:rsidR="0042014E" w:rsidRPr="00A05BBA" w:rsidRDefault="0042014E" w:rsidP="006D3DE0">
      <w:pPr>
        <w:widowControl/>
        <w:jc w:val="left"/>
        <w:rPr>
          <w:rFonts w:hAnsiTheme="minorEastAsia"/>
          <w:sz w:val="24"/>
          <w:szCs w:val="24"/>
        </w:rPr>
      </w:pPr>
    </w:p>
    <w:p w:rsidR="003A3F2E" w:rsidRPr="00A05BBA" w:rsidRDefault="00FF70A2" w:rsidP="00FF70A2">
      <w:pPr>
        <w:widowControl/>
        <w:jc w:val="left"/>
        <w:rPr>
          <w:rFonts w:hAnsiTheme="minorEastAsia"/>
          <w:color w:val="000000" w:themeColor="text1"/>
          <w:sz w:val="24"/>
          <w:szCs w:val="24"/>
        </w:rPr>
      </w:pPr>
      <w:r w:rsidRPr="00A05BBA">
        <w:rPr>
          <w:rFonts w:hAnsiTheme="minorEastAsia"/>
          <w:color w:val="000000" w:themeColor="text1"/>
          <w:sz w:val="24"/>
          <w:szCs w:val="24"/>
        </w:rPr>
        <w:br w:type="page"/>
      </w:r>
    </w:p>
    <w:p w:rsidR="00657FB1" w:rsidRPr="00A05BBA" w:rsidRDefault="00657FB1" w:rsidP="006D3DE0">
      <w:pPr>
        <w:ind w:rightChars="-135" w:right="-283" w:firstLineChars="100" w:firstLine="240"/>
        <w:rPr>
          <w:rFonts w:ascii="ＭＳ ゴシック" w:eastAsia="ＭＳ ゴシック" w:hAnsi="ＭＳ ゴシック" w:cs="Arial"/>
          <w:sz w:val="24"/>
          <w:szCs w:val="24"/>
          <w:u w:val="single"/>
        </w:rPr>
      </w:pPr>
      <w:r w:rsidRPr="00A05BBA">
        <w:rPr>
          <w:rFonts w:ascii="ＭＳ ゴシック" w:eastAsia="ＭＳ ゴシック" w:hAnsi="ＭＳ ゴシック" w:cs="Arial" w:hint="eastAsia"/>
          <w:sz w:val="24"/>
          <w:szCs w:val="24"/>
          <w:u w:val="single"/>
        </w:rPr>
        <w:lastRenderedPageBreak/>
        <w:t>取組1</w:t>
      </w:r>
      <w:r w:rsidR="003A3F2E" w:rsidRPr="00A05BBA">
        <w:rPr>
          <w:rFonts w:ascii="ＭＳ ゴシック" w:eastAsia="ＭＳ ゴシック" w:hAnsi="ＭＳ ゴシック" w:cs="Arial" w:hint="eastAsia"/>
          <w:sz w:val="24"/>
          <w:szCs w:val="24"/>
          <w:u w:val="single"/>
        </w:rPr>
        <w:t>6</w:t>
      </w:r>
      <w:r w:rsidRPr="00A05BBA">
        <w:rPr>
          <w:rFonts w:ascii="ＭＳ ゴシック" w:eastAsia="ＭＳ ゴシック" w:hAnsi="ＭＳ ゴシック" w:cs="Arial" w:hint="eastAsia"/>
          <w:sz w:val="24"/>
          <w:szCs w:val="24"/>
          <w:u w:val="single"/>
        </w:rPr>
        <w:t xml:space="preserve">　ＩＣＴを積極的に活用します</w:t>
      </w:r>
    </w:p>
    <w:p w:rsidR="00657FB1" w:rsidRPr="00A05BBA" w:rsidRDefault="00657FB1" w:rsidP="006D3DE0">
      <w:pPr>
        <w:rPr>
          <w:rFonts w:ascii="ＭＳ 明朝" w:eastAsia="ＭＳ 明朝" w:hAnsi="ＭＳ 明朝" w:cs="Arial"/>
          <w:sz w:val="24"/>
        </w:rPr>
      </w:pPr>
    </w:p>
    <w:p w:rsidR="00584121" w:rsidRPr="00A05BBA" w:rsidRDefault="00657FB1" w:rsidP="006D3DE0">
      <w:pPr>
        <w:autoSpaceDE w:val="0"/>
        <w:autoSpaceDN w:val="0"/>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sz w:val="24"/>
        </w:rPr>
        <w:t>急速な勢いで進歩を続けるＩＣＴは、社会経済活動や人々のライフスタイルに大きな変化をもたらしています。最新の技術動向を的確にとらえ、新たな区民サービスの展開や業務の効率化に向けて積極的に活用します。特に、区民サービスの向上に直接つながる</w:t>
      </w:r>
      <w:r w:rsidR="000310A8" w:rsidRPr="00A05BBA">
        <w:rPr>
          <w:rFonts w:ascii="ＭＳ 明朝" w:eastAsia="ＭＳ 明朝" w:hAnsi="ＭＳ 明朝" w:cs="Arial" w:hint="eastAsia"/>
          <w:sz w:val="24"/>
        </w:rPr>
        <w:t>もの</w:t>
      </w:r>
      <w:r w:rsidRPr="00A05BBA">
        <w:rPr>
          <w:rFonts w:ascii="ＭＳ 明朝" w:eastAsia="ＭＳ 明朝" w:hAnsi="ＭＳ 明朝" w:cs="Arial" w:hint="eastAsia"/>
          <w:sz w:val="24"/>
        </w:rPr>
        <w:t>については、これまで以上に重点を置いて取り組みます。</w:t>
      </w:r>
    </w:p>
    <w:p w:rsidR="00657FB1" w:rsidRPr="00A05BBA" w:rsidRDefault="00657FB1" w:rsidP="006D3DE0">
      <w:pPr>
        <w:autoSpaceDE w:val="0"/>
        <w:autoSpaceDN w:val="0"/>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sz w:val="24"/>
        </w:rPr>
        <w:t>サービスを利用する区民にとっての分かりやすさや利便性を高めるためにどのようにＩＣＴを活用するか、効果や経費、</w:t>
      </w:r>
      <w:r w:rsidR="00E44CE8" w:rsidRPr="00A05BBA">
        <w:rPr>
          <w:rFonts w:ascii="ＭＳ 明朝" w:eastAsia="ＭＳ 明朝" w:hAnsi="ＭＳ 明朝" w:cs="Arial" w:hint="eastAsia"/>
          <w:sz w:val="24"/>
        </w:rPr>
        <w:t>利用</w:t>
      </w:r>
      <w:r w:rsidRPr="00A05BBA">
        <w:rPr>
          <w:rFonts w:ascii="ＭＳ 明朝" w:eastAsia="ＭＳ 明朝" w:hAnsi="ＭＳ 明朝" w:cs="Arial" w:hint="eastAsia"/>
          <w:sz w:val="24"/>
        </w:rPr>
        <w:t>できない方々のための代替手段の確保など、様々な面から検討し具体化します。</w:t>
      </w:r>
      <w:r w:rsidR="006533EE" w:rsidRPr="00A05BBA">
        <w:rPr>
          <w:rFonts w:ascii="ＭＳ 明朝" w:eastAsia="ＭＳ 明朝" w:hAnsi="ＭＳ 明朝" w:cs="Arial" w:hint="eastAsia"/>
          <w:sz w:val="24"/>
        </w:rPr>
        <w:t>平成28年度に</w:t>
      </w:r>
      <w:r w:rsidR="00B236F2" w:rsidRPr="00A05BBA">
        <w:rPr>
          <w:rFonts w:ascii="ＭＳ 明朝" w:eastAsia="ＭＳ 明朝" w:hAnsi="ＭＳ 明朝" w:cs="Arial" w:hint="eastAsia"/>
          <w:sz w:val="24"/>
        </w:rPr>
        <w:t>新たな情報化基本計画を策定し、計画的に進めていきます。</w:t>
      </w:r>
    </w:p>
    <w:p w:rsidR="00657FB1" w:rsidRPr="00A05BBA" w:rsidRDefault="00BD5725" w:rsidP="006D3DE0">
      <w:pPr>
        <w:ind w:leftChars="100" w:left="210" w:firstLineChars="100" w:firstLine="240"/>
        <w:rPr>
          <w:rFonts w:ascii="ＭＳ 明朝" w:eastAsia="ＭＳ 明朝" w:hAnsi="ＭＳ 明朝" w:cs="Arial"/>
          <w:sz w:val="24"/>
        </w:rPr>
      </w:pPr>
      <w:r w:rsidRPr="00A05BBA">
        <w:rPr>
          <w:rFonts w:ascii="ＭＳ 明朝" w:eastAsia="ＭＳ 明朝" w:hAnsi="ＭＳ 明朝" w:cs="Arial" w:hint="eastAsia"/>
          <w:sz w:val="24"/>
        </w:rPr>
        <w:t>強固なセキュリティの下で個人情報を確実に保護しながら進めます。</w:t>
      </w:r>
    </w:p>
    <w:p w:rsidR="00BD5725" w:rsidRPr="00A05BBA" w:rsidRDefault="00BD5725" w:rsidP="006D3DE0">
      <w:pPr>
        <w:rPr>
          <w:rFonts w:ascii="ＭＳ 明朝" w:eastAsia="ＭＳ 明朝" w:hAnsi="ＭＳ 明朝" w:cs="Arial"/>
          <w:sz w:val="24"/>
        </w:rPr>
      </w:pPr>
    </w:p>
    <w:p w:rsidR="00657FB1" w:rsidRPr="00A05BBA" w:rsidRDefault="00584121" w:rsidP="006D3DE0">
      <w:pPr>
        <w:rPr>
          <w:rFonts w:ascii="ＭＳ ゴシック" w:eastAsia="ＭＳ ゴシック" w:hAnsi="ＭＳ ゴシック" w:cs="Arial"/>
          <w:sz w:val="24"/>
        </w:rPr>
      </w:pPr>
      <w:r w:rsidRPr="00A05BBA">
        <w:rPr>
          <w:rFonts w:ascii="ＭＳ 明朝" w:eastAsia="ＭＳ 明朝" w:hAnsi="ＭＳ 明朝" w:cs="Arial" w:hint="eastAsia"/>
          <w:sz w:val="24"/>
        </w:rPr>
        <w:t xml:space="preserve">　</w:t>
      </w:r>
      <w:r w:rsidR="00657FB1" w:rsidRPr="00A05BBA">
        <w:rPr>
          <w:rFonts w:ascii="ＭＳ ゴシック" w:eastAsia="ＭＳ ゴシック" w:hAnsi="ＭＳ ゴシック" w:cs="Arial" w:hint="eastAsia"/>
          <w:sz w:val="24"/>
        </w:rPr>
        <w:t xml:space="preserve">⑴　</w:t>
      </w:r>
      <w:r w:rsidR="00657FB1" w:rsidRPr="00A05BBA">
        <w:rPr>
          <w:rFonts w:ascii="ＭＳ ゴシック" w:eastAsia="ＭＳ ゴシック" w:hAnsi="ＭＳ ゴシック" w:cs="Arial" w:hint="eastAsia"/>
          <w:w w:val="94"/>
          <w:kern w:val="0"/>
          <w:sz w:val="24"/>
          <w:fitText w:val="7680" w:id="1164198145"/>
        </w:rPr>
        <w:t>ＩＣＴやマイナンバー制度を活用してきめ細かな区民サービスを実現しま</w:t>
      </w:r>
      <w:r w:rsidR="00657FB1" w:rsidRPr="00A05BBA">
        <w:rPr>
          <w:rFonts w:ascii="ＭＳ ゴシック" w:eastAsia="ＭＳ ゴシック" w:hAnsi="ＭＳ ゴシック" w:cs="Arial" w:hint="eastAsia"/>
          <w:spacing w:val="15"/>
          <w:w w:val="94"/>
          <w:kern w:val="0"/>
          <w:sz w:val="24"/>
          <w:fitText w:val="7680" w:id="1164198145"/>
        </w:rPr>
        <w:t>す</w:t>
      </w:r>
    </w:p>
    <w:p w:rsidR="00657FB1" w:rsidRPr="00A05BBA" w:rsidRDefault="00657FB1" w:rsidP="006D3DE0">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①　ＩＣＴを活用して区民生活の利便性の向上を図ります</w:t>
      </w:r>
    </w:p>
    <w:p w:rsidR="00584121" w:rsidRPr="00A05BBA" w:rsidRDefault="00657FB1" w:rsidP="006D3DE0">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新たなサービスの仕組みを、区民の目線で検討し、より便利なサービスを実現します。</w:t>
      </w:r>
    </w:p>
    <w:p w:rsidR="00584121" w:rsidRPr="00A05BBA" w:rsidRDefault="00657FB1" w:rsidP="006D3DE0">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区民がサービスを選択する際に役立つよう、関係する情報をスマート</w:t>
      </w:r>
      <w:r w:rsidR="00584121" w:rsidRPr="00A05BBA">
        <w:rPr>
          <w:rFonts w:ascii="ＭＳ 明朝" w:eastAsia="ＭＳ 明朝" w:hAnsi="ＭＳ 明朝" w:cs="Arial" w:hint="eastAsia"/>
          <w:sz w:val="24"/>
        </w:rPr>
        <w:t xml:space="preserve">　</w:t>
      </w:r>
      <w:r w:rsidRPr="00A05BBA">
        <w:rPr>
          <w:rFonts w:ascii="ＭＳ 明朝" w:eastAsia="ＭＳ 明朝" w:hAnsi="ＭＳ 明朝" w:cs="Arial" w:hint="eastAsia"/>
          <w:sz w:val="24"/>
        </w:rPr>
        <w:t>フォンやパソコンで容易に入手できる仕組みを構築します。特に、ニーズの高い保育・子育てや健康・医療の分野では、民間事業者が運営する施設の情報も含めて、横断的に知ることができるようにします。</w:t>
      </w:r>
    </w:p>
    <w:p w:rsidR="00584121" w:rsidRPr="00A05BBA" w:rsidRDefault="00657FB1" w:rsidP="006D3DE0">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練馬区民事務所の窓口においては、タブレット端末のテレビ電話機能を利用した、外国人向けの通訳サービスを開始しま</w:t>
      </w:r>
      <w:r w:rsidR="0049500A" w:rsidRPr="00A05BBA">
        <w:rPr>
          <w:rFonts w:ascii="ＭＳ 明朝" w:eastAsia="ＭＳ 明朝" w:hAnsi="ＭＳ 明朝" w:cs="Arial" w:hint="eastAsia"/>
          <w:sz w:val="24"/>
        </w:rPr>
        <w:t>した</w:t>
      </w:r>
      <w:r w:rsidRPr="00A05BBA">
        <w:rPr>
          <w:rFonts w:ascii="ＭＳ 明朝" w:eastAsia="ＭＳ 明朝" w:hAnsi="ＭＳ 明朝" w:cs="Arial" w:hint="eastAsia"/>
          <w:sz w:val="24"/>
        </w:rPr>
        <w:t>。</w:t>
      </w:r>
      <w:r w:rsidR="001F587D" w:rsidRPr="00A05BBA">
        <w:rPr>
          <w:rFonts w:ascii="ＭＳ 明朝" w:eastAsia="ＭＳ 明朝" w:hAnsi="ＭＳ 明朝" w:cs="Arial" w:hint="eastAsia"/>
          <w:sz w:val="24"/>
        </w:rPr>
        <w:t>さらに、</w:t>
      </w:r>
      <w:r w:rsidR="00BD5725" w:rsidRPr="00A05BBA">
        <w:rPr>
          <w:rFonts w:ascii="ＭＳ 明朝" w:eastAsia="ＭＳ 明朝" w:hAnsi="ＭＳ 明朝" w:cs="Arial" w:hint="eastAsia"/>
          <w:sz w:val="24"/>
        </w:rPr>
        <w:t>ＩＣＴを活用して</w:t>
      </w:r>
      <w:r w:rsidR="0049500A" w:rsidRPr="00A05BBA">
        <w:rPr>
          <w:rFonts w:ascii="ＭＳ 明朝" w:eastAsia="ＭＳ 明朝" w:hAnsi="ＭＳ 明朝" w:cs="Arial" w:hint="eastAsia"/>
          <w:sz w:val="24"/>
        </w:rPr>
        <w:t>、</w:t>
      </w:r>
      <w:r w:rsidRPr="00A05BBA">
        <w:rPr>
          <w:rFonts w:ascii="ＭＳ 明朝" w:eastAsia="ＭＳ 明朝" w:hAnsi="ＭＳ 明朝" w:cs="Arial" w:hint="eastAsia"/>
          <w:sz w:val="24"/>
        </w:rPr>
        <w:t>区民に</w:t>
      </w:r>
      <w:r w:rsidR="000630A7" w:rsidRPr="00A05BBA">
        <w:rPr>
          <w:rFonts w:ascii="ＭＳ 明朝" w:eastAsia="ＭＳ 明朝" w:hAnsi="ＭＳ 明朝" w:cs="Arial" w:hint="eastAsia"/>
          <w:sz w:val="24"/>
        </w:rPr>
        <w:t>分かりやすい</w:t>
      </w:r>
      <w:r w:rsidRPr="00A05BBA">
        <w:rPr>
          <w:rFonts w:ascii="ＭＳ 明朝" w:eastAsia="ＭＳ 明朝" w:hAnsi="ＭＳ 明朝" w:cs="Arial" w:hint="eastAsia"/>
          <w:sz w:val="24"/>
        </w:rPr>
        <w:t>案内や説明を行い、スムーズな事務手続ができるよう、利便性の高い窓口を</w:t>
      </w:r>
      <w:r w:rsidR="00CE4322" w:rsidRPr="00A05BBA">
        <w:rPr>
          <w:rFonts w:ascii="ＭＳ 明朝" w:eastAsia="ＭＳ 明朝" w:hAnsi="ＭＳ 明朝" w:cs="Arial" w:hint="eastAsia"/>
          <w:sz w:val="24"/>
        </w:rPr>
        <w:t>目指します</w:t>
      </w:r>
      <w:r w:rsidRPr="00A05BBA">
        <w:rPr>
          <w:rFonts w:ascii="ＭＳ 明朝" w:eastAsia="ＭＳ 明朝" w:hAnsi="ＭＳ 明朝" w:cs="Arial" w:hint="eastAsia"/>
          <w:sz w:val="24"/>
        </w:rPr>
        <w:t>。</w:t>
      </w:r>
    </w:p>
    <w:p w:rsidR="00584121" w:rsidRPr="00A05BBA" w:rsidRDefault="00657FB1" w:rsidP="006D3DE0">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区と区民を結ぶ新たな情報提供手法として、区立施設や駅でのデジタルサイネージ（行政情報や広告などを表示する電子看板）の活用を検討します。</w:t>
      </w:r>
    </w:p>
    <w:p w:rsidR="00657FB1" w:rsidRPr="00A05BBA" w:rsidRDefault="00657FB1" w:rsidP="006D3DE0">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クレジットカード納付など新たな納付方法を導入し、公金納付の利便性を高めます。</w:t>
      </w:r>
    </w:p>
    <w:p w:rsidR="00657FB1" w:rsidRPr="00A05BBA" w:rsidRDefault="00657FB1" w:rsidP="006D3DE0">
      <w:pPr>
        <w:ind w:firstLineChars="200" w:firstLine="480"/>
        <w:rPr>
          <w:rFonts w:ascii="ＭＳ ゴシック" w:eastAsia="ＭＳ ゴシック" w:hAnsi="ＭＳ ゴシック" w:cs="Arial"/>
          <w:sz w:val="24"/>
        </w:rPr>
      </w:pPr>
      <w:r w:rsidRPr="00A05BBA">
        <w:rPr>
          <w:rFonts w:ascii="ＭＳ ゴシック" w:eastAsia="ＭＳ ゴシック" w:hAnsi="ＭＳ ゴシック" w:cs="Arial" w:hint="eastAsia"/>
          <w:sz w:val="24"/>
        </w:rPr>
        <w:t>②　区民のための情報通信インフラを整えます</w:t>
      </w:r>
    </w:p>
    <w:p w:rsidR="00584121" w:rsidRPr="00A05BBA" w:rsidRDefault="00657FB1" w:rsidP="006D3DE0">
      <w:pPr>
        <w:autoSpaceDE w:val="0"/>
        <w:autoSpaceDN w:val="0"/>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区からの情報発信や災害時の活用、観光等の通信インフラとなる無料</w:t>
      </w:r>
      <w:r w:rsidR="00584121" w:rsidRPr="00A05BBA">
        <w:rPr>
          <w:rFonts w:ascii="ＭＳ 明朝" w:eastAsia="ＭＳ 明朝" w:hAnsi="ＭＳ 明朝" w:cs="Arial" w:hint="eastAsia"/>
          <w:sz w:val="24"/>
        </w:rPr>
        <w:t xml:space="preserve">　</w:t>
      </w:r>
      <w:r w:rsidRPr="00A05BBA">
        <w:rPr>
          <w:rFonts w:ascii="ＭＳ 明朝" w:eastAsia="ＭＳ 明朝" w:hAnsi="ＭＳ 明朝" w:cs="Arial" w:hint="eastAsia"/>
          <w:sz w:val="24"/>
        </w:rPr>
        <w:t>公衆無線ＬＡＮ（</w:t>
      </w:r>
      <w:r w:rsidR="00B236F2" w:rsidRPr="00A05BBA">
        <w:rPr>
          <w:rFonts w:ascii="ＭＳ 明朝" w:eastAsia="ＭＳ 明朝" w:hAnsi="ＭＳ 明朝" w:cs="Arial" w:hint="eastAsia"/>
          <w:sz w:val="24"/>
        </w:rPr>
        <w:t>無料</w:t>
      </w:r>
      <w:r w:rsidRPr="00A05BBA">
        <w:rPr>
          <w:rFonts w:ascii="ＭＳ 明朝" w:eastAsia="ＭＳ 明朝" w:hAnsi="ＭＳ 明朝" w:cs="Arial" w:hint="eastAsia"/>
          <w:sz w:val="24"/>
        </w:rPr>
        <w:t>Wi‐Fi）を、公共施設をはじめとした区内の各ポイントに、様々な手法で整備します。</w:t>
      </w:r>
    </w:p>
    <w:p w:rsidR="00657FB1" w:rsidRPr="00A05BBA" w:rsidRDefault="00657FB1" w:rsidP="00E20B4A">
      <w:pPr>
        <w:ind w:leftChars="300" w:left="630" w:firstLineChars="100" w:firstLine="240"/>
        <w:rPr>
          <w:rFonts w:ascii="ＭＳ 明朝" w:eastAsia="ＭＳ 明朝" w:hAnsi="ＭＳ 明朝" w:cs="Arial"/>
          <w:sz w:val="24"/>
        </w:rPr>
      </w:pPr>
      <w:r w:rsidRPr="00A05BBA">
        <w:rPr>
          <w:rFonts w:ascii="ＭＳ 明朝" w:eastAsia="ＭＳ 明朝" w:hAnsi="ＭＳ 明朝" w:cs="Arial" w:hint="eastAsia"/>
          <w:sz w:val="24"/>
        </w:rPr>
        <w:t>区が保有する公共データをオープンデータとして公開する取組を進め、区政の透明性の向上、区民との情報の共有化、データを活用した民間にお</w:t>
      </w:r>
      <w:r w:rsidRPr="00A05BBA">
        <w:rPr>
          <w:rFonts w:ascii="ＭＳ 明朝" w:eastAsia="ＭＳ 明朝" w:hAnsi="ＭＳ 明朝" w:cs="Arial" w:hint="eastAsia"/>
          <w:sz w:val="24"/>
        </w:rPr>
        <w:lastRenderedPageBreak/>
        <w:t>ける新たなサービス創出など</w:t>
      </w:r>
      <w:r w:rsidR="001F587D" w:rsidRPr="00A05BBA">
        <w:rPr>
          <w:rFonts w:ascii="ＭＳ 明朝" w:eastAsia="ＭＳ 明朝" w:hAnsi="ＭＳ 明朝" w:cs="Arial" w:hint="eastAsia"/>
          <w:sz w:val="24"/>
        </w:rPr>
        <w:t>、</w:t>
      </w:r>
      <w:r w:rsidRPr="00A05BBA">
        <w:rPr>
          <w:rFonts w:ascii="ＭＳ 明朝" w:eastAsia="ＭＳ 明朝" w:hAnsi="ＭＳ 明朝" w:cs="Arial" w:hint="eastAsia"/>
          <w:sz w:val="24"/>
        </w:rPr>
        <w:t>区民サービスの向上にむけた取組の活性化を図ります。</w:t>
      </w:r>
    </w:p>
    <w:p w:rsidR="00657FB1" w:rsidRPr="00A05BBA" w:rsidRDefault="00657FB1" w:rsidP="00E20B4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③　マイナポータルやマイナンバーカードのさらなる活用を検討します</w:t>
      </w:r>
    </w:p>
    <w:p w:rsidR="00584121" w:rsidRPr="00A05BBA" w:rsidRDefault="00657FB1" w:rsidP="00E20B4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マイナンバー制度とともに構築されるＩＣＴサービスのマイナポータルには、区からの各種情報を受ける機能などが搭載されます。その機能を活用して、利用可能なサービスを案内するなど、区民一人ひとりにきめ細かくサービスの情報が届く仕組みを検討します。</w:t>
      </w:r>
    </w:p>
    <w:p w:rsidR="00657FB1" w:rsidRPr="00A05BBA" w:rsidRDefault="00657FB1" w:rsidP="00E20B4A">
      <w:pPr>
        <w:autoSpaceDE w:val="0"/>
        <w:autoSpaceDN w:val="0"/>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また、平成28年度からマイナンバーカードを利用して各種証明書のコンビニ交付を開始しました</w:t>
      </w:r>
      <w:r w:rsidR="0049500A"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区民サービスの利便性向上を図るために、マイナンバーカードの</w:t>
      </w:r>
      <w:r w:rsidR="00017445" w:rsidRPr="00A05BBA">
        <w:rPr>
          <w:rFonts w:ascii="ＭＳ 明朝" w:eastAsia="ＭＳ 明朝" w:hAnsi="ＭＳ 明朝" w:cs="Arial" w:hint="eastAsia"/>
          <w:sz w:val="24"/>
          <w:szCs w:val="24"/>
        </w:rPr>
        <w:t>さらなる</w:t>
      </w:r>
      <w:r w:rsidRPr="00A05BBA">
        <w:rPr>
          <w:rFonts w:ascii="ＭＳ 明朝" w:eastAsia="ＭＳ 明朝" w:hAnsi="ＭＳ 明朝" w:cs="Arial" w:hint="eastAsia"/>
          <w:sz w:val="24"/>
          <w:szCs w:val="24"/>
        </w:rPr>
        <w:t>活用を検討します。</w:t>
      </w:r>
    </w:p>
    <w:p w:rsidR="00657FB1" w:rsidRPr="00A05BBA" w:rsidRDefault="00657FB1" w:rsidP="00E20B4A">
      <w:pPr>
        <w:rPr>
          <w:rFonts w:ascii="ＭＳ ゴシック" w:eastAsia="ＭＳ ゴシック" w:hAnsi="ＭＳ ゴシック" w:cs="Arial"/>
          <w:sz w:val="24"/>
          <w:szCs w:val="24"/>
        </w:rPr>
      </w:pPr>
    </w:p>
    <w:p w:rsidR="00657FB1" w:rsidRPr="00A05BBA" w:rsidRDefault="00584121" w:rsidP="00E20B4A">
      <w:pPr>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 xml:space="preserve">　</w:t>
      </w:r>
      <w:r w:rsidR="00657FB1" w:rsidRPr="00A05BBA">
        <w:rPr>
          <w:rFonts w:ascii="ＭＳ ゴシック" w:eastAsia="ＭＳ ゴシック" w:hAnsi="ＭＳ ゴシック" w:cs="Arial" w:hint="eastAsia"/>
          <w:sz w:val="24"/>
          <w:szCs w:val="24"/>
        </w:rPr>
        <w:t>⑵　情報システムの安全・安心を強化します</w:t>
      </w:r>
    </w:p>
    <w:p w:rsidR="00657FB1" w:rsidRPr="00A05BBA" w:rsidRDefault="00657FB1" w:rsidP="00E20B4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①</w:t>
      </w:r>
      <w:r w:rsidR="001F587D" w:rsidRPr="00A05BBA">
        <w:rPr>
          <w:rFonts w:ascii="ＭＳ ゴシック" w:eastAsia="ＭＳ ゴシック" w:hAnsi="ＭＳ ゴシック" w:cs="Arial" w:hint="eastAsia"/>
          <w:sz w:val="24"/>
          <w:szCs w:val="24"/>
        </w:rPr>
        <w:t xml:space="preserve">　</w:t>
      </w:r>
      <w:r w:rsidRPr="00A05BBA">
        <w:rPr>
          <w:rFonts w:ascii="ＭＳ ゴシック" w:eastAsia="ＭＳ ゴシック" w:hAnsi="ＭＳ ゴシック" w:cs="Arial" w:hint="eastAsia"/>
          <w:sz w:val="24"/>
          <w:szCs w:val="24"/>
        </w:rPr>
        <w:t>情報システム</w:t>
      </w:r>
      <w:r w:rsidR="001F587D" w:rsidRPr="00A05BBA">
        <w:rPr>
          <w:rFonts w:ascii="ＭＳ ゴシック" w:eastAsia="ＭＳ ゴシック" w:hAnsi="ＭＳ ゴシック" w:cs="Arial" w:hint="eastAsia"/>
          <w:sz w:val="24"/>
          <w:szCs w:val="24"/>
        </w:rPr>
        <w:t>の</w:t>
      </w:r>
      <w:r w:rsidRPr="00A05BBA">
        <w:rPr>
          <w:rFonts w:ascii="ＭＳ ゴシック" w:eastAsia="ＭＳ ゴシック" w:hAnsi="ＭＳ ゴシック" w:cs="Arial" w:hint="eastAsia"/>
          <w:sz w:val="24"/>
          <w:szCs w:val="24"/>
        </w:rPr>
        <w:t>運用継続計画（ＩＣＴ－ＢＣＰ）を策定します</w:t>
      </w:r>
    </w:p>
    <w:p w:rsidR="00657FB1" w:rsidRPr="00A05BBA" w:rsidRDefault="00657FB1" w:rsidP="00E20B4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災害時に、初動対応を行うために必要な重要システムを可能なかぎり</w:t>
      </w:r>
      <w:r w:rsidR="00584121" w:rsidRPr="00A05BBA">
        <w:rPr>
          <w:rFonts w:ascii="ＭＳ 明朝" w:eastAsia="ＭＳ 明朝" w:hAnsi="ＭＳ 明朝" w:cs="Arial" w:hint="eastAsia"/>
          <w:sz w:val="24"/>
          <w:szCs w:val="24"/>
        </w:rPr>
        <w:t xml:space="preserve">　</w:t>
      </w:r>
      <w:r w:rsidRPr="00A05BBA">
        <w:rPr>
          <w:rFonts w:ascii="ＭＳ 明朝" w:eastAsia="ＭＳ 明朝" w:hAnsi="ＭＳ 明朝" w:cs="Arial" w:hint="eastAsia"/>
          <w:sz w:val="24"/>
          <w:szCs w:val="24"/>
        </w:rPr>
        <w:t>停止させず、停止したとしても早期に復旧させるために</w:t>
      </w:r>
      <w:r w:rsidR="00EB0237" w:rsidRPr="00A05BBA">
        <w:rPr>
          <w:rFonts w:ascii="ＭＳ 明朝" w:eastAsia="ＭＳ 明朝" w:hAnsi="ＭＳ 明朝" w:cs="Arial" w:hint="eastAsia"/>
          <w:sz w:val="24"/>
          <w:szCs w:val="24"/>
        </w:rPr>
        <w:t>、</w:t>
      </w:r>
      <w:r w:rsidRPr="00A05BBA">
        <w:rPr>
          <w:rFonts w:ascii="ＭＳ 明朝" w:eastAsia="ＭＳ 明朝" w:hAnsi="ＭＳ 明朝" w:cs="Arial" w:hint="eastAsia"/>
          <w:sz w:val="24"/>
          <w:szCs w:val="24"/>
        </w:rPr>
        <w:t>復旧の優先度や復旧に向けた課題への対応策を定めるＩＣＴ－ＢＣＰを策定します。</w:t>
      </w:r>
    </w:p>
    <w:p w:rsidR="00657FB1" w:rsidRPr="00A05BBA" w:rsidRDefault="00657FB1" w:rsidP="00E20B4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情報セキュリティ対策を強化します</w:t>
      </w:r>
    </w:p>
    <w:p w:rsidR="00657FB1" w:rsidRPr="00A05BBA" w:rsidRDefault="00657FB1" w:rsidP="00E20B4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システム面および職員や委託事業者等</w:t>
      </w:r>
      <w:r w:rsidR="00286105" w:rsidRPr="00A05BBA">
        <w:rPr>
          <w:rFonts w:ascii="ＭＳ 明朝" w:eastAsia="ＭＳ 明朝" w:hAnsi="ＭＳ 明朝" w:cs="Arial" w:hint="eastAsia"/>
          <w:sz w:val="24"/>
          <w:szCs w:val="24"/>
        </w:rPr>
        <w:t>の</w:t>
      </w:r>
      <w:r w:rsidR="001F587D" w:rsidRPr="00A05BBA">
        <w:rPr>
          <w:rFonts w:ascii="ＭＳ 明朝" w:eastAsia="ＭＳ 明朝" w:hAnsi="ＭＳ 明朝" w:cs="Arial" w:hint="eastAsia"/>
          <w:sz w:val="24"/>
          <w:szCs w:val="24"/>
        </w:rPr>
        <w:t>運用面</w:t>
      </w:r>
      <w:r w:rsidRPr="00A05BBA">
        <w:rPr>
          <w:rFonts w:ascii="ＭＳ 明朝" w:eastAsia="ＭＳ 明朝" w:hAnsi="ＭＳ 明朝" w:cs="Arial" w:hint="eastAsia"/>
          <w:sz w:val="24"/>
          <w:szCs w:val="24"/>
        </w:rPr>
        <w:t>の両面から、セキュリティ対策の強化に取り組みます。</w:t>
      </w:r>
    </w:p>
    <w:p w:rsidR="00657FB1" w:rsidRPr="00A05BBA" w:rsidRDefault="00657FB1" w:rsidP="00E20B4A">
      <w:pPr>
        <w:rPr>
          <w:rFonts w:ascii="ＭＳ ゴシック" w:eastAsia="ＭＳ ゴシック" w:hAnsi="ＭＳ ゴシック" w:cs="Arial"/>
          <w:sz w:val="24"/>
          <w:szCs w:val="24"/>
        </w:rPr>
      </w:pPr>
    </w:p>
    <w:p w:rsidR="00657FB1" w:rsidRPr="00A05BBA" w:rsidRDefault="00584121" w:rsidP="00E20B4A">
      <w:pPr>
        <w:rPr>
          <w:rFonts w:ascii="ＭＳ 明朝" w:eastAsia="ＭＳ 明朝" w:hAnsi="ＭＳ 明朝" w:cs="Arial"/>
          <w:sz w:val="24"/>
          <w:szCs w:val="24"/>
        </w:rPr>
      </w:pPr>
      <w:r w:rsidRPr="00A05BBA">
        <w:rPr>
          <w:rFonts w:ascii="ＭＳ ゴシック" w:eastAsia="ＭＳ ゴシック" w:hAnsi="ＭＳ ゴシック" w:cs="Arial" w:hint="eastAsia"/>
          <w:sz w:val="24"/>
          <w:szCs w:val="24"/>
        </w:rPr>
        <w:t xml:space="preserve">　</w:t>
      </w:r>
      <w:r w:rsidR="00657FB1" w:rsidRPr="00A05BBA">
        <w:rPr>
          <w:rFonts w:ascii="ＭＳ ゴシック" w:eastAsia="ＭＳ ゴシック" w:hAnsi="ＭＳ ゴシック" w:cs="Arial" w:hint="eastAsia"/>
          <w:sz w:val="24"/>
          <w:szCs w:val="24"/>
        </w:rPr>
        <w:t>⑶　情報システムの効率化・高度化をさらに進めます</w:t>
      </w:r>
    </w:p>
    <w:p w:rsidR="00657FB1" w:rsidRPr="00A05BBA" w:rsidRDefault="00657FB1" w:rsidP="00E20B4A">
      <w:pPr>
        <w:ind w:firstLineChars="200" w:firstLine="480"/>
        <w:rPr>
          <w:rFonts w:ascii="ＭＳ 明朝" w:eastAsia="ＭＳ 明朝" w:hAnsi="ＭＳ 明朝" w:cs="Arial"/>
          <w:sz w:val="24"/>
          <w:szCs w:val="24"/>
        </w:rPr>
      </w:pPr>
      <w:r w:rsidRPr="00A05BBA">
        <w:rPr>
          <w:rFonts w:ascii="ＭＳ ゴシック" w:eastAsia="ＭＳ ゴシック" w:hAnsi="ＭＳ ゴシック" w:cs="Arial" w:hint="eastAsia"/>
          <w:sz w:val="24"/>
          <w:szCs w:val="24"/>
        </w:rPr>
        <w:t>①</w:t>
      </w:r>
      <w:r w:rsidRPr="00A05BBA">
        <w:rPr>
          <w:rFonts w:ascii="ＭＳ 明朝" w:eastAsia="ＭＳ 明朝" w:hAnsi="ＭＳ 明朝" w:cs="Arial" w:hint="eastAsia"/>
          <w:sz w:val="24"/>
          <w:szCs w:val="24"/>
        </w:rPr>
        <w:t xml:space="preserve">　</w:t>
      </w:r>
      <w:r w:rsidRPr="00A05BBA">
        <w:rPr>
          <w:rFonts w:ascii="ＭＳ ゴシック" w:eastAsia="ＭＳ ゴシック" w:hAnsi="ＭＳ ゴシック" w:cs="Arial" w:hint="eastAsia"/>
          <w:sz w:val="24"/>
          <w:szCs w:val="24"/>
        </w:rPr>
        <w:t>クラウド化をさらに進めます</w:t>
      </w:r>
    </w:p>
    <w:p w:rsidR="00657FB1" w:rsidRPr="00A05BBA" w:rsidRDefault="00657FB1" w:rsidP="00E20B4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区の情報システムを外部データセンターで管理し、通信回線を経由して利用するクラウド化をさらに進めることで、経費の</w:t>
      </w:r>
      <w:r w:rsidR="001F587D" w:rsidRPr="00A05BBA">
        <w:rPr>
          <w:rFonts w:ascii="ＭＳ 明朝" w:eastAsia="ＭＳ 明朝" w:hAnsi="ＭＳ 明朝" w:cs="Arial" w:hint="eastAsia"/>
          <w:sz w:val="24"/>
          <w:szCs w:val="24"/>
        </w:rPr>
        <w:t>削減や</w:t>
      </w:r>
      <w:r w:rsidRPr="00A05BBA">
        <w:rPr>
          <w:rFonts w:ascii="ＭＳ 明朝" w:eastAsia="ＭＳ 明朝" w:hAnsi="ＭＳ 明朝" w:cs="Arial" w:hint="eastAsia"/>
          <w:sz w:val="24"/>
          <w:szCs w:val="24"/>
        </w:rPr>
        <w:t>管理運用業務の効率化と、事業継続性・データのセキュリティの向上を図ります。</w:t>
      </w:r>
    </w:p>
    <w:p w:rsidR="00657FB1" w:rsidRPr="00A05BBA" w:rsidRDefault="00657FB1" w:rsidP="00E20B4A">
      <w:pPr>
        <w:ind w:firstLineChars="200" w:firstLine="48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t>②　データ分析システム</w:t>
      </w:r>
      <w:r w:rsidR="0049500A" w:rsidRPr="00A05BBA">
        <w:rPr>
          <w:rFonts w:ascii="ＭＳ ゴシック" w:eastAsia="ＭＳ ゴシック" w:hAnsi="ＭＳ ゴシック" w:cs="Arial" w:hint="eastAsia"/>
          <w:sz w:val="24"/>
          <w:szCs w:val="24"/>
        </w:rPr>
        <w:t>の</w:t>
      </w:r>
      <w:r w:rsidRPr="00A05BBA">
        <w:rPr>
          <w:rFonts w:ascii="ＭＳ ゴシック" w:eastAsia="ＭＳ ゴシック" w:hAnsi="ＭＳ ゴシック" w:cs="Arial" w:hint="eastAsia"/>
          <w:sz w:val="24"/>
          <w:szCs w:val="24"/>
        </w:rPr>
        <w:t>活用</w:t>
      </w:r>
      <w:r w:rsidR="0049500A" w:rsidRPr="00A05BBA">
        <w:rPr>
          <w:rFonts w:ascii="ＭＳ ゴシック" w:eastAsia="ＭＳ ゴシック" w:hAnsi="ＭＳ ゴシック" w:cs="Arial" w:hint="eastAsia"/>
          <w:sz w:val="24"/>
          <w:szCs w:val="24"/>
        </w:rPr>
        <w:t>を検討します</w:t>
      </w:r>
    </w:p>
    <w:p w:rsidR="00657FB1" w:rsidRPr="00A05BBA" w:rsidRDefault="00657FB1" w:rsidP="00E20B4A">
      <w:pPr>
        <w:ind w:leftChars="300" w:left="630" w:firstLineChars="100" w:firstLine="240"/>
        <w:rPr>
          <w:rFonts w:ascii="ＭＳ 明朝" w:eastAsia="ＭＳ 明朝" w:hAnsi="ＭＳ 明朝" w:cs="Arial"/>
          <w:sz w:val="24"/>
          <w:szCs w:val="24"/>
        </w:rPr>
      </w:pPr>
      <w:r w:rsidRPr="00A05BBA">
        <w:rPr>
          <w:rFonts w:ascii="ＭＳ 明朝" w:eastAsia="ＭＳ 明朝" w:hAnsi="ＭＳ 明朝" w:cs="Arial" w:hint="eastAsia"/>
          <w:sz w:val="24"/>
          <w:szCs w:val="24"/>
        </w:rPr>
        <w:t>企業の経営戦略やマーケティング分析で使用されている</w:t>
      </w:r>
      <w:r w:rsidR="001F587D" w:rsidRPr="00A05BBA">
        <w:rPr>
          <w:rFonts w:ascii="ＭＳ 明朝" w:eastAsia="ＭＳ 明朝" w:hAnsi="ＭＳ 明朝" w:cs="Arial" w:hint="eastAsia"/>
          <w:sz w:val="24"/>
          <w:szCs w:val="24"/>
        </w:rPr>
        <w:t>データ分析システム</w:t>
      </w:r>
      <w:r w:rsidR="00C23323" w:rsidRPr="00A05BBA">
        <w:rPr>
          <w:rFonts w:ascii="ＭＳ 明朝" w:eastAsia="ＭＳ 明朝" w:hAnsi="ＭＳ 明朝" w:cs="Arial" w:hint="eastAsia"/>
          <w:sz w:val="24"/>
          <w:szCs w:val="24"/>
        </w:rPr>
        <w:t>を活用して区の各部署で保有する</w:t>
      </w:r>
      <w:r w:rsidRPr="00A05BBA">
        <w:rPr>
          <w:rFonts w:ascii="ＭＳ 明朝" w:eastAsia="ＭＳ 明朝" w:hAnsi="ＭＳ 明朝" w:cs="Arial" w:hint="eastAsia"/>
          <w:sz w:val="24"/>
          <w:szCs w:val="24"/>
        </w:rPr>
        <w:t>データを収集・分析し、課題の発見と新しい政策の立案に役立てます。</w:t>
      </w:r>
    </w:p>
    <w:p w:rsidR="00657FB1" w:rsidRPr="00A05BBA" w:rsidRDefault="00657FB1" w:rsidP="00E20B4A">
      <w:pPr>
        <w:rPr>
          <w:rFonts w:ascii="ＭＳ 明朝" w:eastAsia="ＭＳ 明朝" w:hAnsi="ＭＳ 明朝" w:cs="Arial"/>
          <w:sz w:val="24"/>
          <w:szCs w:val="24"/>
        </w:rPr>
      </w:pPr>
    </w:p>
    <w:p w:rsidR="00657FB1" w:rsidRPr="00A05BBA" w:rsidRDefault="00584121" w:rsidP="00E20B4A">
      <w:pPr>
        <w:widowControl/>
        <w:jc w:val="left"/>
        <w:rPr>
          <w:rFonts w:ascii="ＭＳ 明朝" w:eastAsia="ＭＳ 明朝" w:hAnsi="ＭＳ 明朝" w:cs="Arial"/>
          <w:sz w:val="24"/>
          <w:szCs w:val="24"/>
        </w:rPr>
      </w:pPr>
      <w:r w:rsidRPr="00A05BBA">
        <w:rPr>
          <w:rFonts w:ascii="ＭＳ 明朝" w:eastAsia="ＭＳ 明朝" w:hAnsi="ＭＳ 明朝" w:cs="Arial"/>
          <w:sz w:val="24"/>
          <w:szCs w:val="24"/>
        </w:rPr>
        <w:br w:type="page"/>
      </w:r>
    </w:p>
    <w:p w:rsidR="00657FB1" w:rsidRPr="00A05BBA" w:rsidRDefault="00657FB1" w:rsidP="00657FB1">
      <w:pPr>
        <w:rPr>
          <w:rFonts w:asciiTheme="majorEastAsia" w:eastAsiaTheme="majorEastAsia" w:hAnsiTheme="majorEastAsia"/>
          <w:b/>
          <w:color w:val="000000" w:themeColor="text1"/>
          <w:sz w:val="40"/>
          <w:szCs w:val="40"/>
        </w:rPr>
      </w:pPr>
      <w:r w:rsidRPr="00A05BBA">
        <w:rPr>
          <w:rFonts w:asciiTheme="majorEastAsia" w:eastAsiaTheme="majorEastAsia" w:hAnsiTheme="majorEastAsia" w:hint="eastAsia"/>
          <w:b/>
          <w:noProof/>
          <w:color w:val="000000" w:themeColor="text1"/>
          <w:sz w:val="40"/>
          <w:szCs w:val="40"/>
        </w:rPr>
        <w:lastRenderedPageBreak/>
        <mc:AlternateContent>
          <mc:Choice Requires="wps">
            <w:drawing>
              <wp:anchor distT="0" distB="0" distL="114300" distR="114300" simplePos="0" relativeHeight="251901952" behindDoc="0" locked="0" layoutInCell="1" allowOverlap="1" wp14:anchorId="0A87D0EE" wp14:editId="1766E40D">
                <wp:simplePos x="0" y="0"/>
                <wp:positionH relativeFrom="column">
                  <wp:posOffset>-12966</wp:posOffset>
                </wp:positionH>
                <wp:positionV relativeFrom="paragraph">
                  <wp:posOffset>8461</wp:posOffset>
                </wp:positionV>
                <wp:extent cx="5401339" cy="478155"/>
                <wp:effectExtent l="0" t="0" r="27940" b="17145"/>
                <wp:wrapNone/>
                <wp:docPr id="23" name="角丸四角形 23"/>
                <wp:cNvGraphicFramePr/>
                <a:graphic xmlns:a="http://schemas.openxmlformats.org/drawingml/2006/main">
                  <a:graphicData uri="http://schemas.microsoft.com/office/word/2010/wordprocessingShape">
                    <wps:wsp>
                      <wps:cNvSpPr/>
                      <wps:spPr>
                        <a:xfrm>
                          <a:off x="0" y="0"/>
                          <a:ext cx="5401339" cy="478155"/>
                        </a:xfrm>
                        <a:prstGeom prst="roundRect">
                          <a:avLst/>
                        </a:prstGeom>
                        <a:solidFill>
                          <a:schemeClr val="bg1">
                            <a:lumMod val="65000"/>
                          </a:schemeClr>
                        </a:solidFill>
                        <a:ln w="25400" cap="flat" cmpd="sng" algn="ctr">
                          <a:solidFill>
                            <a:schemeClr val="bg1">
                              <a:lumMod val="65000"/>
                            </a:schemeClr>
                          </a:solidFill>
                          <a:prstDash val="solid"/>
                        </a:ln>
                        <a:effectLst/>
                      </wps:spPr>
                      <wps:txbx>
                        <w:txbxContent>
                          <w:p w:rsidR="00110E9A" w:rsidRPr="005C5083" w:rsidRDefault="00110E9A" w:rsidP="00657FB1">
                            <w:pPr>
                              <w:spacing w:line="440" w:lineRule="exact"/>
                              <w:jc w:val="left"/>
                              <w:rPr>
                                <w:rFonts w:asciiTheme="majorEastAsia" w:eastAsiaTheme="majorEastAsia" w:hAnsiTheme="majorEastAsia"/>
                                <w:color w:val="FFFFFF" w:themeColor="background1"/>
                                <w:sz w:val="40"/>
                                <w:szCs w:val="40"/>
                              </w:rPr>
                            </w:pPr>
                            <w:r w:rsidRPr="005C5083">
                              <w:rPr>
                                <w:rFonts w:asciiTheme="majorEastAsia" w:eastAsiaTheme="majorEastAsia" w:hAnsiTheme="majorEastAsia" w:hint="eastAsia"/>
                                <w:color w:val="FFFFFF" w:themeColor="background1"/>
                                <w:sz w:val="40"/>
                                <w:szCs w:val="40"/>
                              </w:rPr>
                              <w:t>第Ⅲ章　取組の実現に向けて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23" o:spid="_x0000_s1028" style="position:absolute;left:0;text-align:left;margin-left:-1pt;margin-top:.65pt;width:425.3pt;height:37.6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" fillcolor="#a5a5a5 [2092]" strokecolor="#a5a5a5 [2092]" strokeweight="2pt">
                <v:textbox>
                  <w:txbxContent>
                    <w:p w:rsidR="00110E9A" w:rsidRPr="005C5083" w:rsidRDefault="00110E9A" w:rsidP="00657FB1">
                      <w:pPr>
                        <w:spacing w:line="440" w:lineRule="exact"/>
                        <w:jc w:val="left"/>
                        <w:rPr>
                          <w:rFonts w:asciiTheme="majorEastAsia" w:eastAsiaTheme="majorEastAsia" w:hAnsiTheme="majorEastAsia"/>
                          <w:color w:val="FFFFFF" w:themeColor="background1"/>
                          <w:sz w:val="40"/>
                          <w:szCs w:val="40"/>
                        </w:rPr>
                      </w:pPr>
                      <w:r w:rsidRPr="005C5083">
                        <w:rPr>
                          <w:rFonts w:asciiTheme="majorEastAsia" w:eastAsiaTheme="majorEastAsia" w:hAnsiTheme="majorEastAsia" w:hint="eastAsia"/>
                          <w:color w:val="FFFFFF" w:themeColor="background1"/>
                          <w:sz w:val="40"/>
                          <w:szCs w:val="40"/>
                        </w:rPr>
                        <w:t>第Ⅲ章　取組の実現に向けて</w:t>
                      </w:r>
                    </w:p>
                  </w:txbxContent>
                </v:textbox>
              </v:roundrect>
            </w:pict>
          </mc:Fallback>
        </mc:AlternateContent>
      </w:r>
    </w:p>
    <w:p w:rsidR="00657FB1" w:rsidRPr="00A05BBA" w:rsidRDefault="00657FB1" w:rsidP="006D3DE0">
      <w:pPr>
        <w:rPr>
          <w:rFonts w:hAnsiTheme="minorEastAsia"/>
          <w:sz w:val="24"/>
          <w:szCs w:val="24"/>
        </w:rPr>
      </w:pPr>
    </w:p>
    <w:p w:rsidR="009974BF" w:rsidRPr="00A05BBA" w:rsidRDefault="009974BF" w:rsidP="006D3DE0">
      <w:pPr>
        <w:ind w:left="240" w:hangingChars="100" w:hanging="240"/>
        <w:rPr>
          <w:rFonts w:hAnsiTheme="minorEastAsia"/>
          <w:sz w:val="24"/>
          <w:szCs w:val="24"/>
        </w:rPr>
      </w:pPr>
      <w:r w:rsidRPr="00A05BBA">
        <w:rPr>
          <w:rFonts w:hAnsiTheme="minorEastAsia" w:hint="eastAsia"/>
          <w:sz w:val="24"/>
          <w:szCs w:val="24"/>
        </w:rPr>
        <w:t xml:space="preserve">　　この計画で取り上げた取組を実施するため、区民の皆さんや関係団体の　ご意見を伺いながら、数値目標、手法、時期等について検討を深め、実現に取り組みます。</w:t>
      </w:r>
    </w:p>
    <w:p w:rsidR="00AB566C" w:rsidRPr="00A05BBA" w:rsidRDefault="001D58B3" w:rsidP="006D3DE0">
      <w:pPr>
        <w:autoSpaceDE w:val="0"/>
        <w:autoSpaceDN w:val="0"/>
        <w:ind w:leftChars="100" w:left="210" w:firstLineChars="100" w:firstLine="240"/>
        <w:rPr>
          <w:rFonts w:hAnsiTheme="minorEastAsia"/>
          <w:sz w:val="24"/>
          <w:szCs w:val="24"/>
        </w:rPr>
      </w:pPr>
      <w:r w:rsidRPr="00A05BBA">
        <w:rPr>
          <w:rFonts w:hAnsiTheme="minorEastAsia" w:hint="eastAsia"/>
          <w:sz w:val="24"/>
          <w:szCs w:val="24"/>
        </w:rPr>
        <w:t>施策</w:t>
      </w:r>
      <w:r w:rsidR="00B459AA" w:rsidRPr="00A05BBA">
        <w:rPr>
          <w:rFonts w:hAnsiTheme="minorEastAsia" w:hint="eastAsia"/>
          <w:sz w:val="24"/>
          <w:szCs w:val="24"/>
        </w:rPr>
        <w:t>の充実</w:t>
      </w:r>
      <w:r w:rsidR="00AB566C" w:rsidRPr="00A05BBA">
        <w:rPr>
          <w:rFonts w:hAnsiTheme="minorEastAsia" w:hint="eastAsia"/>
          <w:sz w:val="24"/>
          <w:szCs w:val="24"/>
        </w:rPr>
        <w:t>については、平成29年度に策定する予定の次期アクションプランに反映することとし、その中で財政の見通しも示します。</w:t>
      </w:r>
    </w:p>
    <w:p w:rsidR="009974BF" w:rsidRPr="00A05BBA" w:rsidRDefault="00AB566C" w:rsidP="006D3DE0">
      <w:pPr>
        <w:ind w:left="240" w:hangingChars="100" w:hanging="240"/>
        <w:rPr>
          <w:rFonts w:hAnsiTheme="minorEastAsia"/>
          <w:sz w:val="24"/>
          <w:szCs w:val="24"/>
        </w:rPr>
      </w:pPr>
      <w:r w:rsidRPr="00A05BBA">
        <w:rPr>
          <w:rFonts w:hAnsiTheme="minorEastAsia" w:hint="eastAsia"/>
          <w:sz w:val="24"/>
          <w:szCs w:val="24"/>
        </w:rPr>
        <w:t xml:space="preserve">　　また、</w:t>
      </w:r>
      <w:r w:rsidR="00807E36" w:rsidRPr="00A05BBA">
        <w:rPr>
          <w:rFonts w:hAnsiTheme="minorEastAsia" w:hint="eastAsia"/>
          <w:sz w:val="24"/>
          <w:szCs w:val="24"/>
        </w:rPr>
        <w:t>改革</w:t>
      </w:r>
      <w:r w:rsidR="004F09DC" w:rsidRPr="00A05BBA">
        <w:rPr>
          <w:rFonts w:hAnsiTheme="minorEastAsia" w:hint="eastAsia"/>
          <w:sz w:val="24"/>
          <w:szCs w:val="24"/>
        </w:rPr>
        <w:t>の実行</w:t>
      </w:r>
      <w:r w:rsidR="009974BF" w:rsidRPr="00A05BBA">
        <w:rPr>
          <w:rFonts w:hAnsiTheme="minorEastAsia" w:hint="eastAsia"/>
          <w:sz w:val="24"/>
          <w:szCs w:val="24"/>
        </w:rPr>
        <w:t>については、</w:t>
      </w:r>
      <w:r w:rsidR="00807E36" w:rsidRPr="00A05BBA">
        <w:rPr>
          <w:rFonts w:hAnsiTheme="minorEastAsia" w:hint="eastAsia"/>
          <w:sz w:val="24"/>
          <w:szCs w:val="24"/>
        </w:rPr>
        <w:t>下記の</w:t>
      </w:r>
      <w:r w:rsidR="009974BF" w:rsidRPr="00A05BBA">
        <w:rPr>
          <w:rFonts w:hAnsiTheme="minorEastAsia" w:hint="eastAsia"/>
          <w:sz w:val="24"/>
          <w:szCs w:val="24"/>
        </w:rPr>
        <w:t>個別計画等の中で詳細な内容を明らかにします。</w:t>
      </w:r>
    </w:p>
    <w:p w:rsidR="009974BF" w:rsidRPr="00A05BBA" w:rsidRDefault="009974BF" w:rsidP="006D3DE0">
      <w:pPr>
        <w:autoSpaceDE w:val="0"/>
        <w:autoSpaceDN w:val="0"/>
        <w:ind w:leftChars="100" w:left="210" w:firstLineChars="100" w:firstLine="240"/>
        <w:rPr>
          <w:rFonts w:hAnsiTheme="minorEastAsia"/>
          <w:sz w:val="24"/>
          <w:szCs w:val="24"/>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833"/>
      </w:tblGrid>
      <w:tr w:rsidR="009974BF" w:rsidRPr="00A05BBA" w:rsidTr="00AC706F">
        <w:trPr>
          <w:trHeight w:val="3322"/>
        </w:trPr>
        <w:tc>
          <w:tcPr>
            <w:tcW w:w="7833" w:type="dxa"/>
            <w:tcBorders>
              <w:top w:val="dotted" w:sz="4" w:space="0" w:color="auto"/>
              <w:left w:val="dotted" w:sz="4" w:space="0" w:color="auto"/>
              <w:bottom w:val="dotted" w:sz="4" w:space="0" w:color="auto"/>
              <w:right w:val="dotted" w:sz="4" w:space="0" w:color="auto"/>
            </w:tcBorders>
          </w:tcPr>
          <w:p w:rsidR="009974BF" w:rsidRPr="00A05BBA" w:rsidRDefault="009974BF" w:rsidP="006D3DE0">
            <w:pPr>
              <w:autoSpaceDE w:val="0"/>
              <w:autoSpaceDN w:val="0"/>
              <w:rPr>
                <w:rFonts w:asciiTheme="majorEastAsia" w:eastAsiaTheme="majorEastAsia" w:hAnsiTheme="majorEastAsia"/>
                <w:sz w:val="24"/>
                <w:szCs w:val="24"/>
              </w:rPr>
            </w:pPr>
          </w:p>
          <w:p w:rsidR="009974BF" w:rsidRPr="00A05BBA" w:rsidRDefault="009974BF" w:rsidP="006D3DE0">
            <w:pPr>
              <w:autoSpaceDE w:val="0"/>
              <w:autoSpaceDN w:val="0"/>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〔取組と個別計画等〕</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　取組12　　　公共施設等総合管理計画（平成28年度策定）</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改修・改築、統合再編・複合化の計画</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委託・民営化の計画</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使用料の見直し</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w:t>
            </w:r>
            <w:r w:rsidR="005C5083" w:rsidRPr="00A05BBA">
              <w:rPr>
                <w:rFonts w:hAnsiTheme="minorEastAsia" w:hint="eastAsia"/>
                <w:sz w:val="24"/>
                <w:szCs w:val="24"/>
              </w:rPr>
              <w:t>都市</w:t>
            </w:r>
            <w:r w:rsidRPr="00A05BBA">
              <w:rPr>
                <w:rFonts w:hAnsiTheme="minorEastAsia" w:hint="eastAsia"/>
                <w:sz w:val="24"/>
                <w:szCs w:val="24"/>
              </w:rPr>
              <w:t>インフラの維持管理</w:t>
            </w:r>
          </w:p>
          <w:p w:rsidR="005C5083" w:rsidRPr="00A05BBA" w:rsidRDefault="005C5083" w:rsidP="006D3DE0">
            <w:pPr>
              <w:autoSpaceDE w:val="0"/>
              <w:autoSpaceDN w:val="0"/>
              <w:rPr>
                <w:rFonts w:hAnsiTheme="minorEastAsia"/>
                <w:sz w:val="24"/>
                <w:szCs w:val="24"/>
              </w:rPr>
            </w:pPr>
            <w:r w:rsidRPr="00A05BBA">
              <w:rPr>
                <w:rFonts w:hAnsiTheme="minorEastAsia" w:hint="eastAsia"/>
                <w:sz w:val="24"/>
                <w:szCs w:val="24"/>
              </w:rPr>
              <w:t xml:space="preserve">　　　　　　　　　　学校施設の維持管理</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　取組14　　　人事戦略（平成28</w:t>
            </w:r>
            <w:r w:rsidR="00423387" w:rsidRPr="00A05BBA">
              <w:rPr>
                <w:rFonts w:hAnsiTheme="minorEastAsia" w:hint="eastAsia"/>
                <w:sz w:val="24"/>
                <w:szCs w:val="24"/>
              </w:rPr>
              <w:t>年度策定</w:t>
            </w:r>
            <w:r w:rsidRPr="00A05BBA">
              <w:rPr>
                <w:rFonts w:hAnsiTheme="minorEastAsia" w:hint="eastAsia"/>
                <w:sz w:val="24"/>
                <w:szCs w:val="24"/>
              </w:rPr>
              <w:t>）</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定数管理計画（平成29年度策定）</w:t>
            </w:r>
          </w:p>
          <w:p w:rsidR="009974BF" w:rsidRPr="00A05BBA" w:rsidRDefault="009974BF" w:rsidP="006D3DE0">
            <w:pPr>
              <w:autoSpaceDE w:val="0"/>
              <w:autoSpaceDN w:val="0"/>
              <w:rPr>
                <w:rFonts w:hAnsiTheme="minorEastAsia"/>
                <w:sz w:val="24"/>
                <w:szCs w:val="24"/>
              </w:rPr>
            </w:pPr>
            <w:r w:rsidRPr="00A05BBA">
              <w:rPr>
                <w:rFonts w:hAnsiTheme="minorEastAsia" w:hint="eastAsia"/>
                <w:sz w:val="24"/>
                <w:szCs w:val="24"/>
              </w:rPr>
              <w:t xml:space="preserve">　◇　取組16　　　情報化基本計画（平成28</w:t>
            </w:r>
            <w:r w:rsidR="00423387" w:rsidRPr="00A05BBA">
              <w:rPr>
                <w:rFonts w:hAnsiTheme="minorEastAsia" w:hint="eastAsia"/>
                <w:sz w:val="24"/>
                <w:szCs w:val="24"/>
              </w:rPr>
              <w:t>年度策定</w:t>
            </w:r>
            <w:r w:rsidRPr="00A05BBA">
              <w:rPr>
                <w:rFonts w:hAnsiTheme="minorEastAsia" w:hint="eastAsia"/>
                <w:sz w:val="24"/>
                <w:szCs w:val="24"/>
              </w:rPr>
              <w:t>）</w:t>
            </w:r>
          </w:p>
          <w:p w:rsidR="009974BF" w:rsidRPr="00A05BBA" w:rsidRDefault="009974BF" w:rsidP="006D3DE0">
            <w:pPr>
              <w:autoSpaceDE w:val="0"/>
              <w:autoSpaceDN w:val="0"/>
              <w:rPr>
                <w:rFonts w:hAnsiTheme="minorEastAsia"/>
                <w:sz w:val="24"/>
                <w:szCs w:val="24"/>
              </w:rPr>
            </w:pPr>
          </w:p>
        </w:tc>
      </w:tr>
    </w:tbl>
    <w:p w:rsidR="009974BF" w:rsidRPr="00A05BBA" w:rsidRDefault="009974BF" w:rsidP="006D3DE0">
      <w:pPr>
        <w:autoSpaceDE w:val="0"/>
        <w:autoSpaceDN w:val="0"/>
        <w:rPr>
          <w:rFonts w:hAnsiTheme="minorEastAsia"/>
          <w:sz w:val="24"/>
          <w:szCs w:val="24"/>
        </w:rPr>
      </w:pPr>
    </w:p>
    <w:p w:rsidR="009974BF" w:rsidRPr="00A05BBA" w:rsidRDefault="009974BF" w:rsidP="006D3DE0">
      <w:pPr>
        <w:rPr>
          <w:rFonts w:hAnsiTheme="minorEastAsia"/>
          <w:sz w:val="24"/>
          <w:szCs w:val="24"/>
        </w:rPr>
      </w:pPr>
    </w:p>
    <w:p w:rsidR="009974BF" w:rsidRPr="00A05BBA" w:rsidRDefault="009974BF" w:rsidP="006D3DE0">
      <w:pPr>
        <w:rPr>
          <w:rFonts w:hAnsiTheme="minorEastAsia"/>
          <w:sz w:val="24"/>
          <w:szCs w:val="24"/>
        </w:rPr>
      </w:pPr>
    </w:p>
    <w:p w:rsidR="00B2668A" w:rsidRPr="00A05BBA" w:rsidRDefault="00B2668A" w:rsidP="00657FB1">
      <w:pPr>
        <w:rPr>
          <w:rFonts w:hAnsiTheme="minorEastAsia"/>
          <w:color w:val="000000" w:themeColor="text1"/>
          <w:sz w:val="24"/>
          <w:szCs w:val="24"/>
        </w:rPr>
      </w:pPr>
    </w:p>
    <w:p w:rsidR="00D64EEE" w:rsidRPr="00A05BBA" w:rsidRDefault="007D5500">
      <w:pPr>
        <w:widowControl/>
        <w:jc w:val="left"/>
        <w:rPr>
          <w:rFonts w:asciiTheme="majorEastAsia" w:eastAsiaTheme="majorEastAsia" w:hAnsiTheme="majorEastAsia"/>
          <w:color w:val="000000" w:themeColor="text1"/>
          <w:sz w:val="24"/>
          <w:szCs w:val="24"/>
        </w:rPr>
        <w:sectPr w:rsidR="00D64EEE" w:rsidRPr="00A05BBA" w:rsidSect="001374AA">
          <w:footerReference w:type="default" r:id="rId10"/>
          <w:pgSz w:w="11906" w:h="16838" w:code="9"/>
          <w:pgMar w:top="1985" w:right="1701" w:bottom="1701" w:left="1701" w:header="851" w:footer="851" w:gutter="0"/>
          <w:pgNumType w:start="1"/>
          <w:cols w:space="425"/>
          <w:docGrid w:type="lines" w:linePitch="360"/>
        </w:sectPr>
      </w:pPr>
      <w:r w:rsidRPr="00A05BBA">
        <w:rPr>
          <w:rFonts w:asciiTheme="majorEastAsia" w:eastAsiaTheme="majorEastAsia" w:hAnsiTheme="majorEastAsia"/>
          <w:color w:val="000000" w:themeColor="text1"/>
          <w:sz w:val="24"/>
          <w:szCs w:val="24"/>
        </w:rPr>
        <w:br w:type="page"/>
      </w:r>
    </w:p>
    <w:p w:rsidR="009C3639" w:rsidRPr="00A05BBA" w:rsidRDefault="00BA348F" w:rsidP="007B22DB">
      <w:pPr>
        <w:ind w:firstLineChars="200" w:firstLine="480"/>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lastRenderedPageBreak/>
        <w:t>【</w:t>
      </w:r>
      <w:r w:rsidR="009C3639" w:rsidRPr="00A05BBA">
        <w:rPr>
          <w:rFonts w:asciiTheme="majorEastAsia" w:eastAsiaTheme="majorEastAsia" w:hAnsiTheme="majorEastAsia" w:hint="eastAsia"/>
          <w:sz w:val="24"/>
          <w:szCs w:val="24"/>
        </w:rPr>
        <w:t>ビジョン・アクションプラン、区政改革計画の関係図（イメージ）</w:t>
      </w:r>
      <w:r w:rsidRPr="00A05BBA">
        <w:rPr>
          <w:rFonts w:asciiTheme="majorEastAsia" w:eastAsiaTheme="majorEastAsia" w:hAnsiTheme="majorEastAsia" w:hint="eastAsia"/>
          <w:sz w:val="24"/>
          <w:szCs w:val="24"/>
        </w:rPr>
        <w:t>】</w:t>
      </w:r>
    </w:p>
    <w:p w:rsidR="009C3639" w:rsidRPr="00A05BBA" w:rsidRDefault="009C3639" w:rsidP="009C3639">
      <w:pPr>
        <w:rPr>
          <w:rFonts w:asciiTheme="minorHAnsi"/>
        </w:rPr>
      </w:pPr>
    </w:p>
    <w:p w:rsidR="009C3639" w:rsidRPr="00A05BBA" w:rsidRDefault="009C3639" w:rsidP="009C3639">
      <w:pPr>
        <w:rPr>
          <w:rFonts w:asciiTheme="minorHAnsi"/>
        </w:rPr>
      </w:pPr>
    </w:p>
    <w:p w:rsidR="00AB566C" w:rsidRPr="00A05BBA" w:rsidRDefault="00AB566C" w:rsidP="009C3639">
      <w:pPr>
        <w:rPr>
          <w:rFonts w:asciiTheme="minorHAnsi"/>
        </w:rPr>
      </w:pPr>
    </w:p>
    <w:p w:rsidR="009C3639" w:rsidRPr="00A05BBA" w:rsidRDefault="009C3639" w:rsidP="009C3639">
      <w:pPr>
        <w:rPr>
          <w:rFonts w:asciiTheme="minorHAnsi"/>
        </w:rPr>
      </w:pPr>
      <w:r w:rsidRPr="00A05BBA">
        <w:rPr>
          <w:rFonts w:asciiTheme="minorHAnsi" w:hint="eastAsia"/>
          <w:noProof/>
        </w:rPr>
        <mc:AlternateContent>
          <mc:Choice Requires="wps">
            <w:drawing>
              <wp:anchor distT="0" distB="0" distL="114300" distR="114300" simplePos="0" relativeHeight="252189696" behindDoc="0" locked="0" layoutInCell="1" allowOverlap="1" wp14:anchorId="614772EE" wp14:editId="0D10F4BF">
                <wp:simplePos x="0" y="0"/>
                <wp:positionH relativeFrom="column">
                  <wp:posOffset>4223385</wp:posOffset>
                </wp:positionH>
                <wp:positionV relativeFrom="paragraph">
                  <wp:posOffset>194310</wp:posOffset>
                </wp:positionV>
                <wp:extent cx="1866900" cy="904875"/>
                <wp:effectExtent l="0" t="0" r="19050" b="28575"/>
                <wp:wrapNone/>
                <wp:docPr id="28" name="正方形/長方形 28"/>
                <wp:cNvGraphicFramePr/>
                <a:graphic xmlns:a="http://schemas.openxmlformats.org/drawingml/2006/main">
                  <a:graphicData uri="http://schemas.microsoft.com/office/word/2010/wordprocessingShape">
                    <wps:wsp>
                      <wps:cNvSpPr/>
                      <wps:spPr>
                        <a:xfrm>
                          <a:off x="0" y="0"/>
                          <a:ext cx="1866900" cy="904875"/>
                        </a:xfrm>
                        <a:prstGeom prst="rect">
                          <a:avLst/>
                        </a:prstGeom>
                        <a:solidFill>
                          <a:schemeClr val="bg1">
                            <a:lumMod val="50000"/>
                          </a:schemeClr>
                        </a:solidFill>
                        <a:ln w="25400" cap="flat" cmpd="sng" algn="ctr">
                          <a:solidFill>
                            <a:schemeClr val="bg1">
                              <a:lumMod val="50000"/>
                            </a:schemeClr>
                          </a:solidFill>
                          <a:prstDash val="solid"/>
                        </a:ln>
                        <a:effectLst/>
                      </wps:spPr>
                      <wps:txbx>
                        <w:txbxContent>
                          <w:p w:rsidR="00110E9A" w:rsidRPr="001B1EE0" w:rsidRDefault="00110E9A" w:rsidP="00766BCE">
                            <w:pPr>
                              <w:autoSpaceDE w:val="0"/>
                              <w:autoSpaceDN w:val="0"/>
                              <w:jc w:val="left"/>
                              <w:rPr>
                                <w:rFonts w:asciiTheme="majorEastAsia" w:eastAsiaTheme="majorEastAsia" w:hAnsiTheme="majorEastAsia"/>
                                <w:sz w:val="22"/>
                              </w:rPr>
                            </w:pPr>
                            <w:r w:rsidRPr="00EA1190">
                              <w:rPr>
                                <w:rFonts w:asciiTheme="majorEastAsia" w:eastAsiaTheme="majorEastAsia" w:hAnsiTheme="majorEastAsia" w:hint="eastAsia"/>
                                <w:color w:val="FFFFFF" w:themeColor="background1"/>
                                <w:sz w:val="22"/>
                              </w:rPr>
                              <w:t>今後の政策とリーディングプロジェクト（＝戦略計画。27年度～31年度）</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8" o:spid="_x0000_s1029" style="position:absolute;left:0;text-align:left;margin-left:332.55pt;margin-top:15.3pt;width:147pt;height:71.2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" fillcolor="#7f7f7f [1612]" strokecolor="#7f7f7f [1612]" strokeweight="2pt">
                <v:textbox inset="2mm,,2mm">
                  <w:txbxContent>
                    <w:p w:rsidR="00110E9A" w:rsidRPr="001B1EE0" w:rsidRDefault="00110E9A" w:rsidP="00766BCE">
                      <w:pPr>
                        <w:autoSpaceDE w:val="0"/>
                        <w:autoSpaceDN w:val="0"/>
                        <w:jc w:val="left"/>
                        <w:rPr>
                          <w:rFonts w:asciiTheme="majorEastAsia" w:eastAsiaTheme="majorEastAsia" w:hAnsiTheme="majorEastAsia"/>
                          <w:sz w:val="22"/>
                        </w:rPr>
                      </w:pPr>
                      <w:r w:rsidRPr="00EA1190">
                        <w:rPr>
                          <w:rFonts w:asciiTheme="majorEastAsia" w:eastAsiaTheme="majorEastAsia" w:hAnsiTheme="majorEastAsia" w:hint="eastAsia"/>
                          <w:color w:val="FFFFFF" w:themeColor="background1"/>
                          <w:sz w:val="22"/>
                        </w:rPr>
                        <w:t>今後の政策とリーディングプロジェクト（＝戦略計画。27年度～31年度）</w:t>
                      </w:r>
                    </w:p>
                  </w:txbxContent>
                </v:textbox>
              </v:rect>
            </w:pict>
          </mc:Fallback>
        </mc:AlternateContent>
      </w:r>
      <w:r w:rsidRPr="00A05BBA">
        <w:rPr>
          <w:rFonts w:asciiTheme="minorHAnsi" w:hint="eastAsia"/>
          <w:noProof/>
        </w:rPr>
        <mc:AlternateContent>
          <mc:Choice Requires="wps">
            <w:drawing>
              <wp:anchor distT="0" distB="0" distL="114300" distR="114300" simplePos="0" relativeHeight="252205056" behindDoc="0" locked="0" layoutInCell="1" allowOverlap="1" wp14:anchorId="5E8A0685" wp14:editId="702912ED">
                <wp:simplePos x="0" y="0"/>
                <wp:positionH relativeFrom="column">
                  <wp:posOffset>2110740</wp:posOffset>
                </wp:positionH>
                <wp:positionV relativeFrom="paragraph">
                  <wp:posOffset>92075</wp:posOffset>
                </wp:positionV>
                <wp:extent cx="2057400" cy="1104900"/>
                <wp:effectExtent l="0" t="0" r="19050" b="19050"/>
                <wp:wrapNone/>
                <wp:docPr id="30" name="角丸四角形 30"/>
                <wp:cNvGraphicFramePr/>
                <a:graphic xmlns:a="http://schemas.openxmlformats.org/drawingml/2006/main">
                  <a:graphicData uri="http://schemas.microsoft.com/office/word/2010/wordprocessingShape">
                    <wps:wsp>
                      <wps:cNvSpPr/>
                      <wps:spPr>
                        <a:xfrm>
                          <a:off x="0" y="0"/>
                          <a:ext cx="2057400" cy="1104900"/>
                        </a:xfrm>
                        <a:prstGeom prst="roundRect">
                          <a:avLst>
                            <a:gd name="adj" fmla="val 12357"/>
                          </a:avLst>
                        </a:prstGeom>
                        <a:solidFill>
                          <a:schemeClr val="bg1">
                            <a:lumMod val="85000"/>
                          </a:schemeClr>
                        </a:solidFill>
                        <a:ln w="25400" cap="flat" cmpd="sng" algn="ctr">
                          <a:solidFill>
                            <a:schemeClr val="bg1">
                              <a:lumMod val="65000"/>
                            </a:schemeClr>
                          </a:solidFill>
                          <a:prstDash val="solid"/>
                        </a:ln>
                        <a:effectLst/>
                      </wps:spPr>
                      <wps:txbx>
                        <w:txbxContent>
                          <w:p w:rsidR="00110E9A" w:rsidRDefault="00110E9A" w:rsidP="009C3639">
                            <w:pPr>
                              <w:spacing w:line="500" w:lineRule="exact"/>
                              <w:jc w:val="center"/>
                              <w:rPr>
                                <w:rFonts w:asciiTheme="majorEastAsia" w:eastAsiaTheme="majorEastAsia" w:hAnsiTheme="majorEastAsia"/>
                                <w:sz w:val="28"/>
                                <w:szCs w:val="28"/>
                              </w:rPr>
                            </w:pPr>
                            <w:r w:rsidRPr="00AB4536">
                              <w:rPr>
                                <w:rFonts w:asciiTheme="majorEastAsia" w:eastAsiaTheme="majorEastAsia" w:hAnsiTheme="majorEastAsia" w:hint="eastAsia"/>
                                <w:sz w:val="28"/>
                                <w:szCs w:val="28"/>
                              </w:rPr>
                              <w:t>みどりの風吹くまち</w:t>
                            </w:r>
                          </w:p>
                          <w:p w:rsidR="00110E9A" w:rsidRDefault="00110E9A" w:rsidP="009C3639">
                            <w:pPr>
                              <w:spacing w:line="500" w:lineRule="exact"/>
                              <w:jc w:val="center"/>
                              <w:rPr>
                                <w:rFonts w:asciiTheme="majorEastAsia" w:eastAsiaTheme="majorEastAsia" w:hAnsiTheme="majorEastAsia"/>
                                <w:sz w:val="28"/>
                                <w:szCs w:val="28"/>
                              </w:rPr>
                            </w:pPr>
                            <w:r w:rsidRPr="00AB4536">
                              <w:rPr>
                                <w:rFonts w:asciiTheme="majorEastAsia" w:eastAsiaTheme="majorEastAsia" w:hAnsiTheme="majorEastAsia" w:hint="eastAsia"/>
                                <w:sz w:val="28"/>
                                <w:szCs w:val="28"/>
                              </w:rPr>
                              <w:t>ビジョン</w:t>
                            </w:r>
                          </w:p>
                          <w:p w:rsidR="00110E9A" w:rsidRPr="00AB4536" w:rsidRDefault="00110E9A" w:rsidP="009C3639">
                            <w:pPr>
                              <w:spacing w:line="500" w:lineRule="exact"/>
                              <w:jc w:val="center"/>
                              <w:rPr>
                                <w:rFonts w:asciiTheme="majorEastAsia" w:eastAsiaTheme="majorEastAsia" w:hAnsiTheme="majorEastAsia"/>
                                <w:sz w:val="22"/>
                              </w:rPr>
                            </w:pPr>
                            <w:r w:rsidRPr="00AB4536">
                              <w:rPr>
                                <w:rFonts w:asciiTheme="majorEastAsia" w:eastAsiaTheme="majorEastAsia" w:hAnsiTheme="majorEastAsia" w:hint="eastAsia"/>
                                <w:sz w:val="22"/>
                              </w:rPr>
                              <w:t>(平成27年３月　策定)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0" o:spid="_x0000_s1030" style="position:absolute;left:0;text-align:left;margin-left:166.2pt;margin-top:7.25pt;width:162pt;height:87pt;z-index:252205056;visibility:visible;mso-wrap-style:square;mso-wrap-distance-left:9pt;mso-wrap-distance-top:0;mso-wrap-distance-right:9pt;mso-wrap-distance-bottom:0;mso-position-horizontal:absolute;mso-position-horizontal-relative:text;mso-position-vertical:absolute;mso-position-vertical-relative:text;v-text-anchor:middle" arcsize="80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" fillcolor="#d8d8d8 [2732]" strokecolor="#a5a5a5 [2092]" strokeweight="2pt">
                <v:textbox>
                  <w:txbxContent>
                    <w:p w:rsidR="00110E9A" w:rsidRDefault="00110E9A" w:rsidP="009C3639">
                      <w:pPr>
                        <w:spacing w:line="500" w:lineRule="exact"/>
                        <w:jc w:val="center"/>
                        <w:rPr>
                          <w:rFonts w:asciiTheme="majorEastAsia" w:eastAsiaTheme="majorEastAsia" w:hAnsiTheme="majorEastAsia"/>
                          <w:sz w:val="28"/>
                          <w:szCs w:val="28"/>
                        </w:rPr>
                      </w:pPr>
                      <w:r w:rsidRPr="00AB4536">
                        <w:rPr>
                          <w:rFonts w:asciiTheme="majorEastAsia" w:eastAsiaTheme="majorEastAsia" w:hAnsiTheme="majorEastAsia" w:hint="eastAsia"/>
                          <w:sz w:val="28"/>
                          <w:szCs w:val="28"/>
                        </w:rPr>
                        <w:t>みどりの風吹くまち</w:t>
                      </w:r>
                    </w:p>
                    <w:p w:rsidR="00110E9A" w:rsidRDefault="00110E9A" w:rsidP="009C3639">
                      <w:pPr>
                        <w:spacing w:line="500" w:lineRule="exact"/>
                        <w:jc w:val="center"/>
                        <w:rPr>
                          <w:rFonts w:asciiTheme="majorEastAsia" w:eastAsiaTheme="majorEastAsia" w:hAnsiTheme="majorEastAsia"/>
                          <w:sz w:val="28"/>
                          <w:szCs w:val="28"/>
                        </w:rPr>
                      </w:pPr>
                      <w:r w:rsidRPr="00AB4536">
                        <w:rPr>
                          <w:rFonts w:asciiTheme="majorEastAsia" w:eastAsiaTheme="majorEastAsia" w:hAnsiTheme="majorEastAsia" w:hint="eastAsia"/>
                          <w:sz w:val="28"/>
                          <w:szCs w:val="28"/>
                        </w:rPr>
                        <w:t>ビジョン</w:t>
                      </w:r>
                    </w:p>
                    <w:p w:rsidR="00110E9A" w:rsidRPr="00AB4536" w:rsidRDefault="00110E9A" w:rsidP="009C3639">
                      <w:pPr>
                        <w:spacing w:line="500" w:lineRule="exact"/>
                        <w:jc w:val="center"/>
                        <w:rPr>
                          <w:rFonts w:asciiTheme="majorEastAsia" w:eastAsiaTheme="majorEastAsia" w:hAnsiTheme="majorEastAsia"/>
                          <w:sz w:val="22"/>
                        </w:rPr>
                      </w:pPr>
                      <w:r w:rsidRPr="00AB4536">
                        <w:rPr>
                          <w:rFonts w:asciiTheme="majorEastAsia" w:eastAsiaTheme="majorEastAsia" w:hAnsiTheme="majorEastAsia" w:hint="eastAsia"/>
                          <w:sz w:val="22"/>
                        </w:rPr>
                        <w:t>(平成27年３月　策定)</w:t>
                      </w:r>
                    </w:p>
                  </w:txbxContent>
                </v:textbox>
              </v:roundrect>
            </w:pict>
          </mc:Fallback>
        </mc:AlternateContent>
      </w:r>
    </w:p>
    <w:p w:rsidR="009C3639" w:rsidRPr="00A05BBA" w:rsidRDefault="009C3639" w:rsidP="009C3639">
      <w:pPr>
        <w:rPr>
          <w:rFonts w:asciiTheme="minorHAnsi"/>
        </w:rPr>
      </w:pPr>
    </w:p>
    <w:p w:rsidR="009C3639" w:rsidRPr="00A05BBA" w:rsidRDefault="009C3639" w:rsidP="009C3639">
      <w:pPr>
        <w:rPr>
          <w:rFonts w:asciiTheme="minorHAnsi"/>
        </w:rPr>
      </w:pPr>
    </w:p>
    <w:p w:rsidR="009C3639" w:rsidRPr="00A05BBA" w:rsidRDefault="009C3639" w:rsidP="009C3639">
      <w:pPr>
        <w:rPr>
          <w:rFonts w:asciiTheme="minorHAnsi"/>
        </w:rPr>
      </w:pPr>
      <w:r w:rsidRPr="00A05BBA">
        <w:rPr>
          <w:rFonts w:asciiTheme="minorHAnsi"/>
          <w:noProof/>
        </w:rPr>
        <mc:AlternateContent>
          <mc:Choice Requires="wps">
            <w:drawing>
              <wp:anchor distT="0" distB="0" distL="114300" distR="114300" simplePos="0" relativeHeight="252188672" behindDoc="0" locked="0" layoutInCell="1" allowOverlap="1" wp14:anchorId="72C7FC8A" wp14:editId="7D30304B">
                <wp:simplePos x="0" y="0"/>
                <wp:positionH relativeFrom="column">
                  <wp:posOffset>2070735</wp:posOffset>
                </wp:positionH>
                <wp:positionV relativeFrom="paragraph">
                  <wp:posOffset>127635</wp:posOffset>
                </wp:positionV>
                <wp:extent cx="1314450" cy="2609850"/>
                <wp:effectExtent l="0" t="0" r="0" b="0"/>
                <wp:wrapNone/>
                <wp:docPr id="31" name="正方形/長方形 31"/>
                <wp:cNvGraphicFramePr/>
                <a:graphic xmlns:a="http://schemas.openxmlformats.org/drawingml/2006/main">
                  <a:graphicData uri="http://schemas.microsoft.com/office/word/2010/wordprocessingShape">
                    <wps:wsp>
                      <wps:cNvSpPr/>
                      <wps:spPr>
                        <a:xfrm>
                          <a:off x="0" y="0"/>
                          <a:ext cx="1314450" cy="260985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1" o:spid="_x0000_s1026" style="position:absolute;left:0;text-align:left;margin-left:163.05pt;margin-top:10.05pt;width:103.5pt;height:205.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" fillcolor="window" stroked="f" strokeweight="2pt"/>
            </w:pict>
          </mc:Fallback>
        </mc:AlternateContent>
      </w:r>
    </w:p>
    <w:p w:rsidR="009C3639" w:rsidRPr="00A05BBA" w:rsidRDefault="009C3639" w:rsidP="009C3639">
      <w:pPr>
        <w:rPr>
          <w:rFonts w:asciiTheme="minorHAnsi"/>
        </w:rPr>
      </w:pPr>
      <w:r w:rsidRPr="00A05BBA">
        <w:rPr>
          <w:rFonts w:asciiTheme="minorHAnsi"/>
          <w:noProof/>
        </w:rPr>
        <mc:AlternateContent>
          <mc:Choice Requires="wps">
            <w:drawing>
              <wp:anchor distT="0" distB="0" distL="114300" distR="114300" simplePos="0" relativeHeight="252207104" behindDoc="0" locked="0" layoutInCell="1" allowOverlap="1" wp14:anchorId="3CB99852" wp14:editId="37154AFF">
                <wp:simplePos x="0" y="0"/>
                <wp:positionH relativeFrom="column">
                  <wp:posOffset>232410</wp:posOffset>
                </wp:positionH>
                <wp:positionV relativeFrom="paragraph">
                  <wp:posOffset>127635</wp:posOffset>
                </wp:positionV>
                <wp:extent cx="1428750" cy="685800"/>
                <wp:effectExtent l="0" t="0" r="0" b="0"/>
                <wp:wrapNone/>
                <wp:docPr id="37" name="正方形/長方形 37"/>
                <wp:cNvGraphicFramePr/>
                <a:graphic xmlns:a="http://schemas.openxmlformats.org/drawingml/2006/main">
                  <a:graphicData uri="http://schemas.microsoft.com/office/word/2010/wordprocessingShape">
                    <wps:wsp>
                      <wps:cNvSpPr/>
                      <wps:spPr>
                        <a:xfrm>
                          <a:off x="0" y="0"/>
                          <a:ext cx="1428750" cy="685800"/>
                        </a:xfrm>
                        <a:prstGeom prst="rect">
                          <a:avLst/>
                        </a:prstGeom>
                        <a:solidFill>
                          <a:sysClr val="window" lastClr="FFFFFF"/>
                        </a:solidFill>
                        <a:ln w="25400" cap="flat" cmpd="sng" algn="ctr">
                          <a:noFill/>
                          <a:prstDash val="solid"/>
                        </a:ln>
                        <a:effectLst/>
                      </wps:spPr>
                      <wps:txbx>
                        <w:txbxContent>
                          <w:p w:rsidR="00110E9A" w:rsidRDefault="00110E9A" w:rsidP="009C3639">
                            <w:pPr>
                              <w:jc w:val="left"/>
                              <w:rPr>
                                <w:rFonts w:asciiTheme="majorEastAsia" w:eastAsiaTheme="majorEastAsia" w:hAnsiTheme="majorEastAsia"/>
                                <w:sz w:val="24"/>
                                <w:szCs w:val="24"/>
                              </w:rPr>
                            </w:pPr>
                            <w:r w:rsidRPr="005E30B4">
                              <w:rPr>
                                <w:rFonts w:asciiTheme="majorEastAsia" w:eastAsiaTheme="majorEastAsia" w:hAnsiTheme="majorEastAsia" w:hint="eastAsia"/>
                                <w:sz w:val="24"/>
                                <w:szCs w:val="24"/>
                              </w:rPr>
                              <w:t>ビジョンに掲げる政</w:t>
                            </w:r>
                          </w:p>
                          <w:p w:rsidR="00110E9A" w:rsidRDefault="00110E9A" w:rsidP="009C3639">
                            <w:pPr>
                              <w:jc w:val="left"/>
                              <w:rPr>
                                <w:rFonts w:asciiTheme="majorEastAsia" w:eastAsiaTheme="majorEastAsia" w:hAnsiTheme="majorEastAsia"/>
                                <w:sz w:val="24"/>
                                <w:szCs w:val="24"/>
                              </w:rPr>
                            </w:pPr>
                            <w:r w:rsidRPr="005E30B4">
                              <w:rPr>
                                <w:rFonts w:asciiTheme="majorEastAsia" w:eastAsiaTheme="majorEastAsia" w:hAnsiTheme="majorEastAsia" w:hint="eastAsia"/>
                                <w:sz w:val="24"/>
                                <w:szCs w:val="24"/>
                              </w:rPr>
                              <w:t>策を実現する仕組み</w:t>
                            </w:r>
                          </w:p>
                          <w:p w:rsidR="00110E9A" w:rsidRPr="005E30B4" w:rsidRDefault="00110E9A" w:rsidP="009C3639">
                            <w:pPr>
                              <w:jc w:val="left"/>
                              <w:rPr>
                                <w:rFonts w:asciiTheme="majorEastAsia" w:eastAsiaTheme="majorEastAsia" w:hAnsiTheme="majorEastAsia"/>
                                <w:sz w:val="24"/>
                                <w:szCs w:val="24"/>
                              </w:rPr>
                            </w:pPr>
                            <w:r w:rsidRPr="005E30B4">
                              <w:rPr>
                                <w:rFonts w:asciiTheme="majorEastAsia" w:eastAsiaTheme="majorEastAsia" w:hAnsiTheme="majorEastAsia" w:hint="eastAsia"/>
                                <w:sz w:val="24"/>
                                <w:szCs w:val="24"/>
                              </w:rPr>
                              <w:t>や態勢を見直す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7" o:spid="_x0000_s1031" style="position:absolute;left:0;text-align:left;margin-left:18.3pt;margin-top:10.05pt;width:112.5pt;height:54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" fillcolor="window" stroked="f" strokeweight="2pt">
                <v:textbox inset="0,0,0,0">
                  <w:txbxContent>
                    <w:p w:rsidR="00110E9A" w:rsidRDefault="00110E9A" w:rsidP="009C3639">
                      <w:pPr>
                        <w:jc w:val="left"/>
                        <w:rPr>
                          <w:rFonts w:asciiTheme="majorEastAsia" w:eastAsiaTheme="majorEastAsia" w:hAnsiTheme="majorEastAsia"/>
                          <w:sz w:val="24"/>
                          <w:szCs w:val="24"/>
                        </w:rPr>
                      </w:pPr>
                      <w:r w:rsidRPr="005E30B4">
                        <w:rPr>
                          <w:rFonts w:asciiTheme="majorEastAsia" w:eastAsiaTheme="majorEastAsia" w:hAnsiTheme="majorEastAsia" w:hint="eastAsia"/>
                          <w:sz w:val="24"/>
                          <w:szCs w:val="24"/>
                        </w:rPr>
                        <w:t>ビジョンに掲げる政</w:t>
                      </w:r>
                    </w:p>
                    <w:p w:rsidR="00110E9A" w:rsidRDefault="00110E9A" w:rsidP="009C3639">
                      <w:pPr>
                        <w:jc w:val="left"/>
                        <w:rPr>
                          <w:rFonts w:asciiTheme="majorEastAsia" w:eastAsiaTheme="majorEastAsia" w:hAnsiTheme="majorEastAsia"/>
                          <w:sz w:val="24"/>
                          <w:szCs w:val="24"/>
                        </w:rPr>
                      </w:pPr>
                      <w:r w:rsidRPr="005E30B4">
                        <w:rPr>
                          <w:rFonts w:asciiTheme="majorEastAsia" w:eastAsiaTheme="majorEastAsia" w:hAnsiTheme="majorEastAsia" w:hint="eastAsia"/>
                          <w:sz w:val="24"/>
                          <w:szCs w:val="24"/>
                        </w:rPr>
                        <w:t>策を実現する仕組み</w:t>
                      </w:r>
                    </w:p>
                    <w:p w:rsidR="00110E9A" w:rsidRPr="005E30B4" w:rsidRDefault="00110E9A" w:rsidP="009C3639">
                      <w:pPr>
                        <w:jc w:val="left"/>
                        <w:rPr>
                          <w:rFonts w:asciiTheme="majorEastAsia" w:eastAsiaTheme="majorEastAsia" w:hAnsiTheme="majorEastAsia"/>
                          <w:sz w:val="24"/>
                          <w:szCs w:val="24"/>
                        </w:rPr>
                      </w:pPr>
                      <w:r w:rsidRPr="005E30B4">
                        <w:rPr>
                          <w:rFonts w:asciiTheme="majorEastAsia" w:eastAsiaTheme="majorEastAsia" w:hAnsiTheme="majorEastAsia" w:hint="eastAsia"/>
                          <w:sz w:val="24"/>
                          <w:szCs w:val="24"/>
                        </w:rPr>
                        <w:t>や態勢を見直す</w:t>
                      </w:r>
                    </w:p>
                  </w:txbxContent>
                </v:textbox>
              </v:rect>
            </w:pict>
          </mc:Fallback>
        </mc:AlternateContent>
      </w:r>
      <w:r w:rsidRPr="00A05BBA">
        <w:rPr>
          <w:rFonts w:asciiTheme="minorHAnsi"/>
          <w:noProof/>
        </w:rPr>
        <mc:AlternateContent>
          <mc:Choice Requires="wps">
            <w:drawing>
              <wp:anchor distT="0" distB="0" distL="114300" distR="114300" simplePos="0" relativeHeight="252187648" behindDoc="0" locked="0" layoutInCell="1" allowOverlap="1" wp14:anchorId="46EADDDF" wp14:editId="3B4E878F">
                <wp:simplePos x="0" y="0"/>
                <wp:positionH relativeFrom="column">
                  <wp:posOffset>232410</wp:posOffset>
                </wp:positionH>
                <wp:positionV relativeFrom="paragraph">
                  <wp:posOffset>3810</wp:posOffset>
                </wp:positionV>
                <wp:extent cx="2962275" cy="2438400"/>
                <wp:effectExtent l="19050" t="19050" r="28575" b="19050"/>
                <wp:wrapNone/>
                <wp:docPr id="13767" name="U ターン矢印 5"/>
                <wp:cNvGraphicFramePr/>
                <a:graphic xmlns:a="http://schemas.openxmlformats.org/drawingml/2006/main">
                  <a:graphicData uri="http://schemas.microsoft.com/office/word/2010/wordprocessingShape">
                    <wps:wsp>
                      <wps:cNvSpPr/>
                      <wps:spPr>
                        <a:xfrm flipH="1">
                          <a:off x="0" y="0"/>
                          <a:ext cx="2962275" cy="2438400"/>
                        </a:xfrm>
                        <a:prstGeom prst="uturnArrow">
                          <a:avLst>
                            <a:gd name="adj1" fmla="val 34721"/>
                            <a:gd name="adj2" fmla="val 25000"/>
                            <a:gd name="adj3" fmla="val 13321"/>
                            <a:gd name="adj4" fmla="val 43750"/>
                            <a:gd name="adj5" fmla="val 67451"/>
                          </a:avLst>
                        </a:prstGeom>
                        <a:noFill/>
                        <a:ln w="44450" cap="flat" cmpd="sng" algn="ctr">
                          <a:solidFill>
                            <a:schemeClr val="tx1">
                              <a:lumMod val="50000"/>
                              <a:lumOff val="5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 ターン矢印 5" o:spid="_x0000_s1026" style="position:absolute;left:0;text-align:left;margin-left:18.3pt;margin-top:.3pt;width:233.25pt;height:192pt;flip:x;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62275,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" path="m,2438400l,1066800c,477623,477623,,1066800,r642393,c2298370,,2775993,477623,2775993,1066800r,253106l2962275,1319906r-609600,324819l1743075,1319906r186282,l1929357,1066800v,-121593,-98570,-220163,-220163,-220163l1066800,846637v-121593,,-220163,98570,-220163,220163l846637,2438400,,2438400xe" filled="f" strokecolor="gray [1629]" strokeweight="3.5pt">
                <v:path arrowok="t" o:connecttype="custom" o:connectlocs="0,2438400;0,1066800;1066800,0;1709193,0;2775993,1066800;2775993,1319906;2962275,1319906;2352675,1644725;1743075,1319906;1929357,1319906;1929357,1066800;1709194,846637;1066800,846637;846637,1066800;846637,2438400;0,2438400" o:connectangles="0,0,0,0,0,0,0,0,0,0,0,0,0,0,0,0"/>
              </v:shape>
            </w:pict>
          </mc:Fallback>
        </mc:AlternateContent>
      </w:r>
    </w:p>
    <w:p w:rsidR="009C3639" w:rsidRPr="00A05BBA" w:rsidRDefault="009C3639" w:rsidP="009C3639">
      <w:pPr>
        <w:rPr>
          <w:rFonts w:asciiTheme="minorHAnsi"/>
        </w:rPr>
      </w:pPr>
      <w:r w:rsidRPr="00A05BBA">
        <w:rPr>
          <w:rFonts w:asciiTheme="minorHAnsi"/>
          <w:noProof/>
        </w:rPr>
        <mc:AlternateContent>
          <mc:Choice Requires="wps">
            <w:drawing>
              <wp:anchor distT="0" distB="0" distL="114300" distR="114300" simplePos="0" relativeHeight="252204032" behindDoc="0" locked="0" layoutInCell="1" allowOverlap="1" wp14:anchorId="4EB340BB" wp14:editId="4DC72039">
                <wp:simplePos x="0" y="0"/>
                <wp:positionH relativeFrom="column">
                  <wp:posOffset>2771775</wp:posOffset>
                </wp:positionH>
                <wp:positionV relativeFrom="paragraph">
                  <wp:posOffset>114300</wp:posOffset>
                </wp:positionV>
                <wp:extent cx="733425" cy="161925"/>
                <wp:effectExtent l="38100" t="0" r="28575" b="47625"/>
                <wp:wrapNone/>
                <wp:docPr id="59" name="下矢印 59"/>
                <wp:cNvGraphicFramePr/>
                <a:graphic xmlns:a="http://schemas.openxmlformats.org/drawingml/2006/main">
                  <a:graphicData uri="http://schemas.microsoft.com/office/word/2010/wordprocessingShape">
                    <wps:wsp>
                      <wps:cNvSpPr/>
                      <wps:spPr>
                        <a:xfrm>
                          <a:off x="0" y="0"/>
                          <a:ext cx="733425" cy="161925"/>
                        </a:xfrm>
                        <a:prstGeom prst="downArrow">
                          <a:avLst>
                            <a:gd name="adj1" fmla="val 75806"/>
                            <a:gd name="adj2" fmla="val 50000"/>
                          </a:avLst>
                        </a:prstGeom>
                        <a:solidFill>
                          <a:schemeClr val="bg1">
                            <a:lumMod val="65000"/>
                          </a:schemeClr>
                        </a:solidFill>
                        <a:ln w="25400" cap="flat" cmpd="sng" algn="ctr">
                          <a:solidFill>
                            <a:schemeClr val="bg1">
                              <a:lumMod val="6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59" o:spid="_x0000_s1026" type="#_x0000_t67" style="position:absolute;left:0;text-align:left;margin-left:218.25pt;margin-top:9pt;width:57.75pt;height:12.7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" adj="10800,2613" fillcolor="#a5a5a5 [2092]" strokecolor="#a5a5a5 [2092]" strokeweight="2pt"/>
            </w:pict>
          </mc:Fallback>
        </mc:AlternateContent>
      </w:r>
    </w:p>
    <w:p w:rsidR="009C3639" w:rsidRPr="00A05BBA" w:rsidRDefault="00DA3C66" w:rsidP="009C3639">
      <w:pPr>
        <w:rPr>
          <w:rFonts w:asciiTheme="minorHAnsi"/>
        </w:rPr>
      </w:pPr>
      <w:r w:rsidRPr="00A05BBA">
        <w:rPr>
          <w:rFonts w:asciiTheme="minorHAnsi" w:hint="eastAsia"/>
          <w:noProof/>
        </w:rPr>
        <mc:AlternateContent>
          <mc:Choice Requires="wpg">
            <w:drawing>
              <wp:anchor distT="0" distB="0" distL="114300" distR="114300" simplePos="0" relativeHeight="252254208" behindDoc="0" locked="0" layoutInCell="1" allowOverlap="1" wp14:anchorId="6B2BFFD3" wp14:editId="120228AF">
                <wp:simplePos x="0" y="0"/>
                <wp:positionH relativeFrom="column">
                  <wp:posOffset>2104027</wp:posOffset>
                </wp:positionH>
                <wp:positionV relativeFrom="paragraph">
                  <wp:posOffset>99250</wp:posOffset>
                </wp:positionV>
                <wp:extent cx="2054431" cy="3502935"/>
                <wp:effectExtent l="0" t="0" r="22225" b="21590"/>
                <wp:wrapNone/>
                <wp:docPr id="6" name="グループ化 6"/>
                <wp:cNvGraphicFramePr/>
                <a:graphic xmlns:a="http://schemas.openxmlformats.org/drawingml/2006/main">
                  <a:graphicData uri="http://schemas.microsoft.com/office/word/2010/wordprocessingGroup">
                    <wpg:wgp>
                      <wpg:cNvGrpSpPr/>
                      <wpg:grpSpPr>
                        <a:xfrm>
                          <a:off x="0" y="0"/>
                          <a:ext cx="2054431" cy="3502935"/>
                          <a:chOff x="0" y="0"/>
                          <a:chExt cx="2054431" cy="3502935"/>
                        </a:xfrm>
                        <a:solidFill>
                          <a:schemeClr val="bg1">
                            <a:lumMod val="85000"/>
                          </a:schemeClr>
                        </a:solidFill>
                      </wpg:grpSpPr>
                      <wps:wsp>
                        <wps:cNvPr id="13776" name="直線コネクタ 13776"/>
                        <wps:cNvCnPr/>
                        <wps:spPr>
                          <a:xfrm>
                            <a:off x="2054431" y="1092530"/>
                            <a:ext cx="0" cy="1296000"/>
                          </a:xfrm>
                          <a:prstGeom prst="line">
                            <a:avLst/>
                          </a:prstGeom>
                          <a:grpFill/>
                          <a:ln w="19050" cap="flat" cmpd="sng" algn="ctr">
                            <a:solidFill>
                              <a:schemeClr val="bg1">
                                <a:lumMod val="65000"/>
                              </a:schemeClr>
                            </a:solidFill>
                            <a:prstDash val="dash"/>
                          </a:ln>
                          <a:effectLst/>
                        </wps:spPr>
                        <wps:bodyPr/>
                      </wps:wsp>
                      <wps:wsp>
                        <wps:cNvPr id="13775" name="直線コネクタ 13775"/>
                        <wps:cNvCnPr/>
                        <wps:spPr>
                          <a:xfrm>
                            <a:off x="0" y="866898"/>
                            <a:ext cx="0" cy="1526040"/>
                          </a:xfrm>
                          <a:prstGeom prst="line">
                            <a:avLst/>
                          </a:prstGeom>
                          <a:grpFill/>
                          <a:ln w="19050" cap="flat" cmpd="sng" algn="ctr">
                            <a:solidFill>
                              <a:schemeClr val="bg1">
                                <a:lumMod val="65000"/>
                              </a:schemeClr>
                            </a:solidFill>
                            <a:prstDash val="dash"/>
                          </a:ln>
                          <a:effectLst/>
                        </wps:spPr>
                        <wps:bodyPr/>
                      </wps:wsp>
                      <wps:wsp>
                        <wps:cNvPr id="13773" name="正方形/長方形 13773"/>
                        <wps:cNvSpPr/>
                        <wps:spPr>
                          <a:xfrm>
                            <a:off x="0" y="0"/>
                            <a:ext cx="2053080" cy="1103760"/>
                          </a:xfrm>
                          <a:prstGeom prst="rect">
                            <a:avLst/>
                          </a:prstGeom>
                          <a:grpFill/>
                          <a:ln w="25400" cap="flat" cmpd="sng" algn="ctr">
                            <a:solidFill>
                              <a:schemeClr val="bg1">
                                <a:lumMod val="65000"/>
                              </a:schemeClr>
                            </a:solidFill>
                            <a:prstDash val="solid"/>
                          </a:ln>
                          <a:effectLst/>
                        </wps:spPr>
                        <wps:txbx>
                          <w:txbxContent>
                            <w:p w:rsidR="00110E9A" w:rsidRPr="005D0F05" w:rsidRDefault="00110E9A" w:rsidP="009C3639">
                              <w:pPr>
                                <w:spacing w:line="500" w:lineRule="exact"/>
                                <w:jc w:val="center"/>
                                <w:rPr>
                                  <w:rFonts w:asciiTheme="majorEastAsia" w:eastAsiaTheme="majorEastAsia" w:hAnsiTheme="majorEastAsia"/>
                                </w:rPr>
                              </w:pPr>
                              <w:r w:rsidRPr="005D0F05">
                                <w:rPr>
                                  <w:rFonts w:asciiTheme="majorEastAsia" w:eastAsiaTheme="majorEastAsia" w:hAnsiTheme="majorEastAsia" w:hint="eastAsia"/>
                                </w:rPr>
                                <w:t>ビジョンに基づく実行計画</w:t>
                              </w:r>
                            </w:p>
                            <w:p w:rsidR="00110E9A" w:rsidRDefault="00110E9A" w:rsidP="009C3639">
                              <w:pPr>
                                <w:spacing w:line="500" w:lineRule="exact"/>
                                <w:jc w:val="center"/>
                                <w:rPr>
                                  <w:rFonts w:asciiTheme="majorEastAsia" w:eastAsiaTheme="majorEastAsia" w:hAnsiTheme="majorEastAsia"/>
                                  <w:sz w:val="28"/>
                                  <w:szCs w:val="28"/>
                                </w:rPr>
                              </w:pPr>
                              <w:r w:rsidRPr="005D0F05">
                                <w:rPr>
                                  <w:rFonts w:asciiTheme="majorEastAsia" w:eastAsiaTheme="majorEastAsia" w:hAnsiTheme="majorEastAsia" w:hint="eastAsia"/>
                                  <w:sz w:val="28"/>
                                  <w:szCs w:val="28"/>
                                </w:rPr>
                                <w:t>アクションプラン</w:t>
                              </w:r>
                            </w:p>
                            <w:p w:rsidR="00110E9A" w:rsidRPr="00AB4536" w:rsidRDefault="00110E9A" w:rsidP="009C3639">
                              <w:pPr>
                                <w:spacing w:line="500" w:lineRule="exact"/>
                                <w:jc w:val="center"/>
                                <w:rPr>
                                  <w:rFonts w:asciiTheme="majorEastAsia" w:eastAsiaTheme="majorEastAsia" w:hAnsiTheme="majorEastAsia"/>
                                  <w:sz w:val="22"/>
                                </w:rPr>
                              </w:pPr>
                              <w:r w:rsidRPr="00AB4536">
                                <w:rPr>
                                  <w:rFonts w:asciiTheme="majorEastAsia" w:eastAsiaTheme="majorEastAsia" w:hAnsiTheme="majorEastAsia" w:hint="eastAsia"/>
                                  <w:sz w:val="22"/>
                                </w:rPr>
                                <w:t>(平成27年</w:t>
                              </w:r>
                              <w:r>
                                <w:rPr>
                                  <w:rFonts w:asciiTheme="majorEastAsia" w:eastAsiaTheme="majorEastAsia" w:hAnsiTheme="majorEastAsia" w:hint="eastAsia"/>
                                  <w:sz w:val="22"/>
                                </w:rPr>
                                <w:t>６</w:t>
                              </w:r>
                              <w:r w:rsidRPr="00AB4536">
                                <w:rPr>
                                  <w:rFonts w:asciiTheme="majorEastAsia" w:eastAsiaTheme="majorEastAsia" w:hAnsiTheme="majorEastAsia" w:hint="eastAsia"/>
                                  <w:sz w:val="22"/>
                                </w:rPr>
                                <w:t>月　策定)</w:t>
                              </w:r>
                            </w:p>
                            <w:p w:rsidR="00110E9A" w:rsidRPr="005D0F05" w:rsidRDefault="00110E9A" w:rsidP="009C3639">
                              <w:pPr>
                                <w:jc w:val="center"/>
                                <w:rPr>
                                  <w:rFonts w:asciiTheme="majorEastAsia" w:eastAsiaTheme="majorEastAsia" w:hAnsiTheme="majorEastAsia"/>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0" y="2398815"/>
                            <a:ext cx="2053080" cy="1104120"/>
                          </a:xfrm>
                          <a:prstGeom prst="rect">
                            <a:avLst/>
                          </a:prstGeom>
                          <a:grpFill/>
                          <a:ln w="25400" cap="flat" cmpd="sng" algn="ctr">
                            <a:solidFill>
                              <a:schemeClr val="bg1">
                                <a:lumMod val="65000"/>
                              </a:schemeClr>
                            </a:solidFill>
                            <a:prstDash val="sysDash"/>
                          </a:ln>
                          <a:effectLst/>
                        </wps:spPr>
                        <wps:txbx>
                          <w:txbxContent>
                            <w:p w:rsidR="00110E9A" w:rsidRPr="005D0F05" w:rsidRDefault="00110E9A" w:rsidP="009C3639">
                              <w:pPr>
                                <w:spacing w:line="500" w:lineRule="exact"/>
                                <w:jc w:val="center"/>
                                <w:rPr>
                                  <w:rFonts w:asciiTheme="majorEastAsia" w:eastAsiaTheme="majorEastAsia" w:hAnsiTheme="majorEastAsia"/>
                                </w:rPr>
                              </w:pPr>
                              <w:r>
                                <w:rPr>
                                  <w:rFonts w:asciiTheme="majorEastAsia" w:eastAsiaTheme="majorEastAsia" w:hAnsiTheme="majorEastAsia" w:hint="eastAsia"/>
                                </w:rPr>
                                <w:t>次　　期</w:t>
                              </w:r>
                            </w:p>
                            <w:p w:rsidR="00110E9A" w:rsidRDefault="00110E9A" w:rsidP="009C3639">
                              <w:pPr>
                                <w:spacing w:line="500" w:lineRule="exact"/>
                                <w:jc w:val="center"/>
                                <w:rPr>
                                  <w:rFonts w:asciiTheme="majorEastAsia" w:eastAsiaTheme="majorEastAsia" w:hAnsiTheme="majorEastAsia"/>
                                  <w:sz w:val="28"/>
                                  <w:szCs w:val="28"/>
                                </w:rPr>
                              </w:pPr>
                              <w:r w:rsidRPr="005D0F05">
                                <w:rPr>
                                  <w:rFonts w:asciiTheme="majorEastAsia" w:eastAsiaTheme="majorEastAsia" w:hAnsiTheme="majorEastAsia" w:hint="eastAsia"/>
                                  <w:sz w:val="28"/>
                                  <w:szCs w:val="28"/>
                                </w:rPr>
                                <w:t>アクションプラン</w:t>
                              </w:r>
                            </w:p>
                            <w:p w:rsidR="00110E9A" w:rsidRPr="00AB4536" w:rsidRDefault="00110E9A" w:rsidP="009C3639">
                              <w:pPr>
                                <w:spacing w:line="500" w:lineRule="exact"/>
                                <w:jc w:val="center"/>
                                <w:rPr>
                                  <w:rFonts w:asciiTheme="majorEastAsia" w:eastAsiaTheme="majorEastAsia" w:hAnsiTheme="majorEastAsia"/>
                                  <w:sz w:val="22"/>
                                </w:rPr>
                              </w:pPr>
                              <w:r w:rsidRPr="00AB4536">
                                <w:rPr>
                                  <w:rFonts w:asciiTheme="majorEastAsia" w:eastAsiaTheme="majorEastAsia" w:hAnsiTheme="majorEastAsia" w:hint="eastAsia"/>
                                  <w:sz w:val="22"/>
                                </w:rPr>
                                <w:t>(平成2</w:t>
                              </w:r>
                              <w:r>
                                <w:rPr>
                                  <w:rFonts w:asciiTheme="majorEastAsia" w:eastAsiaTheme="majorEastAsia" w:hAnsiTheme="majorEastAsia" w:hint="eastAsia"/>
                                  <w:sz w:val="22"/>
                                </w:rPr>
                                <w:t>9</w:t>
                              </w:r>
                              <w:r w:rsidRPr="00AB4536">
                                <w:rPr>
                                  <w:rFonts w:asciiTheme="majorEastAsia" w:eastAsiaTheme="majorEastAsia" w:hAnsiTheme="majorEastAsia" w:hint="eastAsia"/>
                                  <w:sz w:val="22"/>
                                </w:rPr>
                                <w:t>年</w:t>
                              </w:r>
                              <w:r>
                                <w:rPr>
                                  <w:rFonts w:asciiTheme="majorEastAsia" w:eastAsiaTheme="majorEastAsia" w:hAnsiTheme="majorEastAsia" w:hint="eastAsia"/>
                                  <w:sz w:val="22"/>
                                </w:rPr>
                                <w:t>度</w:t>
                              </w:r>
                              <w:r w:rsidRPr="00AB4536">
                                <w:rPr>
                                  <w:rFonts w:asciiTheme="majorEastAsia" w:eastAsiaTheme="majorEastAsia" w:hAnsiTheme="majorEastAsia" w:hint="eastAsia"/>
                                  <w:sz w:val="22"/>
                                </w:rPr>
                                <w:t xml:space="preserve">　</w:t>
                              </w:r>
                              <w:r>
                                <w:rPr>
                                  <w:rFonts w:asciiTheme="majorEastAsia" w:eastAsiaTheme="majorEastAsia" w:hAnsiTheme="majorEastAsia" w:hint="eastAsia"/>
                                  <w:sz w:val="22"/>
                                </w:rPr>
                                <w:t>策定</w:t>
                              </w:r>
                              <w:r w:rsidRPr="00AB4536">
                                <w:rPr>
                                  <w:rFonts w:asciiTheme="majorEastAsia" w:eastAsiaTheme="majorEastAsia" w:hAnsiTheme="majorEastAsia" w:hint="eastAsia"/>
                                  <w:sz w:val="22"/>
                                </w:rPr>
                                <w:t>)</w:t>
                              </w:r>
                            </w:p>
                            <w:p w:rsidR="00110E9A" w:rsidRPr="005D0F05" w:rsidRDefault="00110E9A" w:rsidP="009C3639">
                              <w:pPr>
                                <w:jc w:val="center"/>
                                <w:rPr>
                                  <w:rFonts w:asciiTheme="majorEastAsia" w:eastAsiaTheme="majorEastAsia" w:hAnsiTheme="majorEastAsia"/>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6" o:spid="_x0000_s1032" style="position:absolute;left:0;text-align:left;margin-left:165.65pt;margin-top:7.8pt;width:161.75pt;height:275.8pt;z-index:252254208" coordsize="20544,3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">
                <v:line id="直線コネクタ 13776" o:spid="_x0000_s1033" style="position:absolute;visibility:visible;mso-wrap-style:square" from="20544,10925" to="20544,2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pX9sYAAADeAAAADwAAAGRycy9kb3ducmV2LnhtbESPT4vCMBDF7wt+hzCCN023gi7VKOIf&#10;EERQVw/ehma2LTaT0sRav70RhL3N8N7vzZvpvDWlaKh2hWUF34MIBHFqdcGZgvPvpv8DwnlkjaVl&#10;UvAkB/NZ52uKibYPPlJz8pkIIewSVJB7XyVSujQng25gK+Kg/dnaoA9rnUld4yOEm1LGUTSSBgsO&#10;F3KsaJlTejvdTajRbG536aN4ke72h0t8XbvVaq1Ur9suJiA8tf7f/KG3OnDD8XgE73fCDHL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6V/bGAAAA3gAAAA8AAAAAAAAA&#10;AAAAAAAAoQIAAGRycy9kb3ducmV2LnhtbFBLBQYAAAAABAAEAPkAAACUAwAAAAA=&#10;" strokecolor="#a5a5a5 [2092]" strokeweight="1.5pt">
                  <v:stroke dashstyle="dash"/>
                </v:line>
                <v:line id="直線コネクタ 13775" o:spid="_x0000_s1034" style="position:absolute;visibility:visible;mso-wrap-style:square" from="0,8668" to="0,2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JgccAAADeAAAADwAAAGRycy9kb3ducmV2LnhtbESPT4vCMBDF78J+hzCCN02t+IeuUWRV&#10;EERwXT14G5rZtthMShNr99tvBMHbDO/93ryZL1tTioZqV1hWMBxEIIhTqwvOFJx/tv0ZCOeRNZaW&#10;ScEfOVguPjpzTLR98Dc1J5+JEMIuQQW591UipUtzMugGtiIO2q+tDfqw1pnUNT5CuCllHEUTabDg&#10;cCHHir5ySm+nuwk1mu3tLn0Ur9L94XiJrxu3Xm+U6nXb1ScIT61/m1/0TgduNJ2O4flOmEE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6MmBxwAAAN4AAAAPAAAAAAAA&#10;AAAAAAAAAKECAABkcnMvZG93bnJldi54bWxQSwUGAAAAAAQABAD5AAAAlQMAAAAA&#10;" strokecolor="#a5a5a5 [2092]" strokeweight="1.5pt">
                  <v:stroke dashstyle="dash"/>
                </v:line>
                <v:rect id="正方形/長方形 13773" o:spid="_x0000_s1035" style="position:absolute;width:20530;height:11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zsIA&#10;AADeAAAADwAAAGRycy9kb3ducmV2LnhtbERPzWrCQBC+C77DMoI33VSLKdE1xEKxlx5q+wBDdprE&#10;ZmfD7qjx7buFQm/z8f3Orhxdr64UYufZwMMyA0Vce9txY+Dz42XxBCoKssXeMxm4U4RyP53ssLD+&#10;xu90PUmjUgjHAg20IkOhdaxbchiXfiBO3JcPDiXB0Ggb8JbCXa9XWbbRDjtODS0O9NxS/X26OAOd&#10;PYcxF8k21ePR90d8OxzEGjOfjdUWlNAo/+I/96tN89d5vobfd9INe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rOwgAAAN4AAAAPAAAAAAAAAAAAAAAAAJgCAABkcnMvZG93&#10;bnJldi54bWxQSwUGAAAAAAQABAD1AAAAhwMAAAAA&#10;" filled="f" strokecolor="#a5a5a5 [2092]" strokeweight="2pt">
                  <v:textbox>
                    <w:txbxContent>
                      <w:p w:rsidR="00110E9A" w:rsidRPr="005D0F05" w:rsidRDefault="00110E9A" w:rsidP="009C3639">
                        <w:pPr>
                          <w:spacing w:line="500" w:lineRule="exact"/>
                          <w:jc w:val="center"/>
                          <w:rPr>
                            <w:rFonts w:asciiTheme="majorEastAsia" w:eastAsiaTheme="majorEastAsia" w:hAnsiTheme="majorEastAsia"/>
                          </w:rPr>
                        </w:pPr>
                        <w:r w:rsidRPr="005D0F05">
                          <w:rPr>
                            <w:rFonts w:asciiTheme="majorEastAsia" w:eastAsiaTheme="majorEastAsia" w:hAnsiTheme="majorEastAsia" w:hint="eastAsia"/>
                          </w:rPr>
                          <w:t>ビジョンに基づく実行計画</w:t>
                        </w:r>
                      </w:p>
                      <w:p w:rsidR="00110E9A" w:rsidRDefault="00110E9A" w:rsidP="009C3639">
                        <w:pPr>
                          <w:spacing w:line="500" w:lineRule="exact"/>
                          <w:jc w:val="center"/>
                          <w:rPr>
                            <w:rFonts w:asciiTheme="majorEastAsia" w:eastAsiaTheme="majorEastAsia" w:hAnsiTheme="majorEastAsia"/>
                            <w:sz w:val="28"/>
                            <w:szCs w:val="28"/>
                          </w:rPr>
                        </w:pPr>
                        <w:r w:rsidRPr="005D0F05">
                          <w:rPr>
                            <w:rFonts w:asciiTheme="majorEastAsia" w:eastAsiaTheme="majorEastAsia" w:hAnsiTheme="majorEastAsia" w:hint="eastAsia"/>
                            <w:sz w:val="28"/>
                            <w:szCs w:val="28"/>
                          </w:rPr>
                          <w:t>アクションプラン</w:t>
                        </w:r>
                      </w:p>
                      <w:p w:rsidR="00110E9A" w:rsidRPr="00AB4536" w:rsidRDefault="00110E9A" w:rsidP="009C3639">
                        <w:pPr>
                          <w:spacing w:line="500" w:lineRule="exact"/>
                          <w:jc w:val="center"/>
                          <w:rPr>
                            <w:rFonts w:asciiTheme="majorEastAsia" w:eastAsiaTheme="majorEastAsia" w:hAnsiTheme="majorEastAsia"/>
                            <w:sz w:val="22"/>
                          </w:rPr>
                        </w:pPr>
                        <w:r w:rsidRPr="00AB4536">
                          <w:rPr>
                            <w:rFonts w:asciiTheme="majorEastAsia" w:eastAsiaTheme="majorEastAsia" w:hAnsiTheme="majorEastAsia" w:hint="eastAsia"/>
                            <w:sz w:val="22"/>
                          </w:rPr>
                          <w:t>(平成27年</w:t>
                        </w:r>
                        <w:r>
                          <w:rPr>
                            <w:rFonts w:asciiTheme="majorEastAsia" w:eastAsiaTheme="majorEastAsia" w:hAnsiTheme="majorEastAsia" w:hint="eastAsia"/>
                            <w:sz w:val="22"/>
                          </w:rPr>
                          <w:t>６</w:t>
                        </w:r>
                        <w:r w:rsidRPr="00AB4536">
                          <w:rPr>
                            <w:rFonts w:asciiTheme="majorEastAsia" w:eastAsiaTheme="majorEastAsia" w:hAnsiTheme="majorEastAsia" w:hint="eastAsia"/>
                            <w:sz w:val="22"/>
                          </w:rPr>
                          <w:t>月　策定)</w:t>
                        </w:r>
                      </w:p>
                      <w:p w:rsidR="00110E9A" w:rsidRPr="005D0F05" w:rsidRDefault="00110E9A" w:rsidP="009C3639">
                        <w:pPr>
                          <w:jc w:val="center"/>
                          <w:rPr>
                            <w:rFonts w:asciiTheme="majorEastAsia" w:eastAsiaTheme="majorEastAsia" w:hAnsiTheme="majorEastAsia"/>
                            <w:sz w:val="28"/>
                            <w:szCs w:val="28"/>
                          </w:rPr>
                        </w:pPr>
                      </w:p>
                    </w:txbxContent>
                  </v:textbox>
                </v:rect>
                <v:rect id="正方形/長方形 62" o:spid="_x0000_s1036" style="position:absolute;top:23988;width:20530;height:1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WfsIA&#10;AADbAAAADwAAAGRycy9kb3ducmV2LnhtbESPQYvCMBSE78L+h/CEvWmqh7JUo4iyrJc9WAU9PpNn&#10;W2xeuk3U6q83C4LHYeabYabzztbiSq2vHCsYDRMQxNqZigsFu+334AuED8gGa8ek4E4e5rOP3hQz&#10;4268oWseChFL2GeooAyhyaT0uiSLfuga4uidXGsxRNkW0rR4i+W2luMkSaXFiuNCiQ0tS9Ln/GIV&#10;pD+r4+FXY35M9D49E/49tE+V+ux3iwmIQF14h1/02kRuDP9f4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lZ+wgAAANsAAAAPAAAAAAAAAAAAAAAAAJgCAABkcnMvZG93&#10;bnJldi54bWxQSwUGAAAAAAQABAD1AAAAhwMAAAAA&#10;" filled="f" strokecolor="#a5a5a5 [2092]" strokeweight="2pt">
                  <v:stroke dashstyle="3 1"/>
                  <v:textbox>
                    <w:txbxContent>
                      <w:p w:rsidR="00110E9A" w:rsidRPr="005D0F05" w:rsidRDefault="00110E9A" w:rsidP="009C3639">
                        <w:pPr>
                          <w:spacing w:line="500" w:lineRule="exact"/>
                          <w:jc w:val="center"/>
                          <w:rPr>
                            <w:rFonts w:asciiTheme="majorEastAsia" w:eastAsiaTheme="majorEastAsia" w:hAnsiTheme="majorEastAsia"/>
                          </w:rPr>
                        </w:pPr>
                        <w:r>
                          <w:rPr>
                            <w:rFonts w:asciiTheme="majorEastAsia" w:eastAsiaTheme="majorEastAsia" w:hAnsiTheme="majorEastAsia" w:hint="eastAsia"/>
                          </w:rPr>
                          <w:t>次　　期</w:t>
                        </w:r>
                      </w:p>
                      <w:p w:rsidR="00110E9A" w:rsidRDefault="00110E9A" w:rsidP="009C3639">
                        <w:pPr>
                          <w:spacing w:line="500" w:lineRule="exact"/>
                          <w:jc w:val="center"/>
                          <w:rPr>
                            <w:rFonts w:asciiTheme="majorEastAsia" w:eastAsiaTheme="majorEastAsia" w:hAnsiTheme="majorEastAsia"/>
                            <w:sz w:val="28"/>
                            <w:szCs w:val="28"/>
                          </w:rPr>
                        </w:pPr>
                        <w:r w:rsidRPr="005D0F05">
                          <w:rPr>
                            <w:rFonts w:asciiTheme="majorEastAsia" w:eastAsiaTheme="majorEastAsia" w:hAnsiTheme="majorEastAsia" w:hint="eastAsia"/>
                            <w:sz w:val="28"/>
                            <w:szCs w:val="28"/>
                          </w:rPr>
                          <w:t>アクションプラン</w:t>
                        </w:r>
                      </w:p>
                      <w:p w:rsidR="00110E9A" w:rsidRPr="00AB4536" w:rsidRDefault="00110E9A" w:rsidP="009C3639">
                        <w:pPr>
                          <w:spacing w:line="500" w:lineRule="exact"/>
                          <w:jc w:val="center"/>
                          <w:rPr>
                            <w:rFonts w:asciiTheme="majorEastAsia" w:eastAsiaTheme="majorEastAsia" w:hAnsiTheme="majorEastAsia"/>
                            <w:sz w:val="22"/>
                          </w:rPr>
                        </w:pPr>
                        <w:r w:rsidRPr="00AB4536">
                          <w:rPr>
                            <w:rFonts w:asciiTheme="majorEastAsia" w:eastAsiaTheme="majorEastAsia" w:hAnsiTheme="majorEastAsia" w:hint="eastAsia"/>
                            <w:sz w:val="22"/>
                          </w:rPr>
                          <w:t>(平成2</w:t>
                        </w:r>
                        <w:r>
                          <w:rPr>
                            <w:rFonts w:asciiTheme="majorEastAsia" w:eastAsiaTheme="majorEastAsia" w:hAnsiTheme="majorEastAsia" w:hint="eastAsia"/>
                            <w:sz w:val="22"/>
                          </w:rPr>
                          <w:t>9</w:t>
                        </w:r>
                        <w:r w:rsidRPr="00AB4536">
                          <w:rPr>
                            <w:rFonts w:asciiTheme="majorEastAsia" w:eastAsiaTheme="majorEastAsia" w:hAnsiTheme="majorEastAsia" w:hint="eastAsia"/>
                            <w:sz w:val="22"/>
                          </w:rPr>
                          <w:t>年</w:t>
                        </w:r>
                        <w:r>
                          <w:rPr>
                            <w:rFonts w:asciiTheme="majorEastAsia" w:eastAsiaTheme="majorEastAsia" w:hAnsiTheme="majorEastAsia" w:hint="eastAsia"/>
                            <w:sz w:val="22"/>
                          </w:rPr>
                          <w:t>度</w:t>
                        </w:r>
                        <w:r w:rsidRPr="00AB4536">
                          <w:rPr>
                            <w:rFonts w:asciiTheme="majorEastAsia" w:eastAsiaTheme="majorEastAsia" w:hAnsiTheme="majorEastAsia" w:hint="eastAsia"/>
                            <w:sz w:val="22"/>
                          </w:rPr>
                          <w:t xml:space="preserve">　</w:t>
                        </w:r>
                        <w:r>
                          <w:rPr>
                            <w:rFonts w:asciiTheme="majorEastAsia" w:eastAsiaTheme="majorEastAsia" w:hAnsiTheme="majorEastAsia" w:hint="eastAsia"/>
                            <w:sz w:val="22"/>
                          </w:rPr>
                          <w:t>策定</w:t>
                        </w:r>
                        <w:r w:rsidRPr="00AB4536">
                          <w:rPr>
                            <w:rFonts w:asciiTheme="majorEastAsia" w:eastAsiaTheme="majorEastAsia" w:hAnsiTheme="majorEastAsia" w:hint="eastAsia"/>
                            <w:sz w:val="22"/>
                          </w:rPr>
                          <w:t>)</w:t>
                        </w:r>
                      </w:p>
                      <w:p w:rsidR="00110E9A" w:rsidRPr="005D0F05" w:rsidRDefault="00110E9A" w:rsidP="009C3639">
                        <w:pPr>
                          <w:jc w:val="center"/>
                          <w:rPr>
                            <w:rFonts w:asciiTheme="majorEastAsia" w:eastAsiaTheme="majorEastAsia" w:hAnsiTheme="majorEastAsia"/>
                            <w:sz w:val="28"/>
                            <w:szCs w:val="28"/>
                          </w:rPr>
                        </w:pPr>
                      </w:p>
                    </w:txbxContent>
                  </v:textbox>
                </v:rect>
              </v:group>
            </w:pict>
          </mc:Fallback>
        </mc:AlternateContent>
      </w:r>
      <w:r w:rsidR="009C3639" w:rsidRPr="00A05BBA">
        <w:rPr>
          <w:rFonts w:asciiTheme="minorHAnsi" w:hint="eastAsia"/>
          <w:noProof/>
        </w:rPr>
        <mc:AlternateContent>
          <mc:Choice Requires="wps">
            <w:drawing>
              <wp:anchor distT="0" distB="0" distL="114300" distR="114300" simplePos="0" relativeHeight="252191744" behindDoc="0" locked="0" layoutInCell="1" allowOverlap="1" wp14:anchorId="77DF6BC1" wp14:editId="5135D56E">
                <wp:simplePos x="0" y="0"/>
                <wp:positionH relativeFrom="column">
                  <wp:posOffset>4223385</wp:posOffset>
                </wp:positionH>
                <wp:positionV relativeFrom="paragraph">
                  <wp:posOffset>184785</wp:posOffset>
                </wp:positionV>
                <wp:extent cx="1866900" cy="952500"/>
                <wp:effectExtent l="0" t="0" r="19050" b="19050"/>
                <wp:wrapNone/>
                <wp:docPr id="13768" name="正方形/長方形 13768"/>
                <wp:cNvGraphicFramePr/>
                <a:graphic xmlns:a="http://schemas.openxmlformats.org/drawingml/2006/main">
                  <a:graphicData uri="http://schemas.microsoft.com/office/word/2010/wordprocessingShape">
                    <wps:wsp>
                      <wps:cNvSpPr/>
                      <wps:spPr>
                        <a:xfrm>
                          <a:off x="0" y="0"/>
                          <a:ext cx="1866900" cy="952500"/>
                        </a:xfrm>
                        <a:prstGeom prst="rect">
                          <a:avLst/>
                        </a:prstGeom>
                        <a:solidFill>
                          <a:schemeClr val="bg1">
                            <a:lumMod val="50000"/>
                          </a:schemeClr>
                        </a:solidFill>
                        <a:ln w="25400" cap="flat" cmpd="sng" algn="ctr">
                          <a:solidFill>
                            <a:schemeClr val="bg1">
                              <a:lumMod val="50000"/>
                            </a:schemeClr>
                          </a:solidFill>
                          <a:prstDash val="solid"/>
                        </a:ln>
                        <a:effectLst/>
                      </wps:spPr>
                      <wps:txbx>
                        <w:txbxContent>
                          <w:p w:rsidR="00110E9A" w:rsidRPr="001B1EE0" w:rsidRDefault="00110E9A" w:rsidP="00766BCE">
                            <w:pPr>
                              <w:autoSpaceDE w:val="0"/>
                              <w:autoSpaceDN w:val="0"/>
                              <w:jc w:val="left"/>
                              <w:rPr>
                                <w:rFonts w:asciiTheme="majorEastAsia" w:eastAsiaTheme="majorEastAsia" w:hAnsiTheme="majorEastAsia"/>
                                <w:color w:val="FFFFFF" w:themeColor="background1"/>
                                <w:sz w:val="22"/>
                              </w:rPr>
                            </w:pPr>
                            <w:r w:rsidRPr="001B1EE0">
                              <w:rPr>
                                <w:rFonts w:asciiTheme="majorEastAsia" w:eastAsiaTheme="majorEastAsia" w:hAnsiTheme="majorEastAsia" w:hint="eastAsia"/>
                                <w:color w:val="FFFFFF" w:themeColor="background1"/>
                                <w:sz w:val="22"/>
                              </w:rPr>
                              <w:t>戦略計画をはじめ、主要な事業の年度別計画（平成27年度～29年度）</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768" o:spid="_x0000_s1037" style="position:absolute;left:0;text-align:left;margin-left:332.55pt;margin-top:14.55pt;width:147pt;height:7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" fillcolor="#7f7f7f [1612]" strokecolor="#7f7f7f [1612]" strokeweight="2pt">
                <v:textbox inset="2mm,,2mm">
                  <w:txbxContent>
                    <w:p w:rsidR="00110E9A" w:rsidRPr="001B1EE0" w:rsidRDefault="00110E9A" w:rsidP="00766BCE">
                      <w:pPr>
                        <w:autoSpaceDE w:val="0"/>
                        <w:autoSpaceDN w:val="0"/>
                        <w:jc w:val="left"/>
                        <w:rPr>
                          <w:rFonts w:asciiTheme="majorEastAsia" w:eastAsiaTheme="majorEastAsia" w:hAnsiTheme="majorEastAsia"/>
                          <w:color w:val="FFFFFF" w:themeColor="background1"/>
                          <w:sz w:val="22"/>
                        </w:rPr>
                      </w:pPr>
                      <w:r w:rsidRPr="001B1EE0">
                        <w:rPr>
                          <w:rFonts w:asciiTheme="majorEastAsia" w:eastAsiaTheme="majorEastAsia" w:hAnsiTheme="majorEastAsia" w:hint="eastAsia"/>
                          <w:color w:val="FFFFFF" w:themeColor="background1"/>
                          <w:sz w:val="22"/>
                        </w:rPr>
                        <w:t>戦略計画をはじめ、主要な事業の年度別計画（平成27年度～29年度）</w:t>
                      </w:r>
                    </w:p>
                  </w:txbxContent>
                </v:textbox>
              </v:rect>
            </w:pict>
          </mc:Fallback>
        </mc:AlternateContent>
      </w:r>
    </w:p>
    <w:p w:rsidR="009C3639" w:rsidRPr="00A05BBA" w:rsidRDefault="009C3639" w:rsidP="009C3639">
      <w:pPr>
        <w:rPr>
          <w:rFonts w:asciiTheme="minorHAnsi"/>
        </w:rPr>
      </w:pPr>
    </w:p>
    <w:p w:rsidR="009C3639" w:rsidRPr="00A05BBA" w:rsidRDefault="009C3639" w:rsidP="009C3639">
      <w:pPr>
        <w:rPr>
          <w:rFonts w:asciiTheme="minorHAnsi"/>
        </w:rPr>
      </w:pPr>
    </w:p>
    <w:p w:rsidR="009C3639" w:rsidRPr="00A05BBA" w:rsidRDefault="009C3639" w:rsidP="009C3639">
      <w:pPr>
        <w:rPr>
          <w:rFonts w:asciiTheme="minorHAnsi"/>
        </w:rPr>
      </w:pPr>
    </w:p>
    <w:p w:rsidR="009C3639" w:rsidRPr="00A05BBA" w:rsidRDefault="009C3639" w:rsidP="009C3639">
      <w:pPr>
        <w:rPr>
          <w:rFonts w:asciiTheme="minorHAnsi"/>
        </w:rPr>
      </w:pPr>
      <w:r w:rsidRPr="00A05BBA">
        <w:rPr>
          <w:rFonts w:asciiTheme="minorHAnsi"/>
          <w:noProof/>
        </w:rPr>
        <mc:AlternateContent>
          <mc:Choice Requires="wps">
            <w:drawing>
              <wp:anchor distT="0" distB="0" distL="114300" distR="114300" simplePos="0" relativeHeight="252192768" behindDoc="0" locked="0" layoutInCell="1" allowOverlap="1" wp14:anchorId="1949C2A4" wp14:editId="3DBCD3B6">
                <wp:simplePos x="0" y="0"/>
                <wp:positionH relativeFrom="column">
                  <wp:posOffset>765810</wp:posOffset>
                </wp:positionH>
                <wp:positionV relativeFrom="paragraph">
                  <wp:posOffset>99060</wp:posOffset>
                </wp:positionV>
                <wp:extent cx="2295525" cy="2941320"/>
                <wp:effectExtent l="20003" t="18097" r="10477" b="10478"/>
                <wp:wrapNone/>
                <wp:docPr id="13774" name="U ターン矢印 5"/>
                <wp:cNvGraphicFramePr/>
                <a:graphic xmlns:a="http://schemas.openxmlformats.org/drawingml/2006/main">
                  <a:graphicData uri="http://schemas.microsoft.com/office/word/2010/wordprocessingShape">
                    <wps:wsp>
                      <wps:cNvSpPr/>
                      <wps:spPr>
                        <a:xfrm rot="16200000" flipH="1">
                          <a:off x="0" y="0"/>
                          <a:ext cx="2295525" cy="2941320"/>
                        </a:xfrm>
                        <a:prstGeom prst="uturnArrow">
                          <a:avLst>
                            <a:gd name="adj1" fmla="val 37249"/>
                            <a:gd name="adj2" fmla="val 24726"/>
                            <a:gd name="adj3" fmla="val 16038"/>
                            <a:gd name="adj4" fmla="val 43750"/>
                            <a:gd name="adj5" fmla="val 52982"/>
                          </a:avLst>
                        </a:prstGeom>
                        <a:noFill/>
                        <a:ln w="44450" cap="flat" cmpd="sng" algn="ctr">
                          <a:solidFill>
                            <a:schemeClr val="tx1">
                              <a:lumMod val="50000"/>
                              <a:lumOff val="5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 ターン矢印 5" o:spid="_x0000_s1026" style="position:absolute;left:0;text-align:left;margin-left:60.3pt;margin-top:7.8pt;width:180.75pt;height:231.6pt;rotation:90;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5525,294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" path="m,2941320l,1004292c,449637,449637,,1004292,r146879,c1705826,,2155463,449637,2155463,1004292v,61974,1,123948,1,185922l2295525,1190214r-567592,368156l1160342,1190214r140061,l1300403,1004292v,-82419,-66813,-149232,-149232,-149232l1004292,855060v-82419,,-149232,66813,-149232,149232l855060,2941320,,2941320xe" filled="f" strokecolor="gray [1629]" strokeweight="3.5pt">
                <v:path arrowok="t" o:connecttype="custom" o:connectlocs="0,2941320;0,1004292;1004292,0;1151171,0;2155463,1004292;2155464,1190214;2295525,1190214;1727933,1558370;1160342,1190214;1300403,1190214;1300403,1004292;1151171,855060;1004292,855060;855060,1004292;855060,2941320;0,2941320" o:connectangles="0,0,0,0,0,0,0,0,0,0,0,0,0,0,0,0"/>
              </v:shape>
            </w:pict>
          </mc:Fallback>
        </mc:AlternateContent>
      </w:r>
    </w:p>
    <w:p w:rsidR="009C3639" w:rsidRPr="00A05BBA" w:rsidRDefault="009C3639" w:rsidP="009C3639">
      <w:pPr>
        <w:rPr>
          <w:rFonts w:asciiTheme="minorHAnsi"/>
        </w:rPr>
      </w:pPr>
      <w:r w:rsidRPr="00A05BBA">
        <w:rPr>
          <w:rFonts w:asciiTheme="minorHAnsi"/>
          <w:noProof/>
        </w:rPr>
        <mc:AlternateContent>
          <mc:Choice Requires="wps">
            <w:drawing>
              <wp:anchor distT="0" distB="0" distL="114300" distR="114300" simplePos="0" relativeHeight="252193792" behindDoc="0" locked="0" layoutInCell="1" allowOverlap="1" wp14:anchorId="1012C78F" wp14:editId="3B7E75A4">
                <wp:simplePos x="0" y="0"/>
                <wp:positionH relativeFrom="column">
                  <wp:posOffset>156210</wp:posOffset>
                </wp:positionH>
                <wp:positionV relativeFrom="paragraph">
                  <wp:posOffset>99060</wp:posOffset>
                </wp:positionV>
                <wp:extent cx="3286125" cy="1057275"/>
                <wp:effectExtent l="0" t="0" r="9525" b="9525"/>
                <wp:wrapNone/>
                <wp:docPr id="13778" name="正方形/長方形 13778"/>
                <wp:cNvGraphicFramePr/>
                <a:graphic xmlns:a="http://schemas.openxmlformats.org/drawingml/2006/main">
                  <a:graphicData uri="http://schemas.microsoft.com/office/word/2010/wordprocessingShape">
                    <wps:wsp>
                      <wps:cNvSpPr/>
                      <wps:spPr>
                        <a:xfrm>
                          <a:off x="0" y="0"/>
                          <a:ext cx="3286125" cy="1057275"/>
                        </a:xfrm>
                        <a:prstGeom prst="rect">
                          <a:avLst/>
                        </a:prstGeom>
                        <a:solidFill>
                          <a:sysClr val="window" lastClr="FFFFFF"/>
                        </a:solidFill>
                        <a:ln w="25400" cap="flat" cmpd="sng" algn="ctr">
                          <a:no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778" o:spid="_x0000_s1026" style="position:absolute;left:0;text-align:left;margin-left:12.3pt;margin-top:7.8pt;width:258.75pt;height:83.2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" fillcolor="window" stroked="f" strokeweight="2pt">
                <v:stroke dashstyle="3 1"/>
              </v:rect>
            </w:pict>
          </mc:Fallback>
        </mc:AlternateContent>
      </w:r>
      <w:r w:rsidRPr="00A05BBA">
        <w:rPr>
          <w:rFonts w:asciiTheme="minorHAnsi" w:hint="eastAsia"/>
          <w:noProof/>
        </w:rPr>
        <mc:AlternateContent>
          <mc:Choice Requires="wps">
            <w:drawing>
              <wp:anchor distT="0" distB="0" distL="114300" distR="114300" simplePos="0" relativeHeight="252194816" behindDoc="0" locked="0" layoutInCell="1" allowOverlap="1" wp14:anchorId="7D73F35C" wp14:editId="644C0801">
                <wp:simplePos x="0" y="0"/>
                <wp:positionH relativeFrom="column">
                  <wp:posOffset>-184785</wp:posOffset>
                </wp:positionH>
                <wp:positionV relativeFrom="paragraph">
                  <wp:posOffset>101600</wp:posOffset>
                </wp:positionV>
                <wp:extent cx="2009775" cy="1104900"/>
                <wp:effectExtent l="0" t="0" r="28575" b="19050"/>
                <wp:wrapNone/>
                <wp:docPr id="13780" name="対角する 2 つの角を丸めた四角形 13780"/>
                <wp:cNvGraphicFramePr/>
                <a:graphic xmlns:a="http://schemas.openxmlformats.org/drawingml/2006/main">
                  <a:graphicData uri="http://schemas.microsoft.com/office/word/2010/wordprocessingShape">
                    <wps:wsp>
                      <wps:cNvSpPr/>
                      <wps:spPr>
                        <a:xfrm>
                          <a:off x="0" y="0"/>
                          <a:ext cx="2009775" cy="1104900"/>
                        </a:xfrm>
                        <a:prstGeom prst="round2DiagRect">
                          <a:avLst/>
                        </a:prstGeom>
                        <a:solidFill>
                          <a:schemeClr val="bg1">
                            <a:lumMod val="95000"/>
                          </a:schemeClr>
                        </a:solidFill>
                        <a:ln w="25400" cap="flat" cmpd="sng" algn="ctr">
                          <a:solidFill>
                            <a:schemeClr val="tx1">
                              <a:lumMod val="50000"/>
                              <a:lumOff val="50000"/>
                            </a:schemeClr>
                          </a:solidFill>
                          <a:prstDash val="solid"/>
                        </a:ln>
                        <a:effectLst/>
                      </wps:spPr>
                      <wps:txbx>
                        <w:txbxContent>
                          <w:p w:rsidR="00110E9A" w:rsidRPr="005C5083" w:rsidRDefault="00110E9A" w:rsidP="009C3639">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区政改革計画</w:t>
                            </w:r>
                          </w:p>
                          <w:p w:rsidR="00110E9A" w:rsidRPr="005D0F05" w:rsidRDefault="00110E9A" w:rsidP="000B7D6B">
                            <w:pPr>
                              <w:jc w:val="center"/>
                              <w:rPr>
                                <w:rFonts w:asciiTheme="majorEastAsia" w:eastAsiaTheme="majorEastAsia" w:hAnsiTheme="majorEastAsia"/>
                                <w:sz w:val="28"/>
                                <w:szCs w:val="28"/>
                              </w:rPr>
                            </w:pPr>
                            <w:r w:rsidRPr="00AB4536">
                              <w:rPr>
                                <w:rFonts w:asciiTheme="majorEastAsia" w:eastAsiaTheme="majorEastAsia" w:hAnsiTheme="majorEastAsia" w:hint="eastAsia"/>
                                <w:sz w:val="22"/>
                              </w:rPr>
                              <w:t>(平成2</w:t>
                            </w:r>
                            <w:r>
                              <w:rPr>
                                <w:rFonts w:asciiTheme="majorEastAsia" w:eastAsiaTheme="majorEastAsia" w:hAnsiTheme="majorEastAsia" w:hint="eastAsia"/>
                                <w:sz w:val="22"/>
                              </w:rPr>
                              <w:t>8</w:t>
                            </w:r>
                            <w:r w:rsidRPr="00AB4536">
                              <w:rPr>
                                <w:rFonts w:asciiTheme="majorEastAsia" w:eastAsiaTheme="majorEastAsia" w:hAnsiTheme="majorEastAsia" w:hint="eastAsia"/>
                                <w:sz w:val="22"/>
                              </w:rPr>
                              <w:t>年</w:t>
                            </w:r>
                            <w:r>
                              <w:rPr>
                                <w:rFonts w:asciiTheme="majorEastAsia" w:eastAsiaTheme="majorEastAsia" w:hAnsiTheme="majorEastAsia" w:hint="eastAsia"/>
                                <w:sz w:val="22"/>
                              </w:rPr>
                              <w:t xml:space="preserve">10月　</w:t>
                            </w:r>
                            <w:r w:rsidRPr="00AB4536">
                              <w:rPr>
                                <w:rFonts w:asciiTheme="majorEastAsia" w:eastAsiaTheme="majorEastAsia" w:hAnsiTheme="majorEastAsia" w:hint="eastAsia"/>
                                <w:sz w:val="22"/>
                              </w:rPr>
                              <w:t>策定)</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対角する 2 つの角を丸めた四角形 13780" o:spid="_x0000_s1038" style="position:absolute;left:0;text-align:left;margin-left:-14.55pt;margin-top:8pt;width:158.25pt;height:87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09775,1104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" adj="-11796480,,5400" path="m184154,l2009775,r,l2009775,920746v,101705,-82449,184154,-184154,184154l,1104900r,l,184154c,82449,82449,,184154,xe" fillcolor="#f2f2f2 [3052]" strokecolor="gray [1629]" strokeweight="2pt">
                <v:stroke joinstyle="miter"/>
                <v:formulas/>
                <v:path arrowok="t" o:connecttype="custom" o:connectlocs="184154,0;2009775,0;2009775,0;2009775,920746;1825621,1104900;0,1104900;0,1104900;0,184154;184154,0" o:connectangles="0,0,0,0,0,0,0,0,0" textboxrect="0,0,2009775,1104900"/>
                <v:textbox inset="1mm,,1mm">
                  <w:txbxContent>
                    <w:p w:rsidR="00110E9A" w:rsidRPr="005C5083" w:rsidRDefault="00110E9A" w:rsidP="009C3639">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区政改革計画</w:t>
                      </w:r>
                    </w:p>
                    <w:p w:rsidR="00110E9A" w:rsidRPr="005D0F05" w:rsidRDefault="00110E9A" w:rsidP="000B7D6B">
                      <w:pPr>
                        <w:jc w:val="center"/>
                        <w:rPr>
                          <w:rFonts w:asciiTheme="majorEastAsia" w:eastAsiaTheme="majorEastAsia" w:hAnsiTheme="majorEastAsia"/>
                          <w:sz w:val="28"/>
                          <w:szCs w:val="28"/>
                        </w:rPr>
                      </w:pPr>
                      <w:r w:rsidRPr="00AB4536">
                        <w:rPr>
                          <w:rFonts w:asciiTheme="majorEastAsia" w:eastAsiaTheme="majorEastAsia" w:hAnsiTheme="majorEastAsia" w:hint="eastAsia"/>
                          <w:sz w:val="22"/>
                        </w:rPr>
                        <w:t>(平成2</w:t>
                      </w:r>
                      <w:r>
                        <w:rPr>
                          <w:rFonts w:asciiTheme="majorEastAsia" w:eastAsiaTheme="majorEastAsia" w:hAnsiTheme="majorEastAsia" w:hint="eastAsia"/>
                          <w:sz w:val="22"/>
                        </w:rPr>
                        <w:t>8</w:t>
                      </w:r>
                      <w:r w:rsidRPr="00AB4536">
                        <w:rPr>
                          <w:rFonts w:asciiTheme="majorEastAsia" w:eastAsiaTheme="majorEastAsia" w:hAnsiTheme="majorEastAsia" w:hint="eastAsia"/>
                          <w:sz w:val="22"/>
                        </w:rPr>
                        <w:t>年</w:t>
                      </w:r>
                      <w:r>
                        <w:rPr>
                          <w:rFonts w:asciiTheme="majorEastAsia" w:eastAsiaTheme="majorEastAsia" w:hAnsiTheme="majorEastAsia" w:hint="eastAsia"/>
                          <w:sz w:val="22"/>
                        </w:rPr>
                        <w:t xml:space="preserve">10月　</w:t>
                      </w:r>
                      <w:r w:rsidRPr="00AB4536">
                        <w:rPr>
                          <w:rFonts w:asciiTheme="majorEastAsia" w:eastAsiaTheme="majorEastAsia" w:hAnsiTheme="majorEastAsia" w:hint="eastAsia"/>
                          <w:sz w:val="22"/>
                        </w:rPr>
                        <w:t>策定)</w:t>
                      </w:r>
                    </w:p>
                  </w:txbxContent>
                </v:textbox>
              </v:shape>
            </w:pict>
          </mc:Fallback>
        </mc:AlternateContent>
      </w:r>
    </w:p>
    <w:p w:rsidR="009C3639" w:rsidRPr="00A05BBA" w:rsidRDefault="00422A28" w:rsidP="009C3639">
      <w:pPr>
        <w:rPr>
          <w:rFonts w:asciiTheme="minorHAnsi"/>
        </w:rPr>
      </w:pPr>
      <w:r>
        <w:rPr>
          <w:rFonts w:asciiTheme="minorHAnsi"/>
          <w:noProof/>
        </w:rPr>
        <mc:AlternateContent>
          <mc:Choice Requires="wpg">
            <w:drawing>
              <wp:anchor distT="0" distB="0" distL="114300" distR="114300" simplePos="0" relativeHeight="252212224" behindDoc="0" locked="0" layoutInCell="1" allowOverlap="1">
                <wp:simplePos x="0" y="0"/>
                <wp:positionH relativeFrom="column">
                  <wp:posOffset>2785745</wp:posOffset>
                </wp:positionH>
                <wp:positionV relativeFrom="paragraph">
                  <wp:posOffset>73025</wp:posOffset>
                </wp:positionV>
                <wp:extent cx="732960" cy="989955"/>
                <wp:effectExtent l="38100" t="0" r="48260" b="39370"/>
                <wp:wrapNone/>
                <wp:docPr id="2" name="グループ化 2"/>
                <wp:cNvGraphicFramePr/>
                <a:graphic xmlns:a="http://schemas.openxmlformats.org/drawingml/2006/main">
                  <a:graphicData uri="http://schemas.microsoft.com/office/word/2010/wordprocessingGroup">
                    <wpg:wgp>
                      <wpg:cNvGrpSpPr/>
                      <wpg:grpSpPr>
                        <a:xfrm>
                          <a:off x="0" y="0"/>
                          <a:ext cx="732960" cy="989955"/>
                          <a:chOff x="0" y="0"/>
                          <a:chExt cx="732960" cy="989955"/>
                        </a:xfrm>
                      </wpg:grpSpPr>
                      <wps:wsp>
                        <wps:cNvPr id="61" name="下矢印 61"/>
                        <wps:cNvSpPr/>
                        <wps:spPr>
                          <a:xfrm>
                            <a:off x="0" y="828675"/>
                            <a:ext cx="732960" cy="161280"/>
                          </a:xfrm>
                          <a:prstGeom prst="downArrow">
                            <a:avLst>
                              <a:gd name="adj1" fmla="val 75806"/>
                              <a:gd name="adj2" fmla="val 50000"/>
                            </a:avLst>
                          </a:prstGeom>
                          <a:solidFill>
                            <a:schemeClr val="bg1">
                              <a:lumMod val="65000"/>
                            </a:schemeClr>
                          </a:solidFill>
                          <a:ln w="25400" cap="flat" cmpd="sng" algn="ctr">
                            <a:solidFill>
                              <a:schemeClr val="bg1">
                                <a:lumMod val="6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95250" y="333375"/>
                            <a:ext cx="542160" cy="114480"/>
                          </a:xfrm>
                          <a:prstGeom prst="rect">
                            <a:avLst/>
                          </a:prstGeom>
                          <a:solidFill>
                            <a:schemeClr val="bg1">
                              <a:lumMod val="65000"/>
                            </a:schemeClr>
                          </a:solidFill>
                          <a:ln w="28575" cap="flat" cmpd="sng" algn="ctr">
                            <a:solidFill>
                              <a:schemeClr val="bg1">
                                <a:lumMod val="6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flipV="1">
                            <a:off x="95250" y="180975"/>
                            <a:ext cx="542160" cy="44640"/>
                          </a:xfrm>
                          <a:prstGeom prst="rect">
                            <a:avLst/>
                          </a:prstGeom>
                          <a:solidFill>
                            <a:schemeClr val="bg1">
                              <a:lumMod val="65000"/>
                            </a:schemeClr>
                          </a:solidFill>
                          <a:ln w="28575" cap="flat" cmpd="sng" algn="ctr">
                            <a:solidFill>
                              <a:schemeClr val="bg1">
                                <a:lumMod val="6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flipV="1">
                            <a:off x="95250" y="0"/>
                            <a:ext cx="542160" cy="44640"/>
                          </a:xfrm>
                          <a:prstGeom prst="rect">
                            <a:avLst/>
                          </a:prstGeom>
                          <a:solidFill>
                            <a:schemeClr val="bg1">
                              <a:lumMod val="65000"/>
                            </a:schemeClr>
                          </a:solidFill>
                          <a:ln w="12700" cap="flat" cmpd="sng" algn="ctr">
                            <a:solidFill>
                              <a:schemeClr val="bg1">
                                <a:lumMod val="6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95250" y="533400"/>
                            <a:ext cx="542160" cy="219240"/>
                          </a:xfrm>
                          <a:prstGeom prst="rect">
                            <a:avLst/>
                          </a:prstGeom>
                          <a:solidFill>
                            <a:schemeClr val="bg1">
                              <a:lumMod val="65000"/>
                            </a:schemeClr>
                          </a:solidFill>
                          <a:ln w="28575" cap="flat" cmpd="sng" algn="ctr">
                            <a:solidFill>
                              <a:schemeClr val="bg1">
                                <a:lumMod val="65000"/>
                              </a:schemeClr>
                            </a:solidFill>
                            <a:prstDash val="solid"/>
                          </a:ln>
                          <a:effectLst/>
                        </wps:spPr>
                        <wps:txbx>
                          <w:txbxContent>
                            <w:p w:rsidR="00110E9A" w:rsidRDefault="00110E9A" w:rsidP="009C3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2" o:spid="_x0000_s1039" style="position:absolute;left:0;text-align:left;margin-left:219.35pt;margin-top:5.75pt;width:57.7pt;height:77.95pt;z-index:252212224" coordsize="7329,9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">
                <v:shape id="下矢印 61" o:spid="_x0000_s1040" type="#_x0000_t67" style="position:absolute;top:8286;width:7329;height:1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xwr8AA&#10;AADbAAAADwAAAGRycy9kb3ducmV2LnhtbDRPXWvCMBR9H/gfwhV8m6lFSumM4gqCr9YN3Nu1uWuK&#10;zU1potZ/b4Tt8XxzVpvRduJGg28dK1jMExDEtdMtNwq+jrv3HIQPyBo7x6TgQR4268nbCgvt7nyg&#10;WxUaEUvYF6jAhNAXUvrakEU/dz1x1H7dYDFEODRSD3iP5baTaZJk0mLLccFgT6Wh+lJdrYKfQ57a&#10;0yk5f5+3oTSfl/yxzL1Ss+m4/QARaIzsv/kvvdcKsgW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xwr8AAAADbAAAADwAAAAAAAAAAAAAAAACYAgAAZHJzL2Rvd25y&#10;ZXYueG1sUEsFBgAAAAAEAAQA9QAAAIUDAAAAAA==&#10;" adj="10800,2613" fillcolor="#a5a5a5 [2092]" strokecolor="#a5a5a5 [2092]" strokeweight="2pt"/>
                <v:rect id="正方形/長方形 38" o:spid="_x0000_s1041" style="position:absolute;left:952;top:3333;width:5422;height:1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f+9L0A&#10;AADbAAAADwAAAGRycy9kb3ducmV2LnhtbERPy4rCMBTdC/MP4Qqz07QO6NAxigwIrgZ8fMC1ubbV&#10;5iYk0dS/nywEl4fzXq4H04sH+dBZVlBOCxDEtdUdNwpOx+3kG0SIyBp7y6TgSQHWq4/REittE+/p&#10;cYiNyCEcKlTQxugqKUPdksEwtY44cxfrDcYMfSO1x5TDTS9nRTGXBjvODS06+m2pvh3uRoG/Hv/O&#10;hPt+kRaOy8SlS5etUp/jYfMDItIQ3+KXe6cVfOWx+Uv+AXL1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3f+9L0AAADbAAAADwAAAAAAAAAAAAAAAACYAgAAZHJzL2Rvd25yZXYu&#10;eG1sUEsFBgAAAAAEAAQA9QAAAIIDAAAAAA==&#10;" fillcolor="#a5a5a5 [2092]" strokecolor="#a5a5a5 [2092]" strokeweight="2.25pt"/>
                <v:rect id="正方形/長方形 36" o:spid="_x0000_s1042" style="position:absolute;left:952;top:1809;width:5422;height:44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7aw8IA&#10;AADbAAAADwAAAGRycy9kb3ducmV2LnhtbESPQWvCQBSE7wX/w/IEb3VjpSLRVVQa8Nq01Osz+8xG&#10;s29jdjXpv+8KQo/DzHzDLNe9rcWdWl85VjAZJyCIC6crLhV8f2WvcxA+IGusHZOCX/KwXg1elphq&#10;1/En3fNQighhn6ICE0KTSukLQxb92DXE0Tu51mKIsi2lbrGLcFvLtySZSYsVxwWDDe0MFZf8ZhX8&#10;+LOkY37dZ52ZHrJ3aZqPYqvUaNhvFiAC9eE//GzvtYLpDB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7trDwgAAANsAAAAPAAAAAAAAAAAAAAAAAJgCAABkcnMvZG93&#10;bnJldi54bWxQSwUGAAAAAAQABAD1AAAAhwMAAAAA&#10;" fillcolor="#a5a5a5 [2092]" strokecolor="#a5a5a5 [2092]" strokeweight="2.25pt"/>
                <v:rect id="正方形/長方形 35" o:spid="_x0000_s1043" style="position:absolute;left:952;width:5422;height:44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d1+MEA&#10;AADbAAAADwAAAGRycy9kb3ducmV2LnhtbESP0WoCMRRE3wv+Q7iCbzWrtousRhHBpW+l6gdcNtdN&#10;MLlZN1G3f98UCn0cZuYMs94O3okH9dEGVjCbFiCIm6AttwrOp8PrEkRMyBpdYFLwTRG2m9HLGisd&#10;nvxFj2NqRYZwrFCBSamrpIyNIY9xGjri7F1C7zFl2bdS9/jMcO/kvChK6dFyXjDY0d5Qcz3evYLy&#10;s6zJdTdja2fjcn8Y3mpplJqMh90KRKIh/Yf/2h9aweIdfr/kH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ndfjBAAAA2wAAAA8AAAAAAAAAAAAAAAAAmAIAAGRycy9kb3du&#10;cmV2LnhtbFBLBQYAAAAABAAEAPUAAACGAwAAAAA=&#10;" fillcolor="#a5a5a5 [2092]" strokecolor="#a5a5a5 [2092]" strokeweight="1pt"/>
                <v:rect id="正方形/長方形 40" o:spid="_x0000_s1044" style="position:absolute;left:952;top:5334;width:5422;height: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Bj70A&#10;AADbAAAADwAAAGRycy9kb3ducmV2LnhtbERPy4rCMBTdC/MP4Qqz07Qy6NAxigwIrgZ8fMC1ubbV&#10;5iYk0dS/nywEl4fzXq4H04sH+dBZVlBOCxDEtdUdNwpOx+3kG0SIyBp7y6TgSQHWq4/REittE+/p&#10;cYiNyCEcKlTQxugqKUPdksEwtY44cxfrDcYMfSO1x5TDTS9nRTGXBjvODS06+m2pvh3uRoG/Hv/O&#10;hPt+kRaOy8SlS5etUp/jYfMDItIQ3+KXe6cVfOX1+Uv+AXL1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QeBj70AAADbAAAADwAAAAAAAAAAAAAAAACYAgAAZHJzL2Rvd25yZXYu&#10;eG1sUEsFBgAAAAAEAAQA9QAAAIIDAAAAAA==&#10;" fillcolor="#a5a5a5 [2092]" strokecolor="#a5a5a5 [2092]" strokeweight="2.25pt">
                  <v:textbox>
                    <w:txbxContent>
                      <w:p w:rsidR="00110E9A" w:rsidRDefault="00110E9A" w:rsidP="009C3639">
                        <w:pPr>
                          <w:jc w:val="center"/>
                        </w:pPr>
                      </w:p>
                    </w:txbxContent>
                  </v:textbox>
                </v:rect>
              </v:group>
            </w:pict>
          </mc:Fallback>
        </mc:AlternateContent>
      </w:r>
    </w:p>
    <w:p w:rsidR="009C3639" w:rsidRPr="00A05BBA" w:rsidRDefault="009C3639" w:rsidP="009C3639">
      <w:pPr>
        <w:rPr>
          <w:rFonts w:asciiTheme="minorHAnsi"/>
        </w:rPr>
      </w:pPr>
    </w:p>
    <w:p w:rsidR="009C3639" w:rsidRPr="00A05BBA" w:rsidRDefault="009C3639" w:rsidP="009C3639">
      <w:pPr>
        <w:rPr>
          <w:rFonts w:asciiTheme="minorHAnsi"/>
        </w:rPr>
      </w:pPr>
    </w:p>
    <w:p w:rsidR="009C3639" w:rsidRPr="00A05BBA" w:rsidRDefault="009C3639" w:rsidP="009C3639">
      <w:pPr>
        <w:rPr>
          <w:rFonts w:asciiTheme="minorHAnsi"/>
        </w:rPr>
      </w:pPr>
    </w:p>
    <w:p w:rsidR="009C3639" w:rsidRPr="00A05BBA" w:rsidRDefault="009C3639" w:rsidP="009C3639">
      <w:pPr>
        <w:rPr>
          <w:rFonts w:asciiTheme="minorHAnsi"/>
        </w:rPr>
      </w:pPr>
      <w:r w:rsidRPr="00A05BBA">
        <w:rPr>
          <w:rFonts w:asciiTheme="minorHAnsi"/>
          <w:noProof/>
        </w:rPr>
        <mc:AlternateContent>
          <mc:Choice Requires="wps">
            <w:drawing>
              <wp:anchor distT="0" distB="0" distL="114300" distR="114300" simplePos="0" relativeHeight="252213248" behindDoc="0" locked="0" layoutInCell="1" allowOverlap="1" wp14:anchorId="713E8768" wp14:editId="06DD81E4">
                <wp:simplePos x="0" y="0"/>
                <wp:positionH relativeFrom="column">
                  <wp:posOffset>237254</wp:posOffset>
                </wp:positionH>
                <wp:positionV relativeFrom="paragraph">
                  <wp:posOffset>63278</wp:posOffset>
                </wp:positionV>
                <wp:extent cx="0" cy="1988289"/>
                <wp:effectExtent l="95250" t="0" r="76200" b="50165"/>
                <wp:wrapNone/>
                <wp:docPr id="41" name="直線コネクタ 41"/>
                <wp:cNvGraphicFramePr/>
                <a:graphic xmlns:a="http://schemas.openxmlformats.org/drawingml/2006/main">
                  <a:graphicData uri="http://schemas.microsoft.com/office/word/2010/wordprocessingShape">
                    <wps:wsp>
                      <wps:cNvCnPr/>
                      <wps:spPr>
                        <a:xfrm>
                          <a:off x="0" y="0"/>
                          <a:ext cx="0" cy="1988289"/>
                        </a:xfrm>
                        <a:prstGeom prst="line">
                          <a:avLst/>
                        </a:prstGeom>
                        <a:noFill/>
                        <a:ln w="12700" cap="rnd" cmpd="sng" algn="ctr">
                          <a:solidFill>
                            <a:sysClr val="windowText" lastClr="000000"/>
                          </a:solidFill>
                          <a:prstDash val="sysDash"/>
                          <a:tailEnd type="arrow"/>
                        </a:ln>
                        <a:effectLst/>
                      </wps:spPr>
                      <wps:bodyPr/>
                    </wps:wsp>
                  </a:graphicData>
                </a:graphic>
                <wp14:sizeRelV relativeFrom="margin">
                  <wp14:pctHeight>0</wp14:pctHeight>
                </wp14:sizeRelV>
              </wp:anchor>
            </w:drawing>
          </mc:Choice>
          <mc:Fallback>
            <w:pict>
              <v:line id="直線コネクタ 41" o:spid="_x0000_s1026" style="position:absolute;left:0;text-align:left;z-index:25221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5pt" to="18.7pt,1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" strokecolor="windowText" strokeweight="1pt">
                <v:stroke dashstyle="3 1" endarrow="open" endcap="round"/>
              </v:line>
            </w:pict>
          </mc:Fallback>
        </mc:AlternateContent>
      </w:r>
    </w:p>
    <w:p w:rsidR="009C3639" w:rsidRPr="00A05BBA" w:rsidRDefault="009C3639" w:rsidP="009C3639">
      <w:pPr>
        <w:rPr>
          <w:rFonts w:asciiTheme="minorHAnsi"/>
        </w:rPr>
      </w:pPr>
    </w:p>
    <w:p w:rsidR="009C3639" w:rsidRPr="00A05BBA" w:rsidRDefault="009C3639" w:rsidP="009C3639">
      <w:pPr>
        <w:rPr>
          <w:rFonts w:asciiTheme="minorHAnsi"/>
        </w:rPr>
      </w:pPr>
      <w:r w:rsidRPr="00A05BBA">
        <w:rPr>
          <w:rFonts w:asciiTheme="minorHAnsi"/>
          <w:noProof/>
        </w:rPr>
        <mc:AlternateContent>
          <mc:Choice Requires="wps">
            <w:drawing>
              <wp:anchor distT="0" distB="0" distL="114300" distR="114300" simplePos="0" relativeHeight="252195840" behindDoc="0" locked="0" layoutInCell="1" allowOverlap="1" wp14:anchorId="7ACCCAE3" wp14:editId="1D90561C">
                <wp:simplePos x="0" y="0"/>
                <wp:positionH relativeFrom="column">
                  <wp:posOffset>842010</wp:posOffset>
                </wp:positionH>
                <wp:positionV relativeFrom="paragraph">
                  <wp:posOffset>32385</wp:posOffset>
                </wp:positionV>
                <wp:extent cx="1047750" cy="590550"/>
                <wp:effectExtent l="0" t="0" r="0" b="0"/>
                <wp:wrapNone/>
                <wp:docPr id="13797" name="正方形/長方形 13797"/>
                <wp:cNvGraphicFramePr/>
                <a:graphic xmlns:a="http://schemas.openxmlformats.org/drawingml/2006/main">
                  <a:graphicData uri="http://schemas.microsoft.com/office/word/2010/wordprocessingShape">
                    <wps:wsp>
                      <wps:cNvSpPr/>
                      <wps:spPr>
                        <a:xfrm>
                          <a:off x="0" y="0"/>
                          <a:ext cx="1047750" cy="590550"/>
                        </a:xfrm>
                        <a:prstGeom prst="rect">
                          <a:avLst/>
                        </a:prstGeom>
                        <a:noFill/>
                        <a:ln w="25400" cap="flat" cmpd="sng" algn="ctr">
                          <a:noFill/>
                          <a:prstDash val="solid"/>
                        </a:ln>
                        <a:effectLst/>
                      </wps:spPr>
                      <wps:txbx>
                        <w:txbxContent>
                          <w:p w:rsidR="00110E9A" w:rsidRPr="005C5083" w:rsidRDefault="00110E9A" w:rsidP="009C3639">
                            <w:pPr>
                              <w:jc w:val="left"/>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施策の充実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797" o:spid="_x0000_s1045" style="position:absolute;left:0;text-align:left;margin-left:66.3pt;margin-top:2.55pt;width:82.5pt;height:46.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" filled="f" stroked="f" strokeweight="2pt">
                <v:textbox>
                  <w:txbxContent>
                    <w:p w:rsidR="00110E9A" w:rsidRPr="005C5083" w:rsidRDefault="00110E9A" w:rsidP="009C3639">
                      <w:pPr>
                        <w:jc w:val="left"/>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施策の充実</w:t>
                      </w:r>
                    </w:p>
                  </w:txbxContent>
                </v:textbox>
              </v:rect>
            </w:pict>
          </mc:Fallback>
        </mc:AlternateContent>
      </w:r>
    </w:p>
    <w:p w:rsidR="009C3639" w:rsidRPr="00A05BBA" w:rsidRDefault="009C3639" w:rsidP="009C3639">
      <w:pPr>
        <w:rPr>
          <w:rFonts w:asciiTheme="minorHAnsi"/>
        </w:rPr>
      </w:pPr>
    </w:p>
    <w:p w:rsidR="009C3639" w:rsidRPr="00A05BBA" w:rsidRDefault="009C3639" w:rsidP="009C3639">
      <w:pPr>
        <w:rPr>
          <w:rFonts w:asciiTheme="minorHAnsi"/>
        </w:rPr>
      </w:pPr>
    </w:p>
    <w:p w:rsidR="009C3639" w:rsidRPr="00A05BBA" w:rsidRDefault="00AB566C" w:rsidP="009C3639">
      <w:pPr>
        <w:rPr>
          <w:rFonts w:asciiTheme="minorHAnsi"/>
        </w:rPr>
      </w:pPr>
      <w:r w:rsidRPr="00A05BBA">
        <w:rPr>
          <w:rFonts w:asciiTheme="minorHAnsi"/>
          <w:noProof/>
        </w:rPr>
        <mc:AlternateContent>
          <mc:Choice Requires="wps">
            <w:drawing>
              <wp:anchor distT="0" distB="0" distL="114300" distR="114300" simplePos="0" relativeHeight="252297216" behindDoc="0" locked="0" layoutInCell="1" allowOverlap="1" wp14:anchorId="45443C60" wp14:editId="65CCFE4C">
                <wp:simplePos x="0" y="0"/>
                <wp:positionH relativeFrom="column">
                  <wp:posOffset>-485775</wp:posOffset>
                </wp:positionH>
                <wp:positionV relativeFrom="paragraph">
                  <wp:posOffset>216535</wp:posOffset>
                </wp:positionV>
                <wp:extent cx="1413510" cy="420370"/>
                <wp:effectExtent l="0" t="0" r="0" b="0"/>
                <wp:wrapNone/>
                <wp:docPr id="13835" name="正方形/長方形 13835"/>
                <wp:cNvGraphicFramePr/>
                <a:graphic xmlns:a="http://schemas.openxmlformats.org/drawingml/2006/main">
                  <a:graphicData uri="http://schemas.microsoft.com/office/word/2010/wordprocessingShape">
                    <wps:wsp>
                      <wps:cNvSpPr/>
                      <wps:spPr>
                        <a:xfrm>
                          <a:off x="0" y="0"/>
                          <a:ext cx="1413510" cy="420370"/>
                        </a:xfrm>
                        <a:prstGeom prst="rect">
                          <a:avLst/>
                        </a:prstGeom>
                        <a:solidFill>
                          <a:schemeClr val="bg1"/>
                        </a:solidFill>
                        <a:ln w="25400" cap="flat" cmpd="sng" algn="ctr">
                          <a:noFill/>
                          <a:prstDash val="solid"/>
                        </a:ln>
                        <a:effectLst/>
                      </wps:spPr>
                      <wps:txbx>
                        <w:txbxContent>
                          <w:p w:rsidR="00110E9A" w:rsidRPr="00B828E7" w:rsidRDefault="00110E9A" w:rsidP="00807E36">
                            <w:pPr>
                              <w:jc w:val="center"/>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改革の実行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835" o:spid="_x0000_s1046" style="position:absolute;left:0;text-align:left;margin-left:-38.25pt;margin-top:17.05pt;width:111.3pt;height:33.1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" fillcolor="white [3212]" stroked="f" strokeweight="2pt">
                <v:textbox>
                  <w:txbxContent>
                    <w:p w:rsidR="00110E9A" w:rsidRPr="00B828E7" w:rsidRDefault="00110E9A" w:rsidP="00807E36">
                      <w:pPr>
                        <w:jc w:val="center"/>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t>改革の実行</w:t>
                      </w:r>
                    </w:p>
                  </w:txbxContent>
                </v:textbox>
              </v:rect>
            </w:pict>
          </mc:Fallback>
        </mc:AlternateContent>
      </w:r>
    </w:p>
    <w:p w:rsidR="009C3639" w:rsidRPr="00A05BBA" w:rsidRDefault="009C3639" w:rsidP="009C3639">
      <w:pPr>
        <w:rPr>
          <w:rFonts w:asciiTheme="minorHAnsi"/>
        </w:rPr>
      </w:pPr>
    </w:p>
    <w:p w:rsidR="009C3639" w:rsidRPr="00A05BBA" w:rsidRDefault="009C3639" w:rsidP="009C3639">
      <w:pPr>
        <w:rPr>
          <w:rFonts w:asciiTheme="minorHAnsi"/>
        </w:rPr>
      </w:pPr>
    </w:p>
    <w:p w:rsidR="009C3639" w:rsidRPr="00A05BBA" w:rsidRDefault="00AB566C" w:rsidP="009C3639">
      <w:pPr>
        <w:rPr>
          <w:rFonts w:asciiTheme="minorHAnsi"/>
        </w:rPr>
      </w:pPr>
      <w:r w:rsidRPr="00A05BBA">
        <w:rPr>
          <w:rFonts w:asciiTheme="minorHAnsi"/>
          <w:noProof/>
        </w:rPr>
        <mc:AlternateContent>
          <mc:Choice Requires="wps">
            <w:drawing>
              <wp:anchor distT="0" distB="0" distL="114300" distR="114300" simplePos="0" relativeHeight="252201984" behindDoc="0" locked="0" layoutInCell="1" allowOverlap="1" wp14:anchorId="04449822" wp14:editId="568D00C1">
                <wp:simplePos x="0" y="0"/>
                <wp:positionH relativeFrom="column">
                  <wp:posOffset>-262477</wp:posOffset>
                </wp:positionH>
                <wp:positionV relativeFrom="paragraph">
                  <wp:posOffset>259080</wp:posOffset>
                </wp:positionV>
                <wp:extent cx="2658240" cy="1083960"/>
                <wp:effectExtent l="0" t="0" r="27940" b="20955"/>
                <wp:wrapNone/>
                <wp:docPr id="13808" name="角丸四角形 13808"/>
                <wp:cNvGraphicFramePr/>
                <a:graphic xmlns:a="http://schemas.openxmlformats.org/drawingml/2006/main">
                  <a:graphicData uri="http://schemas.microsoft.com/office/word/2010/wordprocessingShape">
                    <wps:wsp>
                      <wps:cNvSpPr/>
                      <wps:spPr>
                        <a:xfrm>
                          <a:off x="0" y="0"/>
                          <a:ext cx="2658240" cy="1083960"/>
                        </a:xfrm>
                        <a:prstGeom prst="roundRect">
                          <a:avLst>
                            <a:gd name="adj" fmla="val 9690"/>
                          </a:avLst>
                        </a:prstGeom>
                        <a:solidFill>
                          <a:sysClr val="window" lastClr="FFFFFF"/>
                        </a:solidFill>
                        <a:ln w="12700" cap="flat" cmpd="sng" algn="ctr">
                          <a:solidFill>
                            <a:sysClr val="windowText" lastClr="000000"/>
                          </a:solidFill>
                          <a:prstDash val="sysDash"/>
                        </a:ln>
                        <a:effectLst/>
                      </wps:spPr>
                      <wps:txbx>
                        <w:txbxContent>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公共施設等総合管理計画(平成28年度策定)</w:t>
                            </w:r>
                          </w:p>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人事戦略(平成28</w:t>
                            </w:r>
                            <w:r>
                              <w:rPr>
                                <w:rFonts w:asciiTheme="majorEastAsia" w:eastAsiaTheme="majorEastAsia" w:hAnsiTheme="majorEastAsia" w:hint="eastAsia"/>
                                <w:sz w:val="20"/>
                                <w:szCs w:val="18"/>
                              </w:rPr>
                              <w:t>年度策定</w:t>
                            </w:r>
                            <w:r w:rsidRPr="00AB566C">
                              <w:rPr>
                                <w:rFonts w:asciiTheme="majorEastAsia" w:eastAsiaTheme="majorEastAsia" w:hAnsiTheme="majorEastAsia" w:hint="eastAsia"/>
                                <w:sz w:val="20"/>
                                <w:szCs w:val="18"/>
                              </w:rPr>
                              <w:t>)</w:t>
                            </w:r>
                          </w:p>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定数管理計画(平成29年度策定)</w:t>
                            </w:r>
                          </w:p>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情報化基本計画(平成28年度策定)</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3808" o:spid="_x0000_s1047" style="position:absolute;left:0;text-align:left;margin-left:-20.65pt;margin-top:20.4pt;width:209.3pt;height:85.3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" fillcolor="window" strokecolor="windowText" strokeweight="1pt">
                <v:stroke dashstyle="3 1"/>
                <v:textbox inset="1mm,0,1mm,0">
                  <w:txbxContent>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公共施設等総合管理計画(平成28年度策定)</w:t>
                      </w:r>
                    </w:p>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人事戦略(平成28</w:t>
                      </w:r>
                      <w:r>
                        <w:rPr>
                          <w:rFonts w:asciiTheme="majorEastAsia" w:eastAsiaTheme="majorEastAsia" w:hAnsiTheme="majorEastAsia" w:hint="eastAsia"/>
                          <w:sz w:val="20"/>
                          <w:szCs w:val="18"/>
                        </w:rPr>
                        <w:t>年度策定</w:t>
                      </w:r>
                      <w:r w:rsidRPr="00AB566C">
                        <w:rPr>
                          <w:rFonts w:asciiTheme="majorEastAsia" w:eastAsiaTheme="majorEastAsia" w:hAnsiTheme="majorEastAsia" w:hint="eastAsia"/>
                          <w:sz w:val="20"/>
                          <w:szCs w:val="18"/>
                        </w:rPr>
                        <w:t>)</w:t>
                      </w:r>
                    </w:p>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定数管理計画(平成29年度策定)</w:t>
                      </w:r>
                    </w:p>
                    <w:p w:rsidR="00110E9A" w:rsidRPr="00AB566C" w:rsidRDefault="00110E9A" w:rsidP="001C3845">
                      <w:pPr>
                        <w:autoSpaceDE w:val="0"/>
                        <w:autoSpaceDN w:val="0"/>
                        <w:spacing w:line="276" w:lineRule="auto"/>
                        <w:jc w:val="left"/>
                        <w:rPr>
                          <w:rFonts w:asciiTheme="majorEastAsia" w:eastAsiaTheme="majorEastAsia" w:hAnsiTheme="majorEastAsia"/>
                          <w:sz w:val="20"/>
                          <w:szCs w:val="18"/>
                        </w:rPr>
                      </w:pPr>
                      <w:r w:rsidRPr="00AB566C">
                        <w:rPr>
                          <w:rFonts w:asciiTheme="majorEastAsia" w:eastAsiaTheme="majorEastAsia" w:hAnsiTheme="majorEastAsia" w:hint="eastAsia"/>
                          <w:sz w:val="20"/>
                          <w:szCs w:val="18"/>
                        </w:rPr>
                        <w:t>情報化基本計画(平成28年度策定)</w:t>
                      </w:r>
                    </w:p>
                  </w:txbxContent>
                </v:textbox>
              </v:roundrect>
            </w:pict>
          </mc:Fallback>
        </mc:AlternateContent>
      </w:r>
    </w:p>
    <w:p w:rsidR="009C3639" w:rsidRPr="00A05BBA" w:rsidRDefault="009C3639" w:rsidP="009C3639">
      <w:pPr>
        <w:rPr>
          <w:rFonts w:asciiTheme="minorHAnsi"/>
        </w:rPr>
      </w:pPr>
    </w:p>
    <w:p w:rsidR="009C3639" w:rsidRPr="00A05BBA" w:rsidRDefault="009C3639" w:rsidP="009C3639">
      <w:pPr>
        <w:rPr>
          <w:rFonts w:asciiTheme="minorHAnsi"/>
        </w:rPr>
      </w:pPr>
    </w:p>
    <w:p w:rsidR="00AD0172" w:rsidRPr="00A05BBA" w:rsidRDefault="00AD0172" w:rsidP="009C3639">
      <w:pPr>
        <w:rPr>
          <w:rFonts w:asciiTheme="minorHAnsi"/>
        </w:rPr>
      </w:pPr>
    </w:p>
    <w:p w:rsidR="009C3639" w:rsidRPr="00A05BBA" w:rsidRDefault="009C3639" w:rsidP="009C3639">
      <w:pPr>
        <w:rPr>
          <w:rFonts w:asciiTheme="minorHAnsi"/>
        </w:rPr>
        <w:sectPr w:rsidR="009C3639" w:rsidRPr="00A05BBA" w:rsidSect="00EE0E50">
          <w:pgSz w:w="11906" w:h="16838" w:code="9"/>
          <w:pgMar w:top="1985" w:right="1304" w:bottom="1701" w:left="1418" w:header="851" w:footer="992" w:gutter="0"/>
          <w:cols w:space="425"/>
          <w:docGrid w:type="lines" w:linePitch="360"/>
        </w:sectPr>
      </w:pPr>
    </w:p>
    <w:p w:rsidR="005C5083" w:rsidRPr="00A05BBA" w:rsidRDefault="005C5083" w:rsidP="005C5083">
      <w:pPr>
        <w:spacing w:after="240"/>
        <w:rPr>
          <w:rFonts w:ascii="ＭＳ ゴシック" w:eastAsia="ＭＳ ゴシック" w:hAnsi="ＭＳ ゴシック" w:cs="Arial"/>
          <w:sz w:val="24"/>
          <w:szCs w:val="24"/>
        </w:rPr>
      </w:pPr>
      <w:r w:rsidRPr="00A05BBA">
        <w:rPr>
          <w:rFonts w:ascii="ＭＳ ゴシック" w:eastAsia="ＭＳ ゴシック" w:hAnsi="ＭＳ ゴシック" w:cs="Arial" w:hint="eastAsia"/>
          <w:sz w:val="24"/>
          <w:szCs w:val="24"/>
        </w:rPr>
        <w:lastRenderedPageBreak/>
        <w:t>＜用語解説＞</w:t>
      </w:r>
    </w:p>
    <w:tbl>
      <w:tblPr>
        <w:tblStyle w:val="10"/>
        <w:tblW w:w="0" w:type="auto"/>
        <w:tblInd w:w="108" w:type="dxa"/>
        <w:tblLook w:val="04A0" w:firstRow="1" w:lastRow="0" w:firstColumn="1" w:lastColumn="0" w:noHBand="0" w:noVBand="1"/>
      </w:tblPr>
      <w:tblGrid>
        <w:gridCol w:w="851"/>
        <w:gridCol w:w="2608"/>
        <w:gridCol w:w="5755"/>
      </w:tblGrid>
      <w:tr w:rsidR="005C5083" w:rsidRPr="00A05BBA" w:rsidTr="005C5083">
        <w:tc>
          <w:tcPr>
            <w:tcW w:w="851"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t>頁</w:t>
            </w:r>
          </w:p>
        </w:tc>
        <w:tc>
          <w:tcPr>
            <w:tcW w:w="2608"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t>用語</w:t>
            </w:r>
          </w:p>
        </w:tc>
        <w:tc>
          <w:tcPr>
            <w:tcW w:w="5755"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t>説明</w:t>
            </w:r>
          </w:p>
        </w:tc>
      </w:tr>
      <w:tr w:rsidR="005D0B7F"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D0B7F" w:rsidRPr="00A05BBA" w:rsidRDefault="005D0B7F" w:rsidP="00A05BBA">
            <w:pPr>
              <w:autoSpaceDE w:val="0"/>
              <w:autoSpaceDN w:val="0"/>
              <w:spacing w:line="300" w:lineRule="exact"/>
              <w:ind w:rightChars="-91" w:right="-191"/>
              <w:jc w:val="left"/>
              <w:rPr>
                <w:rFonts w:ascii="ＭＳ 明朝" w:eastAsia="ＭＳ 明朝" w:hAnsi="ＭＳ 明朝"/>
                <w:sz w:val="22"/>
              </w:rPr>
            </w:pPr>
            <w:r w:rsidRPr="00A05BBA">
              <w:rPr>
                <w:rFonts w:ascii="ＭＳ 明朝" w:eastAsia="ＭＳ 明朝" w:hAnsi="ＭＳ 明朝" w:hint="eastAsia"/>
                <w:sz w:val="22"/>
              </w:rPr>
              <w:t>4,17,</w:t>
            </w:r>
          </w:p>
          <w:p w:rsidR="005D0B7F" w:rsidRPr="00A05BBA" w:rsidRDefault="005D0B7F" w:rsidP="00A05BBA">
            <w:pPr>
              <w:autoSpaceDE w:val="0"/>
              <w:autoSpaceDN w:val="0"/>
              <w:spacing w:line="300" w:lineRule="exact"/>
              <w:ind w:rightChars="-91" w:right="-191"/>
              <w:jc w:val="left"/>
              <w:rPr>
                <w:rFonts w:ascii="ＭＳ 明朝" w:eastAsia="ＭＳ 明朝" w:hAnsi="ＭＳ 明朝"/>
                <w:sz w:val="22"/>
              </w:rPr>
            </w:pPr>
            <w:r w:rsidRPr="00A05BBA">
              <w:rPr>
                <w:rFonts w:ascii="ＭＳ 明朝" w:eastAsia="ＭＳ 明朝" w:hAnsi="ＭＳ 明朝" w:hint="eastAsia"/>
                <w:sz w:val="22"/>
              </w:rPr>
              <w:t>33,42,</w:t>
            </w:r>
          </w:p>
          <w:p w:rsidR="005D0B7F" w:rsidRPr="00A05BBA" w:rsidRDefault="005D0B7F" w:rsidP="00A05BBA">
            <w:pPr>
              <w:autoSpaceDE w:val="0"/>
              <w:autoSpaceDN w:val="0"/>
              <w:spacing w:line="300" w:lineRule="exact"/>
              <w:ind w:rightChars="-91" w:right="-191"/>
              <w:jc w:val="left"/>
              <w:rPr>
                <w:rFonts w:ascii="ＭＳ 明朝" w:eastAsia="ＭＳ 明朝" w:hAnsi="ＭＳ 明朝"/>
                <w:sz w:val="22"/>
              </w:rPr>
            </w:pPr>
            <w:r w:rsidRPr="00A05BBA">
              <w:rPr>
                <w:rFonts w:ascii="ＭＳ 明朝" w:eastAsia="ＭＳ 明朝" w:hAnsi="ＭＳ 明朝" w:hint="eastAsia"/>
                <w:sz w:val="22"/>
              </w:rPr>
              <w:t>43</w:t>
            </w:r>
          </w:p>
        </w:tc>
        <w:tc>
          <w:tcPr>
            <w:tcW w:w="2608" w:type="dxa"/>
            <w:tcBorders>
              <w:top w:val="single" w:sz="4" w:space="0" w:color="auto"/>
              <w:left w:val="single" w:sz="4" w:space="0" w:color="auto"/>
              <w:bottom w:val="single" w:sz="4" w:space="0" w:color="auto"/>
              <w:right w:val="single" w:sz="4" w:space="0" w:color="auto"/>
            </w:tcBorders>
            <w:hideMark/>
          </w:tcPr>
          <w:p w:rsidR="005D0B7F" w:rsidRPr="00A05BBA" w:rsidRDefault="005D0B7F" w:rsidP="00A05BBA">
            <w:pPr>
              <w:spacing w:line="300" w:lineRule="exact"/>
              <w:rPr>
                <w:rFonts w:ascii="ＭＳ 明朝" w:eastAsia="ＭＳ 明朝" w:hAnsi="ＭＳ 明朝"/>
                <w:sz w:val="22"/>
              </w:rPr>
            </w:pPr>
            <w:r w:rsidRPr="00A05BBA">
              <w:rPr>
                <w:rFonts w:ascii="ＭＳ 明朝" w:eastAsia="ＭＳ 明朝" w:hAnsi="ＭＳ 明朝" w:cs="HG丸ｺﾞｼｯｸM-PRO" w:hint="eastAsia"/>
                <w:kern w:val="0"/>
                <w:sz w:val="24"/>
                <w:szCs w:val="21"/>
              </w:rPr>
              <w:t>ＩＣＴ</w:t>
            </w:r>
          </w:p>
        </w:tc>
        <w:tc>
          <w:tcPr>
            <w:tcW w:w="5755" w:type="dxa"/>
            <w:tcBorders>
              <w:top w:val="single" w:sz="4" w:space="0" w:color="auto"/>
              <w:left w:val="single" w:sz="4" w:space="0" w:color="auto"/>
              <w:bottom w:val="single" w:sz="4" w:space="0" w:color="auto"/>
              <w:right w:val="single" w:sz="4" w:space="0" w:color="auto"/>
            </w:tcBorders>
            <w:hideMark/>
          </w:tcPr>
          <w:p w:rsidR="005D0B7F" w:rsidRPr="00A05BBA" w:rsidRDefault="005D0B7F"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情報や通信に関する技術の総称で、一般的には「情報通信技術」と訳されます。「IT（Information Technology）」（情報技術）に</w:t>
            </w:r>
            <w:r w:rsidR="00BA09AB">
              <w:rPr>
                <w:rFonts w:ascii="ＭＳ 明朝" w:eastAsia="ＭＳ 明朝" w:hAnsi="ＭＳ 明朝" w:hint="eastAsia"/>
                <w:sz w:val="22"/>
              </w:rPr>
              <w:t>「</w:t>
            </w:r>
            <w:r w:rsidRPr="00A05BBA">
              <w:rPr>
                <w:rFonts w:ascii="ＭＳ 明朝" w:eastAsia="ＭＳ 明朝" w:hAnsi="ＭＳ 明朝" w:hint="eastAsia"/>
                <w:sz w:val="22"/>
              </w:rPr>
              <w:t>Communication</w:t>
            </w:r>
            <w:r w:rsidR="00BA09AB">
              <w:rPr>
                <w:rFonts w:ascii="ＭＳ 明朝" w:eastAsia="ＭＳ 明朝" w:hAnsi="ＭＳ 明朝" w:hint="eastAsia"/>
                <w:sz w:val="22"/>
              </w:rPr>
              <w:t>」</w:t>
            </w:r>
            <w:r w:rsidRPr="00A05BBA">
              <w:rPr>
                <w:rFonts w:ascii="ＭＳ 明朝" w:eastAsia="ＭＳ 明朝" w:hAnsi="ＭＳ 明朝" w:hint="eastAsia"/>
                <w:sz w:val="22"/>
              </w:rPr>
              <w:t>（通信）を加えた用語で、ネットワークを用いた情報の伝達・共有が、より強調されています。ICTは、ITとほぼ同じ意味で用いられますが、国際的にはICTという呼称の方が定着しています。</w:t>
            </w:r>
          </w:p>
        </w:tc>
      </w:tr>
      <w:tr w:rsidR="00BF094E" w:rsidRPr="00A05BBA" w:rsidTr="005C5083">
        <w:tc>
          <w:tcPr>
            <w:tcW w:w="851" w:type="dxa"/>
            <w:tcBorders>
              <w:top w:val="single" w:sz="4" w:space="0" w:color="auto"/>
              <w:left w:val="single" w:sz="4" w:space="0" w:color="auto"/>
              <w:bottom w:val="single" w:sz="4" w:space="0" w:color="auto"/>
              <w:right w:val="single" w:sz="4" w:space="0" w:color="auto"/>
            </w:tcBorders>
          </w:tcPr>
          <w:p w:rsidR="00BF094E" w:rsidRPr="00A05BBA" w:rsidRDefault="00BF094E" w:rsidP="00A05BBA">
            <w:pPr>
              <w:autoSpaceDE w:val="0"/>
              <w:autoSpaceDN w:val="0"/>
              <w:spacing w:line="300" w:lineRule="exact"/>
              <w:ind w:rightChars="-91" w:right="-191"/>
              <w:jc w:val="left"/>
              <w:rPr>
                <w:rFonts w:ascii="ＭＳ 明朝" w:eastAsia="ＭＳ 明朝" w:hAnsi="ＭＳ 明朝"/>
                <w:sz w:val="22"/>
              </w:rPr>
            </w:pPr>
            <w:r w:rsidRPr="00A05BBA">
              <w:rPr>
                <w:rFonts w:ascii="ＭＳ 明朝" w:eastAsia="ＭＳ 明朝" w:hAnsi="ＭＳ 明朝" w:hint="eastAsia"/>
                <w:sz w:val="22"/>
              </w:rPr>
              <w:t>6,7,10,</w:t>
            </w:r>
          </w:p>
          <w:p w:rsidR="00BF094E" w:rsidRPr="00A05BBA" w:rsidRDefault="00BF094E" w:rsidP="00A05BBA">
            <w:pPr>
              <w:autoSpaceDE w:val="0"/>
              <w:autoSpaceDN w:val="0"/>
              <w:spacing w:line="300" w:lineRule="exact"/>
              <w:ind w:rightChars="-91" w:right="-191"/>
              <w:jc w:val="left"/>
              <w:rPr>
                <w:rFonts w:ascii="ＭＳ 明朝" w:eastAsia="ＭＳ 明朝" w:hAnsi="ＭＳ 明朝"/>
                <w:sz w:val="22"/>
              </w:rPr>
            </w:pPr>
            <w:r w:rsidRPr="00A05BBA">
              <w:rPr>
                <w:rFonts w:ascii="ＭＳ 明朝" w:eastAsia="ＭＳ 明朝" w:hAnsi="ＭＳ 明朝" w:hint="eastAsia"/>
                <w:sz w:val="22"/>
              </w:rPr>
              <w:t>11,13,</w:t>
            </w:r>
          </w:p>
          <w:p w:rsidR="00BF094E" w:rsidRPr="00A05BBA" w:rsidRDefault="00BF094E" w:rsidP="00A05BBA">
            <w:pPr>
              <w:autoSpaceDE w:val="0"/>
              <w:autoSpaceDN w:val="0"/>
              <w:spacing w:line="300" w:lineRule="exact"/>
              <w:ind w:rightChars="-91" w:right="-191"/>
              <w:jc w:val="left"/>
              <w:rPr>
                <w:rFonts w:ascii="ＭＳ 明朝" w:eastAsia="ＭＳ 明朝" w:hAnsi="ＭＳ 明朝"/>
                <w:sz w:val="22"/>
              </w:rPr>
            </w:pPr>
            <w:r w:rsidRPr="00A05BBA">
              <w:rPr>
                <w:rFonts w:ascii="ＭＳ 明朝" w:eastAsia="ＭＳ 明朝" w:hAnsi="ＭＳ 明朝" w:hint="eastAsia"/>
                <w:sz w:val="22"/>
              </w:rPr>
              <w:t>17,19,</w:t>
            </w:r>
          </w:p>
          <w:p w:rsidR="00BF094E" w:rsidRPr="00A05BBA" w:rsidRDefault="00BF094E" w:rsidP="00A05BBA">
            <w:pPr>
              <w:autoSpaceDE w:val="0"/>
              <w:autoSpaceDN w:val="0"/>
              <w:spacing w:line="300" w:lineRule="exact"/>
              <w:ind w:rightChars="-91" w:right="-191"/>
              <w:jc w:val="left"/>
              <w:rPr>
                <w:rFonts w:ascii="ＭＳ 明朝" w:eastAsia="ＭＳ 明朝" w:hAnsi="ＭＳ 明朝"/>
                <w:sz w:val="22"/>
              </w:rPr>
            </w:pPr>
            <w:r w:rsidRPr="00A05BBA">
              <w:rPr>
                <w:rFonts w:ascii="ＭＳ 明朝" w:eastAsia="ＭＳ 明朝" w:hAnsi="ＭＳ 明朝" w:hint="eastAsia"/>
                <w:sz w:val="22"/>
              </w:rPr>
              <w:t>20,22</w:t>
            </w:r>
          </w:p>
        </w:tc>
        <w:tc>
          <w:tcPr>
            <w:tcW w:w="2608" w:type="dxa"/>
            <w:tcBorders>
              <w:top w:val="single" w:sz="4" w:space="0" w:color="auto"/>
              <w:left w:val="single" w:sz="4" w:space="0" w:color="auto"/>
              <w:bottom w:val="single" w:sz="4" w:space="0" w:color="auto"/>
              <w:right w:val="single" w:sz="4" w:space="0" w:color="auto"/>
            </w:tcBorders>
          </w:tcPr>
          <w:p w:rsidR="00BF094E" w:rsidRPr="00A05BBA" w:rsidRDefault="00BF094E" w:rsidP="00A05BBA">
            <w:pPr>
              <w:spacing w:line="300" w:lineRule="exact"/>
              <w:rPr>
                <w:rFonts w:ascii="ＭＳ 明朝" w:eastAsia="ＭＳ 明朝" w:hAnsi="ＭＳ 明朝" w:cs="HG丸ｺﾞｼｯｸM-PRO"/>
                <w:kern w:val="0"/>
                <w:sz w:val="24"/>
                <w:szCs w:val="21"/>
              </w:rPr>
            </w:pPr>
            <w:r w:rsidRPr="00A05BBA">
              <w:rPr>
                <w:rFonts w:ascii="ＭＳ 明朝" w:eastAsia="ＭＳ 明朝" w:hAnsi="ＭＳ 明朝" w:cs="HG丸ｺﾞｼｯｸM-PRO" w:hint="eastAsia"/>
                <w:kern w:val="0"/>
                <w:sz w:val="24"/>
                <w:szCs w:val="21"/>
              </w:rPr>
              <w:t>地域活動団体</w:t>
            </w:r>
          </w:p>
        </w:tc>
        <w:tc>
          <w:tcPr>
            <w:tcW w:w="5755" w:type="dxa"/>
            <w:tcBorders>
              <w:top w:val="single" w:sz="4" w:space="0" w:color="auto"/>
              <w:left w:val="single" w:sz="4" w:space="0" w:color="auto"/>
              <w:bottom w:val="single" w:sz="4" w:space="0" w:color="auto"/>
              <w:right w:val="single" w:sz="4" w:space="0" w:color="auto"/>
            </w:tcBorders>
          </w:tcPr>
          <w:p w:rsidR="00BF094E" w:rsidRPr="00A05BBA" w:rsidRDefault="00BF094E"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町会・自治会をはじめ、老人クラブ、商店会、消防団、防災会、青少年育成地区委員会、地区祭実行委員会、民生児童</w:t>
            </w:r>
            <w:r w:rsidR="0002688B">
              <w:rPr>
                <w:rFonts w:ascii="ＭＳ 明朝" w:eastAsia="ＭＳ 明朝" w:hAnsi="ＭＳ 明朝" w:hint="eastAsia"/>
                <w:sz w:val="22"/>
              </w:rPr>
              <w:t>委員</w:t>
            </w:r>
            <w:r w:rsidRPr="00A05BBA">
              <w:rPr>
                <w:rFonts w:ascii="ＭＳ 明朝" w:eastAsia="ＭＳ 明朝" w:hAnsi="ＭＳ 明朝" w:hint="eastAsia"/>
                <w:sz w:val="22"/>
              </w:rPr>
              <w:t>地区協議会、小中学校</w:t>
            </w:r>
            <w:r w:rsidR="00A05BBA">
              <w:rPr>
                <w:rFonts w:ascii="ＭＳ 明朝" w:eastAsia="ＭＳ 明朝" w:hAnsi="ＭＳ 明朝" w:hint="eastAsia"/>
                <w:sz w:val="22"/>
              </w:rPr>
              <w:t>など</w:t>
            </w:r>
            <w:r w:rsidRPr="00A05BBA">
              <w:rPr>
                <w:rFonts w:ascii="ＭＳ 明朝" w:eastAsia="ＭＳ 明朝" w:hAnsi="ＭＳ 明朝" w:hint="eastAsia"/>
                <w:sz w:val="22"/>
              </w:rPr>
              <w:t>のＰＴＡ・父母会、ＮＰＯ</w:t>
            </w:r>
            <w:r w:rsidR="00A05BBA">
              <w:rPr>
                <w:rFonts w:ascii="ＭＳ 明朝" w:eastAsia="ＭＳ 明朝" w:hAnsi="ＭＳ 明朝" w:hint="eastAsia"/>
                <w:sz w:val="22"/>
              </w:rPr>
              <w:t>・ボランティア団体など、地域で活動している</w:t>
            </w:r>
            <w:r w:rsidR="00BA09AB">
              <w:rPr>
                <w:rFonts w:ascii="ＭＳ 明朝" w:eastAsia="ＭＳ 明朝" w:hAnsi="ＭＳ 明朝" w:hint="eastAsia"/>
                <w:sz w:val="22"/>
              </w:rPr>
              <w:t>様々</w:t>
            </w:r>
            <w:r w:rsidR="00A05BBA">
              <w:rPr>
                <w:rFonts w:ascii="ＭＳ 明朝" w:eastAsia="ＭＳ 明朝" w:hAnsi="ＭＳ 明朝" w:hint="eastAsia"/>
                <w:sz w:val="22"/>
              </w:rPr>
              <w:t>な団体</w:t>
            </w:r>
            <w:r w:rsidR="00BA09AB">
              <w:rPr>
                <w:rFonts w:ascii="ＭＳ 明朝" w:eastAsia="ＭＳ 明朝" w:hAnsi="ＭＳ 明朝" w:hint="eastAsia"/>
                <w:sz w:val="22"/>
              </w:rPr>
              <w:t>の総称で</w:t>
            </w:r>
            <w:r w:rsidR="00A05BBA">
              <w:rPr>
                <w:rFonts w:ascii="ＭＳ 明朝" w:eastAsia="ＭＳ 明朝" w:hAnsi="ＭＳ 明朝" w:hint="eastAsia"/>
                <w:sz w:val="22"/>
              </w:rPr>
              <w:t>す</w:t>
            </w:r>
            <w:r w:rsidRPr="00A05BBA">
              <w:rPr>
                <w:rFonts w:ascii="ＭＳ 明朝" w:eastAsia="ＭＳ 明朝" w:hAnsi="ＭＳ 明朝" w:hint="eastAsia"/>
                <w:sz w:val="22"/>
              </w:rPr>
              <w:t>。</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7,20,</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22,30</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街かどケアカフェ</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F94BC9" w:rsidP="005C4FB8">
            <w:pPr>
              <w:autoSpaceDE w:val="0"/>
              <w:autoSpaceDN w:val="0"/>
              <w:spacing w:line="300" w:lineRule="exact"/>
              <w:rPr>
                <w:rFonts w:ascii="ＭＳ 明朝" w:eastAsia="ＭＳ 明朝" w:hAnsi="ＭＳ 明朝"/>
                <w:sz w:val="22"/>
              </w:rPr>
            </w:pPr>
            <w:r w:rsidRPr="00F94BC9">
              <w:rPr>
                <w:rFonts w:ascii="ＭＳ 明朝" w:eastAsia="ＭＳ 明朝" w:hAnsi="ＭＳ 明朝" w:hint="eastAsia"/>
                <w:sz w:val="22"/>
              </w:rPr>
              <w:t>地域の皆さんが気軽に集い、</w:t>
            </w:r>
            <w:r w:rsidR="005C5083" w:rsidRPr="00A05BBA">
              <w:rPr>
                <w:rFonts w:ascii="ＭＳ 明朝" w:eastAsia="ＭＳ 明朝" w:hAnsi="ＭＳ 明朝" w:hint="eastAsia"/>
                <w:sz w:val="22"/>
              </w:rPr>
              <w:t>介護予防を学んだり、体操に参加できる、相談と交流の場です。</w:t>
            </w:r>
          </w:p>
          <w:p w:rsidR="005C5083" w:rsidRPr="00A05BBA" w:rsidRDefault="005C5083"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平成28年４月、谷原出張所内に１か所目となる「こぶし」をオープンしました。</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7,20</w:t>
            </w:r>
            <w:r w:rsidR="00B90C19" w:rsidRPr="00A05BBA">
              <w:rPr>
                <w:rFonts w:ascii="ＭＳ 明朝" w:eastAsia="ＭＳ 明朝" w:hAnsi="ＭＳ 明朝" w:hint="eastAsia"/>
                <w:sz w:val="22"/>
              </w:rPr>
              <w:t>,</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22</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はつらつシニアクラブ</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体力・体組成・血管年齢などの測定会を実施し、身体状況のアドバイスを行います。また、健康長寿に向けた活動の相談に応じ、体操や文化活動を行う地域の団体を紹介します。平成28年６月から開始しました。</w:t>
            </w:r>
          </w:p>
        </w:tc>
      </w:tr>
      <w:tr w:rsidR="005D0B7F"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7</w:t>
            </w:r>
          </w:p>
        </w:tc>
        <w:tc>
          <w:tcPr>
            <w:tcW w:w="2608"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spacing w:line="300" w:lineRule="exact"/>
              <w:rPr>
                <w:rFonts w:ascii="ＭＳ 明朝" w:eastAsia="ＭＳ 明朝" w:hAnsi="ＭＳ 明朝"/>
                <w:sz w:val="22"/>
              </w:rPr>
            </w:pPr>
            <w:r w:rsidRPr="00A05BBA">
              <w:rPr>
                <w:rFonts w:ascii="ＭＳ 明朝" w:eastAsia="ＭＳ 明朝" w:hAnsi="ＭＳ 明朝" w:hint="eastAsia"/>
                <w:sz w:val="22"/>
              </w:rPr>
              <w:t>相談情報ひろば</w:t>
            </w:r>
          </w:p>
        </w:tc>
        <w:tc>
          <w:tcPr>
            <w:tcW w:w="5755" w:type="dxa"/>
            <w:tcBorders>
              <w:top w:val="single" w:sz="4" w:space="0" w:color="auto"/>
              <w:left w:val="single" w:sz="4" w:space="0" w:color="auto"/>
              <w:bottom w:val="single" w:sz="4" w:space="0" w:color="auto"/>
              <w:right w:val="single" w:sz="4" w:space="0" w:color="auto"/>
            </w:tcBorders>
            <w:hideMark/>
          </w:tcPr>
          <w:p w:rsidR="005D0B7F" w:rsidRPr="00A05BBA" w:rsidRDefault="005D0B7F"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区内で地域福祉活動を行っている団体が運営する、誰でも気軽に立ち寄り、ちょっとした相談や情報を持ち帰ることができる場。地域の方々の交流の場にもなっています。</w:t>
            </w:r>
          </w:p>
          <w:p w:rsidR="005D0B7F" w:rsidRPr="00A05BBA" w:rsidRDefault="005D0B7F"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平成28年10月現在、12か所あります。</w:t>
            </w:r>
          </w:p>
        </w:tc>
      </w:tr>
      <w:tr w:rsidR="005D0B7F"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7,38</w:t>
            </w:r>
          </w:p>
        </w:tc>
        <w:tc>
          <w:tcPr>
            <w:tcW w:w="2608"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ねりまビッグバン</w:t>
            </w:r>
          </w:p>
        </w:tc>
        <w:tc>
          <w:tcPr>
            <w:tcW w:w="5755" w:type="dxa"/>
            <w:tcBorders>
              <w:top w:val="single" w:sz="4" w:space="0" w:color="auto"/>
              <w:left w:val="single" w:sz="4" w:space="0" w:color="auto"/>
              <w:bottom w:val="single" w:sz="4" w:space="0" w:color="auto"/>
              <w:right w:val="single" w:sz="4" w:space="0" w:color="auto"/>
            </w:tcBorders>
            <w:hideMark/>
          </w:tcPr>
          <w:p w:rsidR="005D0B7F" w:rsidRPr="00A05BBA" w:rsidRDefault="005D0B7F"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まちを元気にするアイデアを持った区民が集まり、参加者同士が話合いながら、アイデアを具現化する、平成27年度に開始した新しい取組です。</w:t>
            </w:r>
          </w:p>
          <w:p w:rsidR="005D0B7F" w:rsidRPr="00A05BBA" w:rsidRDefault="005D0B7F"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光が丘地域、谷原地域、区内の若手経営者の有志により取組がそれぞれ検討されています。平成28年８月には光が丘で「認知症を知ろう講演会」が、９月には谷原で「地域活動見本市」が開催されました。</w:t>
            </w:r>
          </w:p>
        </w:tc>
      </w:tr>
      <w:tr w:rsidR="005D0B7F"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8,22</w:t>
            </w:r>
          </w:p>
        </w:tc>
        <w:tc>
          <w:tcPr>
            <w:tcW w:w="2608"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spacing w:line="300" w:lineRule="exact"/>
              <w:rPr>
                <w:rFonts w:ascii="ＭＳ 明朝" w:eastAsia="ＭＳ 明朝" w:hAnsi="ＭＳ 明朝"/>
                <w:sz w:val="22"/>
              </w:rPr>
            </w:pPr>
            <w:r w:rsidRPr="00A05BBA">
              <w:rPr>
                <w:rFonts w:ascii="ＭＳ 明朝" w:eastAsia="ＭＳ 明朝" w:hAnsi="ＭＳ 明朝" w:hint="eastAsia"/>
                <w:sz w:val="22"/>
              </w:rPr>
              <w:t>練馬Ｅｎ(エン)カレッジ</w:t>
            </w:r>
          </w:p>
        </w:tc>
        <w:tc>
          <w:tcPr>
            <w:tcW w:w="5755" w:type="dxa"/>
            <w:tcBorders>
              <w:top w:val="single" w:sz="4" w:space="0" w:color="auto"/>
              <w:left w:val="single" w:sz="4" w:space="0" w:color="auto"/>
              <w:bottom w:val="single" w:sz="4" w:space="0" w:color="auto"/>
              <w:right w:val="single" w:sz="4" w:space="0" w:color="auto"/>
            </w:tcBorders>
            <w:hideMark/>
          </w:tcPr>
          <w:p w:rsidR="005D0B7F" w:rsidRPr="00A05BBA" w:rsidRDefault="005D0B7F"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区が実施している人材育成・活用事業の総称です。地域活動へのきっかけづくりの講座と、地域福祉パワーアップカレッジねりま、防災カレッジなど分野別の専門講座があります。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9,10,</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29</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ねりまちレポーター</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専用の情報システムにより、道路や公園遊具の破損などを、登録していただいた区民がスマートフォン等で撮影して区に投稿できるようにするなど、</w:t>
            </w:r>
            <w:r w:rsidR="005C4FB8">
              <w:rPr>
                <w:rFonts w:ascii="ＭＳ 明朝" w:eastAsia="ＭＳ 明朝" w:hAnsi="ＭＳ 明朝" w:hint="eastAsia"/>
                <w:sz w:val="22"/>
              </w:rPr>
              <w:t>ICTを</w:t>
            </w:r>
            <w:r w:rsidRPr="00A05BBA">
              <w:rPr>
                <w:rFonts w:ascii="ＭＳ 明朝" w:eastAsia="ＭＳ 明朝" w:hAnsi="ＭＳ 明朝" w:hint="eastAsia"/>
                <w:sz w:val="22"/>
              </w:rPr>
              <w:t>活用して区と区民が協働していく仕組みです。</w:t>
            </w:r>
          </w:p>
          <w:p w:rsidR="005C5083" w:rsidRPr="00A05BBA" w:rsidRDefault="005C5083" w:rsidP="005C4FB8">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平成28年度から開始します。</w:t>
            </w:r>
          </w:p>
        </w:tc>
      </w:tr>
    </w:tbl>
    <w:p w:rsidR="005C5083" w:rsidRPr="00A05BBA" w:rsidRDefault="005C5083" w:rsidP="00A05BBA">
      <w:pPr>
        <w:widowControl/>
        <w:spacing w:line="80" w:lineRule="exact"/>
        <w:jc w:val="left"/>
        <w:rPr>
          <w:rFonts w:ascii="ＭＳ ゴシック" w:eastAsia="ＭＳ ゴシック" w:hAnsi="ＭＳ ゴシック" w:cs="Arial"/>
          <w:color w:val="000000" w:themeColor="text1"/>
          <w:sz w:val="24"/>
          <w:szCs w:val="24"/>
        </w:rPr>
      </w:pPr>
    </w:p>
    <w:tbl>
      <w:tblPr>
        <w:tblStyle w:val="10"/>
        <w:tblW w:w="0" w:type="auto"/>
        <w:tblInd w:w="108" w:type="dxa"/>
        <w:tblLook w:val="04A0" w:firstRow="1" w:lastRow="0" w:firstColumn="1" w:lastColumn="0" w:noHBand="0" w:noVBand="1"/>
      </w:tblPr>
      <w:tblGrid>
        <w:gridCol w:w="851"/>
        <w:gridCol w:w="2608"/>
        <w:gridCol w:w="5755"/>
      </w:tblGrid>
      <w:tr w:rsidR="005C5083" w:rsidRPr="00A05BBA" w:rsidTr="00BF094E">
        <w:tc>
          <w:tcPr>
            <w:tcW w:w="851"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lastRenderedPageBreak/>
              <w:t>頁</w:t>
            </w:r>
          </w:p>
        </w:tc>
        <w:tc>
          <w:tcPr>
            <w:tcW w:w="2608"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t>用語</w:t>
            </w:r>
          </w:p>
        </w:tc>
        <w:tc>
          <w:tcPr>
            <w:tcW w:w="5755"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t>説明</w:t>
            </w:r>
          </w:p>
        </w:tc>
      </w:tr>
      <w:tr w:rsidR="00BF094E" w:rsidRPr="00A05BBA" w:rsidTr="00BF094E">
        <w:tc>
          <w:tcPr>
            <w:tcW w:w="851"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9,13</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よりどりみどり練馬</w:t>
            </w:r>
          </w:p>
        </w:tc>
        <w:tc>
          <w:tcPr>
            <w:tcW w:w="5755"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「よりどりみどり」をスローガンに、23区一の緑被率を誇り、みどり豊かな練馬区の様々な魅力を区内外に発信していくために、平成27年３月に開始したプロジェクトです。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11</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練馬区農の学校</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区民に農業の魅力と役割を伝え、農に関心を持つ区民の中から都市農業に関わる人材を育て、支え手を必要とする農家とのマッチングを行う事業です。</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平成27年３月、高松に開校しました。</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11</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ねりま農サポーター</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農の学校の所定のコースを修了した方を認定し、「ねりま農サポーター」として、区内農家の支え手としての活動や、区内農業イベントの手伝いをする人材です。</w:t>
            </w:r>
          </w:p>
        </w:tc>
      </w:tr>
      <w:tr w:rsidR="005D0B7F"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11</w:t>
            </w:r>
          </w:p>
        </w:tc>
        <w:tc>
          <w:tcPr>
            <w:tcW w:w="2608" w:type="dxa"/>
            <w:tcBorders>
              <w:top w:val="single" w:sz="4" w:space="0" w:color="auto"/>
              <w:left w:val="single" w:sz="4" w:space="0" w:color="auto"/>
              <w:bottom w:val="single" w:sz="4" w:space="0" w:color="auto"/>
              <w:right w:val="single" w:sz="4" w:space="0" w:color="auto"/>
            </w:tcBorders>
            <w:hideMark/>
          </w:tcPr>
          <w:p w:rsidR="005D0B7F" w:rsidRPr="00A05BBA" w:rsidRDefault="005D0B7F"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ねりマルシェ</w:t>
            </w:r>
          </w:p>
        </w:tc>
        <w:tc>
          <w:tcPr>
            <w:tcW w:w="5755" w:type="dxa"/>
            <w:tcBorders>
              <w:top w:val="single" w:sz="4" w:space="0" w:color="auto"/>
              <w:left w:val="single" w:sz="4" w:space="0" w:color="auto"/>
              <w:bottom w:val="single" w:sz="4" w:space="0" w:color="auto"/>
              <w:right w:val="single" w:sz="4" w:space="0" w:color="auto"/>
            </w:tcBorders>
            <w:hideMark/>
          </w:tcPr>
          <w:p w:rsidR="005D0B7F" w:rsidRPr="00A05BBA" w:rsidRDefault="005D0B7F" w:rsidP="00A05BBA">
            <w:pPr>
              <w:autoSpaceDE w:val="0"/>
              <w:autoSpaceDN w:val="0"/>
              <w:spacing w:line="300" w:lineRule="exact"/>
              <w:rPr>
                <w:rFonts w:ascii="ＭＳ 明朝" w:eastAsia="ＭＳ 明朝" w:hAnsi="ＭＳ 明朝"/>
                <w:strike/>
                <w:kern w:val="0"/>
                <w:sz w:val="22"/>
              </w:rPr>
            </w:pPr>
            <w:r w:rsidRPr="00A05BBA">
              <w:rPr>
                <w:rFonts w:ascii="ＭＳ 明朝" w:eastAsia="ＭＳ 明朝" w:hAnsi="ＭＳ 明朝" w:hint="eastAsia"/>
                <w:kern w:val="0"/>
                <w:sz w:val="22"/>
              </w:rPr>
              <w:t>農業者と商業者が連携して行う、練馬産農産物および練馬産農産物を使用した飲食物・加工品などの即売会です。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12</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ねりパフォ</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区内で活躍するダンス・軽音楽などの若手パフォーマーが、練馬文化センターに集まり、発表・交流する年</w:t>
            </w:r>
            <w:r w:rsidR="00A67A2D">
              <w:rPr>
                <w:rFonts w:ascii="ＭＳ 明朝" w:eastAsia="ＭＳ 明朝" w:hAnsi="ＭＳ 明朝" w:hint="eastAsia"/>
                <w:sz w:val="22"/>
              </w:rPr>
              <w:t>１回の</w:t>
            </w:r>
            <w:r w:rsidRPr="00A05BBA">
              <w:rPr>
                <w:rFonts w:ascii="ＭＳ 明朝" w:eastAsia="ＭＳ 明朝" w:hAnsi="ＭＳ 明朝" w:hint="eastAsia"/>
                <w:sz w:val="22"/>
              </w:rPr>
              <w:t>イベント「ねりま若者文化祭」の愛称です。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12,13</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ポタリング</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自転車で散策すること。「ぶらぶらする」という意味の英語から来ています。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15</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練馬こども園</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区独自の制度として、国や都の制度とは別に、私立幼稚園の協力を得て創設した幼保一元化施設です。</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３～５歳児を対象に、通年（夏・冬・春休みも含む）で11時間保育を実施します。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16,17</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妊娠・子育て相談員</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保健相談所で、保健師等の資格をもつ「妊娠・子育て相談員」が、妊娠や子育てについての相談を電話や来所等でお受けし、専門性を活かした支援をしています。</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また、母子健康手帳交付時には面接を行い、分からないことや気になることの相談に応じます。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16</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すくすくアドバイザー</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int="eastAsia"/>
                <w:sz w:val="22"/>
              </w:rPr>
              <w:t>妊娠期も含めて子育てなどについて相談できる総合窓口で、子ども家庭支援センター（練馬駅北分室、光が丘、大泉、関）と区役所内に配置します。</w:t>
            </w:r>
          </w:p>
        </w:tc>
      </w:tr>
      <w:tr w:rsidR="005C5083" w:rsidRPr="00A05BBA" w:rsidTr="005C5083">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17</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ファミサポホーム</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int="eastAsia"/>
                <w:sz w:val="22"/>
              </w:rPr>
              <w:t>保護者が仕事やリフレッシュなどで子どもを一時的に預かってほしいときに、区民ボランティアで講習を受けた援助会員が自宅などで、有償で預かる「ファミリーサポート（育児ささえあい）事業」の預かり場所の１つ。</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28年度から６か所の保健相談所で実施しています。</w:t>
            </w:r>
          </w:p>
        </w:tc>
      </w:tr>
      <w:tr w:rsidR="005C5083" w:rsidRPr="00A05BBA" w:rsidTr="004A5FFF">
        <w:tc>
          <w:tcPr>
            <w:tcW w:w="851"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17</w:t>
            </w:r>
          </w:p>
        </w:tc>
        <w:tc>
          <w:tcPr>
            <w:tcW w:w="2608"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おひさまぴよぴよ</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０～３歳の子どもと保護者を対象に、外遊びリーダーがサポートをして、公園の樹木や土などの自然と触れ合いながら、自由にのびのびと外遊びを楽しめる事業です。</w:t>
            </w:r>
          </w:p>
        </w:tc>
      </w:tr>
    </w:tbl>
    <w:p w:rsidR="00693436" w:rsidRPr="00A05BBA" w:rsidRDefault="00693436" w:rsidP="005C5083">
      <w:pPr>
        <w:widowControl/>
        <w:jc w:val="left"/>
        <w:rPr>
          <w:rFonts w:ascii="ＭＳ ゴシック" w:eastAsia="ＭＳ ゴシック" w:hAnsi="ＭＳ ゴシック" w:cs="Arial"/>
          <w:color w:val="000000" w:themeColor="text1"/>
          <w:sz w:val="24"/>
          <w:szCs w:val="24"/>
        </w:rPr>
      </w:pPr>
    </w:p>
    <w:p w:rsidR="00BF094E" w:rsidRPr="00A05BBA" w:rsidRDefault="00BF094E" w:rsidP="005C5083">
      <w:pPr>
        <w:widowControl/>
        <w:jc w:val="left"/>
        <w:rPr>
          <w:rFonts w:ascii="ＭＳ ゴシック" w:eastAsia="ＭＳ ゴシック" w:hAnsi="ＭＳ ゴシック" w:cs="Arial"/>
          <w:color w:val="000000" w:themeColor="text1"/>
          <w:sz w:val="24"/>
          <w:szCs w:val="24"/>
        </w:rPr>
      </w:pPr>
    </w:p>
    <w:p w:rsidR="00BF094E" w:rsidRPr="00A05BBA" w:rsidRDefault="00BF094E" w:rsidP="005C5083">
      <w:pPr>
        <w:widowControl/>
        <w:jc w:val="left"/>
        <w:rPr>
          <w:rFonts w:ascii="ＭＳ ゴシック" w:eastAsia="ＭＳ ゴシック" w:hAnsi="ＭＳ ゴシック" w:cs="Arial"/>
          <w:color w:val="000000" w:themeColor="text1"/>
          <w:sz w:val="24"/>
          <w:szCs w:val="24"/>
        </w:rPr>
      </w:pPr>
    </w:p>
    <w:tbl>
      <w:tblPr>
        <w:tblStyle w:val="10"/>
        <w:tblW w:w="0" w:type="auto"/>
        <w:tblInd w:w="108" w:type="dxa"/>
        <w:tblLook w:val="04A0" w:firstRow="1" w:lastRow="0" w:firstColumn="1" w:lastColumn="0" w:noHBand="0" w:noVBand="1"/>
      </w:tblPr>
      <w:tblGrid>
        <w:gridCol w:w="876"/>
        <w:gridCol w:w="2583"/>
        <w:gridCol w:w="5755"/>
      </w:tblGrid>
      <w:tr w:rsidR="005C5083" w:rsidRPr="00A05BBA" w:rsidTr="004A5FFF">
        <w:tc>
          <w:tcPr>
            <w:tcW w:w="876"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lastRenderedPageBreak/>
              <w:t>頁</w:t>
            </w:r>
          </w:p>
        </w:tc>
        <w:tc>
          <w:tcPr>
            <w:tcW w:w="2583"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t>用語</w:t>
            </w:r>
          </w:p>
        </w:tc>
        <w:tc>
          <w:tcPr>
            <w:tcW w:w="5755" w:type="dxa"/>
            <w:tcBorders>
              <w:top w:val="single" w:sz="4" w:space="0" w:color="auto"/>
              <w:left w:val="single" w:sz="4" w:space="0" w:color="auto"/>
              <w:bottom w:val="single" w:sz="4" w:space="0" w:color="auto"/>
              <w:right w:val="single" w:sz="4" w:space="0" w:color="auto"/>
            </w:tcBorders>
            <w:shd w:val="pct15" w:color="auto" w:fill="auto"/>
            <w:hideMark/>
          </w:tcPr>
          <w:p w:rsidR="005C5083" w:rsidRPr="00A05BBA" w:rsidRDefault="005C5083" w:rsidP="005C5083">
            <w:pPr>
              <w:jc w:val="center"/>
              <w:rPr>
                <w:rFonts w:ascii="ＭＳ 明朝" w:eastAsia="ＭＳ 明朝" w:hAnsi="ＭＳ 明朝"/>
                <w:sz w:val="22"/>
              </w:rPr>
            </w:pPr>
            <w:r w:rsidRPr="00A05BBA">
              <w:rPr>
                <w:rFonts w:ascii="ＭＳ 明朝" w:eastAsia="ＭＳ 明朝" w:hAnsi="ＭＳ 明朝" w:hint="eastAsia"/>
                <w:sz w:val="22"/>
              </w:rPr>
              <w:t>説明</w:t>
            </w:r>
          </w:p>
        </w:tc>
      </w:tr>
      <w:tr w:rsidR="005D0B7F" w:rsidRPr="00A05BBA" w:rsidTr="004A5FFF">
        <w:tc>
          <w:tcPr>
            <w:tcW w:w="876" w:type="dxa"/>
            <w:tcBorders>
              <w:top w:val="single" w:sz="4" w:space="0" w:color="auto"/>
              <w:left w:val="single" w:sz="4" w:space="0" w:color="auto"/>
              <w:bottom w:val="single" w:sz="4" w:space="0" w:color="auto"/>
              <w:right w:val="single" w:sz="4" w:space="0" w:color="auto"/>
            </w:tcBorders>
            <w:hideMark/>
          </w:tcPr>
          <w:p w:rsidR="005D0B7F" w:rsidRPr="00A05BBA" w:rsidRDefault="005D0B7F"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17</w:t>
            </w:r>
          </w:p>
        </w:tc>
        <w:tc>
          <w:tcPr>
            <w:tcW w:w="2583" w:type="dxa"/>
            <w:tcBorders>
              <w:top w:val="single" w:sz="4" w:space="0" w:color="auto"/>
              <w:left w:val="single" w:sz="4" w:space="0" w:color="auto"/>
              <w:bottom w:val="single" w:sz="4" w:space="0" w:color="auto"/>
              <w:right w:val="single" w:sz="4" w:space="0" w:color="auto"/>
            </w:tcBorders>
            <w:hideMark/>
          </w:tcPr>
          <w:p w:rsidR="005D0B7F" w:rsidRPr="00A05BBA" w:rsidRDefault="005D0B7F"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ねりっこクラブ</w:t>
            </w:r>
          </w:p>
        </w:tc>
        <w:tc>
          <w:tcPr>
            <w:tcW w:w="5755" w:type="dxa"/>
            <w:tcBorders>
              <w:top w:val="single" w:sz="4" w:space="0" w:color="auto"/>
              <w:left w:val="single" w:sz="4" w:space="0" w:color="auto"/>
              <w:bottom w:val="single" w:sz="4" w:space="0" w:color="auto"/>
              <w:right w:val="single" w:sz="4" w:space="0" w:color="auto"/>
            </w:tcBorders>
            <w:hideMark/>
          </w:tcPr>
          <w:p w:rsidR="005D0B7F" w:rsidRPr="00A05BBA" w:rsidRDefault="005D0B7F"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小学校施設を活用して、「学童クラブ」と「学校応援団ひろば事業」のそれぞれの機能や特色を維持しながら、事業運営を一体的に行うものです。</w:t>
            </w:r>
          </w:p>
          <w:p w:rsidR="005D0B7F" w:rsidRPr="00A05BBA" w:rsidRDefault="005D0B7F"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実施校の児童なら誰でも利用できる「ねりっこひろば」と、保育を必要とする児童を対象とした「ねりっこ学童クラブ」があり、児童の成長などにあわせて選択することができます。</w:t>
            </w:r>
          </w:p>
        </w:tc>
      </w:tr>
      <w:tr w:rsidR="00BF094E" w:rsidRPr="00A05BBA" w:rsidTr="004A5FFF">
        <w:tc>
          <w:tcPr>
            <w:tcW w:w="876" w:type="dxa"/>
            <w:tcBorders>
              <w:top w:val="single" w:sz="4" w:space="0" w:color="auto"/>
              <w:left w:val="single" w:sz="4" w:space="0" w:color="auto"/>
              <w:bottom w:val="single" w:sz="4" w:space="0" w:color="auto"/>
              <w:right w:val="single" w:sz="4" w:space="0" w:color="auto"/>
            </w:tcBorders>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18</w:t>
            </w:r>
          </w:p>
        </w:tc>
        <w:tc>
          <w:tcPr>
            <w:tcW w:w="2583" w:type="dxa"/>
            <w:tcBorders>
              <w:top w:val="single" w:sz="4" w:space="0" w:color="auto"/>
              <w:left w:val="single" w:sz="4" w:space="0" w:color="auto"/>
              <w:bottom w:val="single" w:sz="4" w:space="0" w:color="auto"/>
              <w:right w:val="single" w:sz="4" w:space="0" w:color="auto"/>
            </w:tcBorders>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地域未来塾</w:t>
            </w:r>
          </w:p>
        </w:tc>
        <w:tc>
          <w:tcPr>
            <w:tcW w:w="5755" w:type="dxa"/>
            <w:tcBorders>
              <w:top w:val="single" w:sz="4" w:space="0" w:color="auto"/>
              <w:left w:val="single" w:sz="4" w:space="0" w:color="auto"/>
              <w:bottom w:val="single" w:sz="4" w:space="0" w:color="auto"/>
              <w:right w:val="single" w:sz="4" w:space="0" w:color="auto"/>
            </w:tcBorders>
          </w:tcPr>
          <w:p w:rsidR="00BF094E" w:rsidRPr="00A05BBA" w:rsidRDefault="00BF094E" w:rsidP="00A05BBA">
            <w:pPr>
              <w:tabs>
                <w:tab w:val="num" w:pos="720"/>
              </w:tabs>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家庭での学習が困難な児童・生徒や、学習習慣が十分身についていない児童・生徒に対して、学校が放課後等に大学生や教員ＯＢなど地域住民の協力により、学習支援（個別指導、自習等）を行うものです。</w:t>
            </w:r>
          </w:p>
          <w:p w:rsidR="00BF094E" w:rsidRPr="00A05BBA" w:rsidRDefault="00BF094E" w:rsidP="00A05BBA">
            <w:pPr>
              <w:tabs>
                <w:tab w:val="num" w:pos="720"/>
              </w:tabs>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平成28年度から開始しました。</w:t>
            </w:r>
          </w:p>
        </w:tc>
      </w:tr>
      <w:tr w:rsidR="005C5083" w:rsidRPr="00A05BBA" w:rsidTr="004A5FFF">
        <w:tc>
          <w:tcPr>
            <w:tcW w:w="876" w:type="dxa"/>
            <w:tcBorders>
              <w:top w:val="single" w:sz="4" w:space="0" w:color="auto"/>
              <w:left w:val="single" w:sz="4" w:space="0" w:color="auto"/>
              <w:bottom w:val="single" w:sz="4" w:space="0" w:color="auto"/>
              <w:right w:val="single" w:sz="4" w:space="0" w:color="auto"/>
            </w:tcBorders>
            <w:hideMark/>
          </w:tcPr>
          <w:p w:rsidR="005C5083" w:rsidRPr="00A05BBA" w:rsidRDefault="004A5FFF"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20,21, 25</w:t>
            </w:r>
          </w:p>
        </w:tc>
        <w:tc>
          <w:tcPr>
            <w:tcW w:w="2583"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地域包括ケアシステム</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高齢者が地域で自立した生活を営めるよう、①介護、②医療、③予防、④住まい、⑤生活支援が一体的に切れ目なく提供される体制です。</w:t>
            </w:r>
          </w:p>
        </w:tc>
      </w:tr>
      <w:tr w:rsidR="005C5083" w:rsidRPr="00A05BBA" w:rsidTr="004A5FFF">
        <w:tc>
          <w:tcPr>
            <w:tcW w:w="876"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20</w:t>
            </w:r>
          </w:p>
        </w:tc>
        <w:tc>
          <w:tcPr>
            <w:tcW w:w="2583"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いきいき健康券</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65歳以上で、練馬区に住民登録をしている方が、ますます健康でいきいきと社会参加できるように支援するため、区指定保養施設（3,000円補助券）、区内公衆浴場（７回無料券）など、ご希望のメニューに利用できる券です。</w:t>
            </w:r>
          </w:p>
        </w:tc>
      </w:tr>
      <w:tr w:rsidR="005C5083" w:rsidRPr="00A05BBA" w:rsidTr="004A5FFF">
        <w:tc>
          <w:tcPr>
            <w:tcW w:w="876"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21,22,</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30,31</w:t>
            </w:r>
          </w:p>
        </w:tc>
        <w:tc>
          <w:tcPr>
            <w:tcW w:w="2583"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高齢者相談センター</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保健師、社会福祉士、主任ケアマネジャーなど保健福祉・介護の専門職員が配置され、介護予防ケアプランの作成や、高齢者の虐待防止・権利擁護、介護に関する相談、認知症の方を支援する事業など、地域における主に高齢者のための総合的な支援を行う中核拠点です。</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法令上は「地域包括支援センター」という名称ですが、区では平成21年度から「高齢者相談センター」と呼称しています。</w:t>
            </w:r>
          </w:p>
        </w:tc>
      </w:tr>
      <w:tr w:rsidR="005C5083" w:rsidRPr="00A05BBA" w:rsidTr="004A5FFF">
        <w:tc>
          <w:tcPr>
            <w:tcW w:w="876" w:type="dxa"/>
            <w:tcBorders>
              <w:top w:val="single" w:sz="4" w:space="0" w:color="auto"/>
              <w:left w:val="single" w:sz="4" w:space="0" w:color="auto"/>
              <w:bottom w:val="single" w:sz="4" w:space="0" w:color="auto"/>
              <w:right w:val="single" w:sz="4" w:space="0" w:color="auto"/>
            </w:tcBorders>
            <w:hideMark/>
          </w:tcPr>
          <w:p w:rsidR="005C5083" w:rsidRPr="00A05BBA" w:rsidRDefault="004A5FFF"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21</w:t>
            </w:r>
          </w:p>
        </w:tc>
        <w:tc>
          <w:tcPr>
            <w:tcW w:w="2583"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要介護認定</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介護保険サービスを利用する際に必要な要介護（要支援）の度合いの審査・判定を行うことです。</w:t>
            </w:r>
          </w:p>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訪問調査と主治医意見書（一部の項目）によるコンピュータでの一次判定結果をもとに、介護認定審査会で二次判定を行います。介護認定審査会は、保健・医療・福祉の専門家から構成されます。</w:t>
            </w:r>
          </w:p>
        </w:tc>
      </w:tr>
      <w:tr w:rsidR="005C5083" w:rsidRPr="00A05BBA" w:rsidTr="004A5FFF">
        <w:tc>
          <w:tcPr>
            <w:tcW w:w="876"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25</w:t>
            </w:r>
          </w:p>
        </w:tc>
        <w:tc>
          <w:tcPr>
            <w:tcW w:w="2583"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spacing w:line="300" w:lineRule="exact"/>
              <w:rPr>
                <w:rFonts w:ascii="ＭＳ 明朝" w:eastAsia="ＭＳ 明朝" w:hAnsi="ＭＳ 明朝"/>
                <w:sz w:val="22"/>
              </w:rPr>
            </w:pPr>
            <w:r w:rsidRPr="00A05BBA">
              <w:rPr>
                <w:rFonts w:ascii="ＭＳ 明朝" w:eastAsia="ＭＳ 明朝" w:hAnsi="ＭＳ 明朝" w:hint="eastAsia"/>
                <w:sz w:val="22"/>
              </w:rPr>
              <w:t>医療圏（二次医療圏）</w:t>
            </w:r>
          </w:p>
        </w:tc>
        <w:tc>
          <w:tcPr>
            <w:tcW w:w="5755" w:type="dxa"/>
            <w:tcBorders>
              <w:top w:val="single" w:sz="4" w:space="0" w:color="auto"/>
              <w:left w:val="single" w:sz="4" w:space="0" w:color="auto"/>
              <w:bottom w:val="single" w:sz="4" w:space="0" w:color="auto"/>
              <w:right w:val="single" w:sz="4" w:space="0" w:color="auto"/>
            </w:tcBorders>
            <w:hideMark/>
          </w:tcPr>
          <w:p w:rsidR="005C5083" w:rsidRPr="00A05BBA" w:rsidRDefault="005C5083" w:rsidP="00693436">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都道府県が病床の整備を図るにあたって設定する地域的単位です。練馬区は、北区、豊島区、板橋区と同一の医療圏にあります。</w:t>
            </w:r>
          </w:p>
        </w:tc>
      </w:tr>
      <w:tr w:rsidR="00693436" w:rsidRPr="00A05BBA" w:rsidTr="0038136D">
        <w:tc>
          <w:tcPr>
            <w:tcW w:w="876" w:type="dxa"/>
            <w:tcBorders>
              <w:top w:val="single" w:sz="4" w:space="0" w:color="auto"/>
              <w:left w:val="single" w:sz="4" w:space="0" w:color="auto"/>
              <w:bottom w:val="single" w:sz="4" w:space="0" w:color="auto"/>
              <w:right w:val="single" w:sz="4" w:space="0" w:color="auto"/>
            </w:tcBorders>
            <w:hideMark/>
          </w:tcPr>
          <w:p w:rsidR="00693436" w:rsidRPr="00A05BBA" w:rsidRDefault="00693436" w:rsidP="0038136D">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27</w:t>
            </w:r>
          </w:p>
        </w:tc>
        <w:tc>
          <w:tcPr>
            <w:tcW w:w="2583" w:type="dxa"/>
            <w:tcBorders>
              <w:top w:val="single" w:sz="4" w:space="0" w:color="auto"/>
              <w:left w:val="single" w:sz="4" w:space="0" w:color="auto"/>
              <w:bottom w:val="single" w:sz="4" w:space="0" w:color="auto"/>
              <w:right w:val="single" w:sz="4" w:space="0" w:color="auto"/>
            </w:tcBorders>
            <w:hideMark/>
          </w:tcPr>
          <w:p w:rsidR="00693436" w:rsidRPr="00A05BBA" w:rsidRDefault="00693436" w:rsidP="0038136D">
            <w:pPr>
              <w:spacing w:line="300" w:lineRule="exact"/>
              <w:rPr>
                <w:rFonts w:ascii="ＭＳ 明朝" w:eastAsia="ＭＳ 明朝" w:hAnsi="ＭＳ 明朝"/>
                <w:sz w:val="22"/>
              </w:rPr>
            </w:pPr>
            <w:r w:rsidRPr="00A05BBA">
              <w:rPr>
                <w:rFonts w:ascii="ＭＳ 明朝" w:eastAsia="ＭＳ 明朝" w:hAnsi="ＭＳ 明朝" w:hint="eastAsia"/>
                <w:sz w:val="22"/>
              </w:rPr>
              <w:t>東京における都市計画道路の整備方針（第四次事業化計画）</w:t>
            </w:r>
          </w:p>
        </w:tc>
        <w:tc>
          <w:tcPr>
            <w:tcW w:w="5755" w:type="dxa"/>
            <w:tcBorders>
              <w:top w:val="single" w:sz="4" w:space="0" w:color="auto"/>
              <w:left w:val="single" w:sz="4" w:space="0" w:color="auto"/>
              <w:bottom w:val="single" w:sz="4" w:space="0" w:color="auto"/>
              <w:right w:val="single" w:sz="4" w:space="0" w:color="auto"/>
            </w:tcBorders>
            <w:hideMark/>
          </w:tcPr>
          <w:p w:rsidR="00693436" w:rsidRPr="00A05BBA" w:rsidRDefault="00693436" w:rsidP="0038136D">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東京の都市計画道路を計画的、効率的に整備するため、東京都と特別区及び26市２町が連携しながら、平成28年度から37年度までの10年間で優先的に整備すべき路線を定めた整備方針です。今回で４回目の策定です。</w:t>
            </w:r>
          </w:p>
        </w:tc>
      </w:tr>
    </w:tbl>
    <w:p w:rsidR="005C5083" w:rsidRPr="00A05BBA" w:rsidRDefault="005C5083" w:rsidP="005C5083">
      <w:pPr>
        <w:widowControl/>
        <w:jc w:val="left"/>
        <w:rPr>
          <w:rFonts w:ascii="ＭＳ ゴシック" w:eastAsia="ＭＳ ゴシック" w:hAnsi="ＭＳ ゴシック" w:cs="Arial"/>
          <w:color w:val="000000" w:themeColor="text1"/>
          <w:sz w:val="24"/>
          <w:szCs w:val="24"/>
        </w:rPr>
      </w:pPr>
    </w:p>
    <w:tbl>
      <w:tblPr>
        <w:tblStyle w:val="10"/>
        <w:tblW w:w="0" w:type="auto"/>
        <w:tblInd w:w="108" w:type="dxa"/>
        <w:tblLook w:val="04A0" w:firstRow="1" w:lastRow="0" w:firstColumn="1" w:lastColumn="0" w:noHBand="0" w:noVBand="1"/>
      </w:tblPr>
      <w:tblGrid>
        <w:gridCol w:w="876"/>
        <w:gridCol w:w="2583"/>
        <w:gridCol w:w="5755"/>
      </w:tblGrid>
      <w:tr w:rsidR="00BF094E" w:rsidRPr="00A05BBA" w:rsidTr="00A05BBA">
        <w:tc>
          <w:tcPr>
            <w:tcW w:w="876" w:type="dxa"/>
            <w:tcBorders>
              <w:top w:val="single" w:sz="4" w:space="0" w:color="auto"/>
              <w:left w:val="single" w:sz="4" w:space="0" w:color="auto"/>
              <w:bottom w:val="single" w:sz="4" w:space="0" w:color="auto"/>
              <w:right w:val="single" w:sz="4" w:space="0" w:color="auto"/>
            </w:tcBorders>
            <w:shd w:val="pct15" w:color="auto" w:fill="auto"/>
            <w:hideMark/>
          </w:tcPr>
          <w:p w:rsidR="00BF094E" w:rsidRPr="00A05BBA" w:rsidRDefault="00BF094E" w:rsidP="00A05BBA">
            <w:pPr>
              <w:jc w:val="center"/>
              <w:rPr>
                <w:rFonts w:ascii="ＭＳ 明朝" w:eastAsia="ＭＳ 明朝" w:hAnsi="ＭＳ 明朝"/>
                <w:sz w:val="22"/>
              </w:rPr>
            </w:pPr>
            <w:r w:rsidRPr="00A05BBA">
              <w:rPr>
                <w:rFonts w:ascii="ＭＳ 明朝" w:eastAsia="ＭＳ 明朝" w:hAnsi="ＭＳ 明朝" w:hint="eastAsia"/>
                <w:sz w:val="22"/>
              </w:rPr>
              <w:lastRenderedPageBreak/>
              <w:t>頁</w:t>
            </w:r>
          </w:p>
        </w:tc>
        <w:tc>
          <w:tcPr>
            <w:tcW w:w="2583" w:type="dxa"/>
            <w:tcBorders>
              <w:top w:val="single" w:sz="4" w:space="0" w:color="auto"/>
              <w:left w:val="single" w:sz="4" w:space="0" w:color="auto"/>
              <w:bottom w:val="single" w:sz="4" w:space="0" w:color="auto"/>
              <w:right w:val="single" w:sz="4" w:space="0" w:color="auto"/>
            </w:tcBorders>
            <w:shd w:val="pct15" w:color="auto" w:fill="auto"/>
            <w:hideMark/>
          </w:tcPr>
          <w:p w:rsidR="00BF094E" w:rsidRPr="00A05BBA" w:rsidRDefault="00BF094E" w:rsidP="00A05BBA">
            <w:pPr>
              <w:jc w:val="center"/>
              <w:rPr>
                <w:rFonts w:ascii="ＭＳ 明朝" w:eastAsia="ＭＳ 明朝" w:hAnsi="ＭＳ 明朝"/>
                <w:sz w:val="22"/>
              </w:rPr>
            </w:pPr>
            <w:r w:rsidRPr="00A05BBA">
              <w:rPr>
                <w:rFonts w:ascii="ＭＳ 明朝" w:eastAsia="ＭＳ 明朝" w:hAnsi="ＭＳ 明朝" w:hint="eastAsia"/>
                <w:sz w:val="22"/>
              </w:rPr>
              <w:t>用語</w:t>
            </w:r>
          </w:p>
        </w:tc>
        <w:tc>
          <w:tcPr>
            <w:tcW w:w="5755" w:type="dxa"/>
            <w:tcBorders>
              <w:top w:val="single" w:sz="4" w:space="0" w:color="auto"/>
              <w:left w:val="single" w:sz="4" w:space="0" w:color="auto"/>
              <w:bottom w:val="single" w:sz="4" w:space="0" w:color="auto"/>
              <w:right w:val="single" w:sz="4" w:space="0" w:color="auto"/>
            </w:tcBorders>
            <w:shd w:val="pct15" w:color="auto" w:fill="auto"/>
            <w:hideMark/>
          </w:tcPr>
          <w:p w:rsidR="00BF094E" w:rsidRPr="00A05BBA" w:rsidRDefault="00BF094E" w:rsidP="00A05BBA">
            <w:pPr>
              <w:jc w:val="center"/>
              <w:rPr>
                <w:rFonts w:ascii="ＭＳ 明朝" w:eastAsia="ＭＳ 明朝" w:hAnsi="ＭＳ 明朝"/>
                <w:sz w:val="22"/>
              </w:rPr>
            </w:pPr>
            <w:r w:rsidRPr="00A05BBA">
              <w:rPr>
                <w:rFonts w:ascii="ＭＳ 明朝" w:eastAsia="ＭＳ 明朝" w:hAnsi="ＭＳ 明朝" w:hint="eastAsia"/>
                <w:sz w:val="22"/>
              </w:rPr>
              <w:t>説明</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31</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ＰＰＰ</w:t>
            </w:r>
          </w:p>
        </w:tc>
        <w:tc>
          <w:tcPr>
            <w:tcW w:w="5755"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Public Private Partnershipの略で、公共施設等の建設、維持管理、運営等を行政と民間が連携して行うことにより、民間の創意工夫等を活用し、財政資金の効率的使用や行政の効率化を図る手法です。</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31</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ＰＦＩ</w:t>
            </w:r>
          </w:p>
          <w:p w:rsidR="00BF094E" w:rsidRPr="00A05BBA" w:rsidRDefault="00BF094E" w:rsidP="00A05BBA">
            <w:pPr>
              <w:autoSpaceDE w:val="0"/>
              <w:autoSpaceDN w:val="0"/>
              <w:spacing w:line="300" w:lineRule="exact"/>
              <w:jc w:val="left"/>
              <w:rPr>
                <w:rFonts w:ascii="ＭＳ 明朝" w:eastAsia="ＭＳ 明朝" w:hAnsi="ＭＳ 明朝"/>
                <w:sz w:val="22"/>
              </w:rPr>
            </w:pPr>
          </w:p>
        </w:tc>
        <w:tc>
          <w:tcPr>
            <w:tcW w:w="5755" w:type="dxa"/>
            <w:tcBorders>
              <w:top w:val="single" w:sz="4" w:space="0" w:color="auto"/>
              <w:left w:val="single" w:sz="4" w:space="0" w:color="auto"/>
              <w:bottom w:val="single" w:sz="4" w:space="0" w:color="auto"/>
              <w:right w:val="single" w:sz="4" w:space="0" w:color="auto"/>
            </w:tcBorders>
            <w:shd w:val="clear" w:color="auto" w:fill="auto"/>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Private Financial Initiativeの略で、公共施設等の建設、維持管理、運営等を民間の資金、経営能力及び技術的能力を活用して行う手法です。</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32</w:t>
            </w:r>
          </w:p>
        </w:tc>
        <w:tc>
          <w:tcPr>
            <w:tcW w:w="2583"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コンストラクションマネジメント</w:t>
            </w:r>
          </w:p>
        </w:tc>
        <w:tc>
          <w:tcPr>
            <w:tcW w:w="5755" w:type="dxa"/>
            <w:tcBorders>
              <w:top w:val="single" w:sz="4" w:space="0" w:color="auto"/>
              <w:left w:val="single" w:sz="4" w:space="0" w:color="auto"/>
              <w:bottom w:val="single" w:sz="4" w:space="0" w:color="auto"/>
              <w:right w:val="single" w:sz="4" w:space="0" w:color="auto"/>
            </w:tcBorders>
            <w:hideMark/>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発注者・受注者の双方が行ってきた様々なマネジメント（発注計画、契約管理、施工監理、品質管理等）の一部を、これまでの発注方式とは別な方式で、別の主体に行なわせる契約方式です。</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35</w:t>
            </w:r>
          </w:p>
        </w:tc>
        <w:tc>
          <w:tcPr>
            <w:tcW w:w="2583"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クラウドファンディング</w:t>
            </w:r>
          </w:p>
        </w:tc>
        <w:tc>
          <w:tcPr>
            <w:tcW w:w="5755" w:type="dxa"/>
            <w:tcBorders>
              <w:top w:val="single" w:sz="4" w:space="0" w:color="auto"/>
              <w:left w:val="single" w:sz="4" w:space="0" w:color="auto"/>
              <w:bottom w:val="single" w:sz="4" w:space="0" w:color="auto"/>
              <w:right w:val="single" w:sz="4" w:space="0" w:color="auto"/>
            </w:tcBorders>
            <w:hideMark/>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新規・成長企業と投資家とをインターネットサイト上で結びつけ、多数の投資家から少額ずつ資金を集める仕組みと言われています。</w:t>
            </w:r>
          </w:p>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出資者に対するリターンの形態により、主に「寄付型」、「購入型」、「投資型」の３つの形態があります。</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42</w:t>
            </w:r>
          </w:p>
        </w:tc>
        <w:tc>
          <w:tcPr>
            <w:tcW w:w="2583"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デジタルサイネージ</w:t>
            </w:r>
          </w:p>
        </w:tc>
        <w:tc>
          <w:tcPr>
            <w:tcW w:w="5755" w:type="dxa"/>
            <w:tcBorders>
              <w:top w:val="single" w:sz="4" w:space="0" w:color="auto"/>
              <w:left w:val="single" w:sz="4" w:space="0" w:color="auto"/>
              <w:bottom w:val="single" w:sz="4" w:space="0" w:color="auto"/>
              <w:right w:val="single" w:sz="4" w:space="0" w:color="auto"/>
            </w:tcBorders>
            <w:hideMark/>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公共施設、交通機関、ビルの壁面、店頭などに設置された</w:t>
            </w:r>
            <w:hyperlink r:id="rId11" w:history="1">
              <w:r w:rsidRPr="00A05BBA">
                <w:rPr>
                  <w:rFonts w:ascii="ＭＳ 明朝" w:eastAsia="ＭＳ 明朝" w:hAnsi="ＭＳ 明朝" w:hint="eastAsia"/>
                  <w:sz w:val="22"/>
                </w:rPr>
                <w:t>液晶ディスプレイ</w:t>
              </w:r>
            </w:hyperlink>
            <w:r w:rsidRPr="00A05BBA">
              <w:rPr>
                <w:rFonts w:ascii="ＭＳ 明朝" w:eastAsia="ＭＳ 明朝" w:hAnsi="ＭＳ 明朝" w:hint="eastAsia"/>
                <w:sz w:val="22"/>
              </w:rPr>
              <w:t>などの映像表示装置。ネットワークに接続され、画像や動画によるリアルタイムな情報発信が可能になります。</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42</w:t>
            </w:r>
          </w:p>
        </w:tc>
        <w:tc>
          <w:tcPr>
            <w:tcW w:w="2583"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Ｗⅰ－Ｆⅰ</w:t>
            </w:r>
          </w:p>
        </w:tc>
        <w:tc>
          <w:tcPr>
            <w:tcW w:w="5755" w:type="dxa"/>
            <w:tcBorders>
              <w:top w:val="single" w:sz="4" w:space="0" w:color="auto"/>
              <w:left w:val="single" w:sz="4" w:space="0" w:color="auto"/>
              <w:bottom w:val="single" w:sz="4" w:space="0" w:color="auto"/>
              <w:right w:val="single" w:sz="4" w:space="0" w:color="auto"/>
            </w:tcBorders>
            <w:hideMark/>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無線LANを利用したインターネットへの接続を提供するサービスで、ケーブルを使わずに使用できるため、場所を選ばず、どこからでも気軽にインターネットに接続できます。携帯の通信事業者が自社の契約ユーザーに提供するサービスと、自治体・商店街等が住民や旅行客、災害対策のために不特定多数の人を対象に提供するサービスがあります。</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42</w:t>
            </w:r>
          </w:p>
        </w:tc>
        <w:tc>
          <w:tcPr>
            <w:tcW w:w="2583"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オープンデータ</w:t>
            </w:r>
          </w:p>
        </w:tc>
        <w:tc>
          <w:tcPr>
            <w:tcW w:w="5755" w:type="dxa"/>
            <w:tcBorders>
              <w:top w:val="single" w:sz="4" w:space="0" w:color="auto"/>
              <w:left w:val="single" w:sz="4" w:space="0" w:color="auto"/>
              <w:bottom w:val="single" w:sz="4" w:space="0" w:color="auto"/>
              <w:right w:val="single" w:sz="4" w:space="0" w:color="auto"/>
            </w:tcBorders>
            <w:hideMark/>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行政機関の保有する公共データが、住民や法人その他の団体に活用されやすいように、コンピュータが読み取れる形式で、二次利用可能なルールの下で公開されること、およびそのように公開されたデータのことです。</w:t>
            </w:r>
          </w:p>
        </w:tc>
      </w:tr>
      <w:tr w:rsidR="00BF094E" w:rsidRPr="00A05BBA" w:rsidTr="00A05BBA">
        <w:tc>
          <w:tcPr>
            <w:tcW w:w="876"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43</w:t>
            </w:r>
          </w:p>
        </w:tc>
        <w:tc>
          <w:tcPr>
            <w:tcW w:w="2583"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マイナポータル</w:t>
            </w:r>
          </w:p>
        </w:tc>
        <w:tc>
          <w:tcPr>
            <w:tcW w:w="5755" w:type="dxa"/>
            <w:tcBorders>
              <w:top w:val="single" w:sz="4" w:space="0" w:color="auto"/>
              <w:left w:val="single" w:sz="4" w:space="0" w:color="auto"/>
              <w:bottom w:val="single" w:sz="4" w:space="0" w:color="auto"/>
              <w:right w:val="single" w:sz="4" w:space="0" w:color="auto"/>
            </w:tcBorders>
            <w:hideMark/>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平成29年７月からの本格運用開始に向けて国が構築している個人向けのウェブサイトのことです。国の行政機関や各地方公共団体等の間で、自分の特定個人情報を、いつ、誰が、なぜ提供したのかの確認等が可能になります。</w:t>
            </w:r>
          </w:p>
        </w:tc>
      </w:tr>
      <w:tr w:rsidR="00BF094E" w:rsidRPr="00A05BBA" w:rsidTr="00A67A2D">
        <w:trPr>
          <w:trHeight w:val="1507"/>
        </w:trPr>
        <w:tc>
          <w:tcPr>
            <w:tcW w:w="876"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43</w:t>
            </w:r>
          </w:p>
        </w:tc>
        <w:tc>
          <w:tcPr>
            <w:tcW w:w="2583" w:type="dxa"/>
            <w:tcBorders>
              <w:top w:val="single" w:sz="4" w:space="0" w:color="auto"/>
              <w:left w:val="single" w:sz="4" w:space="0" w:color="auto"/>
              <w:bottom w:val="single" w:sz="4" w:space="0" w:color="auto"/>
              <w:right w:val="single" w:sz="4" w:space="0" w:color="auto"/>
            </w:tcBorders>
            <w:hideMark/>
          </w:tcPr>
          <w:p w:rsidR="00BF094E" w:rsidRPr="00A05BBA" w:rsidRDefault="00BF094E" w:rsidP="00A05BBA">
            <w:pPr>
              <w:spacing w:line="300" w:lineRule="exact"/>
              <w:rPr>
                <w:rFonts w:ascii="ＭＳ 明朝" w:eastAsia="ＭＳ 明朝" w:hAnsi="ＭＳ 明朝"/>
                <w:sz w:val="22"/>
              </w:rPr>
            </w:pPr>
            <w:r w:rsidRPr="00A05BBA">
              <w:rPr>
                <w:rFonts w:ascii="ＭＳ 明朝" w:eastAsia="ＭＳ 明朝" w:hAnsi="ＭＳ 明朝" w:hint="eastAsia"/>
                <w:sz w:val="22"/>
              </w:rPr>
              <w:t>クラウド化</w:t>
            </w:r>
          </w:p>
        </w:tc>
        <w:tc>
          <w:tcPr>
            <w:tcW w:w="5755" w:type="dxa"/>
            <w:tcBorders>
              <w:top w:val="single" w:sz="4" w:space="0" w:color="auto"/>
              <w:left w:val="single" w:sz="4" w:space="0" w:color="auto"/>
              <w:bottom w:val="single" w:sz="4" w:space="0" w:color="auto"/>
              <w:right w:val="single" w:sz="4" w:space="0" w:color="auto"/>
            </w:tcBorders>
            <w:hideMark/>
          </w:tcPr>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庁内に設置・運用してきた情報システムを外部のデータセンターに移行し、専用回線やインターネットを通じて利用する形態に切り替えることです。</w:t>
            </w:r>
          </w:p>
          <w:p w:rsidR="00BF094E" w:rsidRPr="00A05BBA" w:rsidRDefault="00BF094E" w:rsidP="00084542">
            <w:pPr>
              <w:autoSpaceDE w:val="0"/>
              <w:autoSpaceDN w:val="0"/>
              <w:spacing w:line="300" w:lineRule="exact"/>
              <w:rPr>
                <w:rFonts w:ascii="ＭＳ 明朝" w:eastAsia="ＭＳ 明朝" w:hAnsi="ＭＳ 明朝"/>
                <w:sz w:val="22"/>
              </w:rPr>
            </w:pPr>
            <w:r w:rsidRPr="00A05BBA">
              <w:rPr>
                <w:rFonts w:ascii="ＭＳ 明朝" w:eastAsia="ＭＳ 明朝" w:hAnsi="ＭＳ 明朝" w:hint="eastAsia"/>
                <w:sz w:val="22"/>
              </w:rPr>
              <w:t>クラウドには、区が構築・運用する「練馬区共通基盤」と、民間事業者が提供する</w:t>
            </w:r>
            <w:r w:rsidRPr="00A05BBA">
              <w:rPr>
                <w:rFonts w:ascii="ＭＳ 明朝" w:eastAsia="ＭＳ 明朝" w:hAnsi="ＭＳ 明朝" w:hint="eastAsia"/>
                <w:bCs/>
                <w:sz w:val="22"/>
              </w:rPr>
              <w:t>クラウド</w:t>
            </w:r>
            <w:r w:rsidRPr="00A05BBA">
              <w:rPr>
                <w:rFonts w:ascii="ＭＳ 明朝" w:eastAsia="ＭＳ 明朝" w:hAnsi="ＭＳ 明朝" w:hint="eastAsia"/>
                <w:sz w:val="22"/>
              </w:rPr>
              <w:t>サービスがあります。</w:t>
            </w:r>
          </w:p>
        </w:tc>
      </w:tr>
    </w:tbl>
    <w:p w:rsidR="00111158" w:rsidRPr="00A05BBA" w:rsidRDefault="00111158" w:rsidP="00A67A2D">
      <w:pPr>
        <w:widowControl/>
        <w:jc w:val="left"/>
        <w:rPr>
          <w:rFonts w:asciiTheme="majorEastAsia" w:eastAsiaTheme="majorEastAsia" w:hAnsiTheme="majorEastAsia"/>
          <w:color w:val="000000" w:themeColor="text1"/>
          <w:sz w:val="24"/>
          <w:szCs w:val="24"/>
        </w:rPr>
      </w:pPr>
    </w:p>
    <w:p w:rsidR="009A23AA" w:rsidRPr="00A05BBA" w:rsidRDefault="009A23AA" w:rsidP="00111158">
      <w:pPr>
        <w:widowControl/>
        <w:jc w:val="left"/>
        <w:rPr>
          <w:rFonts w:asciiTheme="majorEastAsia" w:eastAsiaTheme="majorEastAsia" w:hAnsiTheme="majorEastAsia"/>
          <w:color w:val="000000" w:themeColor="text1"/>
          <w:sz w:val="24"/>
          <w:szCs w:val="24"/>
        </w:rPr>
        <w:sectPr w:rsidR="009A23AA" w:rsidRPr="00A05BBA" w:rsidSect="00432AAA">
          <w:pgSz w:w="11906" w:h="16838" w:code="9"/>
          <w:pgMar w:top="1985" w:right="1304" w:bottom="1701" w:left="1418" w:header="851" w:footer="992" w:gutter="0"/>
          <w:cols w:space="425"/>
          <w:docGrid w:type="lines" w:linePitch="360"/>
        </w:sectPr>
      </w:pPr>
    </w:p>
    <w:p w:rsidR="009F7393" w:rsidRPr="00A05BBA" w:rsidRDefault="009F7393" w:rsidP="00A67A2D">
      <w:pPr>
        <w:autoSpaceDE w:val="0"/>
        <w:autoSpaceDN w:val="0"/>
        <w:rPr>
          <w:rFonts w:asciiTheme="majorEastAsia" w:eastAsiaTheme="majorEastAsia" w:hAnsiTheme="majorEastAsia"/>
          <w:sz w:val="24"/>
          <w:szCs w:val="24"/>
        </w:rPr>
      </w:pPr>
      <w:r w:rsidRPr="00A05BBA">
        <w:rPr>
          <w:rFonts w:asciiTheme="majorEastAsia" w:eastAsiaTheme="majorEastAsia" w:hAnsiTheme="majorEastAsia" w:hint="eastAsia"/>
          <w:sz w:val="24"/>
          <w:szCs w:val="24"/>
        </w:rPr>
        <w:lastRenderedPageBreak/>
        <w:t>＜参考：計画</w:t>
      </w:r>
      <w:r w:rsidR="00C83EDE" w:rsidRPr="00A05BBA">
        <w:rPr>
          <w:rFonts w:asciiTheme="majorEastAsia" w:eastAsiaTheme="majorEastAsia" w:hAnsiTheme="majorEastAsia" w:hint="eastAsia"/>
          <w:sz w:val="24"/>
          <w:szCs w:val="24"/>
        </w:rPr>
        <w:t>策定</w:t>
      </w:r>
      <w:r w:rsidRPr="00A05BBA">
        <w:rPr>
          <w:rFonts w:asciiTheme="majorEastAsia" w:eastAsiaTheme="majorEastAsia" w:hAnsiTheme="majorEastAsia" w:hint="eastAsia"/>
          <w:sz w:val="24"/>
          <w:szCs w:val="24"/>
        </w:rPr>
        <w:t>までの経過＞</w:t>
      </w:r>
    </w:p>
    <w:p w:rsidR="009F7393" w:rsidRPr="00A05BBA" w:rsidRDefault="009F7393" w:rsidP="00A67A2D">
      <w:pPr>
        <w:autoSpaceDE w:val="0"/>
        <w:autoSpaceDN w:val="0"/>
        <w:rPr>
          <w:rFonts w:hAnsiTheme="minorEastAsia"/>
          <w:color w:val="000000" w:themeColor="text1"/>
          <w:sz w:val="24"/>
          <w:szCs w:val="24"/>
        </w:rPr>
      </w:pPr>
    </w:p>
    <w:p w:rsidR="00F22D94" w:rsidRPr="00A05BBA" w:rsidRDefault="00F22D94"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平成27年</w:t>
      </w:r>
      <w:r>
        <w:rPr>
          <w:rFonts w:hAnsiTheme="minorEastAsia" w:hint="eastAsia"/>
          <w:color w:val="000000" w:themeColor="text1"/>
          <w:sz w:val="24"/>
          <w:szCs w:val="24"/>
        </w:rPr>
        <w:t>３</w:t>
      </w:r>
      <w:r w:rsidRPr="00A05BBA">
        <w:rPr>
          <w:rFonts w:hAnsiTheme="minorEastAsia" w:hint="eastAsia"/>
          <w:color w:val="000000" w:themeColor="text1"/>
          <w:sz w:val="24"/>
          <w:szCs w:val="24"/>
        </w:rPr>
        <w:t>月　　　　「</w:t>
      </w:r>
      <w:r>
        <w:rPr>
          <w:rFonts w:hAnsiTheme="minorEastAsia" w:hint="eastAsia"/>
          <w:color w:val="000000" w:themeColor="text1"/>
          <w:sz w:val="24"/>
          <w:szCs w:val="24"/>
        </w:rPr>
        <w:t>みどりの風吹くまちビジョン</w:t>
      </w:r>
      <w:r w:rsidRPr="00A05BBA">
        <w:rPr>
          <w:rFonts w:hAnsiTheme="minorEastAsia" w:hint="eastAsia"/>
          <w:color w:val="000000" w:themeColor="text1"/>
          <w:sz w:val="24"/>
          <w:szCs w:val="24"/>
        </w:rPr>
        <w:t>」を</w:t>
      </w:r>
      <w:r>
        <w:rPr>
          <w:rFonts w:hAnsiTheme="minorEastAsia" w:hint="eastAsia"/>
          <w:color w:val="000000" w:themeColor="text1"/>
          <w:sz w:val="24"/>
          <w:szCs w:val="24"/>
        </w:rPr>
        <w:t>策定</w:t>
      </w:r>
    </w:p>
    <w:p w:rsidR="00F22D94" w:rsidRPr="00A05BBA" w:rsidRDefault="00F22D94" w:rsidP="00A67A2D">
      <w:pPr>
        <w:autoSpaceDE w:val="0"/>
        <w:autoSpaceDN w:val="0"/>
        <w:rPr>
          <w:rFonts w:hAnsiTheme="minorEastAsia"/>
          <w:color w:val="000000" w:themeColor="text1"/>
          <w:sz w:val="24"/>
          <w:szCs w:val="24"/>
        </w:rPr>
      </w:pPr>
    </w:p>
    <w:p w:rsidR="00F22D94" w:rsidRDefault="00F22D94"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平成27年</w:t>
      </w:r>
      <w:r w:rsidR="00334123" w:rsidRPr="00A05BBA">
        <w:rPr>
          <w:rFonts w:hAnsiTheme="minorEastAsia" w:hint="eastAsia"/>
          <w:color w:val="000000" w:themeColor="text1"/>
          <w:sz w:val="24"/>
          <w:szCs w:val="24"/>
        </w:rPr>
        <w:t>６月</w:t>
      </w:r>
      <w:r w:rsidRPr="00A05BBA">
        <w:rPr>
          <w:rFonts w:hAnsiTheme="minorEastAsia" w:hint="eastAsia"/>
          <w:color w:val="000000" w:themeColor="text1"/>
          <w:sz w:val="24"/>
          <w:szCs w:val="24"/>
        </w:rPr>
        <w:t xml:space="preserve">　　　　「</w:t>
      </w:r>
      <w:r>
        <w:rPr>
          <w:rFonts w:hAnsiTheme="minorEastAsia" w:hint="eastAsia"/>
          <w:color w:val="000000" w:themeColor="text1"/>
          <w:sz w:val="24"/>
          <w:szCs w:val="24"/>
        </w:rPr>
        <w:t>みどりの風吹くまちビジョン</w:t>
      </w:r>
    </w:p>
    <w:p w:rsidR="00F22D94" w:rsidRPr="00A05BBA" w:rsidRDefault="00F22D94" w:rsidP="00A67A2D">
      <w:pPr>
        <w:autoSpaceDE w:val="0"/>
        <w:autoSpaceDN w:val="0"/>
        <w:ind w:firstLineChars="1400" w:firstLine="3360"/>
        <w:rPr>
          <w:rFonts w:hAnsiTheme="minorEastAsia"/>
          <w:color w:val="000000" w:themeColor="text1"/>
          <w:sz w:val="24"/>
          <w:szCs w:val="24"/>
        </w:rPr>
      </w:pPr>
      <w:r>
        <w:rPr>
          <w:rFonts w:hAnsiTheme="minorEastAsia" w:hint="eastAsia"/>
          <w:color w:val="000000" w:themeColor="text1"/>
          <w:sz w:val="24"/>
          <w:szCs w:val="24"/>
        </w:rPr>
        <w:t>アクションプラン</w:t>
      </w:r>
      <w:r w:rsidRPr="00A05BBA">
        <w:rPr>
          <w:rFonts w:hAnsiTheme="minorEastAsia" w:hint="eastAsia"/>
          <w:color w:val="000000" w:themeColor="text1"/>
          <w:sz w:val="24"/>
          <w:szCs w:val="24"/>
        </w:rPr>
        <w:t>」を</w:t>
      </w:r>
      <w:r>
        <w:rPr>
          <w:rFonts w:hAnsiTheme="minorEastAsia" w:hint="eastAsia"/>
          <w:color w:val="000000" w:themeColor="text1"/>
          <w:sz w:val="24"/>
          <w:szCs w:val="24"/>
        </w:rPr>
        <w:t>策定</w:t>
      </w:r>
    </w:p>
    <w:p w:rsidR="00F22D94" w:rsidRPr="00A05BBA" w:rsidRDefault="00F22D94" w:rsidP="00A67A2D">
      <w:pPr>
        <w:autoSpaceDE w:val="0"/>
        <w:autoSpaceDN w:val="0"/>
        <w:rPr>
          <w:rFonts w:hAnsiTheme="minorEastAsia"/>
          <w:color w:val="000000" w:themeColor="text1"/>
          <w:sz w:val="24"/>
          <w:szCs w:val="24"/>
        </w:rPr>
      </w:pP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平成27年６月　　　　練馬区区政改革推進会議の設置</w:t>
      </w: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（以後、12回にわたり開催）</w:t>
      </w:r>
    </w:p>
    <w:p w:rsidR="009F7393" w:rsidRPr="00A05BBA" w:rsidRDefault="009F7393" w:rsidP="00A67A2D">
      <w:pPr>
        <w:autoSpaceDE w:val="0"/>
        <w:autoSpaceDN w:val="0"/>
        <w:rPr>
          <w:rFonts w:hAnsiTheme="minorEastAsia"/>
          <w:color w:val="000000" w:themeColor="text1"/>
          <w:sz w:val="24"/>
          <w:szCs w:val="24"/>
        </w:rPr>
      </w:pP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平成27年12月　　　　「練馬区の『これから』を考える</w:t>
      </w:r>
    </w:p>
    <w:p w:rsidR="009F7393" w:rsidRPr="00A05BBA" w:rsidRDefault="009F7393" w:rsidP="00A67A2D">
      <w:pPr>
        <w:autoSpaceDE w:val="0"/>
        <w:autoSpaceDN w:val="0"/>
        <w:ind w:firstLineChars="1500" w:firstLine="3600"/>
        <w:rPr>
          <w:rFonts w:hAnsiTheme="minorEastAsia"/>
          <w:color w:val="000000" w:themeColor="text1"/>
          <w:sz w:val="24"/>
          <w:szCs w:val="24"/>
        </w:rPr>
      </w:pPr>
      <w:r w:rsidRPr="00A05BBA">
        <w:rPr>
          <w:rFonts w:hAnsiTheme="minorEastAsia" w:hint="eastAsia"/>
          <w:color w:val="000000" w:themeColor="text1"/>
          <w:sz w:val="24"/>
          <w:szCs w:val="24"/>
        </w:rPr>
        <w:t>～区政の改革に向けた資料～」を公表</w:t>
      </w:r>
    </w:p>
    <w:p w:rsidR="009F7393" w:rsidRPr="00A05BBA" w:rsidRDefault="009F7393" w:rsidP="00A67A2D">
      <w:pPr>
        <w:autoSpaceDE w:val="0"/>
        <w:autoSpaceDN w:val="0"/>
        <w:rPr>
          <w:rFonts w:hAnsiTheme="minorEastAsia"/>
          <w:color w:val="000000" w:themeColor="text1"/>
          <w:sz w:val="24"/>
          <w:szCs w:val="24"/>
        </w:rPr>
      </w:pP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平成27年12月21日　　区民意見反映制度による意見聴取</w:t>
      </w: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（平成28年２月８日まで）</w:t>
      </w: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w:t>
      </w: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平成28年１月17</w:t>
      </w:r>
      <w:r w:rsidR="00F22D94">
        <w:rPr>
          <w:rFonts w:hAnsiTheme="minorEastAsia" w:hint="eastAsia"/>
          <w:color w:val="000000" w:themeColor="text1"/>
          <w:sz w:val="24"/>
          <w:szCs w:val="24"/>
        </w:rPr>
        <w:t>日　　「区長とともに練馬</w:t>
      </w:r>
      <w:r w:rsidRPr="00A05BBA">
        <w:rPr>
          <w:rFonts w:hAnsiTheme="minorEastAsia" w:hint="eastAsia"/>
          <w:color w:val="000000" w:themeColor="text1"/>
          <w:sz w:val="24"/>
          <w:szCs w:val="24"/>
        </w:rPr>
        <w:t>の未来を語る会」を</w:t>
      </w: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～31日　　　区内６会場で開催</w:t>
      </w:r>
    </w:p>
    <w:p w:rsidR="009F7393" w:rsidRPr="00A05BBA" w:rsidRDefault="009F7393" w:rsidP="00A67A2D">
      <w:pPr>
        <w:autoSpaceDE w:val="0"/>
        <w:autoSpaceDN w:val="0"/>
        <w:rPr>
          <w:rFonts w:hAnsiTheme="minorEastAsia"/>
          <w:color w:val="000000" w:themeColor="text1"/>
          <w:sz w:val="24"/>
          <w:szCs w:val="24"/>
        </w:rPr>
      </w:pP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平成28年３月24日　　練馬区区政改革推進会議からの提言</w:t>
      </w: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シンポジウム「区民の視点からの区政改革を</w:t>
      </w:r>
    </w:p>
    <w:p w:rsidR="009F7393" w:rsidRPr="00A05BBA" w:rsidRDefault="009F7393" w:rsidP="00A67A2D">
      <w:pPr>
        <w:autoSpaceDE w:val="0"/>
        <w:autoSpaceDN w:val="0"/>
        <w:ind w:firstLineChars="1300" w:firstLine="3120"/>
        <w:rPr>
          <w:rFonts w:hAnsiTheme="minorEastAsia"/>
          <w:color w:val="000000" w:themeColor="text1"/>
          <w:sz w:val="24"/>
          <w:szCs w:val="24"/>
        </w:rPr>
      </w:pPr>
      <w:r w:rsidRPr="00A05BBA">
        <w:rPr>
          <w:rFonts w:hAnsiTheme="minorEastAsia" w:hint="eastAsia"/>
          <w:color w:val="000000" w:themeColor="text1"/>
          <w:sz w:val="24"/>
          <w:szCs w:val="24"/>
        </w:rPr>
        <w:t>めざして」を開催</w:t>
      </w:r>
    </w:p>
    <w:p w:rsidR="009F7393" w:rsidRPr="00A05BBA" w:rsidRDefault="009F7393" w:rsidP="00A67A2D">
      <w:pPr>
        <w:autoSpaceDE w:val="0"/>
        <w:autoSpaceDN w:val="0"/>
        <w:rPr>
          <w:rFonts w:hAnsiTheme="minorEastAsia"/>
          <w:color w:val="000000" w:themeColor="text1"/>
          <w:sz w:val="24"/>
          <w:szCs w:val="24"/>
        </w:rPr>
      </w:pPr>
    </w:p>
    <w:p w:rsidR="009F7393" w:rsidRPr="00A05BBA" w:rsidRDefault="009F7393" w:rsidP="00A67A2D">
      <w:pPr>
        <w:autoSpaceDE w:val="0"/>
        <w:autoSpaceDN w:val="0"/>
        <w:rPr>
          <w:rFonts w:hAnsiTheme="minorEastAsia"/>
          <w:color w:val="000000" w:themeColor="text1"/>
          <w:sz w:val="24"/>
          <w:szCs w:val="24"/>
        </w:rPr>
      </w:pPr>
      <w:r w:rsidRPr="00A05BBA">
        <w:rPr>
          <w:rFonts w:hAnsiTheme="minorEastAsia" w:hint="eastAsia"/>
          <w:color w:val="000000" w:themeColor="text1"/>
          <w:sz w:val="24"/>
          <w:szCs w:val="24"/>
        </w:rPr>
        <w:t xml:space="preserve">　　　平成28</w:t>
      </w:r>
      <w:r w:rsidR="00CB152B">
        <w:rPr>
          <w:rFonts w:hAnsiTheme="minorEastAsia" w:hint="eastAsia"/>
          <w:color w:val="000000" w:themeColor="text1"/>
          <w:sz w:val="24"/>
          <w:szCs w:val="24"/>
        </w:rPr>
        <w:t>年５</w:t>
      </w:r>
      <w:r w:rsidRPr="00A05BBA">
        <w:rPr>
          <w:rFonts w:hAnsiTheme="minorEastAsia" w:hint="eastAsia"/>
          <w:color w:val="000000" w:themeColor="text1"/>
          <w:sz w:val="24"/>
          <w:szCs w:val="24"/>
        </w:rPr>
        <w:t>月　　　　(仮称)区政改革計画（素案）を公表</w:t>
      </w:r>
    </w:p>
    <w:p w:rsidR="00FF70A2" w:rsidRPr="00A05BBA" w:rsidRDefault="00FF70A2" w:rsidP="00A67A2D">
      <w:pPr>
        <w:autoSpaceDE w:val="0"/>
        <w:autoSpaceDN w:val="0"/>
        <w:rPr>
          <w:rFonts w:hAnsiTheme="minorEastAsia"/>
          <w:sz w:val="24"/>
          <w:szCs w:val="24"/>
        </w:rPr>
      </w:pPr>
    </w:p>
    <w:p w:rsidR="00FF70A2" w:rsidRPr="00A05BBA" w:rsidRDefault="00FF70A2" w:rsidP="00A67A2D">
      <w:pPr>
        <w:autoSpaceDE w:val="0"/>
        <w:autoSpaceDN w:val="0"/>
        <w:rPr>
          <w:rFonts w:hAnsiTheme="minorEastAsia"/>
          <w:sz w:val="24"/>
          <w:szCs w:val="24"/>
        </w:rPr>
      </w:pPr>
      <w:r w:rsidRPr="00A05BBA">
        <w:rPr>
          <w:rFonts w:hAnsiTheme="minorEastAsia" w:hint="eastAsia"/>
          <w:sz w:val="24"/>
          <w:szCs w:val="24"/>
        </w:rPr>
        <w:t xml:space="preserve">　　　平成</w:t>
      </w:r>
      <w:r w:rsidR="00C83EDE" w:rsidRPr="00A05BBA">
        <w:rPr>
          <w:rFonts w:hAnsiTheme="minorEastAsia" w:hint="eastAsia"/>
          <w:sz w:val="24"/>
          <w:szCs w:val="24"/>
        </w:rPr>
        <w:t>28</w:t>
      </w:r>
      <w:r w:rsidRPr="00A05BBA">
        <w:rPr>
          <w:rFonts w:hAnsiTheme="minorEastAsia" w:hint="eastAsia"/>
          <w:sz w:val="24"/>
          <w:szCs w:val="24"/>
        </w:rPr>
        <w:t>年６月１日　　区民意見反映制度による意見聴取</w:t>
      </w:r>
    </w:p>
    <w:p w:rsidR="00FF70A2" w:rsidRPr="00A05BBA" w:rsidRDefault="00FF70A2" w:rsidP="00A67A2D">
      <w:pPr>
        <w:autoSpaceDE w:val="0"/>
        <w:autoSpaceDN w:val="0"/>
        <w:rPr>
          <w:rFonts w:hAnsiTheme="minorEastAsia"/>
          <w:sz w:val="24"/>
          <w:szCs w:val="24"/>
        </w:rPr>
      </w:pPr>
      <w:r w:rsidRPr="00A05BBA">
        <w:rPr>
          <w:rFonts w:hAnsiTheme="minorEastAsia" w:hint="eastAsia"/>
          <w:sz w:val="24"/>
          <w:szCs w:val="24"/>
        </w:rPr>
        <w:t xml:space="preserve">　　　　　　　　　　　　　（平成28年７月25日まで）</w:t>
      </w:r>
    </w:p>
    <w:p w:rsidR="00FF70A2" w:rsidRPr="00A05BBA" w:rsidRDefault="00FF70A2" w:rsidP="00A67A2D">
      <w:pPr>
        <w:autoSpaceDE w:val="0"/>
        <w:autoSpaceDN w:val="0"/>
        <w:rPr>
          <w:rFonts w:hAnsiTheme="minorEastAsia"/>
          <w:sz w:val="24"/>
          <w:szCs w:val="24"/>
        </w:rPr>
      </w:pPr>
    </w:p>
    <w:p w:rsidR="00FF70A2" w:rsidRPr="00A05BBA" w:rsidRDefault="00FF70A2" w:rsidP="00A67A2D">
      <w:pPr>
        <w:autoSpaceDE w:val="0"/>
        <w:autoSpaceDN w:val="0"/>
        <w:rPr>
          <w:rFonts w:hAnsiTheme="minorEastAsia"/>
          <w:sz w:val="24"/>
          <w:szCs w:val="24"/>
        </w:rPr>
      </w:pPr>
      <w:r w:rsidRPr="00A05BBA">
        <w:rPr>
          <w:rFonts w:hAnsiTheme="minorEastAsia" w:hint="eastAsia"/>
          <w:sz w:val="24"/>
          <w:szCs w:val="24"/>
        </w:rPr>
        <w:t xml:space="preserve">　　　平成28年６月15日　　「担当職員による計画素案説明会」を</w:t>
      </w:r>
    </w:p>
    <w:p w:rsidR="00FF70A2" w:rsidRPr="00A05BBA" w:rsidRDefault="00FF70A2" w:rsidP="00A67A2D">
      <w:pPr>
        <w:autoSpaceDE w:val="0"/>
        <w:autoSpaceDN w:val="0"/>
        <w:rPr>
          <w:rFonts w:hAnsiTheme="minorEastAsia"/>
          <w:sz w:val="24"/>
          <w:szCs w:val="24"/>
        </w:rPr>
      </w:pPr>
      <w:r w:rsidRPr="00A05BBA">
        <w:rPr>
          <w:rFonts w:hAnsiTheme="minorEastAsia" w:hint="eastAsia"/>
          <w:sz w:val="24"/>
          <w:szCs w:val="24"/>
        </w:rPr>
        <w:t xml:space="preserve">　　　　　　　　～30日　　　区内４会場で開催</w:t>
      </w:r>
    </w:p>
    <w:p w:rsidR="00FF70A2" w:rsidRPr="00A05BBA" w:rsidRDefault="00FF70A2" w:rsidP="00A67A2D">
      <w:pPr>
        <w:autoSpaceDE w:val="0"/>
        <w:autoSpaceDN w:val="0"/>
        <w:rPr>
          <w:rFonts w:hAnsiTheme="minorEastAsia"/>
          <w:sz w:val="24"/>
          <w:szCs w:val="24"/>
        </w:rPr>
      </w:pPr>
    </w:p>
    <w:p w:rsidR="00FF70A2" w:rsidRPr="00A05BBA" w:rsidRDefault="00FF70A2" w:rsidP="00A67A2D">
      <w:pPr>
        <w:autoSpaceDE w:val="0"/>
        <w:autoSpaceDN w:val="0"/>
        <w:rPr>
          <w:rFonts w:hAnsiTheme="minorEastAsia"/>
          <w:sz w:val="24"/>
          <w:szCs w:val="24"/>
        </w:rPr>
      </w:pPr>
      <w:r w:rsidRPr="00A05BBA">
        <w:rPr>
          <w:rFonts w:hAnsiTheme="minorEastAsia" w:hint="eastAsia"/>
          <w:sz w:val="24"/>
          <w:szCs w:val="24"/>
        </w:rPr>
        <w:t xml:space="preserve">　　　平成28</w:t>
      </w:r>
      <w:r w:rsidR="00F22D94">
        <w:rPr>
          <w:rFonts w:hAnsiTheme="minorEastAsia" w:hint="eastAsia"/>
          <w:sz w:val="24"/>
          <w:szCs w:val="24"/>
        </w:rPr>
        <w:t>年７月１日　　「区長とともに練馬</w:t>
      </w:r>
      <w:r w:rsidRPr="00A05BBA">
        <w:rPr>
          <w:rFonts w:hAnsiTheme="minorEastAsia" w:hint="eastAsia"/>
          <w:sz w:val="24"/>
          <w:szCs w:val="24"/>
        </w:rPr>
        <w:t>の未来を語る会」を</w:t>
      </w:r>
    </w:p>
    <w:p w:rsidR="00FF70A2" w:rsidRPr="00A05BBA" w:rsidRDefault="00FF70A2" w:rsidP="00A67A2D">
      <w:pPr>
        <w:autoSpaceDE w:val="0"/>
        <w:autoSpaceDN w:val="0"/>
        <w:rPr>
          <w:rFonts w:hAnsiTheme="minorEastAsia"/>
          <w:sz w:val="24"/>
          <w:szCs w:val="24"/>
        </w:rPr>
      </w:pPr>
      <w:r w:rsidRPr="00A05BBA">
        <w:rPr>
          <w:rFonts w:hAnsiTheme="minorEastAsia" w:hint="eastAsia"/>
          <w:sz w:val="24"/>
          <w:szCs w:val="24"/>
        </w:rPr>
        <w:t xml:space="preserve">　　　　　　　　～16日　　　区内４会場で開催</w:t>
      </w:r>
    </w:p>
    <w:p w:rsidR="00FF70A2" w:rsidRPr="00A05BBA" w:rsidRDefault="00FF70A2" w:rsidP="00A67A2D">
      <w:pPr>
        <w:autoSpaceDE w:val="0"/>
        <w:autoSpaceDN w:val="0"/>
        <w:rPr>
          <w:rFonts w:hAnsiTheme="minorEastAsia"/>
          <w:sz w:val="24"/>
          <w:szCs w:val="24"/>
        </w:rPr>
      </w:pPr>
    </w:p>
    <w:p w:rsidR="00FF70A2" w:rsidRPr="00A05BBA" w:rsidRDefault="00FF70A2" w:rsidP="00A67A2D">
      <w:pPr>
        <w:autoSpaceDE w:val="0"/>
        <w:autoSpaceDN w:val="0"/>
        <w:rPr>
          <w:rFonts w:hAnsiTheme="minorEastAsia"/>
          <w:sz w:val="24"/>
          <w:szCs w:val="24"/>
        </w:rPr>
      </w:pPr>
      <w:r w:rsidRPr="00A05BBA">
        <w:rPr>
          <w:rFonts w:hAnsiTheme="minorEastAsia" w:hint="eastAsia"/>
          <w:sz w:val="24"/>
          <w:szCs w:val="24"/>
        </w:rPr>
        <w:t xml:space="preserve">　　　平成28年10月　　　　区政改革計画（案）を公表</w:t>
      </w:r>
    </w:p>
    <w:p w:rsidR="00F22D94" w:rsidRPr="00F22D94" w:rsidRDefault="00F22D94" w:rsidP="00B90C19">
      <w:pPr>
        <w:autoSpaceDE w:val="0"/>
        <w:autoSpaceDN w:val="0"/>
        <w:rPr>
          <w:rFonts w:hAnsiTheme="minorEastAsia"/>
          <w:sz w:val="24"/>
          <w:szCs w:val="24"/>
        </w:rPr>
      </w:pPr>
    </w:p>
    <w:p w:rsidR="00693436" w:rsidRPr="00A05BBA" w:rsidRDefault="00693436" w:rsidP="00B90C19">
      <w:pPr>
        <w:autoSpaceDE w:val="0"/>
        <w:autoSpaceDN w:val="0"/>
        <w:rPr>
          <w:rFonts w:hAnsiTheme="minorEastAsia"/>
          <w:color w:val="000000" w:themeColor="text1"/>
          <w:sz w:val="24"/>
          <w:szCs w:val="24"/>
        </w:rPr>
        <w:sectPr w:rsidR="00693436" w:rsidRPr="00A05BBA" w:rsidSect="00F22D94">
          <w:pgSz w:w="11906" w:h="16838" w:code="9"/>
          <w:pgMar w:top="1985" w:right="1701" w:bottom="1701" w:left="1701" w:header="851" w:footer="992" w:gutter="0"/>
          <w:cols w:space="425"/>
          <w:docGrid w:type="lines" w:linePitch="360"/>
        </w:sectPr>
      </w:pPr>
    </w:p>
    <w:p w:rsidR="009F7393" w:rsidRPr="00A05BBA" w:rsidRDefault="009F7393" w:rsidP="00B90C19">
      <w:pPr>
        <w:autoSpaceDE w:val="0"/>
        <w:autoSpaceDN w:val="0"/>
        <w:rPr>
          <w:rFonts w:hAnsiTheme="minorEastAsia"/>
          <w:color w:val="000000" w:themeColor="text1"/>
          <w:sz w:val="24"/>
          <w:szCs w:val="24"/>
        </w:rPr>
      </w:pPr>
    </w:p>
    <w:p w:rsidR="00693436" w:rsidRPr="00A05BBA" w:rsidRDefault="00693436" w:rsidP="00B90C19">
      <w:pPr>
        <w:autoSpaceDE w:val="0"/>
        <w:autoSpaceDN w:val="0"/>
        <w:rPr>
          <w:rFonts w:hAnsiTheme="minorEastAsia"/>
          <w:color w:val="000000" w:themeColor="text1"/>
          <w:sz w:val="24"/>
          <w:szCs w:val="24"/>
        </w:rPr>
      </w:pPr>
      <w:r w:rsidRPr="00A05BBA">
        <w:rPr>
          <w:rFonts w:ascii="HGS創英角ｺﾞｼｯｸUB" w:eastAsia="HGS創英角ｺﾞｼｯｸUB" w:hAnsi="HGS創英角ｺﾞｼｯｸUB"/>
          <w:noProof/>
          <w:color w:val="000000" w:themeColor="text1"/>
          <w:sz w:val="40"/>
          <w:szCs w:val="40"/>
        </w:rPr>
        <mc:AlternateContent>
          <mc:Choice Requires="wps">
            <w:drawing>
              <wp:anchor distT="0" distB="0" distL="114300" distR="114300" simplePos="0" relativeHeight="252223488" behindDoc="0" locked="0" layoutInCell="1" allowOverlap="1" wp14:anchorId="7A62D2FD" wp14:editId="3C451CCF">
                <wp:simplePos x="0" y="0"/>
                <wp:positionH relativeFrom="column">
                  <wp:posOffset>2158580</wp:posOffset>
                </wp:positionH>
                <wp:positionV relativeFrom="paragraph">
                  <wp:posOffset>8146415</wp:posOffset>
                </wp:positionV>
                <wp:extent cx="1381125" cy="809625"/>
                <wp:effectExtent l="0" t="0" r="9525" b="9525"/>
                <wp:wrapNone/>
                <wp:docPr id="13817" name="正方形/長方形 13817"/>
                <wp:cNvGraphicFramePr/>
                <a:graphic xmlns:a="http://schemas.openxmlformats.org/drawingml/2006/main">
                  <a:graphicData uri="http://schemas.microsoft.com/office/word/2010/wordprocessingShape">
                    <wps:wsp>
                      <wps:cNvSpPr/>
                      <wps:spPr>
                        <a:xfrm>
                          <a:off x="0" y="0"/>
                          <a:ext cx="1381125" cy="8096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817" o:spid="_x0000_s1026" style="position:absolute;left:0;text-align:left;margin-left:169.95pt;margin-top:641.45pt;width:108.75pt;height:63.7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" fillcolor="window" stroked="f" strokeweight="2pt"/>
            </w:pict>
          </mc:Fallback>
        </mc:AlternateContent>
      </w:r>
    </w:p>
    <w:p w:rsidR="009F7393" w:rsidRPr="00A05BBA" w:rsidRDefault="009F7393" w:rsidP="00B90C19">
      <w:pPr>
        <w:widowControl/>
        <w:jc w:val="left"/>
        <w:rPr>
          <w:rFonts w:hAnsiTheme="minorEastAsia"/>
          <w:color w:val="000000" w:themeColor="text1"/>
          <w:sz w:val="24"/>
          <w:szCs w:val="24"/>
        </w:rPr>
        <w:sectPr w:rsidR="009F7393" w:rsidRPr="00A05BBA" w:rsidSect="009C3639">
          <w:pgSz w:w="11906" w:h="16838" w:code="9"/>
          <w:pgMar w:top="1985" w:right="1701" w:bottom="1701" w:left="1701" w:header="851" w:footer="992" w:gutter="0"/>
          <w:cols w:space="425"/>
          <w:docGrid w:type="lines" w:linePitch="360"/>
        </w:sectPr>
      </w:pPr>
    </w:p>
    <w:p w:rsidR="000137EC" w:rsidRPr="00A05BBA" w:rsidRDefault="000137EC" w:rsidP="00693436">
      <w:pPr>
        <w:ind w:firstLineChars="100" w:firstLine="240"/>
        <w:rPr>
          <w:rFonts w:ascii="Century" w:eastAsia="HG丸ｺﾞｼｯｸM-PRO" w:hAnsi="Century" w:cs="Times New Roman"/>
          <w:iCs/>
          <w:noProof/>
          <w:sz w:val="24"/>
          <w:szCs w:val="24"/>
        </w:rPr>
      </w:pPr>
    </w:p>
    <w:p w:rsidR="00657FB1" w:rsidRPr="00A05BBA" w:rsidRDefault="00657FB1" w:rsidP="00344B1E">
      <w:pPr>
        <w:rPr>
          <w:rFonts w:ascii="Century" w:eastAsia="HG丸ｺﾞｼｯｸM-PRO" w:hAnsi="Century" w:cs="Times New Roman"/>
          <w:iCs/>
          <w:noProof/>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r w:rsidRPr="00A05BBA">
        <w:rPr>
          <w:rFonts w:asciiTheme="minorHAnsi" w:hint="eastAsia"/>
          <w:noProof/>
          <w:color w:val="000000" w:themeColor="text1"/>
        </w:rPr>
        <mc:AlternateContent>
          <mc:Choice Requires="wps">
            <w:drawing>
              <wp:anchor distT="0" distB="0" distL="114300" distR="114300" simplePos="0" relativeHeight="252044288" behindDoc="0" locked="0" layoutInCell="1" allowOverlap="1" wp14:anchorId="426F166D" wp14:editId="3ABC3CA6">
                <wp:simplePos x="0" y="0"/>
                <wp:positionH relativeFrom="column">
                  <wp:posOffset>638352</wp:posOffset>
                </wp:positionH>
                <wp:positionV relativeFrom="paragraph">
                  <wp:posOffset>95620</wp:posOffset>
                </wp:positionV>
                <wp:extent cx="4314825" cy="2752725"/>
                <wp:effectExtent l="19050" t="19050" r="28575" b="28575"/>
                <wp:wrapNone/>
                <wp:docPr id="14064" name="角丸四角形 14064"/>
                <wp:cNvGraphicFramePr/>
                <a:graphic xmlns:a="http://schemas.openxmlformats.org/drawingml/2006/main">
                  <a:graphicData uri="http://schemas.microsoft.com/office/word/2010/wordprocessingShape">
                    <wps:wsp>
                      <wps:cNvSpPr/>
                      <wps:spPr>
                        <a:xfrm>
                          <a:off x="0" y="0"/>
                          <a:ext cx="4314825" cy="2752725"/>
                        </a:xfrm>
                        <a:prstGeom prst="roundRect">
                          <a:avLst>
                            <a:gd name="adj" fmla="val 3441"/>
                          </a:avLst>
                        </a:prstGeom>
                        <a:noFill/>
                        <a:ln w="38100" cap="flat" cmpd="sng" algn="ctr">
                          <a:solidFill>
                            <a:schemeClr val="tx1"/>
                          </a:solidFill>
                          <a:prstDash val="solid"/>
                        </a:ln>
                        <a:effectLst>
                          <a:outerShdw sx="1000" sy="1000" algn="tl" rotWithShape="0">
                            <a:sysClr val="window" lastClr="FFFFFF">
                              <a:lumMod val="65000"/>
                            </a:sysClr>
                          </a:outerShdw>
                        </a:effectLst>
                      </wps:spPr>
                      <wps:txbx>
                        <w:txbxContent>
                          <w:p w:rsidR="00110E9A" w:rsidRPr="007C0E9C" w:rsidRDefault="00110E9A" w:rsidP="00344B1E">
                            <w:pPr>
                              <w:autoSpaceDE w:val="0"/>
                              <w:autoSpaceDN w:val="0"/>
                              <w:adjustRightInd w:val="0"/>
                              <w:spacing w:line="480" w:lineRule="exact"/>
                              <w:jc w:val="center"/>
                              <w:rPr>
                                <w:rFonts w:asciiTheme="majorEastAsia" w:eastAsiaTheme="majorEastAsia" w:hAnsiTheme="majorEastAsia" w:cs="HG丸ｺﾞｼｯｸM-PRO"/>
                                <w:kern w:val="0"/>
                                <w:sz w:val="28"/>
                                <w:szCs w:val="28"/>
                              </w:rPr>
                            </w:pPr>
                            <w:r>
                              <w:rPr>
                                <w:rFonts w:asciiTheme="majorEastAsia" w:eastAsiaTheme="majorEastAsia" w:hAnsiTheme="majorEastAsia" w:cs="HG丸ｺﾞｼｯｸM-PRO" w:hint="eastAsia"/>
                                <w:kern w:val="0"/>
                                <w:sz w:val="28"/>
                                <w:szCs w:val="28"/>
                              </w:rPr>
                              <w:t>区政改革計画</w:t>
                            </w:r>
                          </w:p>
                          <w:p w:rsidR="00110E9A" w:rsidRPr="007C0E9C" w:rsidRDefault="00110E9A" w:rsidP="00344B1E">
                            <w:pPr>
                              <w:autoSpaceDE w:val="0"/>
                              <w:autoSpaceDN w:val="0"/>
                              <w:adjustRightInd w:val="0"/>
                              <w:spacing w:line="480" w:lineRule="exact"/>
                              <w:jc w:val="center"/>
                              <w:rPr>
                                <w:rFonts w:asciiTheme="majorEastAsia" w:eastAsiaTheme="majorEastAsia" w:hAnsiTheme="majorEastAsia" w:cs="HG丸ｺﾞｼｯｸM-PRO"/>
                                <w:kern w:val="0"/>
                              </w:rPr>
                            </w:pPr>
                          </w:p>
                          <w:p w:rsidR="00110E9A" w:rsidRPr="005C5083" w:rsidRDefault="00110E9A" w:rsidP="00344B1E">
                            <w:pPr>
                              <w:autoSpaceDE w:val="0"/>
                              <w:autoSpaceDN w:val="0"/>
                              <w:adjustRightInd w:val="0"/>
                              <w:spacing w:line="400" w:lineRule="exact"/>
                              <w:jc w:val="center"/>
                              <w:rPr>
                                <w:rFonts w:asciiTheme="majorEastAsia" w:eastAsiaTheme="majorEastAsia" w:hAnsiTheme="majorEastAsia" w:cs="HG丸ｺﾞｼｯｸM-PRO"/>
                                <w:kern w:val="0"/>
                                <w:sz w:val="28"/>
                                <w:szCs w:val="28"/>
                              </w:rPr>
                            </w:pPr>
                            <w:r w:rsidRPr="007C0E9C">
                              <w:rPr>
                                <w:rFonts w:asciiTheme="majorEastAsia" w:eastAsiaTheme="majorEastAsia" w:hAnsiTheme="majorEastAsia" w:cs="HG丸ｺﾞｼｯｸM-PRO" w:hint="eastAsia"/>
                                <w:kern w:val="0"/>
                                <w:sz w:val="28"/>
                                <w:szCs w:val="28"/>
                              </w:rPr>
                              <w:t>平成</w:t>
                            </w:r>
                            <w:r w:rsidRPr="007C0E9C">
                              <w:rPr>
                                <w:rFonts w:asciiTheme="majorEastAsia" w:eastAsiaTheme="majorEastAsia" w:hAnsiTheme="majorEastAsia" w:cs="HG丸ｺﾞｼｯｸM-PRO"/>
                                <w:kern w:val="0"/>
                                <w:sz w:val="28"/>
                                <w:szCs w:val="28"/>
                              </w:rPr>
                              <w:t>2</w:t>
                            </w:r>
                            <w:r w:rsidRPr="007C0E9C">
                              <w:rPr>
                                <w:rFonts w:asciiTheme="majorEastAsia" w:eastAsiaTheme="majorEastAsia" w:hAnsiTheme="majorEastAsia" w:cs="HG丸ｺﾞｼｯｸM-PRO" w:hint="eastAsia"/>
                                <w:kern w:val="0"/>
                                <w:sz w:val="28"/>
                                <w:szCs w:val="28"/>
                              </w:rPr>
                              <w:t>8年（</w:t>
                            </w:r>
                            <w:r w:rsidRPr="007C0E9C">
                              <w:rPr>
                                <w:rFonts w:asciiTheme="majorEastAsia" w:eastAsiaTheme="majorEastAsia" w:hAnsiTheme="majorEastAsia" w:cs="HG丸ｺﾞｼｯｸM-PRO"/>
                                <w:kern w:val="0"/>
                                <w:sz w:val="28"/>
                                <w:szCs w:val="28"/>
                              </w:rPr>
                              <w:t>201</w:t>
                            </w:r>
                            <w:r w:rsidRPr="007C0E9C">
                              <w:rPr>
                                <w:rFonts w:asciiTheme="majorEastAsia" w:eastAsiaTheme="majorEastAsia" w:hAnsiTheme="majorEastAsia" w:cs="HG丸ｺﾞｼｯｸM-PRO" w:hint="eastAsia"/>
                                <w:kern w:val="0"/>
                                <w:sz w:val="28"/>
                                <w:szCs w:val="28"/>
                              </w:rPr>
                              <w:t>6年）10月</w:t>
                            </w:r>
                          </w:p>
                          <w:p w:rsidR="00110E9A" w:rsidRPr="005C5083" w:rsidRDefault="00110E9A" w:rsidP="00344B1E">
                            <w:pPr>
                              <w:autoSpaceDE w:val="0"/>
                              <w:autoSpaceDN w:val="0"/>
                              <w:adjustRightInd w:val="0"/>
                              <w:rPr>
                                <w:rFonts w:asciiTheme="majorEastAsia" w:eastAsiaTheme="majorEastAsia" w:hAnsiTheme="majorEastAsia" w:cs="HG丸ｺﾞｼｯｸM-PRO"/>
                                <w:kern w:val="0"/>
                              </w:rPr>
                            </w:pPr>
                          </w:p>
                          <w:p w:rsidR="00110E9A" w:rsidRPr="008A631C" w:rsidRDefault="00110E9A" w:rsidP="00344B1E">
                            <w:pPr>
                              <w:autoSpaceDE w:val="0"/>
                              <w:autoSpaceDN w:val="0"/>
                              <w:adjustRightInd w:val="0"/>
                              <w:jc w:val="left"/>
                              <w:rPr>
                                <w:rFonts w:asciiTheme="majorEastAsia" w:eastAsiaTheme="majorEastAsia" w:hAnsiTheme="majorEastAsia" w:cs="HG丸ｺﾞｼｯｸM-PRO"/>
                                <w:kern w:val="0"/>
                                <w:szCs w:val="21"/>
                              </w:rPr>
                            </w:pPr>
                            <w:r w:rsidRPr="008A631C">
                              <w:rPr>
                                <w:rFonts w:asciiTheme="majorEastAsia" w:eastAsiaTheme="majorEastAsia" w:hAnsiTheme="majorEastAsia" w:cs="HG丸ｺﾞｼｯｸM-PRO" w:hint="eastAsia"/>
                                <w:kern w:val="0"/>
                                <w:szCs w:val="21"/>
                              </w:rPr>
                              <w:t>発行</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 xml:space="preserve"> 練馬区</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区政改革担当部</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区政改革担当課</w:t>
                            </w:r>
                          </w:p>
                          <w:p w:rsidR="00110E9A" w:rsidRPr="008A631C" w:rsidRDefault="00110E9A" w:rsidP="00344B1E">
                            <w:pPr>
                              <w:autoSpaceDE w:val="0"/>
                              <w:autoSpaceDN w:val="0"/>
                              <w:adjustRightInd w:val="0"/>
                              <w:rPr>
                                <w:rFonts w:asciiTheme="majorEastAsia" w:eastAsiaTheme="majorEastAsia" w:hAnsiTheme="majorEastAsia" w:cs="HG丸ｺﾞｼｯｸM-PRO"/>
                                <w:kern w:val="0"/>
                                <w:szCs w:val="21"/>
                              </w:rPr>
                            </w:pPr>
                            <w:r w:rsidRPr="008A631C">
                              <w:rPr>
                                <w:rFonts w:asciiTheme="majorEastAsia" w:eastAsiaTheme="majorEastAsia" w:hAnsiTheme="majorEastAsia" w:cs="HG丸ｺﾞｼｯｸM-PRO" w:hint="eastAsia"/>
                                <w:kern w:val="0"/>
                                <w:szCs w:val="21"/>
                              </w:rPr>
                              <w:t>住所</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 xml:space="preserve"> 〒</w:t>
                            </w:r>
                            <w:r w:rsidRPr="008A631C">
                              <w:rPr>
                                <w:rFonts w:asciiTheme="majorEastAsia" w:eastAsiaTheme="majorEastAsia" w:hAnsiTheme="majorEastAsia" w:cs="HG丸ｺﾞｼｯｸM-PRO"/>
                                <w:kern w:val="0"/>
                                <w:szCs w:val="21"/>
                              </w:rPr>
                              <w:t xml:space="preserve">176-8501 </w:t>
                            </w:r>
                            <w:r w:rsidRPr="008A631C">
                              <w:rPr>
                                <w:rFonts w:asciiTheme="majorEastAsia" w:eastAsiaTheme="majorEastAsia" w:hAnsiTheme="majorEastAsia" w:cs="HG丸ｺﾞｼｯｸM-PRO" w:hint="eastAsia"/>
                                <w:kern w:val="0"/>
                                <w:szCs w:val="21"/>
                              </w:rPr>
                              <w:t>練馬区豊玉北</w:t>
                            </w:r>
                            <w:r w:rsidRPr="008A631C">
                              <w:rPr>
                                <w:rFonts w:asciiTheme="majorEastAsia" w:eastAsiaTheme="majorEastAsia" w:hAnsiTheme="majorEastAsia" w:cs="HG丸ｺﾞｼｯｸM-PRO"/>
                                <w:kern w:val="0"/>
                                <w:szCs w:val="21"/>
                              </w:rPr>
                              <w:t xml:space="preserve">6-12-1 </w:t>
                            </w:r>
                            <w:r w:rsidRPr="008A631C">
                              <w:rPr>
                                <w:rFonts w:asciiTheme="majorEastAsia" w:eastAsiaTheme="majorEastAsia" w:hAnsiTheme="majorEastAsia" w:cs="HG丸ｺﾞｼｯｸM-PRO" w:hint="eastAsia"/>
                                <w:kern w:val="0"/>
                                <w:szCs w:val="21"/>
                              </w:rPr>
                              <w:t>練馬区役所</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本庁舎６階</w:t>
                            </w:r>
                          </w:p>
                          <w:p w:rsidR="00110E9A" w:rsidRPr="008A631C" w:rsidRDefault="00110E9A" w:rsidP="00344B1E">
                            <w:pPr>
                              <w:autoSpaceDE w:val="0"/>
                              <w:autoSpaceDN w:val="0"/>
                              <w:adjustRightInd w:val="0"/>
                              <w:jc w:val="left"/>
                              <w:rPr>
                                <w:rFonts w:asciiTheme="majorEastAsia" w:eastAsiaTheme="majorEastAsia" w:hAnsiTheme="majorEastAsia" w:cs="HG丸ｺﾞｼｯｸM-PRO"/>
                                <w:kern w:val="0"/>
                                <w:szCs w:val="21"/>
                              </w:rPr>
                            </w:pPr>
                            <w:r w:rsidRPr="008A631C">
                              <w:rPr>
                                <w:rFonts w:asciiTheme="majorEastAsia" w:eastAsiaTheme="majorEastAsia" w:hAnsiTheme="majorEastAsia" w:cs="HG丸ｺﾞｼｯｸM-PRO" w:hint="eastAsia"/>
                                <w:kern w:val="0"/>
                                <w:szCs w:val="21"/>
                              </w:rPr>
                              <w:t>電話</w:t>
                            </w:r>
                            <w:r w:rsidRPr="008A631C">
                              <w:rPr>
                                <w:rFonts w:asciiTheme="majorEastAsia" w:eastAsiaTheme="majorEastAsia" w:hAnsiTheme="majorEastAsia" w:cs="HG丸ｺﾞｼｯｸM-PRO"/>
                                <w:kern w:val="0"/>
                                <w:szCs w:val="21"/>
                              </w:rPr>
                              <w:t xml:space="preserve"> </w:t>
                            </w:r>
                            <w:r>
                              <w:rPr>
                                <w:rFonts w:asciiTheme="majorEastAsia" w:eastAsiaTheme="majorEastAsia" w:hAnsiTheme="majorEastAsia" w:cs="HG丸ｺﾞｼｯｸM-PRO" w:hint="eastAsia"/>
                                <w:kern w:val="0"/>
                                <w:szCs w:val="21"/>
                              </w:rPr>
                              <w:t xml:space="preserve"> </w:t>
                            </w:r>
                            <w:r w:rsidRPr="008A631C">
                              <w:rPr>
                                <w:rFonts w:asciiTheme="majorEastAsia" w:eastAsiaTheme="majorEastAsia" w:hAnsiTheme="majorEastAsia" w:cs="HG丸ｺﾞｼｯｸM-PRO"/>
                                <w:kern w:val="0"/>
                                <w:szCs w:val="21"/>
                              </w:rPr>
                              <w:t>(03)3993-1111(</w:t>
                            </w:r>
                            <w:r w:rsidRPr="008A631C">
                              <w:rPr>
                                <w:rFonts w:asciiTheme="majorEastAsia" w:eastAsiaTheme="majorEastAsia" w:hAnsiTheme="majorEastAsia" w:cs="HG丸ｺﾞｼｯｸM-PRO" w:hint="eastAsia"/>
                                <w:kern w:val="0"/>
                                <w:szCs w:val="21"/>
                              </w:rPr>
                              <w:t>代表</w:t>
                            </w:r>
                            <w:r w:rsidRPr="008A631C">
                              <w:rPr>
                                <w:rFonts w:asciiTheme="majorEastAsia" w:eastAsiaTheme="majorEastAsia" w:hAnsiTheme="majorEastAsia" w:cs="HG丸ｺﾞｼｯｸM-PRO"/>
                                <w:kern w:val="0"/>
                                <w:szCs w:val="21"/>
                              </w:rPr>
                              <w:t>)</w:t>
                            </w:r>
                          </w:p>
                          <w:p w:rsidR="00110E9A" w:rsidRPr="008A631C" w:rsidRDefault="00110E9A" w:rsidP="00344B1E">
                            <w:pPr>
                              <w:autoSpaceDE w:val="0"/>
                              <w:autoSpaceDN w:val="0"/>
                              <w:adjustRightInd w:val="0"/>
                              <w:jc w:val="left"/>
                              <w:rPr>
                                <w:rFonts w:asciiTheme="majorEastAsia" w:eastAsiaTheme="majorEastAsia" w:hAnsiTheme="majorEastAsia" w:cs="HG丸ｺﾞｼｯｸM-PRO"/>
                                <w:kern w:val="0"/>
                                <w:szCs w:val="21"/>
                              </w:rPr>
                            </w:pPr>
                            <w:r w:rsidRPr="00775D6F">
                              <w:rPr>
                                <w:rFonts w:asciiTheme="majorEastAsia" w:eastAsiaTheme="majorEastAsia" w:hAnsiTheme="majorEastAsia" w:cs="HG丸ｺﾞｼｯｸM-PRO"/>
                                <w:spacing w:val="82"/>
                                <w:kern w:val="0"/>
                                <w:szCs w:val="21"/>
                                <w:fitText w:val="480" w:id="1000043520"/>
                              </w:rPr>
                              <w:t>FA</w:t>
                            </w:r>
                            <w:r w:rsidRPr="00775D6F">
                              <w:rPr>
                                <w:rFonts w:asciiTheme="majorEastAsia" w:eastAsiaTheme="majorEastAsia" w:hAnsiTheme="majorEastAsia" w:cs="HG丸ｺﾞｼｯｸM-PRO"/>
                                <w:spacing w:val="1"/>
                                <w:kern w:val="0"/>
                                <w:szCs w:val="21"/>
                                <w:fitText w:val="480" w:id="1000043520"/>
                              </w:rPr>
                              <w:t>X</w:t>
                            </w:r>
                            <w:r w:rsidRPr="008A631C">
                              <w:rPr>
                                <w:rFonts w:asciiTheme="majorEastAsia" w:eastAsiaTheme="majorEastAsia" w:hAnsiTheme="majorEastAsia" w:cs="HG丸ｺﾞｼｯｸM-PRO"/>
                                <w:kern w:val="0"/>
                                <w:szCs w:val="21"/>
                              </w:rPr>
                              <w:t xml:space="preserve"> </w:t>
                            </w:r>
                            <w:r w:rsidRPr="00775D6F">
                              <w:rPr>
                                <w:rFonts w:asciiTheme="majorEastAsia" w:eastAsiaTheme="majorEastAsia" w:hAnsiTheme="majorEastAsia" w:cs="HG丸ｺﾞｼｯｸM-PRO" w:hint="eastAsia"/>
                                <w:kern w:val="0"/>
                                <w:sz w:val="8"/>
                                <w:szCs w:val="8"/>
                              </w:rPr>
                              <w:t xml:space="preserve"> </w:t>
                            </w:r>
                            <w:r w:rsidRPr="008A631C">
                              <w:rPr>
                                <w:rFonts w:asciiTheme="majorEastAsia" w:eastAsiaTheme="majorEastAsia" w:hAnsiTheme="majorEastAsia" w:cs="HG丸ｺﾞｼｯｸM-PRO"/>
                                <w:kern w:val="0"/>
                                <w:szCs w:val="21"/>
                              </w:rPr>
                              <w:t>(03)3</w:t>
                            </w:r>
                            <w:r w:rsidRPr="008A631C">
                              <w:rPr>
                                <w:rFonts w:asciiTheme="majorEastAsia" w:eastAsiaTheme="majorEastAsia" w:hAnsiTheme="majorEastAsia" w:cs="HG丸ｺﾞｼｯｸM-PRO" w:hint="eastAsia"/>
                                <w:kern w:val="0"/>
                                <w:szCs w:val="21"/>
                              </w:rPr>
                              <w:t>993</w:t>
                            </w:r>
                            <w:r w:rsidRPr="008A631C">
                              <w:rPr>
                                <w:rFonts w:asciiTheme="majorEastAsia" w:eastAsiaTheme="majorEastAsia" w:hAnsiTheme="majorEastAsia" w:cs="HG丸ｺﾞｼｯｸM-PRO"/>
                                <w:kern w:val="0"/>
                                <w:szCs w:val="21"/>
                              </w:rPr>
                              <w:t>-1</w:t>
                            </w:r>
                            <w:r w:rsidRPr="008A631C">
                              <w:rPr>
                                <w:rFonts w:asciiTheme="majorEastAsia" w:eastAsiaTheme="majorEastAsia" w:hAnsiTheme="majorEastAsia" w:cs="HG丸ｺﾞｼｯｸM-PRO" w:hint="eastAsia"/>
                                <w:kern w:val="0"/>
                                <w:szCs w:val="21"/>
                              </w:rPr>
                              <w:t>195</w:t>
                            </w:r>
                          </w:p>
                          <w:p w:rsidR="00110E9A" w:rsidRPr="00C2301A" w:rsidRDefault="00110E9A" w:rsidP="00344B1E">
                            <w:pPr>
                              <w:rPr>
                                <w:rFonts w:asciiTheme="majorEastAsia" w:eastAsiaTheme="majorEastAsia" w:hAnsiTheme="majorEastAsia"/>
                              </w:rPr>
                            </w:pPr>
                            <w:r w:rsidRPr="008A631C">
                              <w:rPr>
                                <w:rFonts w:asciiTheme="majorEastAsia" w:eastAsiaTheme="majorEastAsia" w:hAnsiTheme="majorEastAsia" w:cs="HG丸ｺﾞｼｯｸM-PRO" w:hint="eastAsia"/>
                                <w:kern w:val="0"/>
                                <w:szCs w:val="21"/>
                              </w:rPr>
                              <w:t>練馬区ホームページ</w:t>
                            </w:r>
                            <w:r w:rsidRPr="008A631C">
                              <w:rPr>
                                <w:rFonts w:asciiTheme="majorEastAsia" w:eastAsiaTheme="majorEastAsia" w:hAnsiTheme="majorEastAsia" w:cs="HG丸ｺﾞｼｯｸM-PRO"/>
                                <w:kern w:val="0"/>
                                <w:szCs w:val="21"/>
                              </w:rPr>
                              <w:t xml:space="preserve"> http://www.city.nerima.tokyo.jp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4064" o:spid="_x0000_s1048" style="position:absolute;left:0;text-align:left;margin-left:50.25pt;margin-top:7.55pt;width:339.75pt;height:216.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" filled="f" strokecolor="black [3213]" strokeweight="3pt">
                <v:shadow on="t" type="perspective" color="#a6a6a6" origin="-.5,-.5" offset="0,0" matrix="655f,,,655f"/>
                <v:textbox>
                  <w:txbxContent>
                    <w:p w:rsidR="00110E9A" w:rsidRPr="007C0E9C" w:rsidRDefault="00110E9A" w:rsidP="00344B1E">
                      <w:pPr>
                        <w:autoSpaceDE w:val="0"/>
                        <w:autoSpaceDN w:val="0"/>
                        <w:adjustRightInd w:val="0"/>
                        <w:spacing w:line="480" w:lineRule="exact"/>
                        <w:jc w:val="center"/>
                        <w:rPr>
                          <w:rFonts w:asciiTheme="majorEastAsia" w:eastAsiaTheme="majorEastAsia" w:hAnsiTheme="majorEastAsia" w:cs="HG丸ｺﾞｼｯｸM-PRO"/>
                          <w:kern w:val="0"/>
                          <w:sz w:val="28"/>
                          <w:szCs w:val="28"/>
                        </w:rPr>
                      </w:pPr>
                      <w:r>
                        <w:rPr>
                          <w:rFonts w:asciiTheme="majorEastAsia" w:eastAsiaTheme="majorEastAsia" w:hAnsiTheme="majorEastAsia" w:cs="HG丸ｺﾞｼｯｸM-PRO" w:hint="eastAsia"/>
                          <w:kern w:val="0"/>
                          <w:sz w:val="28"/>
                          <w:szCs w:val="28"/>
                        </w:rPr>
                        <w:t>区政改革計画</w:t>
                      </w:r>
                    </w:p>
                    <w:p w:rsidR="00110E9A" w:rsidRPr="007C0E9C" w:rsidRDefault="00110E9A" w:rsidP="00344B1E">
                      <w:pPr>
                        <w:autoSpaceDE w:val="0"/>
                        <w:autoSpaceDN w:val="0"/>
                        <w:adjustRightInd w:val="0"/>
                        <w:spacing w:line="480" w:lineRule="exact"/>
                        <w:jc w:val="center"/>
                        <w:rPr>
                          <w:rFonts w:asciiTheme="majorEastAsia" w:eastAsiaTheme="majorEastAsia" w:hAnsiTheme="majorEastAsia" w:cs="HG丸ｺﾞｼｯｸM-PRO"/>
                          <w:kern w:val="0"/>
                        </w:rPr>
                      </w:pPr>
                    </w:p>
                    <w:p w:rsidR="00110E9A" w:rsidRPr="005C5083" w:rsidRDefault="00110E9A" w:rsidP="00344B1E">
                      <w:pPr>
                        <w:autoSpaceDE w:val="0"/>
                        <w:autoSpaceDN w:val="0"/>
                        <w:adjustRightInd w:val="0"/>
                        <w:spacing w:line="400" w:lineRule="exact"/>
                        <w:jc w:val="center"/>
                        <w:rPr>
                          <w:rFonts w:asciiTheme="majorEastAsia" w:eastAsiaTheme="majorEastAsia" w:hAnsiTheme="majorEastAsia" w:cs="HG丸ｺﾞｼｯｸM-PRO"/>
                          <w:kern w:val="0"/>
                          <w:sz w:val="28"/>
                          <w:szCs w:val="28"/>
                        </w:rPr>
                      </w:pPr>
                      <w:r w:rsidRPr="007C0E9C">
                        <w:rPr>
                          <w:rFonts w:asciiTheme="majorEastAsia" w:eastAsiaTheme="majorEastAsia" w:hAnsiTheme="majorEastAsia" w:cs="HG丸ｺﾞｼｯｸM-PRO" w:hint="eastAsia"/>
                          <w:kern w:val="0"/>
                          <w:sz w:val="28"/>
                          <w:szCs w:val="28"/>
                        </w:rPr>
                        <w:t>平成</w:t>
                      </w:r>
                      <w:r w:rsidRPr="007C0E9C">
                        <w:rPr>
                          <w:rFonts w:asciiTheme="majorEastAsia" w:eastAsiaTheme="majorEastAsia" w:hAnsiTheme="majorEastAsia" w:cs="HG丸ｺﾞｼｯｸM-PRO"/>
                          <w:kern w:val="0"/>
                          <w:sz w:val="28"/>
                          <w:szCs w:val="28"/>
                        </w:rPr>
                        <w:t>2</w:t>
                      </w:r>
                      <w:r w:rsidRPr="007C0E9C">
                        <w:rPr>
                          <w:rFonts w:asciiTheme="majorEastAsia" w:eastAsiaTheme="majorEastAsia" w:hAnsiTheme="majorEastAsia" w:cs="HG丸ｺﾞｼｯｸM-PRO" w:hint="eastAsia"/>
                          <w:kern w:val="0"/>
                          <w:sz w:val="28"/>
                          <w:szCs w:val="28"/>
                        </w:rPr>
                        <w:t>8年（</w:t>
                      </w:r>
                      <w:r w:rsidRPr="007C0E9C">
                        <w:rPr>
                          <w:rFonts w:asciiTheme="majorEastAsia" w:eastAsiaTheme="majorEastAsia" w:hAnsiTheme="majorEastAsia" w:cs="HG丸ｺﾞｼｯｸM-PRO"/>
                          <w:kern w:val="0"/>
                          <w:sz w:val="28"/>
                          <w:szCs w:val="28"/>
                        </w:rPr>
                        <w:t>201</w:t>
                      </w:r>
                      <w:r w:rsidRPr="007C0E9C">
                        <w:rPr>
                          <w:rFonts w:asciiTheme="majorEastAsia" w:eastAsiaTheme="majorEastAsia" w:hAnsiTheme="majorEastAsia" w:cs="HG丸ｺﾞｼｯｸM-PRO" w:hint="eastAsia"/>
                          <w:kern w:val="0"/>
                          <w:sz w:val="28"/>
                          <w:szCs w:val="28"/>
                        </w:rPr>
                        <w:t>6年）10月</w:t>
                      </w:r>
                    </w:p>
                    <w:p w:rsidR="00110E9A" w:rsidRPr="005C5083" w:rsidRDefault="00110E9A" w:rsidP="00344B1E">
                      <w:pPr>
                        <w:autoSpaceDE w:val="0"/>
                        <w:autoSpaceDN w:val="0"/>
                        <w:adjustRightInd w:val="0"/>
                        <w:rPr>
                          <w:rFonts w:asciiTheme="majorEastAsia" w:eastAsiaTheme="majorEastAsia" w:hAnsiTheme="majorEastAsia" w:cs="HG丸ｺﾞｼｯｸM-PRO"/>
                          <w:kern w:val="0"/>
                        </w:rPr>
                      </w:pPr>
                    </w:p>
                    <w:p w:rsidR="00110E9A" w:rsidRPr="008A631C" w:rsidRDefault="00110E9A" w:rsidP="00344B1E">
                      <w:pPr>
                        <w:autoSpaceDE w:val="0"/>
                        <w:autoSpaceDN w:val="0"/>
                        <w:adjustRightInd w:val="0"/>
                        <w:jc w:val="left"/>
                        <w:rPr>
                          <w:rFonts w:asciiTheme="majorEastAsia" w:eastAsiaTheme="majorEastAsia" w:hAnsiTheme="majorEastAsia" w:cs="HG丸ｺﾞｼｯｸM-PRO"/>
                          <w:kern w:val="0"/>
                          <w:szCs w:val="21"/>
                        </w:rPr>
                      </w:pPr>
                      <w:r w:rsidRPr="008A631C">
                        <w:rPr>
                          <w:rFonts w:asciiTheme="majorEastAsia" w:eastAsiaTheme="majorEastAsia" w:hAnsiTheme="majorEastAsia" w:cs="HG丸ｺﾞｼｯｸM-PRO" w:hint="eastAsia"/>
                          <w:kern w:val="0"/>
                          <w:szCs w:val="21"/>
                        </w:rPr>
                        <w:t>発行</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 xml:space="preserve"> 練馬区</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区政改革担当部</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区政改革担当課</w:t>
                      </w:r>
                    </w:p>
                    <w:p w:rsidR="00110E9A" w:rsidRPr="008A631C" w:rsidRDefault="00110E9A" w:rsidP="00344B1E">
                      <w:pPr>
                        <w:autoSpaceDE w:val="0"/>
                        <w:autoSpaceDN w:val="0"/>
                        <w:adjustRightInd w:val="0"/>
                        <w:rPr>
                          <w:rFonts w:asciiTheme="majorEastAsia" w:eastAsiaTheme="majorEastAsia" w:hAnsiTheme="majorEastAsia" w:cs="HG丸ｺﾞｼｯｸM-PRO"/>
                          <w:kern w:val="0"/>
                          <w:szCs w:val="21"/>
                        </w:rPr>
                      </w:pPr>
                      <w:r w:rsidRPr="008A631C">
                        <w:rPr>
                          <w:rFonts w:asciiTheme="majorEastAsia" w:eastAsiaTheme="majorEastAsia" w:hAnsiTheme="majorEastAsia" w:cs="HG丸ｺﾞｼｯｸM-PRO" w:hint="eastAsia"/>
                          <w:kern w:val="0"/>
                          <w:szCs w:val="21"/>
                        </w:rPr>
                        <w:t>住所</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 xml:space="preserve"> 〒</w:t>
                      </w:r>
                      <w:r w:rsidRPr="008A631C">
                        <w:rPr>
                          <w:rFonts w:asciiTheme="majorEastAsia" w:eastAsiaTheme="majorEastAsia" w:hAnsiTheme="majorEastAsia" w:cs="HG丸ｺﾞｼｯｸM-PRO"/>
                          <w:kern w:val="0"/>
                          <w:szCs w:val="21"/>
                        </w:rPr>
                        <w:t xml:space="preserve">176-8501 </w:t>
                      </w:r>
                      <w:r w:rsidRPr="008A631C">
                        <w:rPr>
                          <w:rFonts w:asciiTheme="majorEastAsia" w:eastAsiaTheme="majorEastAsia" w:hAnsiTheme="majorEastAsia" w:cs="HG丸ｺﾞｼｯｸM-PRO" w:hint="eastAsia"/>
                          <w:kern w:val="0"/>
                          <w:szCs w:val="21"/>
                        </w:rPr>
                        <w:t>練馬区豊玉北</w:t>
                      </w:r>
                      <w:r w:rsidRPr="008A631C">
                        <w:rPr>
                          <w:rFonts w:asciiTheme="majorEastAsia" w:eastAsiaTheme="majorEastAsia" w:hAnsiTheme="majorEastAsia" w:cs="HG丸ｺﾞｼｯｸM-PRO"/>
                          <w:kern w:val="0"/>
                          <w:szCs w:val="21"/>
                        </w:rPr>
                        <w:t xml:space="preserve">6-12-1 </w:t>
                      </w:r>
                      <w:r w:rsidRPr="008A631C">
                        <w:rPr>
                          <w:rFonts w:asciiTheme="majorEastAsia" w:eastAsiaTheme="majorEastAsia" w:hAnsiTheme="majorEastAsia" w:cs="HG丸ｺﾞｼｯｸM-PRO" w:hint="eastAsia"/>
                          <w:kern w:val="0"/>
                          <w:szCs w:val="21"/>
                        </w:rPr>
                        <w:t>練馬区役所</w:t>
                      </w:r>
                      <w:r w:rsidRPr="008A631C">
                        <w:rPr>
                          <w:rFonts w:asciiTheme="majorEastAsia" w:eastAsiaTheme="majorEastAsia" w:hAnsiTheme="majorEastAsia" w:cs="HG丸ｺﾞｼｯｸM-PRO"/>
                          <w:kern w:val="0"/>
                          <w:szCs w:val="21"/>
                        </w:rPr>
                        <w:t xml:space="preserve"> </w:t>
                      </w:r>
                      <w:r w:rsidRPr="008A631C">
                        <w:rPr>
                          <w:rFonts w:asciiTheme="majorEastAsia" w:eastAsiaTheme="majorEastAsia" w:hAnsiTheme="majorEastAsia" w:cs="HG丸ｺﾞｼｯｸM-PRO" w:hint="eastAsia"/>
                          <w:kern w:val="0"/>
                          <w:szCs w:val="21"/>
                        </w:rPr>
                        <w:t>本庁舎６階</w:t>
                      </w:r>
                    </w:p>
                    <w:p w:rsidR="00110E9A" w:rsidRPr="008A631C" w:rsidRDefault="00110E9A" w:rsidP="00344B1E">
                      <w:pPr>
                        <w:autoSpaceDE w:val="0"/>
                        <w:autoSpaceDN w:val="0"/>
                        <w:adjustRightInd w:val="0"/>
                        <w:jc w:val="left"/>
                        <w:rPr>
                          <w:rFonts w:asciiTheme="majorEastAsia" w:eastAsiaTheme="majorEastAsia" w:hAnsiTheme="majorEastAsia" w:cs="HG丸ｺﾞｼｯｸM-PRO"/>
                          <w:kern w:val="0"/>
                          <w:szCs w:val="21"/>
                        </w:rPr>
                      </w:pPr>
                      <w:r w:rsidRPr="008A631C">
                        <w:rPr>
                          <w:rFonts w:asciiTheme="majorEastAsia" w:eastAsiaTheme="majorEastAsia" w:hAnsiTheme="majorEastAsia" w:cs="HG丸ｺﾞｼｯｸM-PRO" w:hint="eastAsia"/>
                          <w:kern w:val="0"/>
                          <w:szCs w:val="21"/>
                        </w:rPr>
                        <w:t>電話</w:t>
                      </w:r>
                      <w:r w:rsidRPr="008A631C">
                        <w:rPr>
                          <w:rFonts w:asciiTheme="majorEastAsia" w:eastAsiaTheme="majorEastAsia" w:hAnsiTheme="majorEastAsia" w:cs="HG丸ｺﾞｼｯｸM-PRO"/>
                          <w:kern w:val="0"/>
                          <w:szCs w:val="21"/>
                        </w:rPr>
                        <w:t xml:space="preserve"> </w:t>
                      </w:r>
                      <w:r>
                        <w:rPr>
                          <w:rFonts w:asciiTheme="majorEastAsia" w:eastAsiaTheme="majorEastAsia" w:hAnsiTheme="majorEastAsia" w:cs="HG丸ｺﾞｼｯｸM-PRO" w:hint="eastAsia"/>
                          <w:kern w:val="0"/>
                          <w:szCs w:val="21"/>
                        </w:rPr>
                        <w:t xml:space="preserve"> </w:t>
                      </w:r>
                      <w:r w:rsidRPr="008A631C">
                        <w:rPr>
                          <w:rFonts w:asciiTheme="majorEastAsia" w:eastAsiaTheme="majorEastAsia" w:hAnsiTheme="majorEastAsia" w:cs="HG丸ｺﾞｼｯｸM-PRO"/>
                          <w:kern w:val="0"/>
                          <w:szCs w:val="21"/>
                        </w:rPr>
                        <w:t>(03)3993-1111(</w:t>
                      </w:r>
                      <w:r w:rsidRPr="008A631C">
                        <w:rPr>
                          <w:rFonts w:asciiTheme="majorEastAsia" w:eastAsiaTheme="majorEastAsia" w:hAnsiTheme="majorEastAsia" w:cs="HG丸ｺﾞｼｯｸM-PRO" w:hint="eastAsia"/>
                          <w:kern w:val="0"/>
                          <w:szCs w:val="21"/>
                        </w:rPr>
                        <w:t>代表</w:t>
                      </w:r>
                      <w:r w:rsidRPr="008A631C">
                        <w:rPr>
                          <w:rFonts w:asciiTheme="majorEastAsia" w:eastAsiaTheme="majorEastAsia" w:hAnsiTheme="majorEastAsia" w:cs="HG丸ｺﾞｼｯｸM-PRO"/>
                          <w:kern w:val="0"/>
                          <w:szCs w:val="21"/>
                        </w:rPr>
                        <w:t>)</w:t>
                      </w:r>
                    </w:p>
                    <w:p w:rsidR="00110E9A" w:rsidRPr="008A631C" w:rsidRDefault="00110E9A" w:rsidP="00344B1E">
                      <w:pPr>
                        <w:autoSpaceDE w:val="0"/>
                        <w:autoSpaceDN w:val="0"/>
                        <w:adjustRightInd w:val="0"/>
                        <w:jc w:val="left"/>
                        <w:rPr>
                          <w:rFonts w:asciiTheme="majorEastAsia" w:eastAsiaTheme="majorEastAsia" w:hAnsiTheme="majorEastAsia" w:cs="HG丸ｺﾞｼｯｸM-PRO"/>
                          <w:kern w:val="0"/>
                          <w:szCs w:val="21"/>
                        </w:rPr>
                      </w:pPr>
                      <w:r w:rsidRPr="00775D6F">
                        <w:rPr>
                          <w:rFonts w:asciiTheme="majorEastAsia" w:eastAsiaTheme="majorEastAsia" w:hAnsiTheme="majorEastAsia" w:cs="HG丸ｺﾞｼｯｸM-PRO"/>
                          <w:spacing w:val="82"/>
                          <w:kern w:val="0"/>
                          <w:szCs w:val="21"/>
                          <w:fitText w:val="480" w:id="1000043520"/>
                        </w:rPr>
                        <w:t>FA</w:t>
                      </w:r>
                      <w:r w:rsidRPr="00775D6F">
                        <w:rPr>
                          <w:rFonts w:asciiTheme="majorEastAsia" w:eastAsiaTheme="majorEastAsia" w:hAnsiTheme="majorEastAsia" w:cs="HG丸ｺﾞｼｯｸM-PRO"/>
                          <w:spacing w:val="1"/>
                          <w:kern w:val="0"/>
                          <w:szCs w:val="21"/>
                          <w:fitText w:val="480" w:id="1000043520"/>
                        </w:rPr>
                        <w:t>X</w:t>
                      </w:r>
                      <w:r w:rsidRPr="008A631C">
                        <w:rPr>
                          <w:rFonts w:asciiTheme="majorEastAsia" w:eastAsiaTheme="majorEastAsia" w:hAnsiTheme="majorEastAsia" w:cs="HG丸ｺﾞｼｯｸM-PRO"/>
                          <w:kern w:val="0"/>
                          <w:szCs w:val="21"/>
                        </w:rPr>
                        <w:t xml:space="preserve"> </w:t>
                      </w:r>
                      <w:r w:rsidRPr="00775D6F">
                        <w:rPr>
                          <w:rFonts w:asciiTheme="majorEastAsia" w:eastAsiaTheme="majorEastAsia" w:hAnsiTheme="majorEastAsia" w:cs="HG丸ｺﾞｼｯｸM-PRO" w:hint="eastAsia"/>
                          <w:kern w:val="0"/>
                          <w:sz w:val="8"/>
                          <w:szCs w:val="8"/>
                        </w:rPr>
                        <w:t xml:space="preserve"> </w:t>
                      </w:r>
                      <w:r w:rsidRPr="008A631C">
                        <w:rPr>
                          <w:rFonts w:asciiTheme="majorEastAsia" w:eastAsiaTheme="majorEastAsia" w:hAnsiTheme="majorEastAsia" w:cs="HG丸ｺﾞｼｯｸM-PRO"/>
                          <w:kern w:val="0"/>
                          <w:szCs w:val="21"/>
                        </w:rPr>
                        <w:t>(03)3</w:t>
                      </w:r>
                      <w:r w:rsidRPr="008A631C">
                        <w:rPr>
                          <w:rFonts w:asciiTheme="majorEastAsia" w:eastAsiaTheme="majorEastAsia" w:hAnsiTheme="majorEastAsia" w:cs="HG丸ｺﾞｼｯｸM-PRO" w:hint="eastAsia"/>
                          <w:kern w:val="0"/>
                          <w:szCs w:val="21"/>
                        </w:rPr>
                        <w:t>993</w:t>
                      </w:r>
                      <w:r w:rsidRPr="008A631C">
                        <w:rPr>
                          <w:rFonts w:asciiTheme="majorEastAsia" w:eastAsiaTheme="majorEastAsia" w:hAnsiTheme="majorEastAsia" w:cs="HG丸ｺﾞｼｯｸM-PRO"/>
                          <w:kern w:val="0"/>
                          <w:szCs w:val="21"/>
                        </w:rPr>
                        <w:t>-1</w:t>
                      </w:r>
                      <w:r w:rsidRPr="008A631C">
                        <w:rPr>
                          <w:rFonts w:asciiTheme="majorEastAsia" w:eastAsiaTheme="majorEastAsia" w:hAnsiTheme="majorEastAsia" w:cs="HG丸ｺﾞｼｯｸM-PRO" w:hint="eastAsia"/>
                          <w:kern w:val="0"/>
                          <w:szCs w:val="21"/>
                        </w:rPr>
                        <w:t>195</w:t>
                      </w:r>
                    </w:p>
                    <w:p w:rsidR="00110E9A" w:rsidRPr="00C2301A" w:rsidRDefault="00110E9A" w:rsidP="00344B1E">
                      <w:pPr>
                        <w:rPr>
                          <w:rFonts w:asciiTheme="majorEastAsia" w:eastAsiaTheme="majorEastAsia" w:hAnsiTheme="majorEastAsia"/>
                        </w:rPr>
                      </w:pPr>
                      <w:r w:rsidRPr="008A631C">
                        <w:rPr>
                          <w:rFonts w:asciiTheme="majorEastAsia" w:eastAsiaTheme="majorEastAsia" w:hAnsiTheme="majorEastAsia" w:cs="HG丸ｺﾞｼｯｸM-PRO" w:hint="eastAsia"/>
                          <w:kern w:val="0"/>
                          <w:szCs w:val="21"/>
                        </w:rPr>
                        <w:t>練馬区ホームページ</w:t>
                      </w:r>
                      <w:r w:rsidRPr="008A631C">
                        <w:rPr>
                          <w:rFonts w:asciiTheme="majorEastAsia" w:eastAsiaTheme="majorEastAsia" w:hAnsiTheme="majorEastAsia" w:cs="HG丸ｺﾞｼｯｸM-PRO"/>
                          <w:kern w:val="0"/>
                          <w:szCs w:val="21"/>
                        </w:rPr>
                        <w:t xml:space="preserve"> http://www.city.nerima.tokyo.jp</w:t>
                      </w:r>
                    </w:p>
                  </w:txbxContent>
                </v:textbox>
              </v:roundrect>
            </w:pict>
          </mc:Fallback>
        </mc:AlternateContent>
      </w: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344B1E" w:rsidRPr="00A05BBA" w:rsidRDefault="00344B1E" w:rsidP="00344B1E">
      <w:pPr>
        <w:rPr>
          <w:rFonts w:hAnsiTheme="minorEastAsia"/>
          <w:color w:val="000000" w:themeColor="text1"/>
          <w:sz w:val="24"/>
          <w:szCs w:val="24"/>
        </w:rPr>
      </w:pPr>
    </w:p>
    <w:p w:rsidR="00C927C3" w:rsidRPr="00D15F26" w:rsidRDefault="00AC706F" w:rsidP="0056231B">
      <w:pPr>
        <w:rPr>
          <w:rFonts w:hAnsiTheme="minorEastAsia"/>
          <w:color w:val="000000" w:themeColor="text1"/>
          <w:sz w:val="24"/>
          <w:szCs w:val="24"/>
        </w:rPr>
      </w:pPr>
      <w:r w:rsidRPr="00A05BBA">
        <w:rPr>
          <w:rFonts w:ascii="HGS創英角ｺﾞｼｯｸUB" w:eastAsia="HGS創英角ｺﾞｼｯｸUB" w:hAnsi="HGS創英角ｺﾞｼｯｸUB"/>
          <w:noProof/>
          <w:color w:val="000000" w:themeColor="text1"/>
          <w:sz w:val="40"/>
          <w:szCs w:val="40"/>
        </w:rPr>
        <mc:AlternateContent>
          <mc:Choice Requires="wps">
            <w:drawing>
              <wp:anchor distT="0" distB="0" distL="114300" distR="114300" simplePos="0" relativeHeight="252045312" behindDoc="0" locked="0" layoutInCell="1" allowOverlap="1" wp14:anchorId="626F791B" wp14:editId="6985E19D">
                <wp:simplePos x="0" y="0"/>
                <wp:positionH relativeFrom="column">
                  <wp:posOffset>2015490</wp:posOffset>
                </wp:positionH>
                <wp:positionV relativeFrom="paragraph">
                  <wp:posOffset>73025</wp:posOffset>
                </wp:positionV>
                <wp:extent cx="1381125" cy="809625"/>
                <wp:effectExtent l="0" t="0" r="9525" b="9525"/>
                <wp:wrapNone/>
                <wp:docPr id="45" name="正方形/長方形 45"/>
                <wp:cNvGraphicFramePr/>
                <a:graphic xmlns:a="http://schemas.openxmlformats.org/drawingml/2006/main">
                  <a:graphicData uri="http://schemas.microsoft.com/office/word/2010/wordprocessingShape">
                    <wps:wsp>
                      <wps:cNvSpPr/>
                      <wps:spPr>
                        <a:xfrm>
                          <a:off x="0" y="0"/>
                          <a:ext cx="1381125" cy="8096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5" o:spid="_x0000_s1026" style="position:absolute;left:0;text-align:left;margin-left:158.7pt;margin-top:5.75pt;width:108.75pt;height:63.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" fillcolor="window" stroked="f" strokeweight="2pt"/>
            </w:pict>
          </mc:Fallback>
        </mc:AlternateContent>
      </w:r>
    </w:p>
    <w:sectPr w:rsidR="00C927C3" w:rsidRPr="00D15F26" w:rsidSect="00344B1E">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E9A" w:rsidRDefault="00110E9A" w:rsidP="00121507">
      <w:r>
        <w:separator/>
      </w:r>
    </w:p>
  </w:endnote>
  <w:endnote w:type="continuationSeparator" w:id="0">
    <w:p w:rsidR="00110E9A" w:rsidRDefault="00110E9A" w:rsidP="0012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HG正楷書体-PRO">
    <w:panose1 w:val="03000600000000000000"/>
    <w:charset w:val="80"/>
    <w:family w:val="script"/>
    <w:pitch w:val="variable"/>
    <w:sig w:usb0="80000283" w:usb1="28C76CF8" w:usb2="00000010" w:usb3="00000000" w:csb0="00020000" w:csb1="00000000"/>
  </w:font>
  <w:font w:name="HG教科書体">
    <w:panose1 w:val="02020609000000000000"/>
    <w:charset w:val="80"/>
    <w:family w:val="roman"/>
    <w:pitch w:val="fixed"/>
    <w:sig w:usb0="80000283" w:usb1="28C76CF8" w:usb2="00000010" w:usb3="00000000" w:csb0="00020000" w:csb1="00000000"/>
  </w:font>
  <w:font w:name="HGP行書体">
    <w:panose1 w:val="03000600000000000000"/>
    <w:charset w:val="80"/>
    <w:family w:val="script"/>
    <w:pitch w:val="variable"/>
    <w:sig w:usb0="80000283" w:usb1="28C76CF8"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E9A" w:rsidRDefault="00110E9A" w:rsidP="00E013D0">
    <w:pPr>
      <w:pStyle w:val="a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019434"/>
      <w:docPartObj>
        <w:docPartGallery w:val="Page Numbers (Bottom of Page)"/>
        <w:docPartUnique/>
      </w:docPartObj>
    </w:sdtPr>
    <w:sdtEndPr>
      <w:rPr>
        <w:sz w:val="24"/>
        <w:szCs w:val="24"/>
      </w:rPr>
    </w:sdtEndPr>
    <w:sdtContent>
      <w:p w:rsidR="00110E9A" w:rsidRPr="00C83EDE" w:rsidRDefault="00110E9A" w:rsidP="00EE49E9">
        <w:pPr>
          <w:pStyle w:val="a8"/>
          <w:tabs>
            <w:tab w:val="clear" w:pos="4252"/>
            <w:tab w:val="clear" w:pos="8504"/>
          </w:tabs>
          <w:jc w:val="center"/>
          <w:rPr>
            <w:sz w:val="24"/>
            <w:szCs w:val="24"/>
          </w:rPr>
        </w:pPr>
        <w:r w:rsidRPr="00C83EDE">
          <w:rPr>
            <w:sz w:val="24"/>
            <w:szCs w:val="24"/>
          </w:rPr>
          <w:fldChar w:fldCharType="begin"/>
        </w:r>
        <w:r w:rsidRPr="00C83EDE">
          <w:rPr>
            <w:sz w:val="24"/>
            <w:szCs w:val="24"/>
          </w:rPr>
          <w:instrText>PAGE   \* MERGEFORMAT</w:instrText>
        </w:r>
        <w:r w:rsidRPr="00C83EDE">
          <w:rPr>
            <w:sz w:val="24"/>
            <w:szCs w:val="24"/>
          </w:rPr>
          <w:fldChar w:fldCharType="separate"/>
        </w:r>
        <w:r w:rsidR="00EE1663" w:rsidRPr="00EE1663">
          <w:rPr>
            <w:noProof/>
            <w:sz w:val="24"/>
            <w:szCs w:val="24"/>
            <w:lang w:val="ja-JP"/>
          </w:rPr>
          <w:t>52</w:t>
        </w:r>
        <w:r w:rsidRPr="00C83EDE">
          <w:rPr>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E9A" w:rsidRDefault="00110E9A" w:rsidP="00121507">
      <w:r>
        <w:separator/>
      </w:r>
    </w:p>
  </w:footnote>
  <w:footnote w:type="continuationSeparator" w:id="0">
    <w:p w:rsidR="00110E9A" w:rsidRDefault="00110E9A" w:rsidP="001215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29D1"/>
    <w:multiLevelType w:val="hybridMultilevel"/>
    <w:tmpl w:val="C1D48C34"/>
    <w:lvl w:ilvl="0" w:tplc="CAD00C1A">
      <w:start w:val="1"/>
      <w:numFmt w:val="decimalEnclosedCircle"/>
      <w:lvlText w:val="%1"/>
      <w:lvlJc w:val="left"/>
      <w:pPr>
        <w:ind w:left="840" w:hanging="360"/>
      </w:pPr>
      <w:rPr>
        <w:rFonts w:hint="default"/>
        <w:color w:val="auto"/>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
    <w:nsid w:val="16346B22"/>
    <w:multiLevelType w:val="hybridMultilevel"/>
    <w:tmpl w:val="BCEC62DA"/>
    <w:lvl w:ilvl="0" w:tplc="6532A9C6">
      <w:start w:val="1"/>
      <w:numFmt w:val="decimalEnclosedCircle"/>
      <w:lvlText w:val="%1"/>
      <w:lvlJc w:val="left"/>
      <w:pPr>
        <w:ind w:left="600" w:hanging="360"/>
      </w:pPr>
    </w:lvl>
    <w:lvl w:ilvl="1" w:tplc="04090017">
      <w:start w:val="1"/>
      <w:numFmt w:val="aiueoFullWidth"/>
      <w:lvlText w:val="(%2)"/>
      <w:lvlJc w:val="left"/>
      <w:pPr>
        <w:ind w:left="1080" w:hanging="420"/>
      </w:pPr>
    </w:lvl>
    <w:lvl w:ilvl="2" w:tplc="04090011">
      <w:start w:val="1"/>
      <w:numFmt w:val="decimalEnclosedCircle"/>
      <w:lvlText w:val="%3"/>
      <w:lvlJc w:val="left"/>
      <w:pPr>
        <w:ind w:left="1500" w:hanging="420"/>
      </w:pPr>
    </w:lvl>
    <w:lvl w:ilvl="3" w:tplc="0409000F">
      <w:start w:val="1"/>
      <w:numFmt w:val="decimal"/>
      <w:lvlText w:val="%4."/>
      <w:lvlJc w:val="left"/>
      <w:pPr>
        <w:ind w:left="1920" w:hanging="420"/>
      </w:pPr>
    </w:lvl>
    <w:lvl w:ilvl="4" w:tplc="04090017">
      <w:start w:val="1"/>
      <w:numFmt w:val="aiueoFullWidth"/>
      <w:lvlText w:val="(%5)"/>
      <w:lvlJc w:val="left"/>
      <w:pPr>
        <w:ind w:left="2340" w:hanging="420"/>
      </w:pPr>
    </w:lvl>
    <w:lvl w:ilvl="5" w:tplc="04090011">
      <w:start w:val="1"/>
      <w:numFmt w:val="decimalEnclosedCircle"/>
      <w:lvlText w:val="%6"/>
      <w:lvlJc w:val="left"/>
      <w:pPr>
        <w:ind w:left="2760" w:hanging="420"/>
      </w:pPr>
    </w:lvl>
    <w:lvl w:ilvl="6" w:tplc="0409000F">
      <w:start w:val="1"/>
      <w:numFmt w:val="decimal"/>
      <w:lvlText w:val="%7."/>
      <w:lvlJc w:val="left"/>
      <w:pPr>
        <w:ind w:left="3180" w:hanging="420"/>
      </w:pPr>
    </w:lvl>
    <w:lvl w:ilvl="7" w:tplc="04090017">
      <w:start w:val="1"/>
      <w:numFmt w:val="aiueoFullWidth"/>
      <w:lvlText w:val="(%8)"/>
      <w:lvlJc w:val="left"/>
      <w:pPr>
        <w:ind w:left="3600" w:hanging="420"/>
      </w:pPr>
    </w:lvl>
    <w:lvl w:ilvl="8" w:tplc="04090011">
      <w:start w:val="1"/>
      <w:numFmt w:val="decimalEnclosedCircle"/>
      <w:lvlText w:val="%9"/>
      <w:lvlJc w:val="left"/>
      <w:pPr>
        <w:ind w:left="4020" w:hanging="420"/>
      </w:pPr>
    </w:lvl>
  </w:abstractNum>
  <w:abstractNum w:abstractNumId="2">
    <w:nsid w:val="1E136891"/>
    <w:multiLevelType w:val="hybridMultilevel"/>
    <w:tmpl w:val="C78A8D40"/>
    <w:lvl w:ilvl="0" w:tplc="0B9474F2">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nsid w:val="2CA85BC2"/>
    <w:multiLevelType w:val="hybridMultilevel"/>
    <w:tmpl w:val="40821676"/>
    <w:lvl w:ilvl="0" w:tplc="04324ABA">
      <w:start w:val="1"/>
      <w:numFmt w:val="decimalEnclosedParen"/>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nsid w:val="3276275F"/>
    <w:multiLevelType w:val="hybridMultilevel"/>
    <w:tmpl w:val="F39EBBE6"/>
    <w:lvl w:ilvl="0" w:tplc="94EA4C6A">
      <w:start w:val="1"/>
      <w:numFmt w:val="decimalEnclosedCircle"/>
      <w:lvlText w:val="%1"/>
      <w:lvlJc w:val="left"/>
      <w:pPr>
        <w:ind w:left="1070" w:hanging="36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5">
    <w:nsid w:val="3DD66EC2"/>
    <w:multiLevelType w:val="hybridMultilevel"/>
    <w:tmpl w:val="91E8DC38"/>
    <w:lvl w:ilvl="0" w:tplc="73307972">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nsid w:val="45546641"/>
    <w:multiLevelType w:val="hybridMultilevel"/>
    <w:tmpl w:val="5E5EC3B6"/>
    <w:lvl w:ilvl="0" w:tplc="49A25264">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nsid w:val="4F2F161F"/>
    <w:multiLevelType w:val="hybridMultilevel"/>
    <w:tmpl w:val="2EEEDF06"/>
    <w:lvl w:ilvl="0" w:tplc="A3E63630">
      <w:start w:val="1"/>
      <w:numFmt w:val="decimalEnclosedCircle"/>
      <w:lvlText w:val="%1"/>
      <w:lvlJc w:val="left"/>
      <w:pPr>
        <w:ind w:left="840" w:hanging="360"/>
      </w:pPr>
      <w:rPr>
        <w:rFonts w:hint="default"/>
        <w:color w:val="auto"/>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nsid w:val="60F96B74"/>
    <w:multiLevelType w:val="hybridMultilevel"/>
    <w:tmpl w:val="68F64546"/>
    <w:lvl w:ilvl="0" w:tplc="265CFEB0">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nsid w:val="65872DE8"/>
    <w:multiLevelType w:val="hybridMultilevel"/>
    <w:tmpl w:val="CB18E29C"/>
    <w:lvl w:ilvl="0" w:tplc="0D282124">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0">
    <w:nsid w:val="68A43180"/>
    <w:multiLevelType w:val="hybridMultilevel"/>
    <w:tmpl w:val="229031BC"/>
    <w:lvl w:ilvl="0" w:tplc="5E3A4874">
      <w:start w:val="1"/>
      <w:numFmt w:val="decimalEnclosedParen"/>
      <w:lvlText w:val="%1"/>
      <w:lvlJc w:val="left"/>
      <w:pPr>
        <w:ind w:left="600" w:hanging="360"/>
      </w:pPr>
      <w:rPr>
        <w:rFonts w:hint="default"/>
        <w:color w:val="auto"/>
      </w:rPr>
    </w:lvl>
    <w:lvl w:ilvl="1" w:tplc="04090017">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nsid w:val="6A355325"/>
    <w:multiLevelType w:val="hybridMultilevel"/>
    <w:tmpl w:val="6F102202"/>
    <w:lvl w:ilvl="0" w:tplc="C0CCFA06">
      <w:start w:val="1"/>
      <w:numFmt w:val="decimalEnclosedParen"/>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nsid w:val="77315444"/>
    <w:multiLevelType w:val="hybridMultilevel"/>
    <w:tmpl w:val="5DC26EE6"/>
    <w:lvl w:ilvl="0" w:tplc="48C2D02A">
      <w:numFmt w:val="bullet"/>
      <w:lvlText w:val="○"/>
      <w:lvlJc w:val="left"/>
      <w:pPr>
        <w:ind w:left="840" w:hanging="360"/>
      </w:pPr>
      <w:rPr>
        <w:rFonts w:ascii="ＭＳ 明朝" w:eastAsia="ＭＳ 明朝" w:hAnsi="ＭＳ 明朝" w:cstheme="minorBidi" w:hint="eastAsia"/>
      </w:rPr>
    </w:lvl>
    <w:lvl w:ilvl="1" w:tplc="0409000B">
      <w:start w:val="1"/>
      <w:numFmt w:val="bullet"/>
      <w:lvlText w:val=""/>
      <w:lvlJc w:val="left"/>
      <w:pPr>
        <w:ind w:left="1320" w:hanging="420"/>
      </w:pPr>
      <w:rPr>
        <w:rFonts w:ascii="Wingdings" w:hAnsi="Wingdings" w:hint="default"/>
      </w:rPr>
    </w:lvl>
    <w:lvl w:ilvl="2" w:tplc="0409000D">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B">
      <w:start w:val="1"/>
      <w:numFmt w:val="bullet"/>
      <w:lvlText w:val=""/>
      <w:lvlJc w:val="left"/>
      <w:pPr>
        <w:ind w:left="2580" w:hanging="420"/>
      </w:pPr>
      <w:rPr>
        <w:rFonts w:ascii="Wingdings" w:hAnsi="Wingdings" w:hint="default"/>
      </w:rPr>
    </w:lvl>
    <w:lvl w:ilvl="5" w:tplc="0409000D">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B">
      <w:start w:val="1"/>
      <w:numFmt w:val="bullet"/>
      <w:lvlText w:val=""/>
      <w:lvlJc w:val="left"/>
      <w:pPr>
        <w:ind w:left="3840" w:hanging="420"/>
      </w:pPr>
      <w:rPr>
        <w:rFonts w:ascii="Wingdings" w:hAnsi="Wingdings" w:hint="default"/>
      </w:rPr>
    </w:lvl>
    <w:lvl w:ilvl="8" w:tplc="0409000D">
      <w:start w:val="1"/>
      <w:numFmt w:val="bullet"/>
      <w:lvlText w:val=""/>
      <w:lvlJc w:val="left"/>
      <w:pPr>
        <w:ind w:left="4260" w:hanging="420"/>
      </w:pPr>
      <w:rPr>
        <w:rFonts w:ascii="Wingdings" w:hAnsi="Wingdings" w:hint="default"/>
      </w:rPr>
    </w:lvl>
  </w:abstractNum>
  <w:abstractNum w:abstractNumId="13">
    <w:nsid w:val="7C0E7403"/>
    <w:multiLevelType w:val="hybridMultilevel"/>
    <w:tmpl w:val="A94E830E"/>
    <w:lvl w:ilvl="0" w:tplc="98A0A64E">
      <w:start w:val="1"/>
      <w:numFmt w:val="decimalEnclosedCircle"/>
      <w:lvlText w:val="%1"/>
      <w:lvlJc w:val="left"/>
      <w:pPr>
        <w:ind w:left="842" w:hanging="360"/>
      </w:pPr>
      <w:rPr>
        <w:rFonts w:hint="default"/>
      </w:rPr>
    </w:lvl>
    <w:lvl w:ilvl="1" w:tplc="04090017" w:tentative="1">
      <w:start w:val="1"/>
      <w:numFmt w:val="aiueoFullWidth"/>
      <w:lvlText w:val="(%2)"/>
      <w:lvlJc w:val="left"/>
      <w:pPr>
        <w:ind w:left="1322" w:hanging="420"/>
      </w:pPr>
    </w:lvl>
    <w:lvl w:ilvl="2" w:tplc="04090011" w:tentative="1">
      <w:start w:val="1"/>
      <w:numFmt w:val="decimalEnclosedCircle"/>
      <w:lvlText w:val="%3"/>
      <w:lvlJc w:val="left"/>
      <w:pPr>
        <w:ind w:left="1742" w:hanging="420"/>
      </w:pPr>
    </w:lvl>
    <w:lvl w:ilvl="3" w:tplc="0409000F" w:tentative="1">
      <w:start w:val="1"/>
      <w:numFmt w:val="decimal"/>
      <w:lvlText w:val="%4."/>
      <w:lvlJc w:val="left"/>
      <w:pPr>
        <w:ind w:left="2162" w:hanging="420"/>
      </w:pPr>
    </w:lvl>
    <w:lvl w:ilvl="4" w:tplc="04090017" w:tentative="1">
      <w:start w:val="1"/>
      <w:numFmt w:val="aiueoFullWidth"/>
      <w:lvlText w:val="(%5)"/>
      <w:lvlJc w:val="left"/>
      <w:pPr>
        <w:ind w:left="2582" w:hanging="420"/>
      </w:pPr>
    </w:lvl>
    <w:lvl w:ilvl="5" w:tplc="04090011" w:tentative="1">
      <w:start w:val="1"/>
      <w:numFmt w:val="decimalEnclosedCircle"/>
      <w:lvlText w:val="%6"/>
      <w:lvlJc w:val="left"/>
      <w:pPr>
        <w:ind w:left="3002" w:hanging="420"/>
      </w:pPr>
    </w:lvl>
    <w:lvl w:ilvl="6" w:tplc="0409000F" w:tentative="1">
      <w:start w:val="1"/>
      <w:numFmt w:val="decimal"/>
      <w:lvlText w:val="%7."/>
      <w:lvlJc w:val="left"/>
      <w:pPr>
        <w:ind w:left="3422" w:hanging="420"/>
      </w:pPr>
    </w:lvl>
    <w:lvl w:ilvl="7" w:tplc="04090017" w:tentative="1">
      <w:start w:val="1"/>
      <w:numFmt w:val="aiueoFullWidth"/>
      <w:lvlText w:val="(%8)"/>
      <w:lvlJc w:val="left"/>
      <w:pPr>
        <w:ind w:left="3842" w:hanging="420"/>
      </w:pPr>
    </w:lvl>
    <w:lvl w:ilvl="8" w:tplc="04090011" w:tentative="1">
      <w:start w:val="1"/>
      <w:numFmt w:val="decimalEnclosedCircle"/>
      <w:lvlText w:val="%9"/>
      <w:lvlJc w:val="left"/>
      <w:pPr>
        <w:ind w:left="4262" w:hanging="420"/>
      </w:pPr>
    </w:lvl>
  </w:abstractNum>
  <w:num w:numId="1">
    <w:abstractNumId w:val="11"/>
  </w:num>
  <w:num w:numId="2">
    <w:abstractNumId w:val="4"/>
  </w:num>
  <w:num w:numId="3">
    <w:abstractNumId w:val="10"/>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12"/>
  </w:num>
  <w:num w:numId="9">
    <w:abstractNumId w:val="13"/>
  </w:num>
  <w:num w:numId="10">
    <w:abstractNumId w:val="9"/>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hideGrammaticalErrors/>
  <w:proofState w:spelling="clean" w:grammar="dirty"/>
  <w:doNotTrackMoves/>
  <w:doNotTrackFormatting/>
  <w:defaultTabStop w:val="210"/>
  <w:drawingGridHorizontalSpacing w:val="105"/>
  <w:displayHorizontalDrawingGridEvery w:val="0"/>
  <w:displayVerticalDrawingGridEvery w:val="2"/>
  <w:characterSpacingControl w:val="compressPunctuation"/>
  <w:hdrShapeDefaults>
    <o:shapedefaults v:ext="edit" spidmax="6819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F42"/>
    <w:rsid w:val="00001598"/>
    <w:rsid w:val="0000197B"/>
    <w:rsid w:val="00001E7B"/>
    <w:rsid w:val="000026E3"/>
    <w:rsid w:val="00003C2A"/>
    <w:rsid w:val="00004CAD"/>
    <w:rsid w:val="00004CED"/>
    <w:rsid w:val="0000567D"/>
    <w:rsid w:val="00006C88"/>
    <w:rsid w:val="00007C7A"/>
    <w:rsid w:val="000114BF"/>
    <w:rsid w:val="00011D59"/>
    <w:rsid w:val="00012BFB"/>
    <w:rsid w:val="000137EC"/>
    <w:rsid w:val="00013DA2"/>
    <w:rsid w:val="00015806"/>
    <w:rsid w:val="00016309"/>
    <w:rsid w:val="00016472"/>
    <w:rsid w:val="00016C8C"/>
    <w:rsid w:val="000173A4"/>
    <w:rsid w:val="00017445"/>
    <w:rsid w:val="000179EA"/>
    <w:rsid w:val="000201A5"/>
    <w:rsid w:val="00020522"/>
    <w:rsid w:val="00020BB0"/>
    <w:rsid w:val="0002101F"/>
    <w:rsid w:val="00021376"/>
    <w:rsid w:val="00025A4F"/>
    <w:rsid w:val="0002688B"/>
    <w:rsid w:val="000270B3"/>
    <w:rsid w:val="0002746D"/>
    <w:rsid w:val="000310A8"/>
    <w:rsid w:val="000331D9"/>
    <w:rsid w:val="0003455D"/>
    <w:rsid w:val="00035876"/>
    <w:rsid w:val="0003741A"/>
    <w:rsid w:val="00040A0C"/>
    <w:rsid w:val="00041145"/>
    <w:rsid w:val="000438B9"/>
    <w:rsid w:val="00044FA4"/>
    <w:rsid w:val="00045455"/>
    <w:rsid w:val="00045DB5"/>
    <w:rsid w:val="0004735A"/>
    <w:rsid w:val="0004741A"/>
    <w:rsid w:val="00050A5D"/>
    <w:rsid w:val="00050D62"/>
    <w:rsid w:val="000523D7"/>
    <w:rsid w:val="00052F3E"/>
    <w:rsid w:val="000534D3"/>
    <w:rsid w:val="00054D3C"/>
    <w:rsid w:val="00057F14"/>
    <w:rsid w:val="00060125"/>
    <w:rsid w:val="00060334"/>
    <w:rsid w:val="000608FF"/>
    <w:rsid w:val="00062B32"/>
    <w:rsid w:val="000630A7"/>
    <w:rsid w:val="00063363"/>
    <w:rsid w:val="00063B14"/>
    <w:rsid w:val="000659EA"/>
    <w:rsid w:val="00067EE9"/>
    <w:rsid w:val="00072255"/>
    <w:rsid w:val="000773AD"/>
    <w:rsid w:val="00080396"/>
    <w:rsid w:val="000808F0"/>
    <w:rsid w:val="00083CFF"/>
    <w:rsid w:val="00083DB7"/>
    <w:rsid w:val="00084542"/>
    <w:rsid w:val="00085BF6"/>
    <w:rsid w:val="000907E4"/>
    <w:rsid w:val="000910A0"/>
    <w:rsid w:val="000917C9"/>
    <w:rsid w:val="000929AA"/>
    <w:rsid w:val="00094162"/>
    <w:rsid w:val="00094356"/>
    <w:rsid w:val="00095A6C"/>
    <w:rsid w:val="00097DC1"/>
    <w:rsid w:val="000A01FF"/>
    <w:rsid w:val="000A1E67"/>
    <w:rsid w:val="000A2D5F"/>
    <w:rsid w:val="000A2E47"/>
    <w:rsid w:val="000A3209"/>
    <w:rsid w:val="000A50F0"/>
    <w:rsid w:val="000B0D6F"/>
    <w:rsid w:val="000B19CE"/>
    <w:rsid w:val="000B273D"/>
    <w:rsid w:val="000B451F"/>
    <w:rsid w:val="000B4E0C"/>
    <w:rsid w:val="000B5813"/>
    <w:rsid w:val="000B78A1"/>
    <w:rsid w:val="000B7D6B"/>
    <w:rsid w:val="000C518D"/>
    <w:rsid w:val="000C67BA"/>
    <w:rsid w:val="000C69D8"/>
    <w:rsid w:val="000D1D66"/>
    <w:rsid w:val="000D37D7"/>
    <w:rsid w:val="000D3A18"/>
    <w:rsid w:val="000D64E8"/>
    <w:rsid w:val="000D6696"/>
    <w:rsid w:val="000D6B81"/>
    <w:rsid w:val="000E00C4"/>
    <w:rsid w:val="000E24F5"/>
    <w:rsid w:val="000F0276"/>
    <w:rsid w:val="000F0E83"/>
    <w:rsid w:val="000F1D97"/>
    <w:rsid w:val="000F2DDD"/>
    <w:rsid w:val="000F4F42"/>
    <w:rsid w:val="000F752C"/>
    <w:rsid w:val="000F79FC"/>
    <w:rsid w:val="001026BF"/>
    <w:rsid w:val="001039A1"/>
    <w:rsid w:val="00103F82"/>
    <w:rsid w:val="00104EE4"/>
    <w:rsid w:val="00104EF8"/>
    <w:rsid w:val="001051FA"/>
    <w:rsid w:val="001052C0"/>
    <w:rsid w:val="00107AC0"/>
    <w:rsid w:val="00107D53"/>
    <w:rsid w:val="001100FE"/>
    <w:rsid w:val="00110E9A"/>
    <w:rsid w:val="00111158"/>
    <w:rsid w:val="00112FEB"/>
    <w:rsid w:val="001134DF"/>
    <w:rsid w:val="0011379A"/>
    <w:rsid w:val="00114A94"/>
    <w:rsid w:val="001157BE"/>
    <w:rsid w:val="00115A2F"/>
    <w:rsid w:val="00116C45"/>
    <w:rsid w:val="00117757"/>
    <w:rsid w:val="001179CE"/>
    <w:rsid w:val="00117B9A"/>
    <w:rsid w:val="00120311"/>
    <w:rsid w:val="00120A0B"/>
    <w:rsid w:val="00121507"/>
    <w:rsid w:val="00124DD8"/>
    <w:rsid w:val="00124FD9"/>
    <w:rsid w:val="00126F78"/>
    <w:rsid w:val="00130E67"/>
    <w:rsid w:val="00132428"/>
    <w:rsid w:val="00133A8B"/>
    <w:rsid w:val="00134D6B"/>
    <w:rsid w:val="00135B45"/>
    <w:rsid w:val="001374AA"/>
    <w:rsid w:val="00137ABC"/>
    <w:rsid w:val="001413B8"/>
    <w:rsid w:val="00141A36"/>
    <w:rsid w:val="00141BAB"/>
    <w:rsid w:val="001442CC"/>
    <w:rsid w:val="00144A6B"/>
    <w:rsid w:val="001455FE"/>
    <w:rsid w:val="00145871"/>
    <w:rsid w:val="00146496"/>
    <w:rsid w:val="0014684D"/>
    <w:rsid w:val="00151094"/>
    <w:rsid w:val="0015163A"/>
    <w:rsid w:val="00157337"/>
    <w:rsid w:val="00157CDF"/>
    <w:rsid w:val="00160358"/>
    <w:rsid w:val="00161B18"/>
    <w:rsid w:val="00163D34"/>
    <w:rsid w:val="0016509C"/>
    <w:rsid w:val="00165847"/>
    <w:rsid w:val="00166093"/>
    <w:rsid w:val="00170FB4"/>
    <w:rsid w:val="00172583"/>
    <w:rsid w:val="0017503E"/>
    <w:rsid w:val="00175095"/>
    <w:rsid w:val="0017692E"/>
    <w:rsid w:val="00176C29"/>
    <w:rsid w:val="00176FA5"/>
    <w:rsid w:val="0018375B"/>
    <w:rsid w:val="00185AC2"/>
    <w:rsid w:val="00186B35"/>
    <w:rsid w:val="0018779F"/>
    <w:rsid w:val="00187D11"/>
    <w:rsid w:val="00190691"/>
    <w:rsid w:val="00192899"/>
    <w:rsid w:val="00193118"/>
    <w:rsid w:val="001931D1"/>
    <w:rsid w:val="00193788"/>
    <w:rsid w:val="00194538"/>
    <w:rsid w:val="0019538C"/>
    <w:rsid w:val="0019667F"/>
    <w:rsid w:val="001A1C37"/>
    <w:rsid w:val="001A2041"/>
    <w:rsid w:val="001A2F1E"/>
    <w:rsid w:val="001A3EF3"/>
    <w:rsid w:val="001A453E"/>
    <w:rsid w:val="001A517A"/>
    <w:rsid w:val="001A56B5"/>
    <w:rsid w:val="001A6B3E"/>
    <w:rsid w:val="001A754E"/>
    <w:rsid w:val="001B0758"/>
    <w:rsid w:val="001B29C7"/>
    <w:rsid w:val="001B2D25"/>
    <w:rsid w:val="001B31EA"/>
    <w:rsid w:val="001B6639"/>
    <w:rsid w:val="001C03FD"/>
    <w:rsid w:val="001C0B8B"/>
    <w:rsid w:val="001C0F5F"/>
    <w:rsid w:val="001C29A2"/>
    <w:rsid w:val="001C3845"/>
    <w:rsid w:val="001C4151"/>
    <w:rsid w:val="001C5ECB"/>
    <w:rsid w:val="001C6C58"/>
    <w:rsid w:val="001C71E9"/>
    <w:rsid w:val="001C7D34"/>
    <w:rsid w:val="001D1009"/>
    <w:rsid w:val="001D1018"/>
    <w:rsid w:val="001D26CC"/>
    <w:rsid w:val="001D3A96"/>
    <w:rsid w:val="001D3E3C"/>
    <w:rsid w:val="001D41C4"/>
    <w:rsid w:val="001D4F77"/>
    <w:rsid w:val="001D58B3"/>
    <w:rsid w:val="001D5E72"/>
    <w:rsid w:val="001D635F"/>
    <w:rsid w:val="001D7ACF"/>
    <w:rsid w:val="001E2834"/>
    <w:rsid w:val="001E3122"/>
    <w:rsid w:val="001E335D"/>
    <w:rsid w:val="001E6682"/>
    <w:rsid w:val="001E71F2"/>
    <w:rsid w:val="001F08F8"/>
    <w:rsid w:val="001F130B"/>
    <w:rsid w:val="001F1EB5"/>
    <w:rsid w:val="001F344A"/>
    <w:rsid w:val="001F4539"/>
    <w:rsid w:val="001F5205"/>
    <w:rsid w:val="001F587D"/>
    <w:rsid w:val="0020028B"/>
    <w:rsid w:val="00202561"/>
    <w:rsid w:val="00202BEF"/>
    <w:rsid w:val="0020392E"/>
    <w:rsid w:val="0020429D"/>
    <w:rsid w:val="002053A5"/>
    <w:rsid w:val="002072A2"/>
    <w:rsid w:val="00207578"/>
    <w:rsid w:val="002077FA"/>
    <w:rsid w:val="0021050D"/>
    <w:rsid w:val="00210937"/>
    <w:rsid w:val="00211B4B"/>
    <w:rsid w:val="002123B1"/>
    <w:rsid w:val="00213A81"/>
    <w:rsid w:val="002144A6"/>
    <w:rsid w:val="00214BF9"/>
    <w:rsid w:val="00216C38"/>
    <w:rsid w:val="0021720E"/>
    <w:rsid w:val="002173B2"/>
    <w:rsid w:val="0022024F"/>
    <w:rsid w:val="00220AE6"/>
    <w:rsid w:val="0022210F"/>
    <w:rsid w:val="0022247B"/>
    <w:rsid w:val="00223ABD"/>
    <w:rsid w:val="002242FA"/>
    <w:rsid w:val="0022524C"/>
    <w:rsid w:val="00225617"/>
    <w:rsid w:val="00226E39"/>
    <w:rsid w:val="002305FB"/>
    <w:rsid w:val="00231735"/>
    <w:rsid w:val="00231A16"/>
    <w:rsid w:val="00232585"/>
    <w:rsid w:val="00232E0A"/>
    <w:rsid w:val="00233073"/>
    <w:rsid w:val="00233C80"/>
    <w:rsid w:val="00234090"/>
    <w:rsid w:val="0023412F"/>
    <w:rsid w:val="002350B8"/>
    <w:rsid w:val="00235354"/>
    <w:rsid w:val="0023636D"/>
    <w:rsid w:val="00237B15"/>
    <w:rsid w:val="00240361"/>
    <w:rsid w:val="002412DE"/>
    <w:rsid w:val="002446AD"/>
    <w:rsid w:val="00246431"/>
    <w:rsid w:val="00247BBC"/>
    <w:rsid w:val="00250493"/>
    <w:rsid w:val="00251BD5"/>
    <w:rsid w:val="00253F53"/>
    <w:rsid w:val="0025733F"/>
    <w:rsid w:val="00262D23"/>
    <w:rsid w:val="0026370D"/>
    <w:rsid w:val="00266DDB"/>
    <w:rsid w:val="00270C3A"/>
    <w:rsid w:val="0027217B"/>
    <w:rsid w:val="00273254"/>
    <w:rsid w:val="00273B92"/>
    <w:rsid w:val="00273E87"/>
    <w:rsid w:val="00273FEB"/>
    <w:rsid w:val="0027424D"/>
    <w:rsid w:val="00274538"/>
    <w:rsid w:val="00274A15"/>
    <w:rsid w:val="00274B51"/>
    <w:rsid w:val="002818B5"/>
    <w:rsid w:val="0028355F"/>
    <w:rsid w:val="00284502"/>
    <w:rsid w:val="00284DDA"/>
    <w:rsid w:val="00286105"/>
    <w:rsid w:val="00287B16"/>
    <w:rsid w:val="00287BBD"/>
    <w:rsid w:val="00290C77"/>
    <w:rsid w:val="00290DCD"/>
    <w:rsid w:val="00291712"/>
    <w:rsid w:val="00294C05"/>
    <w:rsid w:val="00295885"/>
    <w:rsid w:val="00296DE6"/>
    <w:rsid w:val="002973A4"/>
    <w:rsid w:val="002A0A06"/>
    <w:rsid w:val="002A3ABD"/>
    <w:rsid w:val="002A3B72"/>
    <w:rsid w:val="002A3D77"/>
    <w:rsid w:val="002A3E60"/>
    <w:rsid w:val="002A6328"/>
    <w:rsid w:val="002A7DA9"/>
    <w:rsid w:val="002B00EA"/>
    <w:rsid w:val="002B04D8"/>
    <w:rsid w:val="002B0D2B"/>
    <w:rsid w:val="002B2E09"/>
    <w:rsid w:val="002B4174"/>
    <w:rsid w:val="002B6318"/>
    <w:rsid w:val="002C1055"/>
    <w:rsid w:val="002C22BA"/>
    <w:rsid w:val="002C2675"/>
    <w:rsid w:val="002C2913"/>
    <w:rsid w:val="002C3468"/>
    <w:rsid w:val="002C48E1"/>
    <w:rsid w:val="002C6F45"/>
    <w:rsid w:val="002C716B"/>
    <w:rsid w:val="002D0A64"/>
    <w:rsid w:val="002D39FB"/>
    <w:rsid w:val="002D5659"/>
    <w:rsid w:val="002D6270"/>
    <w:rsid w:val="002D72C4"/>
    <w:rsid w:val="002D79CE"/>
    <w:rsid w:val="002E0233"/>
    <w:rsid w:val="002E177C"/>
    <w:rsid w:val="002E2670"/>
    <w:rsid w:val="002E7934"/>
    <w:rsid w:val="002E7F8C"/>
    <w:rsid w:val="002F13E3"/>
    <w:rsid w:val="002F13FD"/>
    <w:rsid w:val="002F17F7"/>
    <w:rsid w:val="002F27B2"/>
    <w:rsid w:val="002F48D0"/>
    <w:rsid w:val="002F5D28"/>
    <w:rsid w:val="002F67A2"/>
    <w:rsid w:val="002F684F"/>
    <w:rsid w:val="002F6B49"/>
    <w:rsid w:val="00300191"/>
    <w:rsid w:val="0030057C"/>
    <w:rsid w:val="00300992"/>
    <w:rsid w:val="00300D29"/>
    <w:rsid w:val="003026F8"/>
    <w:rsid w:val="0030273F"/>
    <w:rsid w:val="003028E4"/>
    <w:rsid w:val="00304F56"/>
    <w:rsid w:val="00305266"/>
    <w:rsid w:val="00310F7E"/>
    <w:rsid w:val="00312A50"/>
    <w:rsid w:val="00315F9D"/>
    <w:rsid w:val="00317268"/>
    <w:rsid w:val="003204B0"/>
    <w:rsid w:val="00322F43"/>
    <w:rsid w:val="00322F62"/>
    <w:rsid w:val="003244F5"/>
    <w:rsid w:val="00324BBA"/>
    <w:rsid w:val="00325A7D"/>
    <w:rsid w:val="00327797"/>
    <w:rsid w:val="00330E47"/>
    <w:rsid w:val="003322CD"/>
    <w:rsid w:val="00333048"/>
    <w:rsid w:val="003339C5"/>
    <w:rsid w:val="00333C0E"/>
    <w:rsid w:val="00334123"/>
    <w:rsid w:val="00334AC2"/>
    <w:rsid w:val="003355AC"/>
    <w:rsid w:val="00337957"/>
    <w:rsid w:val="00340A75"/>
    <w:rsid w:val="003413CE"/>
    <w:rsid w:val="003413EE"/>
    <w:rsid w:val="00343BB8"/>
    <w:rsid w:val="003442C0"/>
    <w:rsid w:val="00344B1E"/>
    <w:rsid w:val="003462F9"/>
    <w:rsid w:val="00346859"/>
    <w:rsid w:val="00346C9D"/>
    <w:rsid w:val="003516DE"/>
    <w:rsid w:val="0035385A"/>
    <w:rsid w:val="00353F34"/>
    <w:rsid w:val="0035478E"/>
    <w:rsid w:val="00354A02"/>
    <w:rsid w:val="003568DE"/>
    <w:rsid w:val="003635CD"/>
    <w:rsid w:val="00363FAD"/>
    <w:rsid w:val="00364350"/>
    <w:rsid w:val="00364870"/>
    <w:rsid w:val="00364970"/>
    <w:rsid w:val="00367244"/>
    <w:rsid w:val="00367C11"/>
    <w:rsid w:val="003743B3"/>
    <w:rsid w:val="00374684"/>
    <w:rsid w:val="00377B4A"/>
    <w:rsid w:val="00380573"/>
    <w:rsid w:val="0038136D"/>
    <w:rsid w:val="00382634"/>
    <w:rsid w:val="00383A3F"/>
    <w:rsid w:val="00384B2C"/>
    <w:rsid w:val="00385A7D"/>
    <w:rsid w:val="003921EB"/>
    <w:rsid w:val="00392622"/>
    <w:rsid w:val="00394AD7"/>
    <w:rsid w:val="003972DD"/>
    <w:rsid w:val="00397968"/>
    <w:rsid w:val="003A02B4"/>
    <w:rsid w:val="003A17A3"/>
    <w:rsid w:val="003A3F2E"/>
    <w:rsid w:val="003A4655"/>
    <w:rsid w:val="003A4BDC"/>
    <w:rsid w:val="003A4D8F"/>
    <w:rsid w:val="003A5922"/>
    <w:rsid w:val="003A7D3A"/>
    <w:rsid w:val="003B1A37"/>
    <w:rsid w:val="003B2057"/>
    <w:rsid w:val="003B2C08"/>
    <w:rsid w:val="003B326E"/>
    <w:rsid w:val="003B36EB"/>
    <w:rsid w:val="003B4089"/>
    <w:rsid w:val="003B6106"/>
    <w:rsid w:val="003B644E"/>
    <w:rsid w:val="003B6D19"/>
    <w:rsid w:val="003B6E87"/>
    <w:rsid w:val="003B7ECC"/>
    <w:rsid w:val="003C0E82"/>
    <w:rsid w:val="003C2197"/>
    <w:rsid w:val="003C21C1"/>
    <w:rsid w:val="003C3718"/>
    <w:rsid w:val="003C5031"/>
    <w:rsid w:val="003C67B0"/>
    <w:rsid w:val="003C6E5C"/>
    <w:rsid w:val="003C7455"/>
    <w:rsid w:val="003D2856"/>
    <w:rsid w:val="003D2B1A"/>
    <w:rsid w:val="003D2D83"/>
    <w:rsid w:val="003D433E"/>
    <w:rsid w:val="003D4BD8"/>
    <w:rsid w:val="003D4E03"/>
    <w:rsid w:val="003D67D3"/>
    <w:rsid w:val="003D7554"/>
    <w:rsid w:val="003E09BB"/>
    <w:rsid w:val="003E1C91"/>
    <w:rsid w:val="003E299F"/>
    <w:rsid w:val="003E3531"/>
    <w:rsid w:val="003E4991"/>
    <w:rsid w:val="003E503F"/>
    <w:rsid w:val="003E7CA4"/>
    <w:rsid w:val="003F0F97"/>
    <w:rsid w:val="003F1F54"/>
    <w:rsid w:val="003F40EE"/>
    <w:rsid w:val="003F4C52"/>
    <w:rsid w:val="003F5A75"/>
    <w:rsid w:val="003F5E7D"/>
    <w:rsid w:val="00402854"/>
    <w:rsid w:val="004043BB"/>
    <w:rsid w:val="00407D65"/>
    <w:rsid w:val="00410A8B"/>
    <w:rsid w:val="00412EBC"/>
    <w:rsid w:val="00415BE1"/>
    <w:rsid w:val="00416073"/>
    <w:rsid w:val="0042014E"/>
    <w:rsid w:val="00420FC7"/>
    <w:rsid w:val="00421C51"/>
    <w:rsid w:val="00422189"/>
    <w:rsid w:val="00422299"/>
    <w:rsid w:val="00422A28"/>
    <w:rsid w:val="00422CF3"/>
    <w:rsid w:val="00422E1F"/>
    <w:rsid w:val="00423387"/>
    <w:rsid w:val="004240A1"/>
    <w:rsid w:val="00425874"/>
    <w:rsid w:val="00430516"/>
    <w:rsid w:val="00431F4E"/>
    <w:rsid w:val="004325DD"/>
    <w:rsid w:val="00432AAA"/>
    <w:rsid w:val="00434FD6"/>
    <w:rsid w:val="00440719"/>
    <w:rsid w:val="00443331"/>
    <w:rsid w:val="00443F34"/>
    <w:rsid w:val="0044449E"/>
    <w:rsid w:val="0044601F"/>
    <w:rsid w:val="00447465"/>
    <w:rsid w:val="00450C31"/>
    <w:rsid w:val="004518FA"/>
    <w:rsid w:val="0045397D"/>
    <w:rsid w:val="004545F0"/>
    <w:rsid w:val="004550A9"/>
    <w:rsid w:val="00455180"/>
    <w:rsid w:val="00455A3A"/>
    <w:rsid w:val="00457411"/>
    <w:rsid w:val="00461C0D"/>
    <w:rsid w:val="00462B8B"/>
    <w:rsid w:val="004645D8"/>
    <w:rsid w:val="0046531B"/>
    <w:rsid w:val="00466209"/>
    <w:rsid w:val="00467C1A"/>
    <w:rsid w:val="004736ED"/>
    <w:rsid w:val="00475987"/>
    <w:rsid w:val="00476E55"/>
    <w:rsid w:val="00480525"/>
    <w:rsid w:val="004806D0"/>
    <w:rsid w:val="00480E30"/>
    <w:rsid w:val="00482116"/>
    <w:rsid w:val="004822F4"/>
    <w:rsid w:val="00483454"/>
    <w:rsid w:val="0048378D"/>
    <w:rsid w:val="00483C9B"/>
    <w:rsid w:val="004847AF"/>
    <w:rsid w:val="00485D49"/>
    <w:rsid w:val="00487020"/>
    <w:rsid w:val="00491F23"/>
    <w:rsid w:val="004938CD"/>
    <w:rsid w:val="0049500A"/>
    <w:rsid w:val="00495AE6"/>
    <w:rsid w:val="0049776F"/>
    <w:rsid w:val="004979E5"/>
    <w:rsid w:val="004A1512"/>
    <w:rsid w:val="004A3842"/>
    <w:rsid w:val="004A3B14"/>
    <w:rsid w:val="004A4113"/>
    <w:rsid w:val="004A41FA"/>
    <w:rsid w:val="004A4C76"/>
    <w:rsid w:val="004A5CF8"/>
    <w:rsid w:val="004A5FFF"/>
    <w:rsid w:val="004A783A"/>
    <w:rsid w:val="004B03E4"/>
    <w:rsid w:val="004B1FDF"/>
    <w:rsid w:val="004B28A7"/>
    <w:rsid w:val="004B3973"/>
    <w:rsid w:val="004B3F85"/>
    <w:rsid w:val="004B410A"/>
    <w:rsid w:val="004C07BF"/>
    <w:rsid w:val="004C1CC1"/>
    <w:rsid w:val="004C1F8B"/>
    <w:rsid w:val="004C67F6"/>
    <w:rsid w:val="004C752C"/>
    <w:rsid w:val="004C7B06"/>
    <w:rsid w:val="004C7EC9"/>
    <w:rsid w:val="004D0B46"/>
    <w:rsid w:val="004D353C"/>
    <w:rsid w:val="004D693E"/>
    <w:rsid w:val="004E192A"/>
    <w:rsid w:val="004E1C5E"/>
    <w:rsid w:val="004E1F0A"/>
    <w:rsid w:val="004E2076"/>
    <w:rsid w:val="004E2389"/>
    <w:rsid w:val="004E2E1D"/>
    <w:rsid w:val="004E5995"/>
    <w:rsid w:val="004E5A84"/>
    <w:rsid w:val="004E5AE8"/>
    <w:rsid w:val="004E75AF"/>
    <w:rsid w:val="004E7BBD"/>
    <w:rsid w:val="004E7DFC"/>
    <w:rsid w:val="004F09DC"/>
    <w:rsid w:val="004F1D14"/>
    <w:rsid w:val="004F24CB"/>
    <w:rsid w:val="004F3829"/>
    <w:rsid w:val="004F3B98"/>
    <w:rsid w:val="004F4CD5"/>
    <w:rsid w:val="004F5B38"/>
    <w:rsid w:val="004F6CF4"/>
    <w:rsid w:val="005012F7"/>
    <w:rsid w:val="005022FE"/>
    <w:rsid w:val="00502597"/>
    <w:rsid w:val="00503A6D"/>
    <w:rsid w:val="00503F2E"/>
    <w:rsid w:val="00512E88"/>
    <w:rsid w:val="005146D7"/>
    <w:rsid w:val="00514F3C"/>
    <w:rsid w:val="0051625E"/>
    <w:rsid w:val="00516F70"/>
    <w:rsid w:val="005175A0"/>
    <w:rsid w:val="00520F95"/>
    <w:rsid w:val="005213F0"/>
    <w:rsid w:val="005239AA"/>
    <w:rsid w:val="0053354E"/>
    <w:rsid w:val="00533A6C"/>
    <w:rsid w:val="0053578F"/>
    <w:rsid w:val="005359F5"/>
    <w:rsid w:val="00535F74"/>
    <w:rsid w:val="00536012"/>
    <w:rsid w:val="00537EF6"/>
    <w:rsid w:val="00540593"/>
    <w:rsid w:val="00540649"/>
    <w:rsid w:val="00541B6C"/>
    <w:rsid w:val="0054213B"/>
    <w:rsid w:val="005448ED"/>
    <w:rsid w:val="00544A4D"/>
    <w:rsid w:val="00545319"/>
    <w:rsid w:val="00546D3B"/>
    <w:rsid w:val="00547D08"/>
    <w:rsid w:val="005525E5"/>
    <w:rsid w:val="005527EA"/>
    <w:rsid w:val="00554E63"/>
    <w:rsid w:val="00554E71"/>
    <w:rsid w:val="00554F18"/>
    <w:rsid w:val="005558E9"/>
    <w:rsid w:val="005579D7"/>
    <w:rsid w:val="005608B8"/>
    <w:rsid w:val="00560C7C"/>
    <w:rsid w:val="0056231B"/>
    <w:rsid w:val="00562C7B"/>
    <w:rsid w:val="005663C0"/>
    <w:rsid w:val="00566A50"/>
    <w:rsid w:val="00567410"/>
    <w:rsid w:val="005677E7"/>
    <w:rsid w:val="00567EFD"/>
    <w:rsid w:val="00570D49"/>
    <w:rsid w:val="005727CC"/>
    <w:rsid w:val="00572AE0"/>
    <w:rsid w:val="00573020"/>
    <w:rsid w:val="005734F9"/>
    <w:rsid w:val="005738D1"/>
    <w:rsid w:val="00574491"/>
    <w:rsid w:val="00576242"/>
    <w:rsid w:val="00576280"/>
    <w:rsid w:val="00576629"/>
    <w:rsid w:val="0057701E"/>
    <w:rsid w:val="00580AE7"/>
    <w:rsid w:val="00581A4B"/>
    <w:rsid w:val="00584121"/>
    <w:rsid w:val="005842FB"/>
    <w:rsid w:val="00585017"/>
    <w:rsid w:val="005859C8"/>
    <w:rsid w:val="005868D7"/>
    <w:rsid w:val="00586C11"/>
    <w:rsid w:val="005920BA"/>
    <w:rsid w:val="00592E89"/>
    <w:rsid w:val="00593FEE"/>
    <w:rsid w:val="00594099"/>
    <w:rsid w:val="00595CF6"/>
    <w:rsid w:val="00595D02"/>
    <w:rsid w:val="00595ECF"/>
    <w:rsid w:val="005A20BE"/>
    <w:rsid w:val="005A22BA"/>
    <w:rsid w:val="005A22CA"/>
    <w:rsid w:val="005A377E"/>
    <w:rsid w:val="005A4C07"/>
    <w:rsid w:val="005A5E69"/>
    <w:rsid w:val="005A786A"/>
    <w:rsid w:val="005B1E4B"/>
    <w:rsid w:val="005B4751"/>
    <w:rsid w:val="005B6A93"/>
    <w:rsid w:val="005B724D"/>
    <w:rsid w:val="005B7A2C"/>
    <w:rsid w:val="005B7EAE"/>
    <w:rsid w:val="005C1A04"/>
    <w:rsid w:val="005C1E56"/>
    <w:rsid w:val="005C1F19"/>
    <w:rsid w:val="005C2335"/>
    <w:rsid w:val="005C2408"/>
    <w:rsid w:val="005C266E"/>
    <w:rsid w:val="005C2DD3"/>
    <w:rsid w:val="005C30B2"/>
    <w:rsid w:val="005C419C"/>
    <w:rsid w:val="005C4FB8"/>
    <w:rsid w:val="005C5083"/>
    <w:rsid w:val="005C629F"/>
    <w:rsid w:val="005C6CED"/>
    <w:rsid w:val="005D0B7F"/>
    <w:rsid w:val="005D2066"/>
    <w:rsid w:val="005D4571"/>
    <w:rsid w:val="005D4AEF"/>
    <w:rsid w:val="005D738A"/>
    <w:rsid w:val="005D7CF0"/>
    <w:rsid w:val="005E1627"/>
    <w:rsid w:val="005E435E"/>
    <w:rsid w:val="005E468F"/>
    <w:rsid w:val="005E50CF"/>
    <w:rsid w:val="005E67DF"/>
    <w:rsid w:val="005F12F1"/>
    <w:rsid w:val="005F33FE"/>
    <w:rsid w:val="005F382D"/>
    <w:rsid w:val="005F428C"/>
    <w:rsid w:val="005F58C5"/>
    <w:rsid w:val="006002EA"/>
    <w:rsid w:val="006009E2"/>
    <w:rsid w:val="00601FDC"/>
    <w:rsid w:val="00602CE6"/>
    <w:rsid w:val="00605834"/>
    <w:rsid w:val="0060653B"/>
    <w:rsid w:val="00607326"/>
    <w:rsid w:val="00607D3B"/>
    <w:rsid w:val="00607EB4"/>
    <w:rsid w:val="006113D3"/>
    <w:rsid w:val="0061335A"/>
    <w:rsid w:val="00614284"/>
    <w:rsid w:val="00616E25"/>
    <w:rsid w:val="00616E83"/>
    <w:rsid w:val="00617386"/>
    <w:rsid w:val="0062071F"/>
    <w:rsid w:val="006211F0"/>
    <w:rsid w:val="00622132"/>
    <w:rsid w:val="0062309B"/>
    <w:rsid w:val="0062329F"/>
    <w:rsid w:val="00624386"/>
    <w:rsid w:val="00625794"/>
    <w:rsid w:val="0062661C"/>
    <w:rsid w:val="00627646"/>
    <w:rsid w:val="006278B8"/>
    <w:rsid w:val="0062793E"/>
    <w:rsid w:val="00633BB0"/>
    <w:rsid w:val="0063479E"/>
    <w:rsid w:val="0063562F"/>
    <w:rsid w:val="00643E98"/>
    <w:rsid w:val="00644B10"/>
    <w:rsid w:val="00645FC4"/>
    <w:rsid w:val="00646ECD"/>
    <w:rsid w:val="00647009"/>
    <w:rsid w:val="0064787B"/>
    <w:rsid w:val="00651BC2"/>
    <w:rsid w:val="006533EE"/>
    <w:rsid w:val="00655F97"/>
    <w:rsid w:val="00657FB1"/>
    <w:rsid w:val="00660930"/>
    <w:rsid w:val="00660FC4"/>
    <w:rsid w:val="006615E5"/>
    <w:rsid w:val="00661D42"/>
    <w:rsid w:val="00662345"/>
    <w:rsid w:val="006625DD"/>
    <w:rsid w:val="00662F81"/>
    <w:rsid w:val="00663297"/>
    <w:rsid w:val="00663803"/>
    <w:rsid w:val="00663F11"/>
    <w:rsid w:val="00665251"/>
    <w:rsid w:val="00665407"/>
    <w:rsid w:val="00667247"/>
    <w:rsid w:val="00670463"/>
    <w:rsid w:val="00670DF1"/>
    <w:rsid w:val="00672F05"/>
    <w:rsid w:val="00674228"/>
    <w:rsid w:val="00674533"/>
    <w:rsid w:val="00674A4E"/>
    <w:rsid w:val="006756ED"/>
    <w:rsid w:val="006764D0"/>
    <w:rsid w:val="00676EAA"/>
    <w:rsid w:val="00680D75"/>
    <w:rsid w:val="00681EF0"/>
    <w:rsid w:val="00682424"/>
    <w:rsid w:val="006834D6"/>
    <w:rsid w:val="00683A2F"/>
    <w:rsid w:val="006845D7"/>
    <w:rsid w:val="00685D27"/>
    <w:rsid w:val="00686001"/>
    <w:rsid w:val="00686835"/>
    <w:rsid w:val="006873A8"/>
    <w:rsid w:val="0069072D"/>
    <w:rsid w:val="00691D65"/>
    <w:rsid w:val="00692285"/>
    <w:rsid w:val="00693436"/>
    <w:rsid w:val="006A04E7"/>
    <w:rsid w:val="006A082A"/>
    <w:rsid w:val="006A327A"/>
    <w:rsid w:val="006A6361"/>
    <w:rsid w:val="006B07C8"/>
    <w:rsid w:val="006B1886"/>
    <w:rsid w:val="006B1B8D"/>
    <w:rsid w:val="006B3E98"/>
    <w:rsid w:val="006B3F86"/>
    <w:rsid w:val="006B6252"/>
    <w:rsid w:val="006B7771"/>
    <w:rsid w:val="006B7835"/>
    <w:rsid w:val="006C0B77"/>
    <w:rsid w:val="006C2319"/>
    <w:rsid w:val="006C53E9"/>
    <w:rsid w:val="006C6271"/>
    <w:rsid w:val="006C7DCF"/>
    <w:rsid w:val="006D0FD0"/>
    <w:rsid w:val="006D2274"/>
    <w:rsid w:val="006D2D41"/>
    <w:rsid w:val="006D39E0"/>
    <w:rsid w:val="006D3DE0"/>
    <w:rsid w:val="006D4956"/>
    <w:rsid w:val="006D5B63"/>
    <w:rsid w:val="006D6496"/>
    <w:rsid w:val="006D6DA0"/>
    <w:rsid w:val="006D78AF"/>
    <w:rsid w:val="006D78FE"/>
    <w:rsid w:val="006D79EC"/>
    <w:rsid w:val="006E0894"/>
    <w:rsid w:val="006E08EB"/>
    <w:rsid w:val="006E1676"/>
    <w:rsid w:val="006E23E3"/>
    <w:rsid w:val="006E2D35"/>
    <w:rsid w:val="006E38BA"/>
    <w:rsid w:val="006E4A6B"/>
    <w:rsid w:val="006E77E1"/>
    <w:rsid w:val="006F242E"/>
    <w:rsid w:val="006F6068"/>
    <w:rsid w:val="006F6C4D"/>
    <w:rsid w:val="0070025B"/>
    <w:rsid w:val="00700E21"/>
    <w:rsid w:val="007014AF"/>
    <w:rsid w:val="007016D2"/>
    <w:rsid w:val="00706679"/>
    <w:rsid w:val="00710B40"/>
    <w:rsid w:val="00711577"/>
    <w:rsid w:val="00711653"/>
    <w:rsid w:val="00711E0F"/>
    <w:rsid w:val="00712AC4"/>
    <w:rsid w:val="00712DD8"/>
    <w:rsid w:val="00713B91"/>
    <w:rsid w:val="007142AA"/>
    <w:rsid w:val="00714324"/>
    <w:rsid w:val="0071539F"/>
    <w:rsid w:val="0071574A"/>
    <w:rsid w:val="007166BD"/>
    <w:rsid w:val="00721A97"/>
    <w:rsid w:val="0072212C"/>
    <w:rsid w:val="00722F3F"/>
    <w:rsid w:val="00723473"/>
    <w:rsid w:val="00724522"/>
    <w:rsid w:val="007246B7"/>
    <w:rsid w:val="00724A21"/>
    <w:rsid w:val="00724A55"/>
    <w:rsid w:val="00725A36"/>
    <w:rsid w:val="00725ED7"/>
    <w:rsid w:val="007324E6"/>
    <w:rsid w:val="00733D1D"/>
    <w:rsid w:val="007345B3"/>
    <w:rsid w:val="007358D2"/>
    <w:rsid w:val="00737608"/>
    <w:rsid w:val="00740255"/>
    <w:rsid w:val="0074209B"/>
    <w:rsid w:val="007443F0"/>
    <w:rsid w:val="0074450B"/>
    <w:rsid w:val="00746769"/>
    <w:rsid w:val="00747E53"/>
    <w:rsid w:val="007534BD"/>
    <w:rsid w:val="00753F9C"/>
    <w:rsid w:val="00761E76"/>
    <w:rsid w:val="00762A4B"/>
    <w:rsid w:val="007633DD"/>
    <w:rsid w:val="00763724"/>
    <w:rsid w:val="00766BCE"/>
    <w:rsid w:val="00770443"/>
    <w:rsid w:val="007720EB"/>
    <w:rsid w:val="00772A3F"/>
    <w:rsid w:val="007732E1"/>
    <w:rsid w:val="007733B7"/>
    <w:rsid w:val="00775A87"/>
    <w:rsid w:val="00775C5F"/>
    <w:rsid w:val="007763BB"/>
    <w:rsid w:val="007768A4"/>
    <w:rsid w:val="0077690E"/>
    <w:rsid w:val="00780B44"/>
    <w:rsid w:val="00781893"/>
    <w:rsid w:val="00782AE9"/>
    <w:rsid w:val="00783121"/>
    <w:rsid w:val="00784B92"/>
    <w:rsid w:val="00784EB5"/>
    <w:rsid w:val="00790E87"/>
    <w:rsid w:val="007943BF"/>
    <w:rsid w:val="007944FC"/>
    <w:rsid w:val="00795C54"/>
    <w:rsid w:val="007960E4"/>
    <w:rsid w:val="0079703D"/>
    <w:rsid w:val="007A2DE8"/>
    <w:rsid w:val="007A463E"/>
    <w:rsid w:val="007A55B3"/>
    <w:rsid w:val="007A7E9E"/>
    <w:rsid w:val="007B18D3"/>
    <w:rsid w:val="007B1D29"/>
    <w:rsid w:val="007B22DB"/>
    <w:rsid w:val="007B22E2"/>
    <w:rsid w:val="007B40EB"/>
    <w:rsid w:val="007B40F2"/>
    <w:rsid w:val="007B512C"/>
    <w:rsid w:val="007B529B"/>
    <w:rsid w:val="007B5CEB"/>
    <w:rsid w:val="007B6862"/>
    <w:rsid w:val="007B68A6"/>
    <w:rsid w:val="007B6AC9"/>
    <w:rsid w:val="007B789C"/>
    <w:rsid w:val="007B7FBE"/>
    <w:rsid w:val="007C0E9C"/>
    <w:rsid w:val="007C243B"/>
    <w:rsid w:val="007C34EC"/>
    <w:rsid w:val="007D097F"/>
    <w:rsid w:val="007D2283"/>
    <w:rsid w:val="007D33F3"/>
    <w:rsid w:val="007D5500"/>
    <w:rsid w:val="007D74A3"/>
    <w:rsid w:val="007E136C"/>
    <w:rsid w:val="007E2D1D"/>
    <w:rsid w:val="007E3F4C"/>
    <w:rsid w:val="007E42B1"/>
    <w:rsid w:val="007E571E"/>
    <w:rsid w:val="007E618F"/>
    <w:rsid w:val="007E7DBF"/>
    <w:rsid w:val="007F0771"/>
    <w:rsid w:val="007F129A"/>
    <w:rsid w:val="007F1564"/>
    <w:rsid w:val="007F15E0"/>
    <w:rsid w:val="007F3882"/>
    <w:rsid w:val="007F6796"/>
    <w:rsid w:val="007F7270"/>
    <w:rsid w:val="007F777A"/>
    <w:rsid w:val="00800DED"/>
    <w:rsid w:val="00801F78"/>
    <w:rsid w:val="00803FCB"/>
    <w:rsid w:val="00804282"/>
    <w:rsid w:val="00807E36"/>
    <w:rsid w:val="00810762"/>
    <w:rsid w:val="00810A50"/>
    <w:rsid w:val="00812BEB"/>
    <w:rsid w:val="0081485E"/>
    <w:rsid w:val="008151E5"/>
    <w:rsid w:val="00816869"/>
    <w:rsid w:val="008223E7"/>
    <w:rsid w:val="00823588"/>
    <w:rsid w:val="008243E1"/>
    <w:rsid w:val="0082488A"/>
    <w:rsid w:val="008256E1"/>
    <w:rsid w:val="00826358"/>
    <w:rsid w:val="00826965"/>
    <w:rsid w:val="00826C00"/>
    <w:rsid w:val="0082727D"/>
    <w:rsid w:val="008319BF"/>
    <w:rsid w:val="00834196"/>
    <w:rsid w:val="00834246"/>
    <w:rsid w:val="008346A6"/>
    <w:rsid w:val="008348B8"/>
    <w:rsid w:val="00835559"/>
    <w:rsid w:val="00836524"/>
    <w:rsid w:val="0084082B"/>
    <w:rsid w:val="00842082"/>
    <w:rsid w:val="0084264A"/>
    <w:rsid w:val="00843DCB"/>
    <w:rsid w:val="00847A1B"/>
    <w:rsid w:val="00850837"/>
    <w:rsid w:val="008508B3"/>
    <w:rsid w:val="00851BAC"/>
    <w:rsid w:val="00853A3C"/>
    <w:rsid w:val="008547DE"/>
    <w:rsid w:val="0085494B"/>
    <w:rsid w:val="00854FB8"/>
    <w:rsid w:val="00856A4A"/>
    <w:rsid w:val="00856D03"/>
    <w:rsid w:val="00860495"/>
    <w:rsid w:val="0086194B"/>
    <w:rsid w:val="00862342"/>
    <w:rsid w:val="008627D5"/>
    <w:rsid w:val="008632B1"/>
    <w:rsid w:val="00865954"/>
    <w:rsid w:val="00870219"/>
    <w:rsid w:val="008705D8"/>
    <w:rsid w:val="00870BD8"/>
    <w:rsid w:val="00870FE2"/>
    <w:rsid w:val="00871FF2"/>
    <w:rsid w:val="00873F71"/>
    <w:rsid w:val="00876C4F"/>
    <w:rsid w:val="00881592"/>
    <w:rsid w:val="0088293A"/>
    <w:rsid w:val="00884419"/>
    <w:rsid w:val="00885BDD"/>
    <w:rsid w:val="00886494"/>
    <w:rsid w:val="00887DE6"/>
    <w:rsid w:val="008915D5"/>
    <w:rsid w:val="00891CCE"/>
    <w:rsid w:val="00891FF8"/>
    <w:rsid w:val="00893EAF"/>
    <w:rsid w:val="00894B94"/>
    <w:rsid w:val="00895DE2"/>
    <w:rsid w:val="0089776A"/>
    <w:rsid w:val="008A3C8B"/>
    <w:rsid w:val="008A43DF"/>
    <w:rsid w:val="008A5419"/>
    <w:rsid w:val="008A58BC"/>
    <w:rsid w:val="008A5F2D"/>
    <w:rsid w:val="008B0266"/>
    <w:rsid w:val="008B0600"/>
    <w:rsid w:val="008B146C"/>
    <w:rsid w:val="008B4B1B"/>
    <w:rsid w:val="008B553C"/>
    <w:rsid w:val="008B56DD"/>
    <w:rsid w:val="008B63FF"/>
    <w:rsid w:val="008C1C69"/>
    <w:rsid w:val="008C48DC"/>
    <w:rsid w:val="008C560A"/>
    <w:rsid w:val="008C587A"/>
    <w:rsid w:val="008C5A49"/>
    <w:rsid w:val="008D0BF1"/>
    <w:rsid w:val="008D208A"/>
    <w:rsid w:val="008D28D6"/>
    <w:rsid w:val="008D3BA1"/>
    <w:rsid w:val="008D5EAC"/>
    <w:rsid w:val="008E0B74"/>
    <w:rsid w:val="008E1FD8"/>
    <w:rsid w:val="008E225F"/>
    <w:rsid w:val="008E4C1A"/>
    <w:rsid w:val="008E55AE"/>
    <w:rsid w:val="008E564C"/>
    <w:rsid w:val="008E6BD5"/>
    <w:rsid w:val="008E7C7C"/>
    <w:rsid w:val="008E7CE5"/>
    <w:rsid w:val="008E7D21"/>
    <w:rsid w:val="008F0357"/>
    <w:rsid w:val="008F15AF"/>
    <w:rsid w:val="008F362F"/>
    <w:rsid w:val="008F3E24"/>
    <w:rsid w:val="008F43E0"/>
    <w:rsid w:val="008F60F0"/>
    <w:rsid w:val="009020B8"/>
    <w:rsid w:val="009022C9"/>
    <w:rsid w:val="00902C4F"/>
    <w:rsid w:val="00903084"/>
    <w:rsid w:val="009046F4"/>
    <w:rsid w:val="00904977"/>
    <w:rsid w:val="00905F14"/>
    <w:rsid w:val="0091133A"/>
    <w:rsid w:val="0091200D"/>
    <w:rsid w:val="00912644"/>
    <w:rsid w:val="00913121"/>
    <w:rsid w:val="009147B0"/>
    <w:rsid w:val="00914A9F"/>
    <w:rsid w:val="00915C85"/>
    <w:rsid w:val="00916327"/>
    <w:rsid w:val="009178AA"/>
    <w:rsid w:val="00917D4C"/>
    <w:rsid w:val="009231CE"/>
    <w:rsid w:val="0092347C"/>
    <w:rsid w:val="00923897"/>
    <w:rsid w:val="009275D7"/>
    <w:rsid w:val="0092772E"/>
    <w:rsid w:val="009320EB"/>
    <w:rsid w:val="00932925"/>
    <w:rsid w:val="0093333A"/>
    <w:rsid w:val="0093477D"/>
    <w:rsid w:val="009353D7"/>
    <w:rsid w:val="009363C1"/>
    <w:rsid w:val="0093731D"/>
    <w:rsid w:val="00937491"/>
    <w:rsid w:val="0093786C"/>
    <w:rsid w:val="00937F41"/>
    <w:rsid w:val="00943D5C"/>
    <w:rsid w:val="00943E4A"/>
    <w:rsid w:val="00944AE8"/>
    <w:rsid w:val="00944F52"/>
    <w:rsid w:val="00950DFE"/>
    <w:rsid w:val="0095159F"/>
    <w:rsid w:val="00952CB6"/>
    <w:rsid w:val="00953F34"/>
    <w:rsid w:val="0095480B"/>
    <w:rsid w:val="00954ABF"/>
    <w:rsid w:val="00954AEF"/>
    <w:rsid w:val="0095553C"/>
    <w:rsid w:val="0096187B"/>
    <w:rsid w:val="009633A0"/>
    <w:rsid w:val="00963AB6"/>
    <w:rsid w:val="009655CB"/>
    <w:rsid w:val="00965F8C"/>
    <w:rsid w:val="00967A9C"/>
    <w:rsid w:val="00971261"/>
    <w:rsid w:val="0097127A"/>
    <w:rsid w:val="0097144A"/>
    <w:rsid w:val="0097192C"/>
    <w:rsid w:val="0097244F"/>
    <w:rsid w:val="009738FB"/>
    <w:rsid w:val="00974021"/>
    <w:rsid w:val="0097413F"/>
    <w:rsid w:val="0097521C"/>
    <w:rsid w:val="009765F8"/>
    <w:rsid w:val="00976B80"/>
    <w:rsid w:val="009807BB"/>
    <w:rsid w:val="00982899"/>
    <w:rsid w:val="00984626"/>
    <w:rsid w:val="00986927"/>
    <w:rsid w:val="00987940"/>
    <w:rsid w:val="00987B94"/>
    <w:rsid w:val="00987EB1"/>
    <w:rsid w:val="0099067A"/>
    <w:rsid w:val="00993344"/>
    <w:rsid w:val="0099494D"/>
    <w:rsid w:val="00995E13"/>
    <w:rsid w:val="00996030"/>
    <w:rsid w:val="00996152"/>
    <w:rsid w:val="009974BF"/>
    <w:rsid w:val="009A0203"/>
    <w:rsid w:val="009A0373"/>
    <w:rsid w:val="009A0446"/>
    <w:rsid w:val="009A16A1"/>
    <w:rsid w:val="009A2037"/>
    <w:rsid w:val="009A23AA"/>
    <w:rsid w:val="009A4342"/>
    <w:rsid w:val="009A4577"/>
    <w:rsid w:val="009A4AA1"/>
    <w:rsid w:val="009A4EC0"/>
    <w:rsid w:val="009A781C"/>
    <w:rsid w:val="009B103D"/>
    <w:rsid w:val="009B17FB"/>
    <w:rsid w:val="009B1FCD"/>
    <w:rsid w:val="009B22B2"/>
    <w:rsid w:val="009B2388"/>
    <w:rsid w:val="009B2586"/>
    <w:rsid w:val="009B3150"/>
    <w:rsid w:val="009B3A26"/>
    <w:rsid w:val="009B43DA"/>
    <w:rsid w:val="009B62DE"/>
    <w:rsid w:val="009B6A72"/>
    <w:rsid w:val="009B7037"/>
    <w:rsid w:val="009B738A"/>
    <w:rsid w:val="009C0757"/>
    <w:rsid w:val="009C0A4E"/>
    <w:rsid w:val="009C25F4"/>
    <w:rsid w:val="009C3639"/>
    <w:rsid w:val="009C3C08"/>
    <w:rsid w:val="009C7197"/>
    <w:rsid w:val="009C7C90"/>
    <w:rsid w:val="009D3891"/>
    <w:rsid w:val="009D51CD"/>
    <w:rsid w:val="009D5C9C"/>
    <w:rsid w:val="009D6596"/>
    <w:rsid w:val="009D6C11"/>
    <w:rsid w:val="009E0CB7"/>
    <w:rsid w:val="009E0F3A"/>
    <w:rsid w:val="009E1244"/>
    <w:rsid w:val="009E1B76"/>
    <w:rsid w:val="009E4B4B"/>
    <w:rsid w:val="009E4F5E"/>
    <w:rsid w:val="009E5800"/>
    <w:rsid w:val="009E5ED5"/>
    <w:rsid w:val="009F1893"/>
    <w:rsid w:val="009F283F"/>
    <w:rsid w:val="009F2B44"/>
    <w:rsid w:val="009F2E58"/>
    <w:rsid w:val="009F346E"/>
    <w:rsid w:val="009F3B83"/>
    <w:rsid w:val="009F55D6"/>
    <w:rsid w:val="009F5AB8"/>
    <w:rsid w:val="009F7393"/>
    <w:rsid w:val="009F7603"/>
    <w:rsid w:val="009F789D"/>
    <w:rsid w:val="00A00AD2"/>
    <w:rsid w:val="00A0118D"/>
    <w:rsid w:val="00A02E5F"/>
    <w:rsid w:val="00A05678"/>
    <w:rsid w:val="00A05BBA"/>
    <w:rsid w:val="00A05F9F"/>
    <w:rsid w:val="00A07964"/>
    <w:rsid w:val="00A1169A"/>
    <w:rsid w:val="00A13CEB"/>
    <w:rsid w:val="00A14423"/>
    <w:rsid w:val="00A14566"/>
    <w:rsid w:val="00A14580"/>
    <w:rsid w:val="00A149FC"/>
    <w:rsid w:val="00A14D92"/>
    <w:rsid w:val="00A156F2"/>
    <w:rsid w:val="00A15B11"/>
    <w:rsid w:val="00A1618A"/>
    <w:rsid w:val="00A23870"/>
    <w:rsid w:val="00A23B6A"/>
    <w:rsid w:val="00A24235"/>
    <w:rsid w:val="00A248AF"/>
    <w:rsid w:val="00A310D7"/>
    <w:rsid w:val="00A311A9"/>
    <w:rsid w:val="00A3124E"/>
    <w:rsid w:val="00A31365"/>
    <w:rsid w:val="00A33B00"/>
    <w:rsid w:val="00A345D6"/>
    <w:rsid w:val="00A36825"/>
    <w:rsid w:val="00A40834"/>
    <w:rsid w:val="00A420C3"/>
    <w:rsid w:val="00A42104"/>
    <w:rsid w:val="00A42B34"/>
    <w:rsid w:val="00A44A69"/>
    <w:rsid w:val="00A45CD2"/>
    <w:rsid w:val="00A45FC8"/>
    <w:rsid w:val="00A46883"/>
    <w:rsid w:val="00A475E8"/>
    <w:rsid w:val="00A47DFD"/>
    <w:rsid w:val="00A55FE2"/>
    <w:rsid w:val="00A61C29"/>
    <w:rsid w:val="00A61F3B"/>
    <w:rsid w:val="00A658BC"/>
    <w:rsid w:val="00A67A2D"/>
    <w:rsid w:val="00A67B6F"/>
    <w:rsid w:val="00A727AB"/>
    <w:rsid w:val="00A73C86"/>
    <w:rsid w:val="00A74651"/>
    <w:rsid w:val="00A74C17"/>
    <w:rsid w:val="00A759B0"/>
    <w:rsid w:val="00A75A0A"/>
    <w:rsid w:val="00A75F86"/>
    <w:rsid w:val="00A777C0"/>
    <w:rsid w:val="00A777E7"/>
    <w:rsid w:val="00A77C02"/>
    <w:rsid w:val="00A84D5F"/>
    <w:rsid w:val="00A858FE"/>
    <w:rsid w:val="00A86CE3"/>
    <w:rsid w:val="00A86D02"/>
    <w:rsid w:val="00A86E0E"/>
    <w:rsid w:val="00A92B84"/>
    <w:rsid w:val="00A92F51"/>
    <w:rsid w:val="00A94337"/>
    <w:rsid w:val="00A96C40"/>
    <w:rsid w:val="00A96F05"/>
    <w:rsid w:val="00A97EC7"/>
    <w:rsid w:val="00AA2068"/>
    <w:rsid w:val="00AA6792"/>
    <w:rsid w:val="00AA7004"/>
    <w:rsid w:val="00AA781B"/>
    <w:rsid w:val="00AA78E3"/>
    <w:rsid w:val="00AB2DD9"/>
    <w:rsid w:val="00AB4DB8"/>
    <w:rsid w:val="00AB566C"/>
    <w:rsid w:val="00AB5E1A"/>
    <w:rsid w:val="00AB687E"/>
    <w:rsid w:val="00AC002D"/>
    <w:rsid w:val="00AC2BF1"/>
    <w:rsid w:val="00AC404B"/>
    <w:rsid w:val="00AC47A2"/>
    <w:rsid w:val="00AC6B14"/>
    <w:rsid w:val="00AC706F"/>
    <w:rsid w:val="00AC7A4E"/>
    <w:rsid w:val="00AD0172"/>
    <w:rsid w:val="00AD16C4"/>
    <w:rsid w:val="00AD21C2"/>
    <w:rsid w:val="00AD286F"/>
    <w:rsid w:val="00AD60A6"/>
    <w:rsid w:val="00AE0671"/>
    <w:rsid w:val="00AE09A5"/>
    <w:rsid w:val="00AE28F7"/>
    <w:rsid w:val="00AE4F14"/>
    <w:rsid w:val="00AE52DE"/>
    <w:rsid w:val="00AE62A7"/>
    <w:rsid w:val="00AE66BF"/>
    <w:rsid w:val="00AE77FE"/>
    <w:rsid w:val="00AE7F36"/>
    <w:rsid w:val="00AF265A"/>
    <w:rsid w:val="00AF6158"/>
    <w:rsid w:val="00B00810"/>
    <w:rsid w:val="00B00B9B"/>
    <w:rsid w:val="00B01112"/>
    <w:rsid w:val="00B0530E"/>
    <w:rsid w:val="00B07A61"/>
    <w:rsid w:val="00B07ECC"/>
    <w:rsid w:val="00B10D37"/>
    <w:rsid w:val="00B1200A"/>
    <w:rsid w:val="00B120AB"/>
    <w:rsid w:val="00B14791"/>
    <w:rsid w:val="00B149F5"/>
    <w:rsid w:val="00B159CD"/>
    <w:rsid w:val="00B2065E"/>
    <w:rsid w:val="00B22F3D"/>
    <w:rsid w:val="00B23250"/>
    <w:rsid w:val="00B2359A"/>
    <w:rsid w:val="00B236F2"/>
    <w:rsid w:val="00B252F8"/>
    <w:rsid w:val="00B2668A"/>
    <w:rsid w:val="00B275D0"/>
    <w:rsid w:val="00B27E28"/>
    <w:rsid w:val="00B30760"/>
    <w:rsid w:val="00B30CDE"/>
    <w:rsid w:val="00B31147"/>
    <w:rsid w:val="00B31D3F"/>
    <w:rsid w:val="00B32BA7"/>
    <w:rsid w:val="00B34C18"/>
    <w:rsid w:val="00B3686D"/>
    <w:rsid w:val="00B37113"/>
    <w:rsid w:val="00B41DC8"/>
    <w:rsid w:val="00B43443"/>
    <w:rsid w:val="00B45809"/>
    <w:rsid w:val="00B459AA"/>
    <w:rsid w:val="00B45C77"/>
    <w:rsid w:val="00B46394"/>
    <w:rsid w:val="00B46422"/>
    <w:rsid w:val="00B46CB9"/>
    <w:rsid w:val="00B50947"/>
    <w:rsid w:val="00B523B1"/>
    <w:rsid w:val="00B5462E"/>
    <w:rsid w:val="00B56AEA"/>
    <w:rsid w:val="00B56DCD"/>
    <w:rsid w:val="00B57329"/>
    <w:rsid w:val="00B60D54"/>
    <w:rsid w:val="00B6376C"/>
    <w:rsid w:val="00B63B34"/>
    <w:rsid w:val="00B63DF2"/>
    <w:rsid w:val="00B65144"/>
    <w:rsid w:val="00B65A14"/>
    <w:rsid w:val="00B662BD"/>
    <w:rsid w:val="00B66349"/>
    <w:rsid w:val="00B66574"/>
    <w:rsid w:val="00B66672"/>
    <w:rsid w:val="00B66927"/>
    <w:rsid w:val="00B70918"/>
    <w:rsid w:val="00B711D6"/>
    <w:rsid w:val="00B72180"/>
    <w:rsid w:val="00B7224C"/>
    <w:rsid w:val="00B728C5"/>
    <w:rsid w:val="00B75BD2"/>
    <w:rsid w:val="00B75F62"/>
    <w:rsid w:val="00B76881"/>
    <w:rsid w:val="00B809BE"/>
    <w:rsid w:val="00B80C8B"/>
    <w:rsid w:val="00B81350"/>
    <w:rsid w:val="00B828E7"/>
    <w:rsid w:val="00B82E39"/>
    <w:rsid w:val="00B83FF9"/>
    <w:rsid w:val="00B8690A"/>
    <w:rsid w:val="00B86DE6"/>
    <w:rsid w:val="00B90C19"/>
    <w:rsid w:val="00B91388"/>
    <w:rsid w:val="00B93F5C"/>
    <w:rsid w:val="00BA09AB"/>
    <w:rsid w:val="00BA1E1C"/>
    <w:rsid w:val="00BA23C9"/>
    <w:rsid w:val="00BA348F"/>
    <w:rsid w:val="00BA49F5"/>
    <w:rsid w:val="00BB1A96"/>
    <w:rsid w:val="00BB1E0B"/>
    <w:rsid w:val="00BB4E93"/>
    <w:rsid w:val="00BB7960"/>
    <w:rsid w:val="00BB7AB0"/>
    <w:rsid w:val="00BC07D3"/>
    <w:rsid w:val="00BC0F86"/>
    <w:rsid w:val="00BC1754"/>
    <w:rsid w:val="00BC3518"/>
    <w:rsid w:val="00BC626C"/>
    <w:rsid w:val="00BC7661"/>
    <w:rsid w:val="00BD04D1"/>
    <w:rsid w:val="00BD09DB"/>
    <w:rsid w:val="00BD3218"/>
    <w:rsid w:val="00BD3B7D"/>
    <w:rsid w:val="00BD5725"/>
    <w:rsid w:val="00BD7697"/>
    <w:rsid w:val="00BD7E67"/>
    <w:rsid w:val="00BD7F7C"/>
    <w:rsid w:val="00BE1D42"/>
    <w:rsid w:val="00BE2F4B"/>
    <w:rsid w:val="00BE4D5F"/>
    <w:rsid w:val="00BF011E"/>
    <w:rsid w:val="00BF026D"/>
    <w:rsid w:val="00BF06EA"/>
    <w:rsid w:val="00BF094E"/>
    <w:rsid w:val="00BF0985"/>
    <w:rsid w:val="00BF10D8"/>
    <w:rsid w:val="00BF16D9"/>
    <w:rsid w:val="00BF2587"/>
    <w:rsid w:val="00BF466D"/>
    <w:rsid w:val="00BF5672"/>
    <w:rsid w:val="00BF6CC1"/>
    <w:rsid w:val="00BF720F"/>
    <w:rsid w:val="00BF763C"/>
    <w:rsid w:val="00C004CD"/>
    <w:rsid w:val="00C006CA"/>
    <w:rsid w:val="00C00F11"/>
    <w:rsid w:val="00C015FB"/>
    <w:rsid w:val="00C02C61"/>
    <w:rsid w:val="00C03B57"/>
    <w:rsid w:val="00C05420"/>
    <w:rsid w:val="00C0670A"/>
    <w:rsid w:val="00C06DC5"/>
    <w:rsid w:val="00C0736D"/>
    <w:rsid w:val="00C12094"/>
    <w:rsid w:val="00C12353"/>
    <w:rsid w:val="00C1445D"/>
    <w:rsid w:val="00C153B3"/>
    <w:rsid w:val="00C158A9"/>
    <w:rsid w:val="00C16FA6"/>
    <w:rsid w:val="00C17491"/>
    <w:rsid w:val="00C1799D"/>
    <w:rsid w:val="00C17A36"/>
    <w:rsid w:val="00C17D8F"/>
    <w:rsid w:val="00C20C0E"/>
    <w:rsid w:val="00C211B7"/>
    <w:rsid w:val="00C22B0A"/>
    <w:rsid w:val="00C23323"/>
    <w:rsid w:val="00C23E4E"/>
    <w:rsid w:val="00C269E5"/>
    <w:rsid w:val="00C276D3"/>
    <w:rsid w:val="00C30EAB"/>
    <w:rsid w:val="00C31DD5"/>
    <w:rsid w:val="00C330B2"/>
    <w:rsid w:val="00C339A2"/>
    <w:rsid w:val="00C33B8E"/>
    <w:rsid w:val="00C33CB0"/>
    <w:rsid w:val="00C348C2"/>
    <w:rsid w:val="00C36DC4"/>
    <w:rsid w:val="00C375D3"/>
    <w:rsid w:val="00C37E88"/>
    <w:rsid w:val="00C41662"/>
    <w:rsid w:val="00C4222F"/>
    <w:rsid w:val="00C42461"/>
    <w:rsid w:val="00C43751"/>
    <w:rsid w:val="00C507D5"/>
    <w:rsid w:val="00C50FCF"/>
    <w:rsid w:val="00C514E3"/>
    <w:rsid w:val="00C51B41"/>
    <w:rsid w:val="00C53122"/>
    <w:rsid w:val="00C53668"/>
    <w:rsid w:val="00C53B74"/>
    <w:rsid w:val="00C53C42"/>
    <w:rsid w:val="00C54497"/>
    <w:rsid w:val="00C55DB0"/>
    <w:rsid w:val="00C571EB"/>
    <w:rsid w:val="00C60887"/>
    <w:rsid w:val="00C60E31"/>
    <w:rsid w:val="00C612C3"/>
    <w:rsid w:val="00C62B17"/>
    <w:rsid w:val="00C62F4B"/>
    <w:rsid w:val="00C652F3"/>
    <w:rsid w:val="00C7081E"/>
    <w:rsid w:val="00C7098A"/>
    <w:rsid w:val="00C71C36"/>
    <w:rsid w:val="00C72907"/>
    <w:rsid w:val="00C731A7"/>
    <w:rsid w:val="00C73737"/>
    <w:rsid w:val="00C73A14"/>
    <w:rsid w:val="00C749ED"/>
    <w:rsid w:val="00C74BE6"/>
    <w:rsid w:val="00C74F68"/>
    <w:rsid w:val="00C75BD4"/>
    <w:rsid w:val="00C76DB7"/>
    <w:rsid w:val="00C76FB0"/>
    <w:rsid w:val="00C8176F"/>
    <w:rsid w:val="00C819FE"/>
    <w:rsid w:val="00C81F51"/>
    <w:rsid w:val="00C83883"/>
    <w:rsid w:val="00C839BE"/>
    <w:rsid w:val="00C83EDE"/>
    <w:rsid w:val="00C84E70"/>
    <w:rsid w:val="00C8600D"/>
    <w:rsid w:val="00C927C3"/>
    <w:rsid w:val="00C92C2E"/>
    <w:rsid w:val="00C94B82"/>
    <w:rsid w:val="00C952FB"/>
    <w:rsid w:val="00C9633F"/>
    <w:rsid w:val="00C96993"/>
    <w:rsid w:val="00CA56F0"/>
    <w:rsid w:val="00CA7184"/>
    <w:rsid w:val="00CB152B"/>
    <w:rsid w:val="00CB1DB2"/>
    <w:rsid w:val="00CB2E5B"/>
    <w:rsid w:val="00CB381D"/>
    <w:rsid w:val="00CB5176"/>
    <w:rsid w:val="00CB542C"/>
    <w:rsid w:val="00CB59A2"/>
    <w:rsid w:val="00CB5E12"/>
    <w:rsid w:val="00CB7FA8"/>
    <w:rsid w:val="00CC2002"/>
    <w:rsid w:val="00CC32C4"/>
    <w:rsid w:val="00CC4346"/>
    <w:rsid w:val="00CC4D75"/>
    <w:rsid w:val="00CC63DE"/>
    <w:rsid w:val="00CC67EC"/>
    <w:rsid w:val="00CC7ECC"/>
    <w:rsid w:val="00CD06F8"/>
    <w:rsid w:val="00CD19F7"/>
    <w:rsid w:val="00CD67A1"/>
    <w:rsid w:val="00CE10C2"/>
    <w:rsid w:val="00CE1A96"/>
    <w:rsid w:val="00CE245A"/>
    <w:rsid w:val="00CE2FF9"/>
    <w:rsid w:val="00CE3CC8"/>
    <w:rsid w:val="00CE3D00"/>
    <w:rsid w:val="00CE4322"/>
    <w:rsid w:val="00CE65BE"/>
    <w:rsid w:val="00CE7BD9"/>
    <w:rsid w:val="00CE7F90"/>
    <w:rsid w:val="00CF1D5A"/>
    <w:rsid w:val="00CF2147"/>
    <w:rsid w:val="00CF3B94"/>
    <w:rsid w:val="00CF4DBF"/>
    <w:rsid w:val="00CF6D4C"/>
    <w:rsid w:val="00CF7CA9"/>
    <w:rsid w:val="00D02865"/>
    <w:rsid w:val="00D03629"/>
    <w:rsid w:val="00D04309"/>
    <w:rsid w:val="00D047EC"/>
    <w:rsid w:val="00D04F51"/>
    <w:rsid w:val="00D054CC"/>
    <w:rsid w:val="00D06346"/>
    <w:rsid w:val="00D06523"/>
    <w:rsid w:val="00D070FA"/>
    <w:rsid w:val="00D103EC"/>
    <w:rsid w:val="00D12170"/>
    <w:rsid w:val="00D12FE6"/>
    <w:rsid w:val="00D133FE"/>
    <w:rsid w:val="00D13C61"/>
    <w:rsid w:val="00D144C8"/>
    <w:rsid w:val="00D157A0"/>
    <w:rsid w:val="00D15F26"/>
    <w:rsid w:val="00D16A50"/>
    <w:rsid w:val="00D21ADB"/>
    <w:rsid w:val="00D24457"/>
    <w:rsid w:val="00D2446B"/>
    <w:rsid w:val="00D25D99"/>
    <w:rsid w:val="00D2747E"/>
    <w:rsid w:val="00D27658"/>
    <w:rsid w:val="00D3014F"/>
    <w:rsid w:val="00D313E8"/>
    <w:rsid w:val="00D356B1"/>
    <w:rsid w:val="00D3656D"/>
    <w:rsid w:val="00D36CE9"/>
    <w:rsid w:val="00D379B0"/>
    <w:rsid w:val="00D37B9F"/>
    <w:rsid w:val="00D37F1A"/>
    <w:rsid w:val="00D40A7A"/>
    <w:rsid w:val="00D42C0C"/>
    <w:rsid w:val="00D43487"/>
    <w:rsid w:val="00D43639"/>
    <w:rsid w:val="00D462AD"/>
    <w:rsid w:val="00D462FA"/>
    <w:rsid w:val="00D46526"/>
    <w:rsid w:val="00D46970"/>
    <w:rsid w:val="00D46F6E"/>
    <w:rsid w:val="00D471E6"/>
    <w:rsid w:val="00D5349B"/>
    <w:rsid w:val="00D536AE"/>
    <w:rsid w:val="00D53AD1"/>
    <w:rsid w:val="00D54417"/>
    <w:rsid w:val="00D55DCD"/>
    <w:rsid w:val="00D56BA9"/>
    <w:rsid w:val="00D61F80"/>
    <w:rsid w:val="00D6229F"/>
    <w:rsid w:val="00D64703"/>
    <w:rsid w:val="00D64EEE"/>
    <w:rsid w:val="00D65553"/>
    <w:rsid w:val="00D65A25"/>
    <w:rsid w:val="00D6609F"/>
    <w:rsid w:val="00D66175"/>
    <w:rsid w:val="00D72486"/>
    <w:rsid w:val="00D72A71"/>
    <w:rsid w:val="00D748DB"/>
    <w:rsid w:val="00D76E48"/>
    <w:rsid w:val="00D77A3A"/>
    <w:rsid w:val="00D82283"/>
    <w:rsid w:val="00D827F9"/>
    <w:rsid w:val="00D833B7"/>
    <w:rsid w:val="00D836A5"/>
    <w:rsid w:val="00D852A9"/>
    <w:rsid w:val="00D907E1"/>
    <w:rsid w:val="00D91B29"/>
    <w:rsid w:val="00D92ABA"/>
    <w:rsid w:val="00D93A75"/>
    <w:rsid w:val="00D95B01"/>
    <w:rsid w:val="00D97CC7"/>
    <w:rsid w:val="00DA0374"/>
    <w:rsid w:val="00DA1CF7"/>
    <w:rsid w:val="00DA2138"/>
    <w:rsid w:val="00DA26D2"/>
    <w:rsid w:val="00DA2782"/>
    <w:rsid w:val="00DA3C66"/>
    <w:rsid w:val="00DA3F0A"/>
    <w:rsid w:val="00DA5037"/>
    <w:rsid w:val="00DA59A2"/>
    <w:rsid w:val="00DA7689"/>
    <w:rsid w:val="00DA77F0"/>
    <w:rsid w:val="00DA7C1C"/>
    <w:rsid w:val="00DB1150"/>
    <w:rsid w:val="00DB43AE"/>
    <w:rsid w:val="00DB45BD"/>
    <w:rsid w:val="00DB4642"/>
    <w:rsid w:val="00DB50DD"/>
    <w:rsid w:val="00DB79D0"/>
    <w:rsid w:val="00DC47EA"/>
    <w:rsid w:val="00DC6210"/>
    <w:rsid w:val="00DC6333"/>
    <w:rsid w:val="00DC7EDF"/>
    <w:rsid w:val="00DD32A2"/>
    <w:rsid w:val="00DD3FC5"/>
    <w:rsid w:val="00DD401A"/>
    <w:rsid w:val="00DD4CF9"/>
    <w:rsid w:val="00DD572B"/>
    <w:rsid w:val="00DD5F20"/>
    <w:rsid w:val="00DD6AE7"/>
    <w:rsid w:val="00DE2A44"/>
    <w:rsid w:val="00DE373F"/>
    <w:rsid w:val="00DE5431"/>
    <w:rsid w:val="00DE5623"/>
    <w:rsid w:val="00DE5B31"/>
    <w:rsid w:val="00DE7088"/>
    <w:rsid w:val="00DE7798"/>
    <w:rsid w:val="00DF008D"/>
    <w:rsid w:val="00DF1AEA"/>
    <w:rsid w:val="00DF1BB7"/>
    <w:rsid w:val="00DF2279"/>
    <w:rsid w:val="00DF4CD4"/>
    <w:rsid w:val="00DF5EC6"/>
    <w:rsid w:val="00E00C24"/>
    <w:rsid w:val="00E013D0"/>
    <w:rsid w:val="00E018E5"/>
    <w:rsid w:val="00E01ACF"/>
    <w:rsid w:val="00E02203"/>
    <w:rsid w:val="00E04E59"/>
    <w:rsid w:val="00E04F99"/>
    <w:rsid w:val="00E06F1D"/>
    <w:rsid w:val="00E074D8"/>
    <w:rsid w:val="00E075A2"/>
    <w:rsid w:val="00E106E6"/>
    <w:rsid w:val="00E133E6"/>
    <w:rsid w:val="00E135B4"/>
    <w:rsid w:val="00E13F4C"/>
    <w:rsid w:val="00E13F9D"/>
    <w:rsid w:val="00E2076B"/>
    <w:rsid w:val="00E20B4A"/>
    <w:rsid w:val="00E24383"/>
    <w:rsid w:val="00E30A7A"/>
    <w:rsid w:val="00E3142C"/>
    <w:rsid w:val="00E33029"/>
    <w:rsid w:val="00E3490E"/>
    <w:rsid w:val="00E34B36"/>
    <w:rsid w:val="00E369EA"/>
    <w:rsid w:val="00E402D6"/>
    <w:rsid w:val="00E4062C"/>
    <w:rsid w:val="00E42962"/>
    <w:rsid w:val="00E42CE5"/>
    <w:rsid w:val="00E42D3E"/>
    <w:rsid w:val="00E44CE8"/>
    <w:rsid w:val="00E454A4"/>
    <w:rsid w:val="00E46D4D"/>
    <w:rsid w:val="00E47355"/>
    <w:rsid w:val="00E50373"/>
    <w:rsid w:val="00E50B56"/>
    <w:rsid w:val="00E5192B"/>
    <w:rsid w:val="00E519F3"/>
    <w:rsid w:val="00E54CB3"/>
    <w:rsid w:val="00E54FB8"/>
    <w:rsid w:val="00E5563C"/>
    <w:rsid w:val="00E5573F"/>
    <w:rsid w:val="00E5675F"/>
    <w:rsid w:val="00E567C5"/>
    <w:rsid w:val="00E56D4C"/>
    <w:rsid w:val="00E60304"/>
    <w:rsid w:val="00E604CD"/>
    <w:rsid w:val="00E6289E"/>
    <w:rsid w:val="00E63EAC"/>
    <w:rsid w:val="00E665CA"/>
    <w:rsid w:val="00E66D60"/>
    <w:rsid w:val="00E72740"/>
    <w:rsid w:val="00E72C8E"/>
    <w:rsid w:val="00E73C71"/>
    <w:rsid w:val="00E76EE2"/>
    <w:rsid w:val="00E80985"/>
    <w:rsid w:val="00E814C4"/>
    <w:rsid w:val="00E833B6"/>
    <w:rsid w:val="00E9043A"/>
    <w:rsid w:val="00E904B3"/>
    <w:rsid w:val="00E91146"/>
    <w:rsid w:val="00E91A3B"/>
    <w:rsid w:val="00E926DC"/>
    <w:rsid w:val="00E92808"/>
    <w:rsid w:val="00E94024"/>
    <w:rsid w:val="00E941EA"/>
    <w:rsid w:val="00E952BE"/>
    <w:rsid w:val="00E96336"/>
    <w:rsid w:val="00EA0C11"/>
    <w:rsid w:val="00EA1190"/>
    <w:rsid w:val="00EA23B6"/>
    <w:rsid w:val="00EA292D"/>
    <w:rsid w:val="00EA74B7"/>
    <w:rsid w:val="00EA7579"/>
    <w:rsid w:val="00EB0237"/>
    <w:rsid w:val="00EB35D3"/>
    <w:rsid w:val="00EB37FD"/>
    <w:rsid w:val="00EB40EC"/>
    <w:rsid w:val="00EB54B3"/>
    <w:rsid w:val="00EB7635"/>
    <w:rsid w:val="00EC0F15"/>
    <w:rsid w:val="00EC1912"/>
    <w:rsid w:val="00EC377B"/>
    <w:rsid w:val="00EC3B50"/>
    <w:rsid w:val="00EC477C"/>
    <w:rsid w:val="00EC4B29"/>
    <w:rsid w:val="00EC5628"/>
    <w:rsid w:val="00EC623F"/>
    <w:rsid w:val="00ED023C"/>
    <w:rsid w:val="00ED071E"/>
    <w:rsid w:val="00ED2568"/>
    <w:rsid w:val="00ED25DF"/>
    <w:rsid w:val="00ED3605"/>
    <w:rsid w:val="00ED3C7E"/>
    <w:rsid w:val="00ED7281"/>
    <w:rsid w:val="00EE020E"/>
    <w:rsid w:val="00EE0583"/>
    <w:rsid w:val="00EE0E50"/>
    <w:rsid w:val="00EE1663"/>
    <w:rsid w:val="00EE249C"/>
    <w:rsid w:val="00EE25BD"/>
    <w:rsid w:val="00EE268A"/>
    <w:rsid w:val="00EE285E"/>
    <w:rsid w:val="00EE3C89"/>
    <w:rsid w:val="00EE49E9"/>
    <w:rsid w:val="00EE4C4A"/>
    <w:rsid w:val="00EE631C"/>
    <w:rsid w:val="00EE6A08"/>
    <w:rsid w:val="00EE6AF8"/>
    <w:rsid w:val="00EF1C51"/>
    <w:rsid w:val="00EF2699"/>
    <w:rsid w:val="00EF6622"/>
    <w:rsid w:val="00EF6FC2"/>
    <w:rsid w:val="00F01026"/>
    <w:rsid w:val="00F03108"/>
    <w:rsid w:val="00F031AD"/>
    <w:rsid w:val="00F03516"/>
    <w:rsid w:val="00F04A85"/>
    <w:rsid w:val="00F0523A"/>
    <w:rsid w:val="00F06642"/>
    <w:rsid w:val="00F0676D"/>
    <w:rsid w:val="00F069BC"/>
    <w:rsid w:val="00F070C7"/>
    <w:rsid w:val="00F07967"/>
    <w:rsid w:val="00F12213"/>
    <w:rsid w:val="00F12E60"/>
    <w:rsid w:val="00F152AF"/>
    <w:rsid w:val="00F1533C"/>
    <w:rsid w:val="00F15C72"/>
    <w:rsid w:val="00F20529"/>
    <w:rsid w:val="00F20D88"/>
    <w:rsid w:val="00F22D94"/>
    <w:rsid w:val="00F23E67"/>
    <w:rsid w:val="00F24A75"/>
    <w:rsid w:val="00F24C49"/>
    <w:rsid w:val="00F257D1"/>
    <w:rsid w:val="00F33104"/>
    <w:rsid w:val="00F34850"/>
    <w:rsid w:val="00F40AF7"/>
    <w:rsid w:val="00F41368"/>
    <w:rsid w:val="00F428F0"/>
    <w:rsid w:val="00F4323D"/>
    <w:rsid w:val="00F434D1"/>
    <w:rsid w:val="00F466E5"/>
    <w:rsid w:val="00F50F0C"/>
    <w:rsid w:val="00F52C3F"/>
    <w:rsid w:val="00F52F4B"/>
    <w:rsid w:val="00F54A81"/>
    <w:rsid w:val="00F56D3A"/>
    <w:rsid w:val="00F57109"/>
    <w:rsid w:val="00F63D23"/>
    <w:rsid w:val="00F661EA"/>
    <w:rsid w:val="00F67653"/>
    <w:rsid w:val="00F71910"/>
    <w:rsid w:val="00F71E06"/>
    <w:rsid w:val="00F72561"/>
    <w:rsid w:val="00F73BA4"/>
    <w:rsid w:val="00F749E5"/>
    <w:rsid w:val="00F76E86"/>
    <w:rsid w:val="00F77449"/>
    <w:rsid w:val="00F7790E"/>
    <w:rsid w:val="00F81198"/>
    <w:rsid w:val="00F81A26"/>
    <w:rsid w:val="00F8216B"/>
    <w:rsid w:val="00F82EAF"/>
    <w:rsid w:val="00F83956"/>
    <w:rsid w:val="00F84EB6"/>
    <w:rsid w:val="00F85947"/>
    <w:rsid w:val="00F86050"/>
    <w:rsid w:val="00F8648D"/>
    <w:rsid w:val="00F87C2D"/>
    <w:rsid w:val="00F90426"/>
    <w:rsid w:val="00F90FBA"/>
    <w:rsid w:val="00F9283F"/>
    <w:rsid w:val="00F9392D"/>
    <w:rsid w:val="00F9436D"/>
    <w:rsid w:val="00F94AA1"/>
    <w:rsid w:val="00F94BC9"/>
    <w:rsid w:val="00F95727"/>
    <w:rsid w:val="00F9604D"/>
    <w:rsid w:val="00F97500"/>
    <w:rsid w:val="00FA0E13"/>
    <w:rsid w:val="00FA4AD8"/>
    <w:rsid w:val="00FA7885"/>
    <w:rsid w:val="00FB07B0"/>
    <w:rsid w:val="00FB41D6"/>
    <w:rsid w:val="00FB469A"/>
    <w:rsid w:val="00FB67F1"/>
    <w:rsid w:val="00FC0614"/>
    <w:rsid w:val="00FC1947"/>
    <w:rsid w:val="00FC3B56"/>
    <w:rsid w:val="00FC4DCC"/>
    <w:rsid w:val="00FC4EDE"/>
    <w:rsid w:val="00FC5D97"/>
    <w:rsid w:val="00FC66B5"/>
    <w:rsid w:val="00FC7622"/>
    <w:rsid w:val="00FC7DE6"/>
    <w:rsid w:val="00FD0A8C"/>
    <w:rsid w:val="00FD223E"/>
    <w:rsid w:val="00FD5060"/>
    <w:rsid w:val="00FD5B48"/>
    <w:rsid w:val="00FD5E96"/>
    <w:rsid w:val="00FD5FD5"/>
    <w:rsid w:val="00FD74A8"/>
    <w:rsid w:val="00FE0010"/>
    <w:rsid w:val="00FE1243"/>
    <w:rsid w:val="00FE21EF"/>
    <w:rsid w:val="00FE2500"/>
    <w:rsid w:val="00FE7525"/>
    <w:rsid w:val="00FE7FAE"/>
    <w:rsid w:val="00FF3238"/>
    <w:rsid w:val="00FF4C1D"/>
    <w:rsid w:val="00FF6075"/>
    <w:rsid w:val="00FF70A2"/>
    <w:rsid w:val="00FF73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819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7BA"/>
    <w:pPr>
      <w:widowControl w:val="0"/>
      <w:jc w:val="both"/>
    </w:pPr>
    <w:rPr>
      <w:rFonts w:ascii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203"/>
    <w:pPr>
      <w:ind w:leftChars="400" w:left="840"/>
    </w:pPr>
  </w:style>
  <w:style w:type="paragraph" w:styleId="a4">
    <w:name w:val="Balloon Text"/>
    <w:basedOn w:val="a"/>
    <w:link w:val="a5"/>
    <w:uiPriority w:val="99"/>
    <w:semiHidden/>
    <w:unhideWhenUsed/>
    <w:rsid w:val="0097192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7192C"/>
    <w:rPr>
      <w:rFonts w:asciiTheme="majorHAnsi" w:eastAsiaTheme="majorEastAsia" w:hAnsiTheme="majorHAnsi" w:cstheme="majorBidi"/>
      <w:sz w:val="18"/>
      <w:szCs w:val="18"/>
    </w:rPr>
  </w:style>
  <w:style w:type="paragraph" w:styleId="a6">
    <w:name w:val="header"/>
    <w:basedOn w:val="a"/>
    <w:link w:val="a7"/>
    <w:uiPriority w:val="99"/>
    <w:unhideWhenUsed/>
    <w:rsid w:val="00121507"/>
    <w:pPr>
      <w:tabs>
        <w:tab w:val="center" w:pos="4252"/>
        <w:tab w:val="right" w:pos="8504"/>
      </w:tabs>
      <w:snapToGrid w:val="0"/>
    </w:pPr>
  </w:style>
  <w:style w:type="character" w:customStyle="1" w:styleId="a7">
    <w:name w:val="ヘッダー (文字)"/>
    <w:basedOn w:val="a0"/>
    <w:link w:val="a6"/>
    <w:uiPriority w:val="99"/>
    <w:rsid w:val="00121507"/>
  </w:style>
  <w:style w:type="paragraph" w:styleId="a8">
    <w:name w:val="footer"/>
    <w:basedOn w:val="a"/>
    <w:link w:val="a9"/>
    <w:uiPriority w:val="99"/>
    <w:unhideWhenUsed/>
    <w:rsid w:val="00121507"/>
    <w:pPr>
      <w:tabs>
        <w:tab w:val="center" w:pos="4252"/>
        <w:tab w:val="right" w:pos="8504"/>
      </w:tabs>
      <w:snapToGrid w:val="0"/>
    </w:pPr>
  </w:style>
  <w:style w:type="character" w:customStyle="1" w:styleId="a9">
    <w:name w:val="フッター (文字)"/>
    <w:basedOn w:val="a0"/>
    <w:link w:val="a8"/>
    <w:uiPriority w:val="99"/>
    <w:rsid w:val="00121507"/>
  </w:style>
  <w:style w:type="paragraph" w:styleId="aa">
    <w:name w:val="Date"/>
    <w:basedOn w:val="a"/>
    <w:next w:val="a"/>
    <w:link w:val="ab"/>
    <w:uiPriority w:val="99"/>
    <w:semiHidden/>
    <w:unhideWhenUsed/>
    <w:rsid w:val="00121507"/>
  </w:style>
  <w:style w:type="character" w:customStyle="1" w:styleId="ab">
    <w:name w:val="日付 (文字)"/>
    <w:basedOn w:val="a0"/>
    <w:link w:val="aa"/>
    <w:uiPriority w:val="99"/>
    <w:semiHidden/>
    <w:rsid w:val="00121507"/>
  </w:style>
  <w:style w:type="numbering" w:customStyle="1" w:styleId="1">
    <w:name w:val="リストなし1"/>
    <w:next w:val="a2"/>
    <w:uiPriority w:val="99"/>
    <w:semiHidden/>
    <w:unhideWhenUsed/>
    <w:rsid w:val="00657FB1"/>
  </w:style>
  <w:style w:type="table" w:styleId="ac">
    <w:name w:val="Table Grid"/>
    <w:basedOn w:val="a1"/>
    <w:uiPriority w:val="59"/>
    <w:rsid w:val="0019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448ED"/>
    <w:rPr>
      <w:rFonts w:ascii="Times New Roman" w:hAnsi="Times New Roman" w:cs="Times New Roman"/>
      <w:sz w:val="24"/>
      <w:szCs w:val="24"/>
    </w:rPr>
  </w:style>
  <w:style w:type="paragraph" w:styleId="ad">
    <w:name w:val="Note Heading"/>
    <w:basedOn w:val="a"/>
    <w:next w:val="a"/>
    <w:link w:val="ae"/>
    <w:uiPriority w:val="99"/>
    <w:unhideWhenUsed/>
    <w:rsid w:val="005146D7"/>
    <w:pPr>
      <w:jc w:val="center"/>
    </w:pPr>
    <w:rPr>
      <w:rFonts w:ascii="ＭＳ ゴシック" w:eastAsia="ＭＳ ゴシック" w:hAnsi="ＭＳ ゴシック" w:cs="Arial"/>
      <w:b/>
      <w:color w:val="0000CC"/>
      <w:sz w:val="24"/>
      <w:szCs w:val="24"/>
    </w:rPr>
  </w:style>
  <w:style w:type="character" w:customStyle="1" w:styleId="ae">
    <w:name w:val="記 (文字)"/>
    <w:basedOn w:val="a0"/>
    <w:link w:val="ad"/>
    <w:uiPriority w:val="99"/>
    <w:rsid w:val="005146D7"/>
    <w:rPr>
      <w:rFonts w:ascii="ＭＳ ゴシック" w:eastAsia="ＭＳ ゴシック" w:hAnsi="ＭＳ ゴシック" w:cs="Arial"/>
      <w:b/>
      <w:color w:val="0000CC"/>
      <w:sz w:val="24"/>
      <w:szCs w:val="24"/>
    </w:rPr>
  </w:style>
  <w:style w:type="paragraph" w:styleId="af">
    <w:name w:val="Closing"/>
    <w:basedOn w:val="a"/>
    <w:link w:val="af0"/>
    <w:uiPriority w:val="99"/>
    <w:unhideWhenUsed/>
    <w:rsid w:val="005146D7"/>
    <w:pPr>
      <w:jc w:val="right"/>
    </w:pPr>
    <w:rPr>
      <w:rFonts w:ascii="ＭＳ ゴシック" w:eastAsia="ＭＳ ゴシック" w:hAnsi="ＭＳ ゴシック" w:cs="Arial"/>
      <w:b/>
      <w:color w:val="0000CC"/>
      <w:sz w:val="24"/>
      <w:szCs w:val="24"/>
    </w:rPr>
  </w:style>
  <w:style w:type="character" w:customStyle="1" w:styleId="af0">
    <w:name w:val="結語 (文字)"/>
    <w:basedOn w:val="a0"/>
    <w:link w:val="af"/>
    <w:uiPriority w:val="99"/>
    <w:rsid w:val="005146D7"/>
    <w:rPr>
      <w:rFonts w:ascii="ＭＳ ゴシック" w:eastAsia="ＭＳ ゴシック" w:hAnsi="ＭＳ ゴシック" w:cs="Arial"/>
      <w:b/>
      <w:color w:val="0000CC"/>
      <w:sz w:val="24"/>
      <w:szCs w:val="24"/>
    </w:rPr>
  </w:style>
  <w:style w:type="table" w:customStyle="1" w:styleId="10">
    <w:name w:val="表 (格子)1"/>
    <w:basedOn w:val="a1"/>
    <w:next w:val="ac"/>
    <w:uiPriority w:val="59"/>
    <w:rsid w:val="005C5083"/>
    <w:rPr>
      <w:rFonts w:ascii="Century" w:eastAsia="Times New Roman" w:hAnsi="Century"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7BA"/>
    <w:pPr>
      <w:widowControl w:val="0"/>
      <w:jc w:val="both"/>
    </w:pPr>
    <w:rPr>
      <w:rFonts w:ascii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203"/>
    <w:pPr>
      <w:ind w:leftChars="400" w:left="840"/>
    </w:pPr>
  </w:style>
  <w:style w:type="paragraph" w:styleId="a4">
    <w:name w:val="Balloon Text"/>
    <w:basedOn w:val="a"/>
    <w:link w:val="a5"/>
    <w:uiPriority w:val="99"/>
    <w:semiHidden/>
    <w:unhideWhenUsed/>
    <w:rsid w:val="0097192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7192C"/>
    <w:rPr>
      <w:rFonts w:asciiTheme="majorHAnsi" w:eastAsiaTheme="majorEastAsia" w:hAnsiTheme="majorHAnsi" w:cstheme="majorBidi"/>
      <w:sz w:val="18"/>
      <w:szCs w:val="18"/>
    </w:rPr>
  </w:style>
  <w:style w:type="paragraph" w:styleId="a6">
    <w:name w:val="header"/>
    <w:basedOn w:val="a"/>
    <w:link w:val="a7"/>
    <w:uiPriority w:val="99"/>
    <w:unhideWhenUsed/>
    <w:rsid w:val="00121507"/>
    <w:pPr>
      <w:tabs>
        <w:tab w:val="center" w:pos="4252"/>
        <w:tab w:val="right" w:pos="8504"/>
      </w:tabs>
      <w:snapToGrid w:val="0"/>
    </w:pPr>
  </w:style>
  <w:style w:type="character" w:customStyle="1" w:styleId="a7">
    <w:name w:val="ヘッダー (文字)"/>
    <w:basedOn w:val="a0"/>
    <w:link w:val="a6"/>
    <w:uiPriority w:val="99"/>
    <w:rsid w:val="00121507"/>
  </w:style>
  <w:style w:type="paragraph" w:styleId="a8">
    <w:name w:val="footer"/>
    <w:basedOn w:val="a"/>
    <w:link w:val="a9"/>
    <w:uiPriority w:val="99"/>
    <w:unhideWhenUsed/>
    <w:rsid w:val="00121507"/>
    <w:pPr>
      <w:tabs>
        <w:tab w:val="center" w:pos="4252"/>
        <w:tab w:val="right" w:pos="8504"/>
      </w:tabs>
      <w:snapToGrid w:val="0"/>
    </w:pPr>
  </w:style>
  <w:style w:type="character" w:customStyle="1" w:styleId="a9">
    <w:name w:val="フッター (文字)"/>
    <w:basedOn w:val="a0"/>
    <w:link w:val="a8"/>
    <w:uiPriority w:val="99"/>
    <w:rsid w:val="00121507"/>
  </w:style>
  <w:style w:type="paragraph" w:styleId="aa">
    <w:name w:val="Date"/>
    <w:basedOn w:val="a"/>
    <w:next w:val="a"/>
    <w:link w:val="ab"/>
    <w:uiPriority w:val="99"/>
    <w:semiHidden/>
    <w:unhideWhenUsed/>
    <w:rsid w:val="00121507"/>
  </w:style>
  <w:style w:type="character" w:customStyle="1" w:styleId="ab">
    <w:name w:val="日付 (文字)"/>
    <w:basedOn w:val="a0"/>
    <w:link w:val="aa"/>
    <w:uiPriority w:val="99"/>
    <w:semiHidden/>
    <w:rsid w:val="00121507"/>
  </w:style>
  <w:style w:type="numbering" w:customStyle="1" w:styleId="1">
    <w:name w:val="リストなし1"/>
    <w:next w:val="a2"/>
    <w:uiPriority w:val="99"/>
    <w:semiHidden/>
    <w:unhideWhenUsed/>
    <w:rsid w:val="00657FB1"/>
  </w:style>
  <w:style w:type="table" w:styleId="ac">
    <w:name w:val="Table Grid"/>
    <w:basedOn w:val="a1"/>
    <w:uiPriority w:val="59"/>
    <w:rsid w:val="0019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448ED"/>
    <w:rPr>
      <w:rFonts w:ascii="Times New Roman" w:hAnsi="Times New Roman" w:cs="Times New Roman"/>
      <w:sz w:val="24"/>
      <w:szCs w:val="24"/>
    </w:rPr>
  </w:style>
  <w:style w:type="paragraph" w:styleId="ad">
    <w:name w:val="Note Heading"/>
    <w:basedOn w:val="a"/>
    <w:next w:val="a"/>
    <w:link w:val="ae"/>
    <w:uiPriority w:val="99"/>
    <w:unhideWhenUsed/>
    <w:rsid w:val="005146D7"/>
    <w:pPr>
      <w:jc w:val="center"/>
    </w:pPr>
    <w:rPr>
      <w:rFonts w:ascii="ＭＳ ゴシック" w:eastAsia="ＭＳ ゴシック" w:hAnsi="ＭＳ ゴシック" w:cs="Arial"/>
      <w:b/>
      <w:color w:val="0000CC"/>
      <w:sz w:val="24"/>
      <w:szCs w:val="24"/>
    </w:rPr>
  </w:style>
  <w:style w:type="character" w:customStyle="1" w:styleId="ae">
    <w:name w:val="記 (文字)"/>
    <w:basedOn w:val="a0"/>
    <w:link w:val="ad"/>
    <w:uiPriority w:val="99"/>
    <w:rsid w:val="005146D7"/>
    <w:rPr>
      <w:rFonts w:ascii="ＭＳ ゴシック" w:eastAsia="ＭＳ ゴシック" w:hAnsi="ＭＳ ゴシック" w:cs="Arial"/>
      <w:b/>
      <w:color w:val="0000CC"/>
      <w:sz w:val="24"/>
      <w:szCs w:val="24"/>
    </w:rPr>
  </w:style>
  <w:style w:type="paragraph" w:styleId="af">
    <w:name w:val="Closing"/>
    <w:basedOn w:val="a"/>
    <w:link w:val="af0"/>
    <w:uiPriority w:val="99"/>
    <w:unhideWhenUsed/>
    <w:rsid w:val="005146D7"/>
    <w:pPr>
      <w:jc w:val="right"/>
    </w:pPr>
    <w:rPr>
      <w:rFonts w:ascii="ＭＳ ゴシック" w:eastAsia="ＭＳ ゴシック" w:hAnsi="ＭＳ ゴシック" w:cs="Arial"/>
      <w:b/>
      <w:color w:val="0000CC"/>
      <w:sz w:val="24"/>
      <w:szCs w:val="24"/>
    </w:rPr>
  </w:style>
  <w:style w:type="character" w:customStyle="1" w:styleId="af0">
    <w:name w:val="結語 (文字)"/>
    <w:basedOn w:val="a0"/>
    <w:link w:val="af"/>
    <w:uiPriority w:val="99"/>
    <w:rsid w:val="005146D7"/>
    <w:rPr>
      <w:rFonts w:ascii="ＭＳ ゴシック" w:eastAsia="ＭＳ ゴシック" w:hAnsi="ＭＳ ゴシック" w:cs="Arial"/>
      <w:b/>
      <w:color w:val="0000CC"/>
      <w:sz w:val="24"/>
      <w:szCs w:val="24"/>
    </w:rPr>
  </w:style>
  <w:style w:type="table" w:customStyle="1" w:styleId="10">
    <w:name w:val="表 (格子)1"/>
    <w:basedOn w:val="a1"/>
    <w:next w:val="ac"/>
    <w:uiPriority w:val="59"/>
    <w:rsid w:val="005C5083"/>
    <w:rPr>
      <w:rFonts w:ascii="Century" w:eastAsia="Times New Roman" w:hAnsi="Century"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2437">
      <w:bodyDiv w:val="1"/>
      <w:marLeft w:val="0"/>
      <w:marRight w:val="0"/>
      <w:marTop w:val="0"/>
      <w:marBottom w:val="0"/>
      <w:divBdr>
        <w:top w:val="none" w:sz="0" w:space="0" w:color="auto"/>
        <w:left w:val="none" w:sz="0" w:space="0" w:color="auto"/>
        <w:bottom w:val="none" w:sz="0" w:space="0" w:color="auto"/>
        <w:right w:val="none" w:sz="0" w:space="0" w:color="auto"/>
      </w:divBdr>
    </w:div>
    <w:div w:id="355351159">
      <w:bodyDiv w:val="1"/>
      <w:marLeft w:val="0"/>
      <w:marRight w:val="0"/>
      <w:marTop w:val="0"/>
      <w:marBottom w:val="0"/>
      <w:divBdr>
        <w:top w:val="none" w:sz="0" w:space="0" w:color="auto"/>
        <w:left w:val="none" w:sz="0" w:space="0" w:color="auto"/>
        <w:bottom w:val="none" w:sz="0" w:space="0" w:color="auto"/>
        <w:right w:val="none" w:sz="0" w:space="0" w:color="auto"/>
      </w:divBdr>
    </w:div>
    <w:div w:id="855390743">
      <w:bodyDiv w:val="1"/>
      <w:marLeft w:val="0"/>
      <w:marRight w:val="0"/>
      <w:marTop w:val="0"/>
      <w:marBottom w:val="0"/>
      <w:divBdr>
        <w:top w:val="none" w:sz="0" w:space="0" w:color="auto"/>
        <w:left w:val="none" w:sz="0" w:space="0" w:color="auto"/>
        <w:bottom w:val="none" w:sz="0" w:space="0" w:color="auto"/>
        <w:right w:val="none" w:sz="0" w:space="0" w:color="auto"/>
      </w:divBdr>
    </w:div>
    <w:div w:id="1551846245">
      <w:bodyDiv w:val="1"/>
      <w:marLeft w:val="0"/>
      <w:marRight w:val="0"/>
      <w:marTop w:val="0"/>
      <w:marBottom w:val="0"/>
      <w:divBdr>
        <w:top w:val="none" w:sz="0" w:space="0" w:color="auto"/>
        <w:left w:val="none" w:sz="0" w:space="0" w:color="auto"/>
        <w:bottom w:val="none" w:sz="0" w:space="0" w:color="auto"/>
        <w:right w:val="none" w:sz="0" w:space="0" w:color="auto"/>
      </w:divBdr>
    </w:div>
    <w:div w:id="1554585617">
      <w:bodyDiv w:val="1"/>
      <w:marLeft w:val="0"/>
      <w:marRight w:val="0"/>
      <w:marTop w:val="0"/>
      <w:marBottom w:val="0"/>
      <w:divBdr>
        <w:top w:val="none" w:sz="0" w:space="0" w:color="auto"/>
        <w:left w:val="none" w:sz="0" w:space="0" w:color="auto"/>
        <w:bottom w:val="none" w:sz="0" w:space="0" w:color="auto"/>
        <w:right w:val="none" w:sz="0" w:space="0" w:color="auto"/>
      </w:divBdr>
    </w:div>
    <w:div w:id="206401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words.jp/w/%E6%B6%B2%E6%99%B6%E3%83%87%E3%82%A3%E3%82%B9%E3%83%97%E3%83%AC%E3%82%A4.html"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78740-9F92-414F-BACC-21E80277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58</Pages>
  <Words>5707</Words>
  <Characters>32531</Characters>
  <Application>Microsoft Office Word</Application>
  <DocSecurity>0</DocSecurity>
  <Lines>271</Lines>
  <Paragraphs>76</Paragraphs>
  <ScaleCrop>false</ScaleCrop>
  <HeadingPairs>
    <vt:vector size="2" baseType="variant">
      <vt:variant>
        <vt:lpstr>タイトル</vt:lpstr>
      </vt:variant>
      <vt:variant>
        <vt:i4>1</vt:i4>
      </vt:variant>
    </vt:vector>
  </HeadingPairs>
  <TitlesOfParts>
    <vt:vector size="1" baseType="lpstr">
      <vt:lpstr/>
    </vt:vector>
  </TitlesOfParts>
  <Company>練馬区</Company>
  <LinksUpToDate>false</LinksUpToDate>
  <CharactersWithSpaces>38162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nerima</dc:creator>
  <cp:lastModifiedBy>nerima</cp:lastModifiedBy>
  <cp:revision>236</cp:revision>
  <cp:lastPrinted>2016-12-06T01:46:00Z</cp:lastPrinted>
  <dcterms:created xsi:type="dcterms:W3CDTF">2016-09-27T01:44:00Z</dcterms:created>
  <dcterms:modified xsi:type="dcterms:W3CDTF">2017-04-20T01:06:00Z</dcterms:modified>
</cp:coreProperties>
</file>