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217" w:rsidRDefault="001A68EC" w:rsidP="00C30382">
      <w:pPr>
        <w:jc w:val="center"/>
        <w:rPr>
          <w:sz w:val="36"/>
          <w:szCs w:val="36"/>
        </w:rPr>
      </w:pPr>
      <w:r w:rsidRPr="007D6E52">
        <w:rPr>
          <w:rFonts w:hint="eastAsia"/>
          <w:sz w:val="36"/>
          <w:szCs w:val="36"/>
        </w:rPr>
        <w:t>修士論文</w:t>
      </w:r>
      <w:r w:rsidR="00C30382" w:rsidRPr="007D6E52">
        <w:rPr>
          <w:rFonts w:hint="eastAsia"/>
          <w:sz w:val="36"/>
          <w:szCs w:val="36"/>
        </w:rPr>
        <w:t>要旨</w:t>
      </w:r>
    </w:p>
    <w:p w:rsidR="001A51A9" w:rsidRPr="001A51A9" w:rsidRDefault="001A51A9" w:rsidP="00C30382">
      <w:pPr>
        <w:jc w:val="center"/>
        <w:rPr>
          <w:sz w:val="24"/>
          <w:szCs w:val="36"/>
        </w:rPr>
      </w:pPr>
    </w:p>
    <w:p w:rsidR="00C30382" w:rsidRPr="007D6E52" w:rsidRDefault="00C30382" w:rsidP="002E42F8">
      <w:pPr>
        <w:jc w:val="right"/>
        <w:rPr>
          <w:sz w:val="24"/>
          <w:szCs w:val="24"/>
        </w:rPr>
      </w:pPr>
    </w:p>
    <w:p w:rsidR="002E42F8" w:rsidRPr="007D6E52" w:rsidRDefault="002D1D12" w:rsidP="00C44D7A">
      <w:pPr>
        <w:ind w:right="-1"/>
        <w:jc w:val="right"/>
        <w:rPr>
          <w:sz w:val="24"/>
          <w:szCs w:val="24"/>
        </w:rPr>
      </w:pPr>
      <w:r w:rsidRPr="007D6E52">
        <w:rPr>
          <w:rFonts w:hint="eastAsia"/>
          <w:sz w:val="24"/>
          <w:szCs w:val="24"/>
        </w:rPr>
        <w:t>主査</w:t>
      </w:r>
      <w:r w:rsidR="002E42F8"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工学博士</w:t>
      </w:r>
      <w:r w:rsidR="002E42F8" w:rsidRPr="007D6E52">
        <w:rPr>
          <w:rFonts w:hint="eastAsia"/>
          <w:sz w:val="24"/>
          <w:szCs w:val="24"/>
        </w:rPr>
        <w:tab/>
      </w:r>
      <w:r w:rsidR="00C30382" w:rsidRPr="007D6E52">
        <w:rPr>
          <w:rFonts w:hint="eastAsia"/>
          <w:sz w:val="24"/>
          <w:szCs w:val="24"/>
        </w:rPr>
        <w:t>八嶋</w:t>
      </w:r>
      <w:r w:rsidR="00E36575" w:rsidRPr="007D6E52">
        <w:rPr>
          <w:rFonts w:hint="eastAsia"/>
          <w:sz w:val="24"/>
          <w:szCs w:val="24"/>
        </w:rPr>
        <w:t xml:space="preserve"> </w:t>
      </w:r>
      <w:r w:rsidR="00C30382" w:rsidRPr="007D6E52">
        <w:rPr>
          <w:rFonts w:hint="eastAsia"/>
          <w:sz w:val="24"/>
          <w:szCs w:val="24"/>
        </w:rPr>
        <w:t>弘幸</w:t>
      </w:r>
    </w:p>
    <w:p w:rsidR="007A1C5A" w:rsidRPr="007D6E52" w:rsidRDefault="007A1C5A" w:rsidP="007A1C5A">
      <w:pPr>
        <w:wordWrap w:val="0"/>
        <w:ind w:right="-1"/>
        <w:jc w:val="right"/>
        <w:rPr>
          <w:sz w:val="24"/>
          <w:szCs w:val="24"/>
        </w:rPr>
      </w:pPr>
      <w:r w:rsidRPr="007D6E52">
        <w:rPr>
          <w:rFonts w:hint="eastAsia"/>
          <w:sz w:val="24"/>
          <w:szCs w:val="24"/>
        </w:rPr>
        <w:t>副査</w:t>
      </w:r>
      <w:r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工学博士</w:t>
      </w:r>
      <w:r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古川</w:t>
      </w:r>
      <w:r w:rsidRPr="007D6E52">
        <w:rPr>
          <w:rFonts w:hint="eastAsia"/>
          <w:sz w:val="24"/>
          <w:szCs w:val="24"/>
        </w:rPr>
        <w:t xml:space="preserve"> </w:t>
      </w:r>
      <w:r w:rsidRPr="007D6E52">
        <w:rPr>
          <w:rFonts w:hint="eastAsia"/>
          <w:sz w:val="24"/>
          <w:szCs w:val="24"/>
        </w:rPr>
        <w:t>利博</w:t>
      </w:r>
    </w:p>
    <w:p w:rsidR="00C30382" w:rsidRPr="007D6E52" w:rsidRDefault="00D97786" w:rsidP="00C44D7A">
      <w:pPr>
        <w:ind w:right="-1"/>
        <w:jc w:val="right"/>
        <w:rPr>
          <w:sz w:val="24"/>
          <w:szCs w:val="24"/>
        </w:rPr>
      </w:pPr>
      <w:r w:rsidRPr="007D6E52">
        <w:rPr>
          <w:rFonts w:hint="eastAsia"/>
          <w:sz w:val="24"/>
          <w:szCs w:val="24"/>
        </w:rPr>
        <w:t>副査</w:t>
      </w:r>
      <w:r w:rsidR="002E42F8"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工学</w:t>
      </w:r>
      <w:r w:rsidR="002E42F8" w:rsidRPr="007D6E52">
        <w:rPr>
          <w:rFonts w:hint="eastAsia"/>
          <w:sz w:val="24"/>
          <w:szCs w:val="24"/>
        </w:rPr>
        <w:t>博士</w:t>
      </w:r>
      <w:r w:rsidR="002E42F8"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宮部</w:t>
      </w:r>
      <w:r w:rsidRPr="007D6E52">
        <w:rPr>
          <w:rFonts w:hint="eastAsia"/>
          <w:sz w:val="24"/>
          <w:szCs w:val="24"/>
        </w:rPr>
        <w:t xml:space="preserve"> </w:t>
      </w:r>
      <w:r w:rsidRPr="007D6E52">
        <w:rPr>
          <w:rFonts w:hint="eastAsia"/>
          <w:sz w:val="24"/>
          <w:szCs w:val="24"/>
        </w:rPr>
        <w:t>博史</w:t>
      </w:r>
    </w:p>
    <w:p w:rsidR="002E42F8" w:rsidRDefault="002E42F8" w:rsidP="002E42F8">
      <w:pPr>
        <w:ind w:right="-1"/>
        <w:rPr>
          <w:rFonts w:ascii="Times New Roman" w:hAnsiTheme="minorEastAsia" w:cs="Times New Roman"/>
          <w:bCs/>
          <w:sz w:val="24"/>
          <w:szCs w:val="24"/>
        </w:rPr>
      </w:pPr>
    </w:p>
    <w:p w:rsidR="007D6E52" w:rsidRPr="007D6E52" w:rsidRDefault="007D6E52" w:rsidP="002E42F8">
      <w:pPr>
        <w:ind w:right="-1"/>
        <w:rPr>
          <w:rFonts w:ascii="Times New Roman" w:hAnsiTheme="minorEastAsia" w:cs="Times New Roman"/>
          <w:bCs/>
          <w:sz w:val="24"/>
          <w:szCs w:val="24"/>
        </w:rPr>
      </w:pPr>
    </w:p>
    <w:p w:rsidR="00C30382" w:rsidRDefault="00D97786" w:rsidP="00C30382">
      <w:pPr>
        <w:wordWrap w:val="0"/>
        <w:ind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 w:rsidRPr="007D6E52">
        <w:rPr>
          <w:rFonts w:ascii="Times New Roman" w:hAnsiTheme="minorEastAsia" w:cs="Times New Roman" w:hint="eastAsia"/>
          <w:bCs/>
          <w:sz w:val="24"/>
          <w:szCs w:val="24"/>
        </w:rPr>
        <w:t xml:space="preserve">論文提出者　　経営工学専攻　　</w:t>
      </w:r>
      <w:r w:rsidR="007A1C5A" w:rsidRPr="007D6E52">
        <w:rPr>
          <w:rFonts w:ascii="Times New Roman" w:hAnsiTheme="minorEastAsia" w:cs="Times New Roman" w:hint="eastAsia"/>
          <w:bCs/>
          <w:sz w:val="24"/>
          <w:szCs w:val="24"/>
        </w:rPr>
        <w:t>西野</w:t>
      </w:r>
      <w:r w:rsidRPr="007D6E52">
        <w:rPr>
          <w:rFonts w:ascii="Times New Roman" w:hAnsiTheme="minorEastAsia" w:cs="Times New Roman" w:hint="eastAsia"/>
          <w:bCs/>
          <w:sz w:val="24"/>
          <w:szCs w:val="24"/>
        </w:rPr>
        <w:t xml:space="preserve"> </w:t>
      </w:r>
      <w:r w:rsidR="007A1C5A" w:rsidRPr="007D6E52">
        <w:rPr>
          <w:rFonts w:ascii="Times New Roman" w:hAnsiTheme="minorEastAsia" w:cs="Times New Roman" w:hint="eastAsia"/>
          <w:bCs/>
          <w:sz w:val="24"/>
          <w:szCs w:val="24"/>
        </w:rPr>
        <w:t>真弘</w:t>
      </w:r>
    </w:p>
    <w:p w:rsidR="007D6E52" w:rsidRPr="007D6E52" w:rsidRDefault="007D6E52" w:rsidP="00C30382">
      <w:pPr>
        <w:wordWrap w:val="0"/>
        <w:ind w:right="-1"/>
        <w:jc w:val="left"/>
        <w:rPr>
          <w:rFonts w:ascii="Times New Roman" w:hAnsiTheme="minorEastAsia" w:cs="Times New Roman"/>
          <w:bCs/>
          <w:sz w:val="24"/>
          <w:szCs w:val="24"/>
        </w:rPr>
      </w:pPr>
    </w:p>
    <w:p w:rsidR="00C30382" w:rsidRPr="007D6E52" w:rsidRDefault="00D02533" w:rsidP="00C30382">
      <w:pPr>
        <w:wordWrap w:val="0"/>
        <w:ind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 w:rsidRPr="007D6E52">
        <w:rPr>
          <w:rFonts w:ascii="Times New Roman" w:hAnsiTheme="minorEastAsia" w:cs="Times New Roman" w:hint="eastAsia"/>
          <w:bCs/>
          <w:sz w:val="24"/>
          <w:szCs w:val="24"/>
        </w:rPr>
        <w:t xml:space="preserve">論文題目　　　</w:t>
      </w:r>
      <w:r w:rsidR="007A1C5A" w:rsidRPr="007D6E52">
        <w:t>SSFBG</w:t>
      </w:r>
      <w:r w:rsidR="007A1C5A" w:rsidRPr="007D6E52">
        <w:t>を用いた</w:t>
      </w:r>
      <w:r w:rsidR="007A1C5A" w:rsidRPr="007D6E52">
        <w:t>OCDMA</w:t>
      </w:r>
      <w:r w:rsidR="007A1C5A" w:rsidRPr="007D6E52">
        <w:t>における</w:t>
      </w:r>
      <w:r w:rsidR="007A1C5A" w:rsidRPr="007D6E52">
        <w:t>QD-SOA-MZI</w:t>
      </w:r>
      <w:r w:rsidR="007A1C5A" w:rsidRPr="007D6E52">
        <w:t>で構成した干渉抑圧</w:t>
      </w:r>
    </w:p>
    <w:p w:rsidR="00165013" w:rsidRPr="007D6E52" w:rsidRDefault="00D97786" w:rsidP="00C30382">
      <w:pPr>
        <w:wordWrap w:val="0"/>
        <w:ind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 w:rsidRPr="007D6E52">
        <w:rPr>
          <w:rFonts w:ascii="Times New Roman" w:hAnsiTheme="minorEastAsia" w:cs="Times New Roman" w:hint="eastAsia"/>
          <w:bCs/>
          <w:sz w:val="24"/>
          <w:szCs w:val="24"/>
        </w:rPr>
        <w:t xml:space="preserve">　　　</w:t>
      </w:r>
      <w:r w:rsidR="007A1C5A" w:rsidRPr="007D6E52">
        <w:t>Interference Suppressor in a SSFBG OCDMA using a QD-SOA-based MZI</w:t>
      </w:r>
    </w:p>
    <w:p w:rsidR="00FA12E9" w:rsidRDefault="00FA12E9" w:rsidP="008509AD">
      <w:pPr>
        <w:rPr>
          <w:rFonts w:ascii="Times New Roman" w:hAnsiTheme="minorEastAsia" w:cs="Times New Roman"/>
          <w:bCs/>
          <w:sz w:val="24"/>
          <w:szCs w:val="24"/>
        </w:rPr>
      </w:pPr>
    </w:p>
    <w:p w:rsidR="007D6E52" w:rsidRPr="007D6E52" w:rsidRDefault="007D6E52" w:rsidP="008509AD">
      <w:pPr>
        <w:rPr>
          <w:rFonts w:ascii="Times New Roman" w:hAnsiTheme="minorEastAsia" w:cs="Times New Roman"/>
          <w:bCs/>
          <w:sz w:val="24"/>
          <w:szCs w:val="24"/>
        </w:rPr>
      </w:pPr>
    </w:p>
    <w:p w:rsidR="005B4EDE" w:rsidRPr="007D6E52" w:rsidRDefault="005B4EDE" w:rsidP="008509AD">
      <w:pPr>
        <w:rPr>
          <w:rFonts w:ascii="Times New Roman" w:hAnsiTheme="minorEastAsia" w:cs="Times New Roman"/>
          <w:bCs/>
          <w:sz w:val="24"/>
          <w:szCs w:val="24"/>
        </w:rPr>
      </w:pPr>
    </w:p>
    <w:p w:rsidR="00683158" w:rsidRPr="007D6E52" w:rsidRDefault="007A1C5A" w:rsidP="007A1C5A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 w:rsidRPr="007D6E52">
        <w:rPr>
          <w:rFonts w:ascii="Times New Roman" w:hAnsiTheme="minorEastAsia" w:cs="Times New Roman" w:hint="eastAsia"/>
          <w:sz w:val="28"/>
          <w:szCs w:val="24"/>
        </w:rPr>
        <w:t>本論文では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 xml:space="preserve">Super Structured Fiber Bragg Grating </w:t>
      </w:r>
      <w:r w:rsidR="00683158" w:rsidRPr="007D6E52">
        <w:rPr>
          <w:rFonts w:ascii="Times New Roman" w:hAnsiTheme="minorEastAsia" w:cs="Times New Roman"/>
          <w:sz w:val="28"/>
          <w:szCs w:val="24"/>
        </w:rPr>
        <w:t>(</w:t>
      </w:r>
      <w:r w:rsidRPr="007D6E52">
        <w:rPr>
          <w:rFonts w:ascii="Times New Roman" w:hAnsiTheme="minorEastAsia" w:cs="Times New Roman" w:hint="eastAsia"/>
          <w:sz w:val="28"/>
          <w:szCs w:val="24"/>
        </w:rPr>
        <w:t>SSFBG</w:t>
      </w:r>
      <w:r w:rsidR="00683158" w:rsidRPr="007D6E52">
        <w:rPr>
          <w:rFonts w:ascii="Times New Roman" w:hAnsiTheme="minorEastAsia" w:cs="Times New Roman"/>
          <w:sz w:val="28"/>
          <w:szCs w:val="24"/>
        </w:rPr>
        <w:t>)</w:t>
      </w:r>
      <w:r w:rsidRPr="007D6E52">
        <w:rPr>
          <w:rFonts w:ascii="Times New Roman" w:hAnsiTheme="minorEastAsia" w:cs="Times New Roman" w:hint="eastAsia"/>
          <w:sz w:val="28"/>
          <w:szCs w:val="24"/>
        </w:rPr>
        <w:t>を用いた符号器・復号器で構成された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Optical Code Division Multiple Access (</w:t>
      </w:r>
      <w:r w:rsidRPr="007D6E52">
        <w:rPr>
          <w:rFonts w:ascii="Times New Roman" w:hAnsiTheme="minorEastAsia" w:cs="Times New Roman" w:hint="eastAsia"/>
          <w:sz w:val="28"/>
          <w:szCs w:val="24"/>
        </w:rPr>
        <w:t>OCDMA</w:t>
      </w:r>
      <w:r w:rsidR="00683158" w:rsidRPr="007D6E52">
        <w:rPr>
          <w:rFonts w:ascii="Times New Roman" w:hAnsiTheme="minorEastAsia" w:cs="Times New Roman"/>
          <w:sz w:val="28"/>
          <w:szCs w:val="24"/>
        </w:rPr>
        <w:t>)</w:t>
      </w:r>
      <w:r w:rsidRPr="007D6E52">
        <w:rPr>
          <w:rFonts w:ascii="Times New Roman" w:hAnsiTheme="minorEastAsia" w:cs="Times New Roman" w:hint="eastAsia"/>
          <w:sz w:val="28"/>
          <w:szCs w:val="24"/>
        </w:rPr>
        <w:t>において，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 xml:space="preserve">Quantum-Dot Semiconductor Optical Amplifier </w:t>
      </w:r>
      <w:r w:rsidR="00683158" w:rsidRPr="007D6E52">
        <w:rPr>
          <w:rFonts w:ascii="Times New Roman" w:hAnsiTheme="minorEastAsia" w:cs="Times New Roman"/>
          <w:sz w:val="28"/>
          <w:szCs w:val="24"/>
        </w:rPr>
        <w:t>(</w:t>
      </w:r>
      <w:r w:rsidRPr="007D6E52">
        <w:rPr>
          <w:rFonts w:ascii="Times New Roman" w:hAnsiTheme="minorEastAsia" w:cs="Times New Roman" w:hint="eastAsia"/>
          <w:sz w:val="28"/>
          <w:szCs w:val="24"/>
        </w:rPr>
        <w:t>QD-SOA</w:t>
      </w:r>
      <w:r w:rsidR="00683158" w:rsidRPr="007D6E52">
        <w:rPr>
          <w:rFonts w:ascii="Times New Roman" w:hAnsiTheme="minorEastAsia" w:cs="Times New Roman"/>
          <w:sz w:val="28"/>
          <w:szCs w:val="24"/>
        </w:rPr>
        <w:t>)</w:t>
      </w:r>
      <w:r w:rsidRPr="007D6E52">
        <w:rPr>
          <w:rFonts w:ascii="Times New Roman" w:hAnsiTheme="minorEastAsia" w:cs="Times New Roman" w:hint="eastAsia"/>
          <w:sz w:val="28"/>
          <w:szCs w:val="24"/>
        </w:rPr>
        <w:t xml:space="preserve"> </w:t>
      </w:r>
      <w:r w:rsidRPr="007D6E52">
        <w:rPr>
          <w:rFonts w:ascii="Times New Roman" w:hAnsiTheme="minorEastAsia" w:cs="Times New Roman" w:hint="eastAsia"/>
          <w:sz w:val="28"/>
          <w:szCs w:val="24"/>
        </w:rPr>
        <w:t>を用いた干渉抑圧器を提案する．提案デバイスは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二つの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QD-SO</w:t>
      </w:r>
      <w:r w:rsidR="00683158" w:rsidRPr="007D6E52">
        <w:rPr>
          <w:rFonts w:ascii="Times New Roman" w:hAnsiTheme="minorEastAsia" w:cs="Times New Roman"/>
          <w:sz w:val="28"/>
          <w:szCs w:val="24"/>
        </w:rPr>
        <w:t>A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からなる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MZI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で構成し，相関器の出力に対して適用する．入力は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SSFBG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で構成された相関器の出力を一つの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QD-SOA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にのみ加え，新たに制御光を二つの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QD-SOA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に入射する．</w:t>
      </w:r>
    </w:p>
    <w:p w:rsidR="002E253F" w:rsidRPr="007D6E52" w:rsidRDefault="00683158" w:rsidP="002E253F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 w:rsidRPr="007D6E52">
        <w:rPr>
          <w:rFonts w:ascii="Times New Roman" w:hAnsiTheme="minorEastAsia" w:cs="Times New Roman" w:hint="eastAsia"/>
          <w:sz w:val="28"/>
          <w:szCs w:val="24"/>
        </w:rPr>
        <w:t>提案デバイスは二つの処理を行うことで干渉抑圧を行う．一つ</w:t>
      </w:r>
      <w:r w:rsidR="002E253F" w:rsidRPr="007D6E52">
        <w:rPr>
          <w:rFonts w:ascii="Times New Roman" w:hAnsiTheme="minorEastAsia" w:cs="Times New Roman" w:hint="eastAsia"/>
          <w:sz w:val="28"/>
          <w:szCs w:val="24"/>
        </w:rPr>
        <w:t>目</w:t>
      </w:r>
      <w:r w:rsidRPr="007D6E52">
        <w:rPr>
          <w:rFonts w:ascii="Times New Roman" w:hAnsiTheme="minorEastAsia" w:cs="Times New Roman" w:hint="eastAsia"/>
          <w:sz w:val="28"/>
          <w:szCs w:val="24"/>
        </w:rPr>
        <w:t>は時間ゲート処理であり，</w:t>
      </w:r>
      <w:r w:rsidR="002E253F" w:rsidRPr="007D6E52">
        <w:rPr>
          <w:rFonts w:ascii="Times New Roman" w:hAnsiTheme="minorEastAsia" w:cs="Times New Roman" w:hint="eastAsia"/>
          <w:sz w:val="28"/>
          <w:szCs w:val="24"/>
        </w:rPr>
        <w:t>3dB</w:t>
      </w:r>
      <w:r w:rsidR="002E253F" w:rsidRPr="007D6E52">
        <w:rPr>
          <w:rFonts w:ascii="Times New Roman" w:hAnsiTheme="minorEastAsia" w:cs="Times New Roman" w:hint="eastAsia"/>
          <w:sz w:val="28"/>
          <w:szCs w:val="24"/>
        </w:rPr>
        <w:t>カプラと</w:t>
      </w:r>
      <w:r w:rsidR="002E253F" w:rsidRPr="007D6E52">
        <w:rPr>
          <w:rFonts w:ascii="Times New Roman" w:hAnsiTheme="minorEastAsia" w:cs="Times New Roman" w:hint="eastAsia"/>
          <w:sz w:val="28"/>
          <w:szCs w:val="24"/>
        </w:rPr>
        <w:t>MZI</w:t>
      </w:r>
      <w:r w:rsidR="002E253F" w:rsidRPr="007D6E52">
        <w:rPr>
          <w:rFonts w:ascii="Times New Roman" w:hAnsiTheme="minorEastAsia" w:cs="Times New Roman" w:hint="eastAsia"/>
          <w:sz w:val="28"/>
          <w:szCs w:val="24"/>
        </w:rPr>
        <w:t>の特性を用いることで復号に必要な</w:t>
      </w:r>
      <w:r w:rsidR="007A1C5A" w:rsidRPr="007D6E52">
        <w:rPr>
          <w:rFonts w:ascii="Times New Roman" w:hAnsiTheme="minorEastAsia" w:cs="Times New Roman" w:hint="eastAsia"/>
          <w:sz w:val="28"/>
          <w:szCs w:val="24"/>
        </w:rPr>
        <w:t>自己相関のピーク強度のみを取り出す</w:t>
      </w:r>
      <w:r w:rsidR="002E253F" w:rsidRPr="007D6E52">
        <w:rPr>
          <w:rFonts w:ascii="Times New Roman" w:hAnsiTheme="minorEastAsia" w:cs="Times New Roman" w:hint="eastAsia"/>
          <w:sz w:val="28"/>
          <w:szCs w:val="24"/>
        </w:rPr>
        <w:t>．二つ目は閾値処理であり，</w:t>
      </w:r>
      <w:r w:rsidR="007A1C5A" w:rsidRPr="007D6E52">
        <w:rPr>
          <w:rFonts w:ascii="Times New Roman" w:hAnsiTheme="minorEastAsia" w:cs="Times New Roman" w:hint="eastAsia"/>
          <w:sz w:val="28"/>
          <w:szCs w:val="24"/>
        </w:rPr>
        <w:t>閾値以上の強度レベルの信号を増幅，閾値以下の強度レベルの信号を減衰させる</w:t>
      </w:r>
      <w:r w:rsidRPr="007D6E52">
        <w:rPr>
          <w:rFonts w:ascii="Times New Roman" w:hAnsiTheme="minorEastAsia" w:cs="Times New Roman" w:hint="eastAsia"/>
          <w:sz w:val="28"/>
          <w:szCs w:val="24"/>
        </w:rPr>
        <w:t>．</w:t>
      </w:r>
      <w:r w:rsidR="002E253F" w:rsidRPr="007D6E52">
        <w:rPr>
          <w:rFonts w:ascii="Times New Roman" w:hAnsiTheme="minorEastAsia" w:cs="Times New Roman" w:hint="eastAsia"/>
          <w:sz w:val="28"/>
          <w:szCs w:val="24"/>
        </w:rPr>
        <w:t>これは</w:t>
      </w:r>
      <w:r w:rsidR="002E253F" w:rsidRPr="007D6E52">
        <w:rPr>
          <w:rFonts w:ascii="Times New Roman" w:hAnsiTheme="minorEastAsia" w:cs="Times New Roman" w:hint="eastAsia"/>
          <w:sz w:val="28"/>
          <w:szCs w:val="24"/>
        </w:rPr>
        <w:t>QD-SOA</w:t>
      </w:r>
      <w:r w:rsidR="002E253F" w:rsidRPr="007D6E52">
        <w:rPr>
          <w:rFonts w:ascii="Times New Roman" w:hAnsiTheme="minorEastAsia" w:cs="Times New Roman" w:hint="eastAsia"/>
          <w:sz w:val="28"/>
          <w:szCs w:val="24"/>
        </w:rPr>
        <w:t>内で発生する</w:t>
      </w:r>
      <w:r w:rsidR="00485171" w:rsidRPr="007D6E52">
        <w:rPr>
          <w:rFonts w:ascii="Times New Roman" w:hAnsiTheme="minorEastAsia" w:cs="Times New Roman" w:hint="eastAsia"/>
          <w:sz w:val="28"/>
          <w:szCs w:val="24"/>
        </w:rPr>
        <w:t>非線形光学効果の</w:t>
      </w:r>
      <w:r w:rsidR="002E253F" w:rsidRPr="007D6E52">
        <w:rPr>
          <w:rFonts w:ascii="Times New Roman" w:hAnsiTheme="minorEastAsia" w:cs="Times New Roman" w:hint="eastAsia"/>
          <w:sz w:val="28"/>
          <w:szCs w:val="24"/>
        </w:rPr>
        <w:t>Cross Phase Modulation</w:t>
      </w:r>
      <w:r w:rsidR="002E253F" w:rsidRPr="007D6E52">
        <w:rPr>
          <w:rFonts w:ascii="Times New Roman" w:hAnsiTheme="minorEastAsia" w:cs="Times New Roman"/>
          <w:sz w:val="28"/>
          <w:szCs w:val="24"/>
        </w:rPr>
        <w:t xml:space="preserve"> </w:t>
      </w:r>
      <w:r w:rsidR="002E253F" w:rsidRPr="007D6E52">
        <w:rPr>
          <w:rFonts w:ascii="Times New Roman" w:hAnsiTheme="minorEastAsia" w:cs="Times New Roman" w:hint="eastAsia"/>
          <w:sz w:val="28"/>
          <w:szCs w:val="24"/>
        </w:rPr>
        <w:t>(</w:t>
      </w:r>
      <w:r w:rsidR="002E253F" w:rsidRPr="007D6E52">
        <w:rPr>
          <w:rFonts w:ascii="Times New Roman" w:hAnsiTheme="minorEastAsia" w:cs="Times New Roman"/>
          <w:sz w:val="28"/>
          <w:szCs w:val="24"/>
        </w:rPr>
        <w:t>XPM</w:t>
      </w:r>
      <w:r w:rsidR="002E253F" w:rsidRPr="007D6E52">
        <w:rPr>
          <w:rFonts w:ascii="Times New Roman" w:hAnsiTheme="minorEastAsia" w:cs="Times New Roman" w:hint="eastAsia"/>
          <w:sz w:val="28"/>
          <w:szCs w:val="24"/>
        </w:rPr>
        <w:t>)</w:t>
      </w:r>
      <w:r w:rsidR="002E253F" w:rsidRPr="007D6E52">
        <w:rPr>
          <w:rFonts w:ascii="Times New Roman" w:hAnsiTheme="minorEastAsia" w:cs="Times New Roman" w:hint="eastAsia"/>
          <w:sz w:val="28"/>
          <w:szCs w:val="24"/>
        </w:rPr>
        <w:t>によるもので，相関器の出力光強度に応じ</w:t>
      </w:r>
      <w:r w:rsidR="002E253F" w:rsidRPr="007D6E52">
        <w:rPr>
          <w:rFonts w:ascii="Times New Roman" w:hAnsiTheme="minorEastAsia" w:cs="Times New Roman" w:hint="eastAsia"/>
          <w:sz w:val="28"/>
          <w:szCs w:val="24"/>
        </w:rPr>
        <w:t>XPM</w:t>
      </w:r>
      <w:r w:rsidR="002E253F" w:rsidRPr="007D6E52">
        <w:rPr>
          <w:rFonts w:ascii="Times New Roman" w:hAnsiTheme="minorEastAsia" w:cs="Times New Roman" w:hint="eastAsia"/>
          <w:sz w:val="28"/>
          <w:szCs w:val="24"/>
        </w:rPr>
        <w:t>の影響が変化することを利用している．自己相関のピーク値は閾値を上回るので，自己相関値は増幅，閾値未満の干渉を減衰させることができる．</w:t>
      </w:r>
    </w:p>
    <w:p w:rsidR="007D6E52" w:rsidRPr="007D6E52" w:rsidRDefault="002E253F" w:rsidP="007D6E52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 w:rsidRPr="007D6E52">
        <w:rPr>
          <w:rFonts w:ascii="Times New Roman" w:hAnsiTheme="minorEastAsia" w:cs="Times New Roman" w:hint="eastAsia"/>
          <w:sz w:val="28"/>
          <w:szCs w:val="24"/>
        </w:rPr>
        <w:t>提案デバイスの評価には</w:t>
      </w:r>
      <w:r w:rsidRPr="007D6E52">
        <w:rPr>
          <w:rFonts w:ascii="Times New Roman" w:hAnsiTheme="minorEastAsia" w:cs="Times New Roman" w:hint="eastAsia"/>
          <w:sz w:val="28"/>
          <w:szCs w:val="24"/>
        </w:rPr>
        <w:t>Power Contrast Ratio (</w:t>
      </w:r>
      <w:r w:rsidRPr="007D6E52">
        <w:rPr>
          <w:rFonts w:ascii="Times New Roman" w:hAnsiTheme="minorEastAsia" w:cs="Times New Roman"/>
          <w:sz w:val="28"/>
          <w:szCs w:val="24"/>
        </w:rPr>
        <w:t>PCR</w:t>
      </w:r>
      <w:r w:rsidRPr="007D6E52">
        <w:rPr>
          <w:rFonts w:ascii="Times New Roman" w:hAnsiTheme="minorEastAsia" w:cs="Times New Roman" w:hint="eastAsia"/>
          <w:sz w:val="28"/>
          <w:szCs w:val="24"/>
        </w:rPr>
        <w:t>)</w:t>
      </w:r>
      <w:r w:rsidRPr="007D6E52">
        <w:rPr>
          <w:rFonts w:ascii="Times New Roman" w:hAnsiTheme="minorEastAsia" w:cs="Times New Roman" w:hint="eastAsia"/>
          <w:sz w:val="28"/>
          <w:szCs w:val="24"/>
        </w:rPr>
        <w:t>と</w:t>
      </w:r>
      <w:r w:rsidRPr="007D6E52">
        <w:rPr>
          <w:rFonts w:ascii="Times New Roman" w:hAnsiTheme="minorEastAsia" w:cs="Times New Roman" w:hint="eastAsia"/>
          <w:sz w:val="28"/>
          <w:szCs w:val="24"/>
        </w:rPr>
        <w:t>Exti</w:t>
      </w:r>
      <w:r w:rsidR="00F2351F">
        <w:rPr>
          <w:rFonts w:ascii="Times New Roman" w:hAnsiTheme="minorEastAsia" w:cs="Times New Roman" w:hint="eastAsia"/>
          <w:sz w:val="28"/>
          <w:szCs w:val="24"/>
        </w:rPr>
        <w:t>n</w:t>
      </w:r>
      <w:r w:rsidRPr="007D6E52">
        <w:rPr>
          <w:rFonts w:ascii="Times New Roman" w:hAnsiTheme="minorEastAsia" w:cs="Times New Roman" w:hint="eastAsia"/>
          <w:sz w:val="28"/>
          <w:szCs w:val="24"/>
        </w:rPr>
        <w:t>ction Ratio</w:t>
      </w:r>
      <w:r w:rsidRPr="007D6E52">
        <w:rPr>
          <w:rFonts w:ascii="Times New Roman" w:hAnsiTheme="minorEastAsia" w:cs="Times New Roman"/>
          <w:sz w:val="28"/>
          <w:szCs w:val="24"/>
        </w:rPr>
        <w:t xml:space="preserve"> (ER)</w:t>
      </w:r>
      <w:r w:rsidR="00521C82">
        <w:rPr>
          <w:rFonts w:ascii="Times New Roman" w:hAnsiTheme="minorEastAsia" w:cs="Times New Roman" w:hint="eastAsia"/>
          <w:sz w:val="28"/>
          <w:szCs w:val="24"/>
        </w:rPr>
        <w:t>を用い，</w:t>
      </w:r>
      <w:r w:rsidR="00521C82" w:rsidRPr="007D6E52">
        <w:rPr>
          <w:rFonts w:ascii="Times New Roman" w:hAnsiTheme="minorEastAsia" w:cs="Times New Roman" w:hint="eastAsia"/>
          <w:sz w:val="28"/>
          <w:szCs w:val="24"/>
        </w:rPr>
        <w:t>数値解析とシミュレーションにより動作特性を明らかに</w:t>
      </w:r>
      <w:r w:rsidR="00521C82">
        <w:rPr>
          <w:rFonts w:ascii="Times New Roman" w:hAnsiTheme="minorEastAsia" w:cs="Times New Roman" w:hint="eastAsia"/>
          <w:sz w:val="28"/>
          <w:szCs w:val="24"/>
        </w:rPr>
        <w:t>した．</w:t>
      </w:r>
      <w:r w:rsidR="00485171" w:rsidRPr="007D6E52">
        <w:rPr>
          <w:rFonts w:ascii="Times New Roman" w:hAnsiTheme="minorEastAsia" w:cs="Times New Roman" w:hint="eastAsia"/>
          <w:sz w:val="28"/>
          <w:szCs w:val="24"/>
        </w:rPr>
        <w:t>符号にはプリファード・ゴールド符号や</w:t>
      </w:r>
      <w:r w:rsidR="00485171" w:rsidRPr="007D6E52">
        <w:rPr>
          <w:rFonts w:ascii="Times New Roman" w:hAnsiTheme="minorEastAsia" w:cs="Times New Roman" w:hint="eastAsia"/>
          <w:sz w:val="28"/>
          <w:szCs w:val="24"/>
        </w:rPr>
        <w:t>A</w:t>
      </w:r>
      <w:r w:rsidR="00485171" w:rsidRPr="007D6E52">
        <w:rPr>
          <w:rFonts w:ascii="Times New Roman" w:hAnsiTheme="minorEastAsia" w:cs="Times New Roman" w:hint="eastAsia"/>
          <w:sz w:val="28"/>
          <w:szCs w:val="24"/>
        </w:rPr>
        <w:t>系列といったコヒーレント符号を用い，多重通信を想定した波形を数値シミュレーションによって求め，提案デバイスにより</w:t>
      </w:r>
      <w:r w:rsidR="00C830B7">
        <w:rPr>
          <w:rFonts w:ascii="Times New Roman" w:hAnsiTheme="minorEastAsia" w:cs="Times New Roman" w:hint="eastAsia"/>
          <w:sz w:val="28"/>
          <w:szCs w:val="24"/>
        </w:rPr>
        <w:t>受信</w:t>
      </w:r>
      <w:r w:rsidR="00F2351F">
        <w:rPr>
          <w:rFonts w:ascii="Times New Roman" w:hAnsiTheme="minorEastAsia" w:cs="Times New Roman" w:hint="eastAsia"/>
          <w:sz w:val="28"/>
          <w:szCs w:val="24"/>
        </w:rPr>
        <w:t>信号が</w:t>
      </w:r>
      <w:r w:rsidR="00C830B7">
        <w:rPr>
          <w:rFonts w:ascii="Times New Roman" w:hAnsiTheme="minorEastAsia" w:cs="Times New Roman" w:hint="eastAsia"/>
          <w:sz w:val="28"/>
          <w:szCs w:val="24"/>
        </w:rPr>
        <w:t>正しく</w:t>
      </w:r>
      <w:r w:rsidR="007D6E52" w:rsidRPr="007D6E52">
        <w:rPr>
          <w:rFonts w:ascii="Times New Roman" w:hAnsiTheme="minorEastAsia" w:cs="Times New Roman" w:hint="eastAsia"/>
          <w:sz w:val="28"/>
          <w:szCs w:val="24"/>
        </w:rPr>
        <w:t>復号</w:t>
      </w:r>
      <w:r w:rsidR="00F2351F">
        <w:rPr>
          <w:rFonts w:ascii="Times New Roman" w:hAnsiTheme="minorEastAsia" w:cs="Times New Roman" w:hint="eastAsia"/>
          <w:sz w:val="28"/>
          <w:szCs w:val="24"/>
        </w:rPr>
        <w:t>で</w:t>
      </w:r>
      <w:bookmarkStart w:id="0" w:name="_GoBack"/>
      <w:bookmarkEnd w:id="0"/>
      <w:r w:rsidR="00F2351F">
        <w:rPr>
          <w:rFonts w:ascii="Times New Roman" w:hAnsiTheme="minorEastAsia" w:cs="Times New Roman" w:hint="eastAsia"/>
          <w:sz w:val="28"/>
          <w:szCs w:val="24"/>
        </w:rPr>
        <w:t>きるこ</w:t>
      </w:r>
      <w:r w:rsidR="007D6E52" w:rsidRPr="007D6E52">
        <w:rPr>
          <w:rFonts w:ascii="Times New Roman" w:hAnsiTheme="minorEastAsia" w:cs="Times New Roman" w:hint="eastAsia"/>
          <w:sz w:val="28"/>
          <w:szCs w:val="24"/>
        </w:rPr>
        <w:t>と</w:t>
      </w:r>
      <w:r w:rsidR="00C830B7">
        <w:rPr>
          <w:rFonts w:ascii="Times New Roman" w:hAnsiTheme="minorEastAsia" w:cs="Times New Roman" w:hint="eastAsia"/>
          <w:sz w:val="28"/>
          <w:szCs w:val="24"/>
        </w:rPr>
        <w:t>を示した</w:t>
      </w:r>
      <w:r w:rsidR="007D6E52" w:rsidRPr="007D6E52">
        <w:rPr>
          <w:rFonts w:ascii="Times New Roman" w:hAnsiTheme="minorEastAsia" w:cs="Times New Roman" w:hint="eastAsia"/>
          <w:sz w:val="28"/>
          <w:szCs w:val="24"/>
        </w:rPr>
        <w:t>．</w:t>
      </w:r>
      <w:r w:rsidRPr="007D6E52">
        <w:rPr>
          <w:rFonts w:ascii="Times New Roman" w:hAnsiTheme="minorEastAsia" w:cs="Times New Roman" w:hint="eastAsia"/>
          <w:sz w:val="28"/>
          <w:szCs w:val="24"/>
        </w:rPr>
        <w:t>また</w:t>
      </w:r>
      <w:r w:rsidR="00485171" w:rsidRPr="007D6E52">
        <w:rPr>
          <w:rFonts w:ascii="Times New Roman" w:hAnsiTheme="minorEastAsia" w:cs="Times New Roman" w:hint="eastAsia"/>
          <w:sz w:val="28"/>
          <w:szCs w:val="24"/>
        </w:rPr>
        <w:t>非線形光学効果を用いた類似研究との比較を行い，提案デバイスが小型・低消費電力であ</w:t>
      </w:r>
      <w:r w:rsidR="00C830B7">
        <w:rPr>
          <w:rFonts w:ascii="Times New Roman" w:hAnsiTheme="minorEastAsia" w:cs="Times New Roman" w:hint="eastAsia"/>
          <w:sz w:val="28"/>
          <w:szCs w:val="24"/>
        </w:rPr>
        <w:t>りアクセス系のシステムに適していることを示した</w:t>
      </w:r>
      <w:r w:rsidR="00485171" w:rsidRPr="007D6E52">
        <w:rPr>
          <w:rFonts w:ascii="Times New Roman" w:hAnsiTheme="minorEastAsia" w:cs="Times New Roman" w:hint="eastAsia"/>
          <w:sz w:val="28"/>
          <w:szCs w:val="24"/>
        </w:rPr>
        <w:t>．</w:t>
      </w:r>
      <w:r w:rsidR="00521C82">
        <w:rPr>
          <w:rFonts w:ascii="Times New Roman" w:hAnsiTheme="minorEastAsia" w:cs="Times New Roman" w:hint="eastAsia"/>
          <w:sz w:val="28"/>
          <w:szCs w:val="24"/>
        </w:rPr>
        <w:t>加えて</w:t>
      </w:r>
      <w:r w:rsidR="007D6E52" w:rsidRPr="007D6E52">
        <w:rPr>
          <w:rFonts w:ascii="Times New Roman" w:hAnsiTheme="minorEastAsia" w:cs="Times New Roman" w:hint="eastAsia"/>
          <w:sz w:val="28"/>
          <w:szCs w:val="24"/>
        </w:rPr>
        <w:t>製造上の問題から生じる線幅増大係数の影響，実環境で想定される同期遅延の影響，異なるパラメータの</w:t>
      </w:r>
      <w:r w:rsidR="007D6E52" w:rsidRPr="007D6E52">
        <w:rPr>
          <w:rFonts w:ascii="Times New Roman" w:hAnsiTheme="minorEastAsia" w:cs="Times New Roman" w:hint="eastAsia"/>
          <w:sz w:val="28"/>
          <w:szCs w:val="24"/>
        </w:rPr>
        <w:t>QD-SOA</w:t>
      </w:r>
      <w:r w:rsidR="007D6E52" w:rsidRPr="007D6E52">
        <w:rPr>
          <w:rFonts w:ascii="Times New Roman" w:hAnsiTheme="minorEastAsia" w:cs="Times New Roman" w:hint="eastAsia"/>
          <w:sz w:val="28"/>
          <w:szCs w:val="24"/>
        </w:rPr>
        <w:t>を用いた際の考察，パターン効果の影響についても考察を行った．</w:t>
      </w:r>
    </w:p>
    <w:sectPr w:rsidR="007D6E52" w:rsidRPr="007D6E52" w:rsidSect="00D025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701" w:right="1418" w:bottom="1701" w:left="1418" w:header="851" w:footer="992" w:gutter="0"/>
      <w:cols w:space="425"/>
      <w:docGrid w:type="linesAndChars" w:linePitch="335" w:charSpace="3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03C" w:rsidRDefault="0099203C" w:rsidP="00133D6C">
      <w:r>
        <w:separator/>
      </w:r>
    </w:p>
  </w:endnote>
  <w:endnote w:type="continuationSeparator" w:id="0">
    <w:p w:rsidR="0099203C" w:rsidRDefault="0099203C" w:rsidP="0013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33" w:rsidRDefault="00D0253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33" w:rsidRDefault="00D0253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33" w:rsidRDefault="00D0253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03C" w:rsidRDefault="0099203C" w:rsidP="00133D6C">
      <w:r>
        <w:separator/>
      </w:r>
    </w:p>
  </w:footnote>
  <w:footnote w:type="continuationSeparator" w:id="0">
    <w:p w:rsidR="0099203C" w:rsidRDefault="0099203C" w:rsidP="00133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33" w:rsidRDefault="00D02533" w:rsidP="00D0253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33" w:rsidRDefault="00D02533" w:rsidP="00D0253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33" w:rsidRDefault="00D0253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227"/>
  <w:drawingGridVerticalSpacing w:val="335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82"/>
    <w:rsid w:val="000370E4"/>
    <w:rsid w:val="00086447"/>
    <w:rsid w:val="000A3C02"/>
    <w:rsid w:val="000B1989"/>
    <w:rsid w:val="000C7D82"/>
    <w:rsid w:val="000D66C7"/>
    <w:rsid w:val="000E03B9"/>
    <w:rsid w:val="00133D6C"/>
    <w:rsid w:val="00165013"/>
    <w:rsid w:val="001A51A9"/>
    <w:rsid w:val="001A68EC"/>
    <w:rsid w:val="001B6143"/>
    <w:rsid w:val="001D4CF4"/>
    <w:rsid w:val="001F3DAC"/>
    <w:rsid w:val="00202E68"/>
    <w:rsid w:val="002050DF"/>
    <w:rsid w:val="00240A60"/>
    <w:rsid w:val="002D1D12"/>
    <w:rsid w:val="002E253F"/>
    <w:rsid w:val="002E42F8"/>
    <w:rsid w:val="002E5C75"/>
    <w:rsid w:val="002F0F51"/>
    <w:rsid w:val="002F1885"/>
    <w:rsid w:val="00311427"/>
    <w:rsid w:val="0038060D"/>
    <w:rsid w:val="00393B80"/>
    <w:rsid w:val="00433F1A"/>
    <w:rsid w:val="00485171"/>
    <w:rsid w:val="004F3B28"/>
    <w:rsid w:val="00515687"/>
    <w:rsid w:val="00521C82"/>
    <w:rsid w:val="00597481"/>
    <w:rsid w:val="005A0217"/>
    <w:rsid w:val="005B4EDE"/>
    <w:rsid w:val="005E7F99"/>
    <w:rsid w:val="00602D40"/>
    <w:rsid w:val="006755CB"/>
    <w:rsid w:val="00681E9C"/>
    <w:rsid w:val="00683158"/>
    <w:rsid w:val="00685F8B"/>
    <w:rsid w:val="006D634A"/>
    <w:rsid w:val="0071188C"/>
    <w:rsid w:val="00784798"/>
    <w:rsid w:val="00790FAA"/>
    <w:rsid w:val="007A1C5A"/>
    <w:rsid w:val="007B04AD"/>
    <w:rsid w:val="007D6E52"/>
    <w:rsid w:val="00841DEB"/>
    <w:rsid w:val="008509AD"/>
    <w:rsid w:val="008A54FE"/>
    <w:rsid w:val="008D76B2"/>
    <w:rsid w:val="008F1A18"/>
    <w:rsid w:val="008F1BE1"/>
    <w:rsid w:val="00970535"/>
    <w:rsid w:val="00971D37"/>
    <w:rsid w:val="0099203C"/>
    <w:rsid w:val="009A2FCC"/>
    <w:rsid w:val="00A22C7D"/>
    <w:rsid w:val="00A25B6F"/>
    <w:rsid w:val="00A34D49"/>
    <w:rsid w:val="00A56324"/>
    <w:rsid w:val="00A85557"/>
    <w:rsid w:val="00AE7621"/>
    <w:rsid w:val="00AF2006"/>
    <w:rsid w:val="00B60BEE"/>
    <w:rsid w:val="00B7298F"/>
    <w:rsid w:val="00B848C0"/>
    <w:rsid w:val="00BA23C8"/>
    <w:rsid w:val="00C020F2"/>
    <w:rsid w:val="00C30382"/>
    <w:rsid w:val="00C44D7A"/>
    <w:rsid w:val="00C62870"/>
    <w:rsid w:val="00C67613"/>
    <w:rsid w:val="00C830B7"/>
    <w:rsid w:val="00C878D3"/>
    <w:rsid w:val="00D02533"/>
    <w:rsid w:val="00D311F3"/>
    <w:rsid w:val="00D97786"/>
    <w:rsid w:val="00DB4478"/>
    <w:rsid w:val="00DB6DFD"/>
    <w:rsid w:val="00DC72A0"/>
    <w:rsid w:val="00E310F8"/>
    <w:rsid w:val="00E36575"/>
    <w:rsid w:val="00E627C7"/>
    <w:rsid w:val="00E74C40"/>
    <w:rsid w:val="00E958FE"/>
    <w:rsid w:val="00EB525D"/>
    <w:rsid w:val="00F22B09"/>
    <w:rsid w:val="00F2351F"/>
    <w:rsid w:val="00F27D4F"/>
    <w:rsid w:val="00F4645C"/>
    <w:rsid w:val="00F717D6"/>
    <w:rsid w:val="00F9633F"/>
    <w:rsid w:val="00FA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3D6C"/>
  </w:style>
  <w:style w:type="paragraph" w:styleId="a5">
    <w:name w:val="footer"/>
    <w:basedOn w:val="a"/>
    <w:link w:val="a6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3D6C"/>
  </w:style>
  <w:style w:type="character" w:customStyle="1" w:styleId="font-ms">
    <w:name w:val="font-ms"/>
    <w:basedOn w:val="a0"/>
    <w:rsid w:val="00D977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3D6C"/>
  </w:style>
  <w:style w:type="paragraph" w:styleId="a5">
    <w:name w:val="footer"/>
    <w:basedOn w:val="a"/>
    <w:link w:val="a6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3D6C"/>
  </w:style>
  <w:style w:type="character" w:customStyle="1" w:styleId="font-ms">
    <w:name w:val="font-ms"/>
    <w:basedOn w:val="a0"/>
    <w:rsid w:val="00D97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FF5F-2E9B-4463-8A14-8B3D1C10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f.sato</dc:creator>
  <cp:lastModifiedBy>nishino</cp:lastModifiedBy>
  <cp:revision>7</cp:revision>
  <cp:lastPrinted>2017-02-10T04:24:00Z</cp:lastPrinted>
  <dcterms:created xsi:type="dcterms:W3CDTF">2016-12-20T06:43:00Z</dcterms:created>
  <dcterms:modified xsi:type="dcterms:W3CDTF">2017-02-14T03:49:00Z</dcterms:modified>
</cp:coreProperties>
</file>