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SQL_13_Cartesian_Product_Filter</w:t>
      </w:r>
    </w:p>
    <w:p>
      <w:pPr>
        <w:pStyle w:val="CodeStyle"/>
      </w:pPr>
      <w:r>
        <w:t>-- Find all user pairs who purchased same product</w:t>
        <w:br/>
        <w:t>SELECT DISTINCT a.user_id, b.user_id, a.product_id</w:t>
        <w:br/>
        <w:t>FROM Purchases a</w:t>
        <w:br/>
        <w:t>JOIN Purchases b ON a.product_id=b.product_id AND a.user_id &lt; b.user_id;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