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SQL_14_Customer_Retention</w:t>
      </w:r>
    </w:p>
    <w:p>
      <w:pPr>
        <w:pStyle w:val="CodeStyle"/>
      </w:pPr>
      <w:r>
        <w:t>-- Monthly returning customers</w:t>
        <w:br/>
        <w:t>SELECT DISTINCT c.customer_id</w:t>
        <w:br/>
        <w:t>FROM Orders c</w:t>
        <w:br/>
        <w:t>JOIN Orders p ON c.customer_id = p.customer_id</w:t>
        <w:br/>
        <w:t>WHERE DATE_TRUNC('month', c.order_date) = '2025-04-01'</w:t>
        <w:br/>
        <w:t>AND DATE_TRUNC('month', p.order_date) = '2025-03-01';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