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PY_01_File_Processing_And_Parsing</w:t>
      </w:r>
    </w:p>
    <w:p>
      <w:pPr>
        <w:pStyle w:val="CodeStyle"/>
      </w:pPr>
      <w:r>
        <w:t>from collections import Counter</w:t>
        <w:br/>
        <w:br/>
        <w:t>def top_ips(path):</w:t>
        <w:br/>
        <w:t xml:space="preserve">    counts = Counter()</w:t>
        <w:br/>
        <w:t xml:space="preserve">    with open(path) as f:</w:t>
        <w:br/>
        <w:t xml:space="preserve">        for line in f:</w:t>
        <w:br/>
        <w:t xml:space="preserve">            ip=line.split()[0]</w:t>
        <w:br/>
        <w:t xml:space="preserve">            counts[ip]+=1</w:t>
        <w:br/>
        <w:t xml:space="preserve">    return counts.most_common(10)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