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37D" w:rsidRPr="00C22D39" w:rsidRDefault="00817C09" w:rsidP="00817C09">
      <w:pPr>
        <w:rPr>
          <w:rFonts w:cstheme="minorHAnsi"/>
          <w:b/>
          <w:bCs/>
          <w:color w:val="0F0F19"/>
          <w:sz w:val="24"/>
          <w:szCs w:val="24"/>
          <w:shd w:val="clear" w:color="auto" w:fill="FFFFFF"/>
        </w:rPr>
      </w:pPr>
      <w:r w:rsidRPr="00C22D39">
        <w:rPr>
          <w:rFonts w:asciiTheme="majorHAnsi" w:hAnsiTheme="majorHAnsi" w:cstheme="majorHAnsi"/>
          <w:b/>
          <w:bCs/>
          <w:color w:val="0F0F19"/>
          <w:sz w:val="28"/>
          <w:szCs w:val="28"/>
          <w:shd w:val="clear" w:color="auto" w:fill="FFFFFF"/>
        </w:rPr>
        <w:t xml:space="preserve">Présentation de 3 SGBDR relationnels bien connus que sont : MySQL, </w:t>
      </w:r>
      <w:proofErr w:type="spellStart"/>
      <w:r w:rsidRPr="00C22D39">
        <w:rPr>
          <w:rFonts w:asciiTheme="majorHAnsi" w:hAnsiTheme="majorHAnsi" w:cstheme="majorHAnsi"/>
          <w:b/>
          <w:bCs/>
          <w:color w:val="0F0F19"/>
          <w:sz w:val="28"/>
          <w:szCs w:val="28"/>
          <w:shd w:val="clear" w:color="auto" w:fill="FFFFFF"/>
        </w:rPr>
        <w:t>PostgreSQL</w:t>
      </w:r>
      <w:proofErr w:type="spellEnd"/>
      <w:r w:rsidRPr="00C22D39">
        <w:rPr>
          <w:rFonts w:asciiTheme="majorHAnsi" w:hAnsiTheme="majorHAnsi" w:cstheme="majorHAnsi"/>
          <w:b/>
          <w:bCs/>
          <w:color w:val="0F0F19"/>
          <w:sz w:val="28"/>
          <w:szCs w:val="28"/>
          <w:shd w:val="clear" w:color="auto" w:fill="FFFFFF"/>
        </w:rPr>
        <w:t xml:space="preserve"> </w:t>
      </w:r>
      <w:r w:rsidRPr="00C22D39">
        <w:rPr>
          <w:rFonts w:cstheme="minorHAnsi"/>
          <w:b/>
          <w:bCs/>
          <w:color w:val="0F0F19"/>
          <w:sz w:val="24"/>
          <w:szCs w:val="24"/>
          <w:shd w:val="clear" w:color="auto" w:fill="FFFFFF"/>
        </w:rPr>
        <w:t>et SQL SERVER :</w:t>
      </w:r>
    </w:p>
    <w:p w:rsidR="00817C09" w:rsidRPr="00C22D39" w:rsidRDefault="00C05EDD" w:rsidP="00817C09">
      <w:pPr>
        <w:rPr>
          <w:rFonts w:cstheme="minorHAnsi"/>
          <w:b/>
          <w:bCs/>
          <w:color w:val="0F0F19"/>
          <w:sz w:val="24"/>
          <w:szCs w:val="24"/>
          <w:u w:val="single"/>
          <w:shd w:val="clear" w:color="auto" w:fill="FFFFFF"/>
        </w:rPr>
      </w:pPr>
      <w:r w:rsidRPr="00C22D39">
        <w:rPr>
          <w:rFonts w:cstheme="minorHAnsi"/>
          <w:b/>
          <w:bCs/>
          <w:color w:val="0F0F19"/>
          <w:sz w:val="24"/>
          <w:szCs w:val="24"/>
          <w:u w:val="single"/>
          <w:shd w:val="clear" w:color="auto" w:fill="FFFFFF"/>
        </w:rPr>
        <w:t>MySQL :</w:t>
      </w:r>
    </w:p>
    <w:p w:rsidR="00C05EDD" w:rsidRPr="00C22D39" w:rsidRDefault="00C05EDD" w:rsidP="00C22D39">
      <w:pPr>
        <w:spacing w:line="276" w:lineRule="auto"/>
        <w:rPr>
          <w:rFonts w:cstheme="minorHAnsi"/>
          <w:color w:val="303030"/>
          <w:spacing w:val="-6"/>
          <w:sz w:val="24"/>
          <w:szCs w:val="24"/>
          <w:shd w:val="clear" w:color="auto" w:fill="FFFFFF"/>
        </w:rPr>
      </w:pPr>
      <w:r w:rsidRPr="00C22D39">
        <w:rPr>
          <w:rFonts w:cstheme="minorHAnsi"/>
          <w:color w:val="303030"/>
          <w:spacing w:val="-6"/>
          <w:sz w:val="24"/>
          <w:szCs w:val="24"/>
          <w:shd w:val="clear" w:color="auto" w:fill="FFFFFF"/>
        </w:rPr>
        <w:t xml:space="preserve">Le terme MySQL, pour </w:t>
      </w:r>
      <w:proofErr w:type="spellStart"/>
      <w:r w:rsidRPr="00C22D39">
        <w:rPr>
          <w:rFonts w:cstheme="minorHAnsi"/>
          <w:color w:val="303030"/>
          <w:spacing w:val="-6"/>
          <w:sz w:val="24"/>
          <w:szCs w:val="24"/>
          <w:shd w:val="clear" w:color="auto" w:fill="FFFFFF"/>
        </w:rPr>
        <w:t>My</w:t>
      </w:r>
      <w:proofErr w:type="spellEnd"/>
      <w:r w:rsidRPr="00C22D39">
        <w:rPr>
          <w:rFonts w:cstheme="minorHAnsi"/>
          <w:color w:val="303030"/>
          <w:spacing w:val="-6"/>
          <w:sz w:val="24"/>
          <w:szCs w:val="24"/>
          <w:shd w:val="clear" w:color="auto" w:fill="FFFFFF"/>
        </w:rPr>
        <w:t> </w:t>
      </w:r>
      <w:proofErr w:type="spellStart"/>
      <w:r w:rsidRPr="00C22D39">
        <w:rPr>
          <w:rFonts w:cstheme="minorHAnsi"/>
          <w:sz w:val="24"/>
          <w:szCs w:val="24"/>
        </w:rPr>
        <w:fldChar w:fldCharType="begin"/>
      </w:r>
      <w:r w:rsidRPr="00C22D39">
        <w:rPr>
          <w:rFonts w:cstheme="minorHAnsi"/>
          <w:sz w:val="24"/>
          <w:szCs w:val="24"/>
        </w:rPr>
        <w:instrText xml:space="preserve"> HYPERLINK "https://www.journaldunet.fr/web-tech/dictionnaire-du-webmastering/1203603-sql-structured-query-language-definition-traduction-et-acteurs/" \o "SQL" </w:instrText>
      </w:r>
      <w:r w:rsidRPr="00C22D39">
        <w:rPr>
          <w:rFonts w:cstheme="minorHAnsi"/>
          <w:sz w:val="24"/>
          <w:szCs w:val="24"/>
        </w:rPr>
        <w:fldChar w:fldCharType="separate"/>
      </w:r>
      <w:r w:rsidRPr="00C22D39">
        <w:rPr>
          <w:rStyle w:val="Lienhypertexte"/>
          <w:rFonts w:cstheme="minorHAnsi"/>
          <w:color w:val="303030"/>
          <w:spacing w:val="-6"/>
          <w:sz w:val="24"/>
          <w:szCs w:val="24"/>
          <w:u w:val="none"/>
          <w:shd w:val="clear" w:color="auto" w:fill="FFFFFF"/>
        </w:rPr>
        <w:t>Structured</w:t>
      </w:r>
      <w:proofErr w:type="spellEnd"/>
      <w:r w:rsidRPr="00C22D39">
        <w:rPr>
          <w:rStyle w:val="Lienhypertexte"/>
          <w:rFonts w:cstheme="minorHAnsi"/>
          <w:color w:val="303030"/>
          <w:spacing w:val="-6"/>
          <w:sz w:val="24"/>
          <w:szCs w:val="24"/>
          <w:u w:val="none"/>
          <w:shd w:val="clear" w:color="auto" w:fill="FFFFFF"/>
        </w:rPr>
        <w:t xml:space="preserve"> </w:t>
      </w:r>
      <w:proofErr w:type="spellStart"/>
      <w:r w:rsidRPr="00C22D39">
        <w:rPr>
          <w:rStyle w:val="Lienhypertexte"/>
          <w:rFonts w:cstheme="minorHAnsi"/>
          <w:color w:val="303030"/>
          <w:spacing w:val="-6"/>
          <w:sz w:val="24"/>
          <w:szCs w:val="24"/>
          <w:u w:val="none"/>
          <w:shd w:val="clear" w:color="auto" w:fill="FFFFFF"/>
        </w:rPr>
        <w:t>Query</w:t>
      </w:r>
      <w:proofErr w:type="spellEnd"/>
      <w:r w:rsidRPr="00C22D39">
        <w:rPr>
          <w:rStyle w:val="Lienhypertexte"/>
          <w:rFonts w:cstheme="minorHAnsi"/>
          <w:color w:val="303030"/>
          <w:spacing w:val="-6"/>
          <w:sz w:val="24"/>
          <w:szCs w:val="24"/>
          <w:u w:val="none"/>
          <w:shd w:val="clear" w:color="auto" w:fill="FFFFFF"/>
        </w:rPr>
        <w:t xml:space="preserve"> </w:t>
      </w:r>
      <w:proofErr w:type="spellStart"/>
      <w:r w:rsidRPr="00C22D39">
        <w:rPr>
          <w:rStyle w:val="Lienhypertexte"/>
          <w:rFonts w:cstheme="minorHAnsi"/>
          <w:color w:val="303030"/>
          <w:spacing w:val="-6"/>
          <w:sz w:val="24"/>
          <w:szCs w:val="24"/>
          <w:u w:val="none"/>
          <w:shd w:val="clear" w:color="auto" w:fill="FFFFFF"/>
        </w:rPr>
        <w:t>Language</w:t>
      </w:r>
      <w:proofErr w:type="spellEnd"/>
      <w:r w:rsidRPr="00C22D39">
        <w:rPr>
          <w:rFonts w:cstheme="minorHAnsi"/>
          <w:sz w:val="24"/>
          <w:szCs w:val="24"/>
        </w:rPr>
        <w:fldChar w:fldCharType="end"/>
      </w:r>
      <w:r w:rsidRPr="00C22D39">
        <w:rPr>
          <w:rFonts w:cstheme="minorHAnsi"/>
          <w:color w:val="303030"/>
          <w:spacing w:val="-6"/>
          <w:sz w:val="24"/>
          <w:szCs w:val="24"/>
          <w:shd w:val="clear" w:color="auto" w:fill="FFFFFF"/>
        </w:rPr>
        <w:t>, désigne un serveur de base de données distribué sous licence libre GNU (General Public License). Il est, la plupart du temps, intégré dans la suite de logiciels </w:t>
      </w:r>
      <w:hyperlink r:id="rId4" w:tooltip="Linux Apache MySQL PHP" w:history="1">
        <w:r w:rsidRPr="00C22D39">
          <w:rPr>
            <w:rStyle w:val="Lienhypertexte"/>
            <w:rFonts w:cstheme="minorHAnsi"/>
            <w:color w:val="303030"/>
            <w:spacing w:val="-6"/>
            <w:sz w:val="24"/>
            <w:szCs w:val="24"/>
            <w:u w:val="none"/>
            <w:shd w:val="clear" w:color="auto" w:fill="FFFFFF"/>
          </w:rPr>
          <w:t>LAMP</w:t>
        </w:r>
      </w:hyperlink>
      <w:r w:rsidRPr="00C22D39">
        <w:rPr>
          <w:rFonts w:cstheme="minorHAnsi"/>
          <w:color w:val="303030"/>
          <w:spacing w:val="-6"/>
          <w:sz w:val="24"/>
          <w:szCs w:val="24"/>
          <w:shd w:val="clear" w:color="auto" w:fill="FFFFFF"/>
        </w:rPr>
        <w:t> qui comprend un système d'exploitation (Linux), un serveur web (Apache) et un langage de </w:t>
      </w:r>
      <w:hyperlink r:id="rId5" w:tooltip="Script" w:history="1">
        <w:r w:rsidRPr="00C22D39">
          <w:rPr>
            <w:rStyle w:val="Lienhypertexte"/>
            <w:rFonts w:cstheme="minorHAnsi"/>
            <w:color w:val="303030"/>
            <w:spacing w:val="-6"/>
            <w:sz w:val="24"/>
            <w:szCs w:val="24"/>
            <w:u w:val="none"/>
            <w:shd w:val="clear" w:color="auto" w:fill="FFFFFF"/>
          </w:rPr>
          <w:t>script</w:t>
        </w:r>
      </w:hyperlink>
      <w:r w:rsidRPr="00C22D39">
        <w:rPr>
          <w:rFonts w:cstheme="minorHAnsi"/>
          <w:color w:val="303030"/>
          <w:spacing w:val="-6"/>
          <w:sz w:val="24"/>
          <w:szCs w:val="24"/>
          <w:shd w:val="clear" w:color="auto" w:fill="FFFFFF"/>
        </w:rPr>
        <w:t> (PHP).</w:t>
      </w:r>
    </w:p>
    <w:p w:rsidR="00191C11" w:rsidRPr="00C22D39" w:rsidRDefault="00191C11" w:rsidP="00C22D39">
      <w:pPr>
        <w:pStyle w:val="NormalWeb"/>
        <w:shd w:val="clear" w:color="auto" w:fill="FFFFFF"/>
        <w:spacing w:before="120" w:beforeAutospacing="0" w:after="120" w:afterAutospacing="0" w:line="276" w:lineRule="auto"/>
        <w:rPr>
          <w:rFonts w:asciiTheme="minorHAnsi" w:hAnsiTheme="minorHAnsi" w:cstheme="minorHAnsi"/>
          <w:color w:val="303030"/>
          <w:spacing w:val="-6"/>
        </w:rPr>
      </w:pPr>
      <w:r w:rsidRPr="00C22D39">
        <w:rPr>
          <w:rFonts w:asciiTheme="minorHAnsi" w:hAnsiTheme="minorHAnsi" w:cstheme="minorHAnsi"/>
          <w:color w:val="303030"/>
          <w:spacing w:val="-6"/>
        </w:rPr>
        <w:t>Créé en 1995, le serveur MySQL peut être utilisé sur de nombreux systèmes d'exploitation (Windows, Mac OS, etc.). Il supporte les langages informatiques SQL et SQL/PSM.</w:t>
      </w:r>
    </w:p>
    <w:p w:rsidR="00191C11" w:rsidRPr="00C22D39" w:rsidRDefault="00191C11" w:rsidP="00C22D39">
      <w:pPr>
        <w:pStyle w:val="NormalWeb"/>
        <w:shd w:val="clear" w:color="auto" w:fill="FFFFFF"/>
        <w:spacing w:before="120" w:beforeAutospacing="0" w:after="120" w:afterAutospacing="0" w:line="276" w:lineRule="auto"/>
        <w:rPr>
          <w:rFonts w:asciiTheme="minorHAnsi" w:hAnsiTheme="minorHAnsi" w:cstheme="minorHAnsi"/>
          <w:color w:val="303030"/>
          <w:spacing w:val="-6"/>
        </w:rPr>
      </w:pPr>
      <w:r w:rsidRPr="00C22D39">
        <w:rPr>
          <w:rFonts w:asciiTheme="minorHAnsi" w:hAnsiTheme="minorHAnsi" w:cstheme="minorHAnsi"/>
          <w:color w:val="303030"/>
          <w:spacing w:val="-6"/>
        </w:rPr>
        <w:t>Dans la pratique, le serveur MySQL peut se résumer à un lieu de stockage et d'enregistrement des données, que celles-ci soient ou non cryptées. Il est alors ensuite possible, via une requête SQL, d'aller récupérer des informations sur ce serveur très rapidement. C'est le cas, par exemple, avec les mots de passe enregistrés sur des sites web. Si le serveur détecte la présence du mot de passe entré dans un formulaire dans ses données, il autorise la connexion. S'il ne trouve pas le mot de passe, la connexion sera refusée</w:t>
      </w:r>
    </w:p>
    <w:p w:rsidR="00C05EDD" w:rsidRDefault="00C05EDD" w:rsidP="00817C09"/>
    <w:p w:rsidR="00191C11" w:rsidRPr="00C22D39" w:rsidRDefault="00191C11" w:rsidP="00817C09">
      <w:pPr>
        <w:rPr>
          <w:rFonts w:cstheme="minorHAnsi"/>
          <w:b/>
          <w:bCs/>
          <w:sz w:val="24"/>
          <w:szCs w:val="24"/>
          <w:u w:val="single"/>
        </w:rPr>
      </w:pPr>
      <w:proofErr w:type="spellStart"/>
      <w:r w:rsidRPr="00C22D39">
        <w:rPr>
          <w:rFonts w:cstheme="minorHAnsi"/>
          <w:b/>
          <w:bCs/>
          <w:color w:val="0F0F19"/>
          <w:sz w:val="24"/>
          <w:szCs w:val="24"/>
          <w:u w:val="single"/>
          <w:shd w:val="clear" w:color="auto" w:fill="FFFFFF"/>
        </w:rPr>
        <w:t>PostgreSQL</w:t>
      </w:r>
      <w:proofErr w:type="spellEnd"/>
      <w:r w:rsidR="00C22D39">
        <w:rPr>
          <w:rFonts w:cstheme="minorHAnsi"/>
          <w:b/>
          <w:bCs/>
          <w:color w:val="0F0F19"/>
          <w:sz w:val="24"/>
          <w:szCs w:val="24"/>
          <w:u w:val="single"/>
          <w:shd w:val="clear" w:color="auto" w:fill="FFFFFF"/>
        </w:rPr>
        <w:t> :</w:t>
      </w:r>
    </w:p>
    <w:p w:rsidR="00191C11" w:rsidRPr="00C22D39" w:rsidRDefault="00191C11" w:rsidP="00817C09">
      <w:pPr>
        <w:rPr>
          <w:rFonts w:cstheme="minorHAnsi"/>
          <w:sz w:val="24"/>
          <w:szCs w:val="24"/>
        </w:rPr>
      </w:pPr>
    </w:p>
    <w:p w:rsidR="00191C11" w:rsidRPr="00C22D39" w:rsidRDefault="00191C11" w:rsidP="00C22D39">
      <w:pPr>
        <w:spacing w:line="276" w:lineRule="auto"/>
        <w:rPr>
          <w:rFonts w:cstheme="minorHAnsi"/>
          <w:sz w:val="24"/>
          <w:szCs w:val="24"/>
          <w:shd w:val="clear" w:color="auto" w:fill="FBF9F8"/>
        </w:rPr>
      </w:pPr>
      <w:proofErr w:type="spellStart"/>
      <w:r w:rsidRPr="00C22D39">
        <w:rPr>
          <w:rFonts w:cstheme="minorHAnsi"/>
          <w:sz w:val="24"/>
          <w:szCs w:val="24"/>
          <w:shd w:val="clear" w:color="auto" w:fill="FBF9F8"/>
        </w:rPr>
        <w:t>PostgreSQL</w:t>
      </w:r>
      <w:proofErr w:type="spellEnd"/>
      <w:r w:rsidRPr="00C22D39">
        <w:rPr>
          <w:rFonts w:cstheme="minorHAnsi"/>
          <w:sz w:val="24"/>
          <w:szCs w:val="24"/>
          <w:shd w:val="clear" w:color="auto" w:fill="FBF9F8"/>
        </w:rPr>
        <w:t xml:space="preserve"> est un </w:t>
      </w:r>
      <w:hyperlink r:id="rId6" w:history="1">
        <w:r w:rsidRPr="00C22D39">
          <w:rPr>
            <w:rStyle w:val="Lienhypertexte"/>
            <w:rFonts w:cstheme="minorHAnsi"/>
            <w:color w:val="auto"/>
            <w:sz w:val="24"/>
            <w:szCs w:val="24"/>
            <w:u w:val="none"/>
            <w:shd w:val="clear" w:color="auto" w:fill="FBF9F8"/>
          </w:rPr>
          <w:t>système de gestion de base de données</w:t>
        </w:r>
      </w:hyperlink>
      <w:r w:rsidRPr="00C22D39">
        <w:rPr>
          <w:rFonts w:cstheme="minorHAnsi"/>
          <w:sz w:val="24"/>
          <w:szCs w:val="24"/>
          <w:shd w:val="clear" w:color="auto" w:fill="FBF9F8"/>
        </w:rPr>
        <w:t xml:space="preserve"> relationnelle orienté objet puissant et open source qui est capable de prendre en charge en toute sécurité les charges de travail de données les plus complexes. Alors que MySQL donne la priorité à l'évolutivité et aux performances, </w:t>
      </w:r>
      <w:proofErr w:type="spellStart"/>
      <w:r w:rsidRPr="00C22D39">
        <w:rPr>
          <w:rFonts w:cstheme="minorHAnsi"/>
          <w:sz w:val="24"/>
          <w:szCs w:val="24"/>
          <w:shd w:val="clear" w:color="auto" w:fill="FBF9F8"/>
        </w:rPr>
        <w:t>Postgres</w:t>
      </w:r>
      <w:proofErr w:type="spellEnd"/>
      <w:r w:rsidRPr="00C22D39">
        <w:rPr>
          <w:rFonts w:cstheme="minorHAnsi"/>
          <w:sz w:val="24"/>
          <w:szCs w:val="24"/>
          <w:shd w:val="clear" w:color="auto" w:fill="FBF9F8"/>
        </w:rPr>
        <w:t xml:space="preserve"> donne la priorité à la conformité et à l'extensibilité SQL.</w:t>
      </w:r>
    </w:p>
    <w:p w:rsidR="00191C11" w:rsidRDefault="00191C11" w:rsidP="00817C09">
      <w:pPr>
        <w:rPr>
          <w:rFonts w:ascii="Segoe UI" w:hAnsi="Segoe UI" w:cs="Segoe UI"/>
          <w:color w:val="000000"/>
          <w:sz w:val="20"/>
          <w:szCs w:val="20"/>
          <w:shd w:val="clear" w:color="auto" w:fill="FBF9F8"/>
        </w:rPr>
      </w:pPr>
    </w:p>
    <w:p w:rsidR="00191C11" w:rsidRPr="00C22D39" w:rsidRDefault="00191C11" w:rsidP="00817C09">
      <w:pPr>
        <w:rPr>
          <w:rFonts w:cstheme="minorHAnsi"/>
          <w:b/>
          <w:bCs/>
          <w:color w:val="0F0F19"/>
          <w:sz w:val="24"/>
          <w:szCs w:val="24"/>
          <w:u w:val="single"/>
          <w:shd w:val="clear" w:color="auto" w:fill="FFFFFF"/>
        </w:rPr>
      </w:pPr>
      <w:r w:rsidRPr="00C22D39">
        <w:rPr>
          <w:rFonts w:cstheme="minorHAnsi"/>
          <w:b/>
          <w:bCs/>
          <w:color w:val="0F0F19"/>
          <w:sz w:val="24"/>
          <w:szCs w:val="24"/>
          <w:u w:val="single"/>
          <w:shd w:val="clear" w:color="auto" w:fill="FFFFFF"/>
        </w:rPr>
        <w:t>SQL SERVER :</w:t>
      </w:r>
    </w:p>
    <w:p w:rsidR="00C22D39" w:rsidRPr="00C22D39" w:rsidRDefault="00C22D39" w:rsidP="00C22D39">
      <w:pPr>
        <w:pStyle w:val="NormalWeb"/>
        <w:shd w:val="clear" w:color="auto" w:fill="FFFFFF"/>
        <w:spacing w:before="0" w:beforeAutospacing="0" w:after="390" w:afterAutospacing="0" w:line="390" w:lineRule="atLeast"/>
        <w:rPr>
          <w:rFonts w:asciiTheme="minorHAnsi" w:hAnsiTheme="minorHAnsi" w:cstheme="minorHAnsi"/>
          <w:color w:val="222222"/>
        </w:rPr>
      </w:pPr>
      <w:r w:rsidRPr="00C22D39">
        <w:rPr>
          <w:rFonts w:asciiTheme="minorHAnsi" w:hAnsiTheme="minorHAnsi" w:cstheme="minorHAnsi"/>
          <w:color w:val="222222"/>
        </w:rPr>
        <w:t xml:space="preserve">SQL Server est le système de gestion de base de données relationnelle (RDBMS) de Microsoft. Il s'agit d'une base de données complète conçue principalement pour concurrencer les concurrents Oracle </w:t>
      </w:r>
      <w:proofErr w:type="spellStart"/>
      <w:r w:rsidRPr="00C22D39">
        <w:rPr>
          <w:rFonts w:asciiTheme="minorHAnsi" w:hAnsiTheme="minorHAnsi" w:cstheme="minorHAnsi"/>
          <w:color w:val="222222"/>
        </w:rPr>
        <w:t>Database</w:t>
      </w:r>
      <w:proofErr w:type="spellEnd"/>
      <w:r w:rsidRPr="00C22D39">
        <w:rPr>
          <w:rFonts w:asciiTheme="minorHAnsi" w:hAnsiTheme="minorHAnsi" w:cstheme="minorHAnsi"/>
          <w:color w:val="222222"/>
        </w:rPr>
        <w:t xml:space="preserve"> (DB) et MySQL.</w:t>
      </w:r>
    </w:p>
    <w:p w:rsidR="002E3560" w:rsidRDefault="00C22D39" w:rsidP="006521B8">
      <w:pPr>
        <w:pStyle w:val="NormalWeb"/>
        <w:shd w:val="clear" w:color="auto" w:fill="FFFFFF"/>
        <w:spacing w:before="0" w:beforeAutospacing="0" w:after="390" w:afterAutospacing="0" w:line="390" w:lineRule="atLeast"/>
        <w:rPr>
          <w:rFonts w:asciiTheme="minorHAnsi" w:hAnsiTheme="minorHAnsi" w:cstheme="minorHAnsi"/>
          <w:color w:val="222222"/>
        </w:rPr>
      </w:pPr>
      <w:r w:rsidRPr="00C22D39">
        <w:rPr>
          <w:rFonts w:asciiTheme="minorHAnsi" w:hAnsiTheme="minorHAnsi" w:cstheme="minorHAnsi"/>
          <w:color w:val="222222"/>
        </w:rPr>
        <w:t>Comme tous les principaux RBDMS, SQL Server prend en charge ANSI SQL, le langage SQL standard. Cependant, SQL Server contient également T-SQL, sa propre implémentation SQL. SQL Server Management Studio (SSMS) (anciennement appelé Enterprise Manager) est l'outil d'interface principal de SQL Server et prend en charge les environnements 32 bits et 64 bits.</w:t>
      </w:r>
    </w:p>
    <w:p w:rsidR="006521B8" w:rsidRDefault="006521B8" w:rsidP="006521B8">
      <w:pPr>
        <w:pStyle w:val="NormalWeb"/>
        <w:shd w:val="clear" w:color="auto" w:fill="FFFFFF"/>
        <w:spacing w:before="0" w:beforeAutospacing="0" w:after="390" w:afterAutospacing="0" w:line="390" w:lineRule="atLeast"/>
        <w:rPr>
          <w:rFonts w:asciiTheme="minorHAnsi" w:hAnsiTheme="minorHAnsi" w:cstheme="minorHAnsi"/>
          <w:color w:val="222222"/>
        </w:rPr>
      </w:pPr>
    </w:p>
    <w:p w:rsidR="002E3560" w:rsidRPr="00002D0A" w:rsidRDefault="00002D0A" w:rsidP="00C22D39">
      <w:pPr>
        <w:pStyle w:val="NormalWeb"/>
        <w:shd w:val="clear" w:color="auto" w:fill="FFFFFF"/>
        <w:spacing w:before="0" w:beforeAutospacing="0" w:after="390" w:afterAutospacing="0" w:line="390" w:lineRule="atLeast"/>
        <w:rPr>
          <w:rFonts w:asciiTheme="minorHAnsi" w:hAnsiTheme="minorHAnsi" w:cstheme="minorHAnsi"/>
          <w:color w:val="222222"/>
          <w:u w:val="single"/>
        </w:rPr>
      </w:pPr>
      <w:r w:rsidRPr="00002D0A">
        <w:rPr>
          <w:rFonts w:asciiTheme="minorHAnsi" w:hAnsiTheme="minorHAnsi" w:cstheme="minorHAnsi"/>
          <w:color w:val="202124"/>
          <w:u w:val="single"/>
          <w:shd w:val="clear" w:color="auto" w:fill="FFFFFF"/>
        </w:rPr>
        <w:lastRenderedPageBreak/>
        <w:t>La différence entre MySQL et SQL Server :</w:t>
      </w:r>
    </w:p>
    <w:p w:rsidR="002E3560" w:rsidRPr="006521B8" w:rsidRDefault="002E3560" w:rsidP="006521B8">
      <w:pPr>
        <w:pStyle w:val="NormalWeb"/>
        <w:shd w:val="clear" w:color="auto" w:fill="FFFFFF"/>
        <w:spacing w:before="0" w:beforeAutospacing="0" w:after="390" w:afterAutospacing="0" w:line="276" w:lineRule="auto"/>
        <w:rPr>
          <w:rFonts w:asciiTheme="minorHAnsi" w:hAnsiTheme="minorHAnsi" w:cstheme="minorHAnsi"/>
          <w:color w:val="202124"/>
          <w:shd w:val="clear" w:color="auto" w:fill="FFFFFF"/>
        </w:rPr>
      </w:pPr>
      <w:r w:rsidRPr="006521B8">
        <w:rPr>
          <w:rFonts w:asciiTheme="minorHAnsi" w:hAnsiTheme="minorHAnsi" w:cstheme="minorHAnsi"/>
          <w:color w:val="202124"/>
          <w:shd w:val="clear" w:color="auto" w:fill="FFFFFF"/>
        </w:rPr>
        <w:t>MySQL et Microsoft SQL Server (MSSQL) sont des systèmes de base de données très utilisés dans les entreprises. MySQL est un système de gestion de base de données relationnelle (SGBDR) open source, alors que MSSQL Server est un SGBDR développé par Microsof</w:t>
      </w:r>
      <w:r w:rsidR="00DD46B2" w:rsidRPr="006521B8">
        <w:rPr>
          <w:rFonts w:asciiTheme="minorHAnsi" w:hAnsiTheme="minorHAnsi" w:cstheme="minorHAnsi"/>
          <w:color w:val="202124"/>
          <w:shd w:val="clear" w:color="auto" w:fill="FFFFFF"/>
        </w:rPr>
        <w:t>t</w:t>
      </w:r>
      <w:r w:rsidR="006521B8" w:rsidRPr="006521B8">
        <w:rPr>
          <w:rFonts w:asciiTheme="minorHAnsi" w:hAnsiTheme="minorHAnsi" w:cstheme="minorHAnsi"/>
          <w:color w:val="202124"/>
          <w:shd w:val="clear" w:color="auto" w:fill="FFFFFF"/>
        </w:rPr>
        <w:t>.</w:t>
      </w:r>
    </w:p>
    <w:p w:rsidR="00DD46B2" w:rsidRPr="00DD46B2" w:rsidRDefault="00F349AC" w:rsidP="00DD46B2">
      <w:pPr>
        <w:shd w:val="clear" w:color="auto" w:fill="FFFFFF"/>
        <w:spacing w:line="240" w:lineRule="auto"/>
        <w:rPr>
          <w:rFonts w:eastAsia="Times New Roman" w:cstheme="minorHAnsi"/>
          <w:color w:val="202124"/>
          <w:sz w:val="24"/>
          <w:szCs w:val="24"/>
          <w:u w:val="single"/>
          <w:lang w:eastAsia="fr-FR"/>
        </w:rPr>
      </w:pPr>
      <w:r w:rsidRPr="00F349AC">
        <w:rPr>
          <w:rFonts w:eastAsia="Times New Roman" w:cstheme="minorHAnsi"/>
          <w:color w:val="202124"/>
          <w:sz w:val="24"/>
          <w:szCs w:val="24"/>
          <w:u w:val="single"/>
          <w:lang w:eastAsia="fr-FR"/>
        </w:rPr>
        <w:t>L</w:t>
      </w:r>
      <w:r w:rsidR="00DD46B2" w:rsidRPr="00DD46B2">
        <w:rPr>
          <w:rFonts w:eastAsia="Times New Roman" w:cstheme="minorHAnsi"/>
          <w:color w:val="202124"/>
          <w:sz w:val="24"/>
          <w:szCs w:val="24"/>
          <w:u w:val="single"/>
          <w:lang w:eastAsia="fr-FR"/>
        </w:rPr>
        <w:t>a différ</w:t>
      </w:r>
      <w:r w:rsidR="00DD46B2" w:rsidRPr="00F349AC">
        <w:rPr>
          <w:rFonts w:eastAsia="Times New Roman" w:cstheme="minorHAnsi"/>
          <w:color w:val="202124"/>
          <w:sz w:val="24"/>
          <w:szCs w:val="24"/>
          <w:u w:val="single"/>
          <w:lang w:eastAsia="fr-FR"/>
        </w:rPr>
        <w:t xml:space="preserve">ence entre MySQL et </w:t>
      </w:r>
      <w:proofErr w:type="spellStart"/>
      <w:r w:rsidR="00DD46B2" w:rsidRPr="00F349AC">
        <w:rPr>
          <w:rFonts w:eastAsia="Times New Roman" w:cstheme="minorHAnsi"/>
          <w:color w:val="202124"/>
          <w:sz w:val="24"/>
          <w:szCs w:val="24"/>
          <w:u w:val="single"/>
          <w:lang w:eastAsia="fr-FR"/>
        </w:rPr>
        <w:t>PostgreSQL</w:t>
      </w:r>
      <w:proofErr w:type="spellEnd"/>
      <w:r w:rsidR="00002D0A" w:rsidRPr="00F349AC">
        <w:rPr>
          <w:rFonts w:eastAsia="Times New Roman" w:cstheme="minorHAnsi"/>
          <w:color w:val="202124"/>
          <w:sz w:val="24"/>
          <w:szCs w:val="24"/>
          <w:u w:val="single"/>
          <w:lang w:eastAsia="fr-FR"/>
        </w:rPr>
        <w:t> :</w:t>
      </w:r>
    </w:p>
    <w:p w:rsidR="00DD46B2" w:rsidRPr="00DD46B2" w:rsidRDefault="00DD46B2" w:rsidP="006521B8">
      <w:pPr>
        <w:shd w:val="clear" w:color="auto" w:fill="FFFFFF"/>
        <w:spacing w:after="0" w:line="276" w:lineRule="auto"/>
        <w:rPr>
          <w:rFonts w:ascii="Arial" w:eastAsia="Times New Roman" w:hAnsi="Arial" w:cs="Arial"/>
          <w:color w:val="202124"/>
          <w:sz w:val="27"/>
          <w:szCs w:val="27"/>
          <w:lang w:eastAsia="fr-FR"/>
        </w:rPr>
      </w:pPr>
      <w:r w:rsidRPr="006521B8">
        <w:rPr>
          <w:rFonts w:ascii="Arial" w:eastAsia="Times New Roman" w:hAnsi="Arial" w:cs="Arial"/>
          <w:color w:val="202124"/>
          <w:sz w:val="24"/>
          <w:szCs w:val="24"/>
          <w:lang w:eastAsia="fr-FR"/>
        </w:rPr>
        <w:t>MySQL est système de gestion de bases de données relationnelles (SGBDR) open source tandis que </w:t>
      </w:r>
      <w:proofErr w:type="spellStart"/>
      <w:r w:rsidRPr="006521B8">
        <w:rPr>
          <w:rFonts w:ascii="Arial" w:eastAsia="Times New Roman" w:hAnsi="Arial" w:cs="Arial"/>
          <w:color w:val="202124"/>
          <w:sz w:val="24"/>
          <w:szCs w:val="24"/>
          <w:lang w:eastAsia="fr-FR"/>
        </w:rPr>
        <w:t>PostgreSQL</w:t>
      </w:r>
      <w:proofErr w:type="spellEnd"/>
      <w:r w:rsidRPr="006521B8">
        <w:rPr>
          <w:rFonts w:ascii="Arial" w:eastAsia="Times New Roman" w:hAnsi="Arial" w:cs="Arial"/>
          <w:color w:val="202124"/>
          <w:sz w:val="24"/>
          <w:szCs w:val="24"/>
          <w:lang w:eastAsia="fr-FR"/>
        </w:rPr>
        <w:t xml:space="preserve"> est un système de gestion de base de données relationnelle orienté objet puissant et open source.</w:t>
      </w:r>
    </w:p>
    <w:p w:rsidR="00DD46B2" w:rsidRPr="00C22D39" w:rsidRDefault="00DD46B2" w:rsidP="00C22D39">
      <w:pPr>
        <w:pStyle w:val="NormalWeb"/>
        <w:shd w:val="clear" w:color="auto" w:fill="FFFFFF"/>
        <w:spacing w:before="0" w:beforeAutospacing="0" w:after="390" w:afterAutospacing="0" w:line="390" w:lineRule="atLeast"/>
        <w:rPr>
          <w:rFonts w:asciiTheme="minorHAnsi" w:hAnsiTheme="minorHAnsi" w:cstheme="minorHAnsi"/>
          <w:color w:val="222222"/>
        </w:rPr>
      </w:pPr>
    </w:p>
    <w:p w:rsidR="00191C11" w:rsidRPr="00C22D39" w:rsidRDefault="00191C11" w:rsidP="00817C09">
      <w:pPr>
        <w:rPr>
          <w:rFonts w:cstheme="minorHAnsi"/>
          <w:sz w:val="24"/>
          <w:szCs w:val="24"/>
        </w:rPr>
      </w:pPr>
      <w:r w:rsidRPr="00C22D39">
        <w:rPr>
          <w:rFonts w:cstheme="minorHAnsi"/>
          <w:color w:val="0F0F19"/>
          <w:sz w:val="24"/>
          <w:szCs w:val="24"/>
          <w:shd w:val="clear" w:color="auto" w:fill="FFFFFF"/>
        </w:rPr>
        <w:t> </w:t>
      </w:r>
    </w:p>
    <w:sectPr w:rsidR="00191C11" w:rsidRPr="00C22D39" w:rsidSect="009E3F5A">
      <w:pgSz w:w="11906" w:h="16838"/>
      <w:pgMar w:top="1417" w:right="1417" w:bottom="1417" w:left="1417" w:header="708" w:footer="708" w:gutter="0"/>
      <w:pgBorders w:offsetFrom="page">
        <w:top w:val="triple" w:sz="4" w:space="24" w:color="auto" w:shadow="1"/>
        <w:left w:val="triple" w:sz="4" w:space="24" w:color="auto" w:shadow="1"/>
        <w:bottom w:val="triple" w:sz="4" w:space="24" w:color="auto" w:shadow="1"/>
        <w:right w:val="trip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817C09"/>
    <w:rsid w:val="00002D0A"/>
    <w:rsid w:val="00191C11"/>
    <w:rsid w:val="002E3560"/>
    <w:rsid w:val="006521B8"/>
    <w:rsid w:val="00817C09"/>
    <w:rsid w:val="009E3F5A"/>
    <w:rsid w:val="00C05EDD"/>
    <w:rsid w:val="00C07872"/>
    <w:rsid w:val="00C22D39"/>
    <w:rsid w:val="00D433C0"/>
    <w:rsid w:val="00DD46B2"/>
    <w:rsid w:val="00F349AC"/>
    <w:rsid w:val="00FA237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3C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05EDD"/>
    <w:rPr>
      <w:color w:val="0000FF"/>
      <w:u w:val="single"/>
    </w:rPr>
  </w:style>
  <w:style w:type="paragraph" w:styleId="NormalWeb">
    <w:name w:val="Normal (Web)"/>
    <w:basedOn w:val="Normal"/>
    <w:uiPriority w:val="99"/>
    <w:semiHidden/>
    <w:unhideWhenUsed/>
    <w:rsid w:val="00191C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DD46B2"/>
  </w:style>
</w:styles>
</file>

<file path=word/webSettings.xml><?xml version="1.0" encoding="utf-8"?>
<w:webSettings xmlns:r="http://schemas.openxmlformats.org/officeDocument/2006/relationships" xmlns:w="http://schemas.openxmlformats.org/wordprocessingml/2006/main">
  <w:divs>
    <w:div w:id="419834362">
      <w:bodyDiv w:val="1"/>
      <w:marLeft w:val="0"/>
      <w:marRight w:val="0"/>
      <w:marTop w:val="0"/>
      <w:marBottom w:val="0"/>
      <w:divBdr>
        <w:top w:val="none" w:sz="0" w:space="0" w:color="auto"/>
        <w:left w:val="none" w:sz="0" w:space="0" w:color="auto"/>
        <w:bottom w:val="none" w:sz="0" w:space="0" w:color="auto"/>
        <w:right w:val="none" w:sz="0" w:space="0" w:color="auto"/>
      </w:divBdr>
    </w:div>
    <w:div w:id="517892347">
      <w:bodyDiv w:val="1"/>
      <w:marLeft w:val="0"/>
      <w:marRight w:val="0"/>
      <w:marTop w:val="0"/>
      <w:marBottom w:val="0"/>
      <w:divBdr>
        <w:top w:val="none" w:sz="0" w:space="0" w:color="auto"/>
        <w:left w:val="none" w:sz="0" w:space="0" w:color="auto"/>
        <w:bottom w:val="none" w:sz="0" w:space="0" w:color="auto"/>
        <w:right w:val="none" w:sz="0" w:space="0" w:color="auto"/>
      </w:divBdr>
      <w:divsChild>
        <w:div w:id="372661441">
          <w:marLeft w:val="0"/>
          <w:marRight w:val="0"/>
          <w:marTop w:val="0"/>
          <w:marBottom w:val="0"/>
          <w:divBdr>
            <w:top w:val="none" w:sz="0" w:space="0" w:color="auto"/>
            <w:left w:val="none" w:sz="0" w:space="0" w:color="auto"/>
            <w:bottom w:val="none" w:sz="0" w:space="0" w:color="auto"/>
            <w:right w:val="none" w:sz="0" w:space="0" w:color="auto"/>
          </w:divBdr>
          <w:divsChild>
            <w:div w:id="1807772006">
              <w:marLeft w:val="0"/>
              <w:marRight w:val="0"/>
              <w:marTop w:val="180"/>
              <w:marBottom w:val="180"/>
              <w:divBdr>
                <w:top w:val="none" w:sz="0" w:space="0" w:color="auto"/>
                <w:left w:val="none" w:sz="0" w:space="0" w:color="auto"/>
                <w:bottom w:val="none" w:sz="0" w:space="0" w:color="auto"/>
                <w:right w:val="none" w:sz="0" w:space="0" w:color="auto"/>
              </w:divBdr>
            </w:div>
          </w:divsChild>
        </w:div>
        <w:div w:id="204684827">
          <w:marLeft w:val="0"/>
          <w:marRight w:val="0"/>
          <w:marTop w:val="0"/>
          <w:marBottom w:val="0"/>
          <w:divBdr>
            <w:top w:val="none" w:sz="0" w:space="0" w:color="auto"/>
            <w:left w:val="none" w:sz="0" w:space="0" w:color="auto"/>
            <w:bottom w:val="none" w:sz="0" w:space="0" w:color="auto"/>
            <w:right w:val="none" w:sz="0" w:space="0" w:color="auto"/>
          </w:divBdr>
          <w:divsChild>
            <w:div w:id="93865632">
              <w:marLeft w:val="0"/>
              <w:marRight w:val="0"/>
              <w:marTop w:val="0"/>
              <w:marBottom w:val="0"/>
              <w:divBdr>
                <w:top w:val="none" w:sz="0" w:space="0" w:color="auto"/>
                <w:left w:val="none" w:sz="0" w:space="0" w:color="auto"/>
                <w:bottom w:val="none" w:sz="0" w:space="0" w:color="auto"/>
                <w:right w:val="none" w:sz="0" w:space="0" w:color="auto"/>
              </w:divBdr>
              <w:divsChild>
                <w:div w:id="1080102923">
                  <w:marLeft w:val="0"/>
                  <w:marRight w:val="0"/>
                  <w:marTop w:val="0"/>
                  <w:marBottom w:val="0"/>
                  <w:divBdr>
                    <w:top w:val="none" w:sz="0" w:space="0" w:color="auto"/>
                    <w:left w:val="none" w:sz="0" w:space="0" w:color="auto"/>
                    <w:bottom w:val="none" w:sz="0" w:space="0" w:color="auto"/>
                    <w:right w:val="none" w:sz="0" w:space="0" w:color="auto"/>
                  </w:divBdr>
                  <w:divsChild>
                    <w:div w:id="1389377645">
                      <w:marLeft w:val="0"/>
                      <w:marRight w:val="0"/>
                      <w:marTop w:val="0"/>
                      <w:marBottom w:val="0"/>
                      <w:divBdr>
                        <w:top w:val="none" w:sz="0" w:space="0" w:color="auto"/>
                        <w:left w:val="none" w:sz="0" w:space="0" w:color="auto"/>
                        <w:bottom w:val="none" w:sz="0" w:space="0" w:color="auto"/>
                        <w:right w:val="none" w:sz="0" w:space="0" w:color="auto"/>
                      </w:divBdr>
                      <w:divsChild>
                        <w:div w:id="664476636">
                          <w:marLeft w:val="0"/>
                          <w:marRight w:val="0"/>
                          <w:marTop w:val="0"/>
                          <w:marBottom w:val="0"/>
                          <w:divBdr>
                            <w:top w:val="none" w:sz="0" w:space="0" w:color="auto"/>
                            <w:left w:val="none" w:sz="0" w:space="0" w:color="auto"/>
                            <w:bottom w:val="none" w:sz="0" w:space="0" w:color="auto"/>
                            <w:right w:val="none" w:sz="0" w:space="0" w:color="auto"/>
                          </w:divBdr>
                          <w:divsChild>
                            <w:div w:id="212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fr/database/systeme-gestion-base-de-donnees-sgbd-definition.html" TargetMode="External"/><Relationship Id="rId5" Type="http://schemas.openxmlformats.org/officeDocument/2006/relationships/hyperlink" Target="https://www.journaldunet.fr/web-tech/dictionnaire-du-webmastering/1203599-script-definition/" TargetMode="External"/><Relationship Id="rId4" Type="http://schemas.openxmlformats.org/officeDocument/2006/relationships/hyperlink" Target="https://www.journaldunet.fr/web-tech/dictionnaire-du-webmastering/1203347-lamp-linux-apache-mysql-php-defini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488</Words>
  <Characters>2686</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takwa</dc:creator>
  <cp:keywords/>
  <dc:description/>
  <cp:lastModifiedBy>takwa</cp:lastModifiedBy>
  <cp:revision>12</cp:revision>
  <dcterms:created xsi:type="dcterms:W3CDTF">2022-05-11T19:24:00Z</dcterms:created>
  <dcterms:modified xsi:type="dcterms:W3CDTF">2022-05-11T19:53:00Z</dcterms:modified>
</cp:coreProperties>
</file>