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A714" w14:textId="589BAB9D" w:rsidR="00557FFA" w:rsidRDefault="00DD288E" w:rsidP="00DD288E">
      <w:pPr>
        <w:pStyle w:val="a9"/>
        <w:numPr>
          <w:ilvl w:val="0"/>
          <w:numId w:val="1"/>
        </w:numPr>
        <w:bidi/>
      </w:pPr>
      <w:r w:rsidRPr="00DD288E">
        <w:rPr>
          <w:rtl/>
        </w:rPr>
        <w:t xml:space="preserve">כן, ניתן ליצור אובייקטים מהמחלקה הנגזרת </w:t>
      </w:r>
      <w:r w:rsidRPr="00DD288E">
        <w:rPr>
          <w:b/>
          <w:bCs/>
          <w:rtl/>
        </w:rPr>
        <w:t>רק אם</w:t>
      </w:r>
      <w:r w:rsidRPr="00DD288E">
        <w:rPr>
          <w:rtl/>
        </w:rPr>
        <w:t xml:space="preserve"> היא מממשת את כל הפונקציות הווירטואליות הטהורות של המחלקה הבסיסית</w:t>
      </w:r>
      <w:r w:rsidRPr="00DD288E">
        <w:t>.</w:t>
      </w:r>
      <w:r w:rsidRPr="00DD288E">
        <w:br/>
      </w:r>
      <w:r w:rsidRPr="00DD288E">
        <w:rPr>
          <w:rtl/>
        </w:rPr>
        <w:t xml:space="preserve">אם המחלקה הנגזרת </w:t>
      </w:r>
      <w:r w:rsidRPr="00DD288E">
        <w:rPr>
          <w:b/>
          <w:bCs/>
          <w:rtl/>
        </w:rPr>
        <w:t>לא</w:t>
      </w:r>
      <w:r w:rsidRPr="00DD288E">
        <w:rPr>
          <w:rtl/>
        </w:rPr>
        <w:t xml:space="preserve"> מממשת את כולן, היא בעצמה תהפוך למחלקה אבסטרקטית ולא ניתן יהיה ליצור ממנה מופעים</w:t>
      </w:r>
      <w:r w:rsidRPr="00DD288E">
        <w:t>.</w:t>
      </w:r>
    </w:p>
    <w:p w14:paraId="4DFBD078" w14:textId="77777777" w:rsidR="00DD288E" w:rsidRDefault="00DD288E" w:rsidP="00DD288E">
      <w:pPr>
        <w:bidi/>
        <w:rPr>
          <w:rtl/>
        </w:rPr>
      </w:pPr>
    </w:p>
    <w:p w14:paraId="402B2DB6" w14:textId="47C339B1" w:rsidR="00DD288E" w:rsidRDefault="00DD288E" w:rsidP="005F6D8F">
      <w:pPr>
        <w:pStyle w:val="a9"/>
        <w:numPr>
          <w:ilvl w:val="0"/>
          <w:numId w:val="1"/>
        </w:numPr>
        <w:bidi/>
      </w:pPr>
      <w:r>
        <w:rPr>
          <w:rFonts w:hint="cs"/>
          <w:rtl/>
        </w:rPr>
        <w:t>קישור סטטי מ</w:t>
      </w:r>
      <w:r w:rsidRPr="00DD288E">
        <w:rPr>
          <w:rtl/>
        </w:rPr>
        <w:t>תבצע בזמן קומפילציה</w:t>
      </w:r>
      <w:r>
        <w:rPr>
          <w:rFonts w:hint="cs"/>
          <w:rtl/>
        </w:rPr>
        <w:t>.</w:t>
      </w:r>
      <w:r w:rsidRPr="00DD288E">
        <w:rPr>
          <w:rtl/>
        </w:rPr>
        <w:t xml:space="preserve"> לדוגמה, קריאה לפונקציה רגילה או לפונקציה שאינה וירטואלית</w:t>
      </w:r>
      <w:r w:rsidR="005F6D8F">
        <w:rPr>
          <w:rFonts w:hint="cs"/>
          <w:rtl/>
        </w:rPr>
        <w:t xml:space="preserve">. לעומת זאת, קישור דינאמי </w:t>
      </w:r>
      <w:r w:rsidR="005F6D8F" w:rsidRPr="005F6D8F">
        <w:rPr>
          <w:rtl/>
        </w:rPr>
        <w:t xml:space="preserve">מתבצע בזמן ריצה. זה קורה כשמפעילים פונקציה וירטואלית דרך מצביע או </w:t>
      </w:r>
      <w:proofErr w:type="spellStart"/>
      <w:r w:rsidR="005F6D8F" w:rsidRPr="005F6D8F">
        <w:rPr>
          <w:rtl/>
        </w:rPr>
        <w:t>רפרנס</w:t>
      </w:r>
      <w:proofErr w:type="spellEnd"/>
      <w:r w:rsidR="005F6D8F" w:rsidRPr="005F6D8F">
        <w:rPr>
          <w:rtl/>
        </w:rPr>
        <w:t xml:space="preserve"> למחלקת בסיס</w:t>
      </w:r>
      <w:r w:rsidR="005F6D8F" w:rsidRPr="005F6D8F">
        <w:t>.</w:t>
      </w:r>
      <w:r w:rsidR="005F6D8F">
        <w:rPr>
          <w:rFonts w:hint="cs"/>
          <w:rtl/>
        </w:rPr>
        <w:t xml:space="preserve"> </w:t>
      </w:r>
      <w:r w:rsidR="005F6D8F" w:rsidRPr="005F6D8F">
        <w:rPr>
          <w:rtl/>
        </w:rPr>
        <w:t>מאפשר לפעול לפי סוג האובייקט בפועל, גם אם הטיפוס המוצהר הוא של הבסיס</w:t>
      </w:r>
      <w:r w:rsidR="005F6D8F" w:rsidRPr="005F6D8F">
        <w:t>.</w:t>
      </w:r>
    </w:p>
    <w:p w14:paraId="53AEB8B6" w14:textId="77777777" w:rsidR="005F6D8F" w:rsidRPr="005F6D8F" w:rsidRDefault="005F6D8F" w:rsidP="005F6D8F">
      <w:pPr>
        <w:bidi/>
        <w:rPr>
          <w:rtl/>
        </w:rPr>
      </w:pPr>
    </w:p>
    <w:p w14:paraId="46C757BE" w14:textId="6FF4A5DF" w:rsidR="005F6D8F" w:rsidRDefault="005F6D8F" w:rsidP="005F6D8F">
      <w:pPr>
        <w:pStyle w:val="a9"/>
        <w:numPr>
          <w:ilvl w:val="0"/>
          <w:numId w:val="1"/>
        </w:numPr>
        <w:bidi/>
      </w:pPr>
      <w:r w:rsidRPr="005F6D8F">
        <w:rPr>
          <w:rtl/>
        </w:rPr>
        <w:t>כאשר יש ירושה וירטואלית</w:t>
      </w:r>
      <w:r w:rsidR="005D3991">
        <w:rPr>
          <w:rFonts w:hint="cs"/>
          <w:rtl/>
        </w:rPr>
        <w:t xml:space="preserve">, </w:t>
      </w:r>
      <w:r w:rsidRPr="005F6D8F">
        <w:rPr>
          <w:rtl/>
        </w:rPr>
        <w:t>רק המחלקה האחרונה בשרשרת הירושה</w:t>
      </w:r>
      <w:r>
        <w:rPr>
          <w:rFonts w:hint="cs"/>
          <w:rtl/>
        </w:rPr>
        <w:t xml:space="preserve"> </w:t>
      </w:r>
      <w:r w:rsidRPr="005F6D8F">
        <w:rPr>
          <w:rtl/>
        </w:rPr>
        <w:t xml:space="preserve">אחראית לאתחול הבנאי של </w:t>
      </w:r>
      <w:r w:rsidRPr="005F6D8F">
        <w:rPr>
          <w:lang w:val="en-US"/>
        </w:rPr>
        <w:t>base</w:t>
      </w:r>
      <w:r w:rsidR="005D3991">
        <w:rPr>
          <w:rFonts w:hint="cs"/>
          <w:rtl/>
          <w:lang w:val="en-US"/>
        </w:rPr>
        <w:t xml:space="preserve"> כלומר מחלקת </w:t>
      </w:r>
      <w:r w:rsidR="005D3991">
        <w:rPr>
          <w:lang w:val="en-US"/>
        </w:rPr>
        <w:t>AB</w:t>
      </w:r>
      <w:r w:rsidR="005D3991">
        <w:rPr>
          <w:rFonts w:hint="cs"/>
          <w:rtl/>
          <w:lang w:val="en-US"/>
        </w:rPr>
        <w:t xml:space="preserve">. </w:t>
      </w:r>
      <w:r w:rsidRPr="005F6D8F">
        <w:rPr>
          <w:rtl/>
        </w:rPr>
        <w:t xml:space="preserve">המחלקות </w:t>
      </w:r>
      <w:r w:rsidRPr="005F6D8F">
        <w:rPr>
          <w:lang w:val="en-US"/>
        </w:rPr>
        <w:t>A</w:t>
      </w:r>
      <w:r w:rsidRPr="005F6D8F">
        <w:rPr>
          <w:rFonts w:hint="cs"/>
          <w:rtl/>
          <w:lang w:val="en-US"/>
        </w:rPr>
        <w:t xml:space="preserve"> ו-</w:t>
      </w:r>
      <w:r w:rsidRPr="005F6D8F">
        <w:rPr>
          <w:lang w:val="en-US"/>
        </w:rPr>
        <w:t>B</w:t>
      </w:r>
      <w:r w:rsidRPr="005F6D8F">
        <w:rPr>
          <w:rFonts w:hint="cs"/>
          <w:rtl/>
          <w:lang w:val="en-US"/>
        </w:rPr>
        <w:t xml:space="preserve"> </w:t>
      </w:r>
      <w:r w:rsidRPr="005F6D8F">
        <w:rPr>
          <w:rtl/>
        </w:rPr>
        <w:t>לא מאתחלות את</w:t>
      </w:r>
      <w:r w:rsidRPr="005F6D8F">
        <w:rPr>
          <w:rFonts w:hint="cs"/>
          <w:rtl/>
        </w:rPr>
        <w:t xml:space="preserve"> </w:t>
      </w:r>
      <w:r w:rsidRPr="005F6D8F">
        <w:rPr>
          <w:lang w:val="en-US"/>
        </w:rPr>
        <w:t>base</w:t>
      </w:r>
      <w:r w:rsidRPr="005F6D8F">
        <w:rPr>
          <w:rFonts w:hint="cs"/>
          <w:rtl/>
          <w:lang w:val="en-US"/>
        </w:rPr>
        <w:t xml:space="preserve">, </w:t>
      </w:r>
      <w:r w:rsidRPr="005F6D8F">
        <w:rPr>
          <w:rtl/>
        </w:rPr>
        <w:t>למרות שהן יורשות ממנו וירטואלית</w:t>
      </w:r>
      <w:r w:rsidRPr="005F6D8F">
        <w:t>.</w:t>
      </w:r>
    </w:p>
    <w:p w14:paraId="67493D66" w14:textId="77777777" w:rsidR="005D3991" w:rsidRDefault="005D3991" w:rsidP="005D3991">
      <w:pPr>
        <w:pStyle w:val="a9"/>
        <w:rPr>
          <w:rFonts w:hint="cs"/>
          <w:rtl/>
        </w:rPr>
      </w:pPr>
    </w:p>
    <w:p w14:paraId="7C33B8E6" w14:textId="1A28D35F" w:rsidR="005D3991" w:rsidRDefault="00AB3D9F" w:rsidP="00AB3D9F">
      <w:pPr>
        <w:pStyle w:val="a9"/>
        <w:numPr>
          <w:ilvl w:val="0"/>
          <w:numId w:val="1"/>
        </w:numPr>
        <w:bidi/>
        <w:rPr>
          <w:rFonts w:hint="cs"/>
          <w:rtl/>
        </w:rPr>
      </w:pPr>
      <w:r>
        <w:rPr>
          <w:rFonts w:hint="cs"/>
          <w:rtl/>
        </w:rPr>
        <w:t>א.</w:t>
      </w:r>
    </w:p>
    <w:tbl>
      <w:tblPr>
        <w:tblStyle w:val="ae"/>
        <w:bidiVisual/>
        <w:tblW w:w="8417" w:type="dxa"/>
        <w:tblInd w:w="720" w:type="dxa"/>
        <w:tblLook w:val="04A0" w:firstRow="1" w:lastRow="0" w:firstColumn="1" w:lastColumn="0" w:noHBand="0" w:noVBand="1"/>
      </w:tblPr>
      <w:tblGrid>
        <w:gridCol w:w="2104"/>
        <w:gridCol w:w="2104"/>
        <w:gridCol w:w="2104"/>
        <w:gridCol w:w="2105"/>
      </w:tblGrid>
      <w:tr w:rsidR="005D3991" w14:paraId="271B181E" w14:textId="77777777" w:rsidTr="005D3991">
        <w:trPr>
          <w:trHeight w:val="408"/>
        </w:trPr>
        <w:tc>
          <w:tcPr>
            <w:tcW w:w="2104" w:type="dxa"/>
          </w:tcPr>
          <w:p w14:paraId="571696EB" w14:textId="4DD78F07" w:rsidR="005D3991" w:rsidRDefault="005D3991" w:rsidP="005D3991">
            <w:pPr>
              <w:pStyle w:val="a9"/>
              <w:ind w:left="0"/>
              <w:jc w:val="center"/>
              <w:rPr>
                <w:rtl/>
              </w:rPr>
            </w:pPr>
            <w:r>
              <w:t>C class VTABLE</w:t>
            </w:r>
          </w:p>
        </w:tc>
        <w:tc>
          <w:tcPr>
            <w:tcW w:w="2104" w:type="dxa"/>
          </w:tcPr>
          <w:p w14:paraId="18A8A11F" w14:textId="500CC640" w:rsidR="005D3991" w:rsidRPr="005D3991" w:rsidRDefault="005D3991" w:rsidP="005D3991">
            <w:pPr>
              <w:pStyle w:val="a9"/>
              <w:ind w:left="0"/>
              <w:jc w:val="center"/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>B2 class VTABLE</w:t>
            </w:r>
          </w:p>
        </w:tc>
        <w:tc>
          <w:tcPr>
            <w:tcW w:w="2104" w:type="dxa"/>
          </w:tcPr>
          <w:p w14:paraId="1839DD62" w14:textId="07495050" w:rsidR="005D3991" w:rsidRPr="005D3991" w:rsidRDefault="005D3991" w:rsidP="005D3991">
            <w:pPr>
              <w:pStyle w:val="a9"/>
              <w:ind w:left="0"/>
              <w:jc w:val="center"/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>B1 class VTABLE</w:t>
            </w:r>
          </w:p>
        </w:tc>
        <w:tc>
          <w:tcPr>
            <w:tcW w:w="2105" w:type="dxa"/>
          </w:tcPr>
          <w:p w14:paraId="7EEEB823" w14:textId="38AA7C4E" w:rsidR="005D3991" w:rsidRPr="005D3991" w:rsidRDefault="005D3991" w:rsidP="005D3991">
            <w:pPr>
              <w:pStyle w:val="a9"/>
              <w:ind w:left="0"/>
              <w:jc w:val="center"/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>A class VTABLE</w:t>
            </w:r>
          </w:p>
        </w:tc>
      </w:tr>
      <w:tr w:rsidR="0078689D" w14:paraId="04B15AC6" w14:textId="77777777" w:rsidTr="005D3991">
        <w:trPr>
          <w:trHeight w:val="426"/>
        </w:trPr>
        <w:tc>
          <w:tcPr>
            <w:tcW w:w="2104" w:type="dxa"/>
          </w:tcPr>
          <w:p w14:paraId="6FD38E8F" w14:textId="4FA6E639" w:rsidR="0078689D" w:rsidRDefault="0078689D" w:rsidP="0078689D">
            <w:pPr>
              <w:pStyle w:val="a9"/>
              <w:ind w:left="0"/>
              <w:jc w:val="center"/>
              <w:rPr>
                <w:rtl/>
              </w:rPr>
            </w:pPr>
            <w:proofErr w:type="gramStart"/>
            <w:r>
              <w:t>C::</w:t>
            </w:r>
            <w:proofErr w:type="gramEnd"/>
            <w:r>
              <w:t>func1()</w:t>
            </w:r>
          </w:p>
        </w:tc>
        <w:tc>
          <w:tcPr>
            <w:tcW w:w="2104" w:type="dxa"/>
          </w:tcPr>
          <w:p w14:paraId="2211074D" w14:textId="38A000CD" w:rsidR="0078689D" w:rsidRDefault="0078689D" w:rsidP="0078689D">
            <w:pPr>
              <w:pStyle w:val="a9"/>
              <w:ind w:left="0"/>
              <w:jc w:val="center"/>
              <w:rPr>
                <w:rtl/>
              </w:rPr>
            </w:pPr>
            <w:proofErr w:type="gramStart"/>
            <w:r>
              <w:t>A::</w:t>
            </w:r>
            <w:proofErr w:type="gramEnd"/>
            <w:r>
              <w:t>func1()</w:t>
            </w:r>
          </w:p>
        </w:tc>
        <w:tc>
          <w:tcPr>
            <w:tcW w:w="2104" w:type="dxa"/>
          </w:tcPr>
          <w:p w14:paraId="0251D87D" w14:textId="5F4FF371" w:rsidR="0078689D" w:rsidRDefault="0078689D" w:rsidP="0078689D">
            <w:pPr>
              <w:pStyle w:val="a9"/>
              <w:ind w:left="0"/>
              <w:jc w:val="center"/>
              <w:rPr>
                <w:rtl/>
              </w:rPr>
            </w:pPr>
            <w:r>
              <w:t>B</w:t>
            </w:r>
            <w:proofErr w:type="gramStart"/>
            <w:r>
              <w:t>1::</w:t>
            </w:r>
            <w:proofErr w:type="gramEnd"/>
            <w:r>
              <w:t>func1()</w:t>
            </w:r>
          </w:p>
        </w:tc>
        <w:tc>
          <w:tcPr>
            <w:tcW w:w="2105" w:type="dxa"/>
          </w:tcPr>
          <w:p w14:paraId="18EAD9C7" w14:textId="0C86B0DA" w:rsidR="0078689D" w:rsidRDefault="0078689D" w:rsidP="0078689D">
            <w:pPr>
              <w:pStyle w:val="a9"/>
              <w:ind w:left="0"/>
              <w:jc w:val="center"/>
              <w:rPr>
                <w:rtl/>
              </w:rPr>
            </w:pPr>
            <w:proofErr w:type="gramStart"/>
            <w:r>
              <w:t>A:</w:t>
            </w:r>
            <w:r>
              <w:t>:</w:t>
            </w:r>
            <w:proofErr w:type="gramEnd"/>
            <w:r>
              <w:t>f</w:t>
            </w:r>
            <w:r>
              <w:t>unc1()</w:t>
            </w:r>
          </w:p>
        </w:tc>
      </w:tr>
      <w:tr w:rsidR="0078689D" w14:paraId="31E031D6" w14:textId="77777777" w:rsidTr="005D3991">
        <w:trPr>
          <w:trHeight w:val="408"/>
        </w:trPr>
        <w:tc>
          <w:tcPr>
            <w:tcW w:w="2104" w:type="dxa"/>
          </w:tcPr>
          <w:p w14:paraId="0A85BADA" w14:textId="70A5F772" w:rsidR="0078689D" w:rsidRDefault="0078689D" w:rsidP="0078689D">
            <w:pPr>
              <w:pStyle w:val="a9"/>
              <w:ind w:left="0"/>
              <w:jc w:val="center"/>
              <w:rPr>
                <w:rtl/>
              </w:rPr>
            </w:pPr>
            <w:proofErr w:type="gramStart"/>
            <w:r>
              <w:t>A::</w:t>
            </w:r>
            <w:proofErr w:type="gramEnd"/>
            <w:r>
              <w:t>func2()</w:t>
            </w:r>
          </w:p>
        </w:tc>
        <w:tc>
          <w:tcPr>
            <w:tcW w:w="2104" w:type="dxa"/>
          </w:tcPr>
          <w:p w14:paraId="475DE5E2" w14:textId="3FA45E74" w:rsidR="0078689D" w:rsidRDefault="0078689D" w:rsidP="0078689D">
            <w:pPr>
              <w:pStyle w:val="a9"/>
              <w:ind w:left="0"/>
              <w:jc w:val="center"/>
              <w:rPr>
                <w:rtl/>
              </w:rPr>
            </w:pPr>
            <w:proofErr w:type="gramStart"/>
            <w:r>
              <w:t>A::</w:t>
            </w:r>
            <w:proofErr w:type="gramEnd"/>
            <w:r>
              <w:t>func2()</w:t>
            </w:r>
          </w:p>
        </w:tc>
        <w:tc>
          <w:tcPr>
            <w:tcW w:w="2104" w:type="dxa"/>
          </w:tcPr>
          <w:p w14:paraId="7848DAC7" w14:textId="78D3AC8F" w:rsidR="0078689D" w:rsidRDefault="0078689D" w:rsidP="0078689D">
            <w:pPr>
              <w:pStyle w:val="a9"/>
              <w:ind w:left="0"/>
              <w:jc w:val="center"/>
              <w:rPr>
                <w:rtl/>
              </w:rPr>
            </w:pPr>
            <w:proofErr w:type="gramStart"/>
            <w:r>
              <w:t>A::</w:t>
            </w:r>
            <w:proofErr w:type="gramEnd"/>
            <w:r>
              <w:t>func2()</w:t>
            </w:r>
          </w:p>
        </w:tc>
        <w:tc>
          <w:tcPr>
            <w:tcW w:w="2105" w:type="dxa"/>
          </w:tcPr>
          <w:p w14:paraId="1DFDEFAB" w14:textId="4F50EB1C" w:rsidR="0078689D" w:rsidRDefault="0078689D" w:rsidP="0078689D">
            <w:pPr>
              <w:pStyle w:val="a9"/>
              <w:ind w:left="0"/>
              <w:jc w:val="center"/>
              <w:rPr>
                <w:rtl/>
              </w:rPr>
            </w:pPr>
            <w:proofErr w:type="gramStart"/>
            <w:r>
              <w:t>A</w:t>
            </w:r>
            <w:r>
              <w:t>:</w:t>
            </w:r>
            <w:r>
              <w:t>:</w:t>
            </w:r>
            <w:proofErr w:type="gramEnd"/>
            <w:r>
              <w:t>f</w:t>
            </w:r>
            <w:r>
              <w:t>unc2()</w:t>
            </w:r>
          </w:p>
        </w:tc>
      </w:tr>
      <w:tr w:rsidR="0078689D" w14:paraId="29CDFDA1" w14:textId="77777777" w:rsidTr="005D3991">
        <w:trPr>
          <w:trHeight w:val="426"/>
        </w:trPr>
        <w:tc>
          <w:tcPr>
            <w:tcW w:w="2104" w:type="dxa"/>
          </w:tcPr>
          <w:p w14:paraId="61BADB9A" w14:textId="6FCAF4BD" w:rsidR="0078689D" w:rsidRDefault="0078689D" w:rsidP="0078689D">
            <w:pPr>
              <w:pStyle w:val="a9"/>
              <w:ind w:left="0"/>
              <w:jc w:val="center"/>
              <w:rPr>
                <w:rtl/>
              </w:rPr>
            </w:pPr>
            <w:proofErr w:type="gramStart"/>
            <w:r>
              <w:t>C::</w:t>
            </w:r>
            <w:proofErr w:type="gramEnd"/>
            <w:r>
              <w:t>func3()</w:t>
            </w:r>
          </w:p>
        </w:tc>
        <w:tc>
          <w:tcPr>
            <w:tcW w:w="2104" w:type="dxa"/>
          </w:tcPr>
          <w:p w14:paraId="58878301" w14:textId="3F600398" w:rsidR="0078689D" w:rsidRDefault="0078689D" w:rsidP="0078689D">
            <w:pPr>
              <w:pStyle w:val="a9"/>
              <w:ind w:left="0"/>
              <w:jc w:val="center"/>
              <w:rPr>
                <w:rtl/>
              </w:rPr>
            </w:pPr>
            <w:proofErr w:type="gramStart"/>
            <w:r>
              <w:t>A::</w:t>
            </w:r>
            <w:proofErr w:type="gramEnd"/>
            <w:r>
              <w:t>func3()</w:t>
            </w:r>
          </w:p>
        </w:tc>
        <w:tc>
          <w:tcPr>
            <w:tcW w:w="2104" w:type="dxa"/>
          </w:tcPr>
          <w:p w14:paraId="61B99D6B" w14:textId="18A69ABC" w:rsidR="0078689D" w:rsidRDefault="0078689D" w:rsidP="0078689D">
            <w:pPr>
              <w:pStyle w:val="a9"/>
              <w:ind w:left="0"/>
              <w:jc w:val="center"/>
              <w:rPr>
                <w:rtl/>
              </w:rPr>
            </w:pPr>
            <w:r>
              <w:t>B</w:t>
            </w:r>
            <w:proofErr w:type="gramStart"/>
            <w:r>
              <w:t>1::</w:t>
            </w:r>
            <w:proofErr w:type="gramEnd"/>
            <w:r>
              <w:t>func3()</w:t>
            </w:r>
          </w:p>
        </w:tc>
        <w:tc>
          <w:tcPr>
            <w:tcW w:w="2105" w:type="dxa"/>
          </w:tcPr>
          <w:p w14:paraId="28D90CD5" w14:textId="50590BE9" w:rsidR="0078689D" w:rsidRDefault="0078689D" w:rsidP="0078689D">
            <w:pPr>
              <w:pStyle w:val="a9"/>
              <w:ind w:left="0"/>
              <w:jc w:val="center"/>
              <w:rPr>
                <w:rtl/>
              </w:rPr>
            </w:pPr>
            <w:proofErr w:type="gramStart"/>
            <w:r>
              <w:t>A</w:t>
            </w:r>
            <w:r>
              <w:t>:</w:t>
            </w:r>
            <w:r>
              <w:t>:</w:t>
            </w:r>
            <w:proofErr w:type="gramEnd"/>
            <w:r>
              <w:t>f</w:t>
            </w:r>
            <w:r>
              <w:t>unc3()</w:t>
            </w:r>
          </w:p>
        </w:tc>
      </w:tr>
    </w:tbl>
    <w:p w14:paraId="4EF0F60A" w14:textId="1803C0B6" w:rsidR="005D3991" w:rsidRPr="005F6D8F" w:rsidRDefault="005D3991" w:rsidP="005D3991">
      <w:pPr>
        <w:pStyle w:val="a9"/>
        <w:bidi/>
      </w:pPr>
    </w:p>
    <w:p w14:paraId="3D433DB5" w14:textId="59944A40" w:rsidR="00AB3D9F" w:rsidRDefault="00AB3D9F" w:rsidP="00AB3D9F">
      <w:pPr>
        <w:bidi/>
        <w:rPr>
          <w:lang w:val="en-US"/>
        </w:rPr>
      </w:pPr>
      <w:r>
        <w:rPr>
          <w:rFonts w:hint="cs"/>
          <w:rtl/>
        </w:rPr>
        <w:t xml:space="preserve">ב. </w:t>
      </w:r>
      <w:proofErr w:type="gramStart"/>
      <w:r>
        <w:rPr>
          <w:lang w:val="en-US"/>
        </w:rPr>
        <w:t>A::</w:t>
      </w:r>
      <w:proofErr w:type="gramEnd"/>
      <w:r>
        <w:rPr>
          <w:lang w:val="en-US"/>
        </w:rPr>
        <w:t>C’tor</w:t>
      </w:r>
    </w:p>
    <w:p w14:paraId="3DF19C2C" w14:textId="6FC99B9A" w:rsidR="00AB3D9F" w:rsidRDefault="00AB3D9F" w:rsidP="00AB3D9F">
      <w:pPr>
        <w:bidi/>
        <w:rPr>
          <w:lang w:val="en-US"/>
        </w:rPr>
      </w:pPr>
      <w:r>
        <w:rPr>
          <w:lang w:val="en-US"/>
        </w:rPr>
        <w:t>B</w:t>
      </w:r>
      <w:proofErr w:type="gramStart"/>
      <w:r>
        <w:rPr>
          <w:lang w:val="en-US"/>
        </w:rPr>
        <w:t>1</w:t>
      </w:r>
      <w:r>
        <w:rPr>
          <w:lang w:val="en-US"/>
        </w:rPr>
        <w:t>::</w:t>
      </w:r>
      <w:proofErr w:type="spellStart"/>
      <w:proofErr w:type="gramEnd"/>
      <w:r>
        <w:rPr>
          <w:lang w:val="en-US"/>
        </w:rPr>
        <w:t>C’tor</w:t>
      </w:r>
      <w:proofErr w:type="spellEnd"/>
    </w:p>
    <w:p w14:paraId="3F649B01" w14:textId="24634926" w:rsidR="00AB3D9F" w:rsidRDefault="00AB3D9F" w:rsidP="00AB3D9F">
      <w:pPr>
        <w:bidi/>
        <w:rPr>
          <w:lang w:val="en-US"/>
        </w:rPr>
      </w:pPr>
      <w:proofErr w:type="gramStart"/>
      <w:r>
        <w:rPr>
          <w:lang w:val="en-US"/>
        </w:rPr>
        <w:t>A::</w:t>
      </w:r>
      <w:proofErr w:type="gramEnd"/>
      <w:r>
        <w:rPr>
          <w:lang w:val="en-US"/>
        </w:rPr>
        <w:t xml:space="preserve">func2() </w:t>
      </w:r>
    </w:p>
    <w:p w14:paraId="1F8CEC8A" w14:textId="119B4C0F" w:rsidR="005F6D8F" w:rsidRDefault="00AB3D9F" w:rsidP="00AB3D9F">
      <w:pPr>
        <w:bidi/>
        <w:rPr>
          <w:lang w:val="en-US"/>
        </w:rPr>
      </w:pPr>
      <w:r>
        <w:rPr>
          <w:lang w:val="en-US"/>
        </w:rPr>
        <w:t>B</w:t>
      </w:r>
      <w:proofErr w:type="gramStart"/>
      <w:r>
        <w:rPr>
          <w:lang w:val="en-US"/>
        </w:rPr>
        <w:t>1::</w:t>
      </w:r>
      <w:proofErr w:type="gramEnd"/>
      <w:r>
        <w:rPr>
          <w:lang w:val="en-US"/>
        </w:rPr>
        <w:t>func1()</w:t>
      </w:r>
    </w:p>
    <w:p w14:paraId="2A2F12C6" w14:textId="238ADF37" w:rsidR="00AB3D9F" w:rsidRDefault="00AB3D9F" w:rsidP="00AB3D9F">
      <w:pPr>
        <w:bidi/>
        <w:rPr>
          <w:lang w:val="en-US"/>
        </w:rPr>
      </w:pPr>
      <w:proofErr w:type="gramStart"/>
      <w:r>
        <w:rPr>
          <w:lang w:val="en-US"/>
        </w:rPr>
        <w:t>A</w:t>
      </w:r>
      <w:r>
        <w:rPr>
          <w:lang w:val="en-US"/>
        </w:rPr>
        <w:t>::</w:t>
      </w:r>
      <w:proofErr w:type="gramEnd"/>
      <w:r>
        <w:rPr>
          <w:lang w:val="en-US"/>
        </w:rPr>
        <w:t>C’tor</w:t>
      </w:r>
    </w:p>
    <w:p w14:paraId="0DDE74AF" w14:textId="6098B6BB" w:rsidR="00AB3D9F" w:rsidRDefault="00AB3D9F" w:rsidP="00AB3D9F">
      <w:pPr>
        <w:bidi/>
        <w:rPr>
          <w:lang w:val="en-US"/>
        </w:rPr>
      </w:pPr>
      <w:r>
        <w:rPr>
          <w:lang w:val="en-US"/>
        </w:rPr>
        <w:t>B</w:t>
      </w:r>
      <w:proofErr w:type="gramStart"/>
      <w:r>
        <w:rPr>
          <w:lang w:val="en-US"/>
        </w:rPr>
        <w:t>1::</w:t>
      </w:r>
      <w:proofErr w:type="spellStart"/>
      <w:proofErr w:type="gramEnd"/>
      <w:r>
        <w:rPr>
          <w:lang w:val="en-US"/>
        </w:rPr>
        <w:t>C’tor</w:t>
      </w:r>
      <w:proofErr w:type="spellEnd"/>
    </w:p>
    <w:p w14:paraId="6BACF7BA" w14:textId="2A4376B4" w:rsidR="00AB3D9F" w:rsidRDefault="00AB3D9F" w:rsidP="00AB3D9F">
      <w:pPr>
        <w:bidi/>
        <w:rPr>
          <w:lang w:val="en-US"/>
        </w:rPr>
      </w:pPr>
      <w:r>
        <w:rPr>
          <w:lang w:val="en-US"/>
        </w:rPr>
        <w:t>B</w:t>
      </w:r>
      <w:proofErr w:type="gramStart"/>
      <w:r>
        <w:rPr>
          <w:lang w:val="en-US"/>
        </w:rPr>
        <w:t>2::</w:t>
      </w:r>
      <w:proofErr w:type="spellStart"/>
      <w:proofErr w:type="gramEnd"/>
      <w:r>
        <w:rPr>
          <w:lang w:val="en-US"/>
        </w:rPr>
        <w:t>C’tor</w:t>
      </w:r>
      <w:proofErr w:type="spellEnd"/>
    </w:p>
    <w:p w14:paraId="6626566F" w14:textId="18CF3890" w:rsidR="00AB3D9F" w:rsidRPr="00AB3D9F" w:rsidRDefault="00AB3D9F" w:rsidP="00AB3D9F">
      <w:pPr>
        <w:bidi/>
        <w:rPr>
          <w:rFonts w:hint="cs"/>
          <w:lang w:val="en-US"/>
        </w:rPr>
      </w:pPr>
      <w:proofErr w:type="gramStart"/>
      <w:r>
        <w:rPr>
          <w:lang w:val="en-US"/>
        </w:rPr>
        <w:t>C::</w:t>
      </w:r>
      <w:proofErr w:type="gramEnd"/>
      <w:r>
        <w:rPr>
          <w:lang w:val="en-US"/>
        </w:rPr>
        <w:t>C’tor</w:t>
      </w:r>
    </w:p>
    <w:p w14:paraId="7BA5B7E6" w14:textId="7141AB05" w:rsidR="005F6D8F" w:rsidRDefault="00AB3D9F" w:rsidP="005F6D8F">
      <w:pPr>
        <w:bidi/>
        <w:rPr>
          <w:lang w:val="en-US"/>
        </w:rPr>
      </w:pPr>
      <w:proofErr w:type="gramStart"/>
      <w:r>
        <w:rPr>
          <w:lang w:val="en-US"/>
        </w:rPr>
        <w:t>C::</w:t>
      </w:r>
      <w:proofErr w:type="gramEnd"/>
      <w:r>
        <w:rPr>
          <w:lang w:val="en-US"/>
        </w:rPr>
        <w:t>func3()</w:t>
      </w:r>
    </w:p>
    <w:p w14:paraId="4FA3727B" w14:textId="3B7FCE72" w:rsidR="00AB3D9F" w:rsidRDefault="00AB3D9F" w:rsidP="00AB3D9F">
      <w:pPr>
        <w:bidi/>
        <w:rPr>
          <w:lang w:val="en-US"/>
        </w:rPr>
      </w:pPr>
      <w:proofErr w:type="gramStart"/>
      <w:r>
        <w:rPr>
          <w:lang w:val="en-US"/>
        </w:rPr>
        <w:t>B1::</w:t>
      </w:r>
      <w:proofErr w:type="spellStart"/>
      <w:proofErr w:type="gramEnd"/>
      <w:r>
        <w:rPr>
          <w:lang w:val="en-US"/>
        </w:rPr>
        <w:t>D’tor</w:t>
      </w:r>
      <w:proofErr w:type="spellEnd"/>
    </w:p>
    <w:p w14:paraId="40A8B22B" w14:textId="682B65C6" w:rsidR="004A0FFE" w:rsidRDefault="004A0FFE" w:rsidP="004A0FFE">
      <w:pPr>
        <w:bidi/>
        <w:rPr>
          <w:lang w:val="en-US"/>
        </w:rPr>
      </w:pPr>
      <w:proofErr w:type="gramStart"/>
      <w:r>
        <w:rPr>
          <w:lang w:val="en-US"/>
        </w:rPr>
        <w:t>A::</w:t>
      </w:r>
      <w:proofErr w:type="gramEnd"/>
      <w:r>
        <w:rPr>
          <w:lang w:val="en-US"/>
        </w:rPr>
        <w:t>D’tor</w:t>
      </w:r>
    </w:p>
    <w:p w14:paraId="3C3D0E44" w14:textId="47F220C1" w:rsidR="00AB3D9F" w:rsidRDefault="004A0FFE" w:rsidP="00AB3D9F">
      <w:pPr>
        <w:bidi/>
        <w:rPr>
          <w:lang w:val="en-US"/>
        </w:rPr>
      </w:pPr>
      <w:proofErr w:type="gramStart"/>
      <w:r>
        <w:rPr>
          <w:lang w:val="en-US"/>
        </w:rPr>
        <w:t>C</w:t>
      </w:r>
      <w:r w:rsidR="00AB3D9F">
        <w:rPr>
          <w:lang w:val="en-US"/>
        </w:rPr>
        <w:t>::</w:t>
      </w:r>
      <w:proofErr w:type="gramEnd"/>
      <w:r w:rsidR="00AB3D9F">
        <w:rPr>
          <w:lang w:val="en-US"/>
        </w:rPr>
        <w:t>D’tor</w:t>
      </w:r>
    </w:p>
    <w:p w14:paraId="53DDF7A2" w14:textId="5CCC0EEB" w:rsidR="00AB3D9F" w:rsidRDefault="004A0FFE" w:rsidP="00AB3D9F">
      <w:pPr>
        <w:bidi/>
        <w:rPr>
          <w:lang w:val="en-US"/>
        </w:rPr>
      </w:pPr>
      <w:proofErr w:type="gramStart"/>
      <w:r>
        <w:rPr>
          <w:lang w:val="en-US"/>
        </w:rPr>
        <w:t>B2</w:t>
      </w:r>
      <w:r w:rsidR="00AB3D9F">
        <w:rPr>
          <w:lang w:val="en-US"/>
        </w:rPr>
        <w:t>::</w:t>
      </w:r>
      <w:proofErr w:type="spellStart"/>
      <w:proofErr w:type="gramEnd"/>
      <w:r w:rsidR="00AB3D9F">
        <w:rPr>
          <w:lang w:val="en-US"/>
        </w:rPr>
        <w:t>D’tor</w:t>
      </w:r>
      <w:proofErr w:type="spellEnd"/>
    </w:p>
    <w:p w14:paraId="00E143E6" w14:textId="77777777" w:rsidR="004A0FFE" w:rsidRDefault="004A0FFE" w:rsidP="004A0FFE">
      <w:pPr>
        <w:bidi/>
        <w:rPr>
          <w:lang w:val="en-US"/>
        </w:rPr>
      </w:pPr>
      <w:proofErr w:type="gramStart"/>
      <w:r>
        <w:rPr>
          <w:lang w:val="en-US"/>
        </w:rPr>
        <w:t>B1::</w:t>
      </w:r>
      <w:proofErr w:type="spellStart"/>
      <w:proofErr w:type="gramEnd"/>
      <w:r>
        <w:rPr>
          <w:lang w:val="en-US"/>
        </w:rPr>
        <w:t>D’tor</w:t>
      </w:r>
      <w:proofErr w:type="spellEnd"/>
    </w:p>
    <w:p w14:paraId="106E2A52" w14:textId="265035DF" w:rsidR="00AB3D9F" w:rsidRPr="009208EC" w:rsidRDefault="004A0FFE" w:rsidP="009208EC">
      <w:pPr>
        <w:bidi/>
        <w:rPr>
          <w:lang w:val="en-US"/>
        </w:rPr>
      </w:pPr>
      <w:proofErr w:type="gramStart"/>
      <w:r>
        <w:rPr>
          <w:lang w:val="en-US"/>
        </w:rPr>
        <w:t>A</w:t>
      </w:r>
      <w:r>
        <w:rPr>
          <w:lang w:val="en-US"/>
        </w:rPr>
        <w:t>::</w:t>
      </w:r>
      <w:proofErr w:type="gramEnd"/>
      <w:r>
        <w:rPr>
          <w:lang w:val="en-US"/>
        </w:rPr>
        <w:t>D’tor</w:t>
      </w:r>
    </w:p>
    <w:sectPr w:rsidR="00AB3D9F" w:rsidRPr="00920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9589F"/>
    <w:multiLevelType w:val="hybridMultilevel"/>
    <w:tmpl w:val="19CACE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78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D42"/>
    <w:rsid w:val="000C2402"/>
    <w:rsid w:val="004A0FFE"/>
    <w:rsid w:val="004A6A50"/>
    <w:rsid w:val="00557FFA"/>
    <w:rsid w:val="005D3991"/>
    <w:rsid w:val="005F6D8F"/>
    <w:rsid w:val="00763D42"/>
    <w:rsid w:val="0078689D"/>
    <w:rsid w:val="009208EC"/>
    <w:rsid w:val="0095724E"/>
    <w:rsid w:val="00AB3D9F"/>
    <w:rsid w:val="00DD288E"/>
    <w:rsid w:val="00DF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04870"/>
  <w15:chartTrackingRefBased/>
  <w15:docId w15:val="{A13239ED-2397-4C49-A487-F1D7D94D5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3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63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63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63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63D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63D4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63D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63D4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63D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63D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3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63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63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63D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D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D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63D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3D4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D3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טל לאונרדו גובנקו</dc:creator>
  <cp:keywords/>
  <dc:description/>
  <cp:lastModifiedBy>טל לאונרדו גובנקו</cp:lastModifiedBy>
  <cp:revision>2</cp:revision>
  <dcterms:created xsi:type="dcterms:W3CDTF">2025-06-06T18:21:00Z</dcterms:created>
  <dcterms:modified xsi:type="dcterms:W3CDTF">2025-06-06T19:43:00Z</dcterms:modified>
</cp:coreProperties>
</file>