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5F367" w14:textId="774ED385" w:rsidR="00030419" w:rsidRDefault="005559D0" w:rsidP="005559D0">
      <w:pPr>
        <w:pStyle w:val="a9"/>
        <w:numPr>
          <w:ilvl w:val="0"/>
          <w:numId w:val="1"/>
        </w:numPr>
        <w:bidi/>
        <w:rPr>
          <w:lang w:val="en-GB"/>
        </w:rPr>
      </w:pPr>
      <w:r>
        <w:rPr>
          <w:rFonts w:hint="cs"/>
          <w:rtl/>
          <w:lang w:val="en-GB"/>
        </w:rPr>
        <w:t>א. בפונקציה הראשונה זה קולט אובייקט ממחלקה אחד שלא ניתן לשנות את האובייקט מתוך הפונקציה (את הערכים של המאפיינים שלו).</w:t>
      </w:r>
    </w:p>
    <w:p w14:paraId="21E86597" w14:textId="2A5A3E2D" w:rsidR="005559D0" w:rsidRDefault="005559D0" w:rsidP="005559D0">
      <w:pPr>
        <w:pStyle w:val="a9"/>
        <w:bidi/>
        <w:rPr>
          <w:rtl/>
          <w:lang w:val="en-GB"/>
        </w:rPr>
      </w:pPr>
      <w:r>
        <w:rPr>
          <w:rFonts w:hint="cs"/>
          <w:rtl/>
          <w:lang w:val="en-GB"/>
        </w:rPr>
        <w:t>בפונקציה השנייה זה מחזיר מצביע מסוג תו שלא ניתן לשנות אותו בגלל הקונסט.</w:t>
      </w:r>
    </w:p>
    <w:p w14:paraId="7A777639" w14:textId="6A592336" w:rsidR="005559D0" w:rsidRDefault="005559D0" w:rsidP="005559D0">
      <w:pPr>
        <w:pStyle w:val="a9"/>
        <w:bidi/>
        <w:rPr>
          <w:rtl/>
          <w:lang w:val="en-GB"/>
        </w:rPr>
      </w:pPr>
      <w:r>
        <w:rPr>
          <w:rFonts w:hint="cs"/>
          <w:rtl/>
          <w:lang w:val="en-GB"/>
        </w:rPr>
        <w:t>בפונקציה השלישית הקונסט מציין שאפשר לשנות את האובייקט שהפונקציה הופעלה עליו אבל את האובייקט שהתקבל בפרמטר אי אפשר לשנות</w:t>
      </w:r>
    </w:p>
    <w:p w14:paraId="7B75899A" w14:textId="77777777" w:rsidR="005559D0" w:rsidRDefault="005559D0" w:rsidP="005559D0">
      <w:pPr>
        <w:pStyle w:val="a9"/>
        <w:bidi/>
        <w:rPr>
          <w:rtl/>
          <w:lang w:val="en-GB"/>
        </w:rPr>
      </w:pPr>
    </w:p>
    <w:p w14:paraId="3C26747D" w14:textId="1C78B718" w:rsidR="005559D0" w:rsidRDefault="005559D0" w:rsidP="005559D0">
      <w:pPr>
        <w:pStyle w:val="a9"/>
        <w:bidi/>
        <w:rPr>
          <w:rtl/>
          <w:lang w:val="en-GB"/>
        </w:rPr>
      </w:pPr>
      <w:r>
        <w:rPr>
          <w:rFonts w:hint="cs"/>
          <w:rtl/>
          <w:lang w:val="en-GB"/>
        </w:rPr>
        <w:t xml:space="preserve">ב. </w:t>
      </w:r>
      <w:r w:rsidR="00DD45FF">
        <w:rPr>
          <w:rFonts w:hint="cs"/>
          <w:rtl/>
          <w:lang w:val="en-GB"/>
        </w:rPr>
        <w:t>הפונקציה מחירה קונסט שלא ניתן לשנות אותו ובמיין מנסים לשמור במצביע זמני שיגרום לשגיאה, בשביל לתקן צריך לאחסן את זה במשתנה סטטי מסוג מחרוזת.</w:t>
      </w:r>
    </w:p>
    <w:p w14:paraId="6277894D" w14:textId="77777777" w:rsidR="00DD45FF" w:rsidRDefault="00DD45FF" w:rsidP="00DD45FF">
      <w:pPr>
        <w:pStyle w:val="a9"/>
        <w:bidi/>
        <w:rPr>
          <w:rtl/>
          <w:lang w:val="en-GB"/>
        </w:rPr>
      </w:pPr>
    </w:p>
    <w:p w14:paraId="5D962D3C" w14:textId="1D49AE8E" w:rsidR="00DD45FF" w:rsidRDefault="00DD45FF" w:rsidP="00DD45FF">
      <w:pPr>
        <w:pStyle w:val="a9"/>
        <w:numPr>
          <w:ilvl w:val="0"/>
          <w:numId w:val="1"/>
        </w:numPr>
        <w:bidi/>
        <w:rPr>
          <w:lang w:val="en-GB"/>
        </w:rPr>
      </w:pPr>
      <w:r>
        <w:rPr>
          <w:rFonts w:hint="cs"/>
          <w:rtl/>
          <w:lang w:val="en-GB"/>
        </w:rPr>
        <w:t xml:space="preserve">היתרונות של </w:t>
      </w:r>
      <w:r>
        <w:rPr>
          <w:lang w:val="en-GB"/>
        </w:rPr>
        <w:t>NEW</w:t>
      </w:r>
      <w:r>
        <w:rPr>
          <w:rFonts w:hint="cs"/>
          <w:rtl/>
          <w:lang w:val="en-GB"/>
        </w:rPr>
        <w:t>/</w:t>
      </w:r>
      <w:r>
        <w:rPr>
          <w:lang w:val="en-GB"/>
        </w:rPr>
        <w:t>DELETE</w:t>
      </w:r>
      <w:r>
        <w:rPr>
          <w:rFonts w:hint="cs"/>
          <w:rtl/>
          <w:lang w:val="en-GB"/>
        </w:rPr>
        <w:t xml:space="preserve"> זה שזה מתאים למחלקות, </w:t>
      </w:r>
      <w:r w:rsidR="0055324F">
        <w:rPr>
          <w:rFonts w:hint="cs"/>
          <w:rtl/>
          <w:lang w:val="en-GB"/>
        </w:rPr>
        <w:t xml:space="preserve">עובד באופן טיפוסי במקום החזרה של </w:t>
      </w:r>
      <w:r w:rsidR="0055324F">
        <w:rPr>
          <w:lang w:val="en-GB"/>
        </w:rPr>
        <w:t>void*</w:t>
      </w:r>
      <w:r w:rsidR="0055324F">
        <w:rPr>
          <w:rFonts w:hint="cs"/>
          <w:rtl/>
          <w:lang w:val="en-GB"/>
        </w:rPr>
        <w:t>, ישר פונה לבנאי מחלקה ולא מצריך המרה טיפוסי.</w:t>
      </w:r>
    </w:p>
    <w:p w14:paraId="036B2777" w14:textId="77777777" w:rsidR="00A23A0D" w:rsidRDefault="00A23A0D" w:rsidP="00A23A0D">
      <w:pPr>
        <w:pStyle w:val="a9"/>
        <w:bidi/>
        <w:rPr>
          <w:lang w:val="en-GB"/>
        </w:rPr>
      </w:pPr>
    </w:p>
    <w:p w14:paraId="3C9C2F13" w14:textId="497E1F66" w:rsidR="0055324F" w:rsidRDefault="0055324F" w:rsidP="0055324F">
      <w:pPr>
        <w:pStyle w:val="a9"/>
        <w:numPr>
          <w:ilvl w:val="0"/>
          <w:numId w:val="1"/>
        </w:numPr>
        <w:bidi/>
        <w:rPr>
          <w:lang w:val="en-GB"/>
        </w:rPr>
      </w:pPr>
      <w:r>
        <w:rPr>
          <w:rFonts w:hint="cs"/>
          <w:rtl/>
          <w:lang w:val="en-GB"/>
        </w:rPr>
        <w:t>ליצירת אובייקטים זמנים הוא משתמש בבנאי ברירת מחדל ובבנאי מעתיק</w:t>
      </w:r>
      <w:r w:rsidR="00A23A0D">
        <w:rPr>
          <w:lang w:val="en-GB"/>
        </w:rPr>
        <w:t>.</w:t>
      </w:r>
    </w:p>
    <w:p w14:paraId="11D30596" w14:textId="77777777" w:rsidR="00A23A0D" w:rsidRDefault="00A23A0D" w:rsidP="00A23A0D">
      <w:pPr>
        <w:pStyle w:val="a9"/>
        <w:bidi/>
        <w:rPr>
          <w:lang w:val="en-GB"/>
        </w:rPr>
      </w:pPr>
    </w:p>
    <w:p w14:paraId="6BF6B7CB" w14:textId="5F559B5F" w:rsidR="00A23A0D" w:rsidRPr="00A23A0D" w:rsidRDefault="007D11A1" w:rsidP="00A23A0D">
      <w:pPr>
        <w:pStyle w:val="a9"/>
        <w:numPr>
          <w:ilvl w:val="0"/>
          <w:numId w:val="1"/>
        </w:numPr>
        <w:bidi/>
        <w:rPr>
          <w:rtl/>
          <w:lang w:val="en-GB"/>
        </w:rPr>
      </w:pPr>
      <w:r>
        <w:rPr>
          <w:rFonts w:hint="cs"/>
          <w:rtl/>
          <w:lang w:val="en-GB"/>
        </w:rPr>
        <w:t>אפשר רק כאשר הקונסט לא בפרמטרים אלא אחרי כי בקומפילציה הקונסט לא מזוהה כאשר זה בתוך הפרמטר וזה חתימה זהה לאחד</w:t>
      </w:r>
      <w:r w:rsidR="00B52DD4">
        <w:rPr>
          <w:rFonts w:hint="cs"/>
          <w:rtl/>
          <w:lang w:val="en-GB"/>
        </w:rPr>
        <w:t xml:space="preserve"> בלי קונסט.</w:t>
      </w:r>
    </w:p>
    <w:p w14:paraId="402BD0D1" w14:textId="77777777" w:rsidR="00A23A0D" w:rsidRPr="00A23A0D" w:rsidRDefault="00A23A0D" w:rsidP="00A23A0D">
      <w:pPr>
        <w:pStyle w:val="a9"/>
        <w:bidi/>
        <w:rPr>
          <w:lang w:val="en-GB"/>
        </w:rPr>
      </w:pPr>
    </w:p>
    <w:p w14:paraId="1DC9ED25" w14:textId="40677ADA" w:rsidR="00B52DD4" w:rsidRDefault="00B52DD4" w:rsidP="00B52DD4">
      <w:pPr>
        <w:pStyle w:val="a9"/>
        <w:numPr>
          <w:ilvl w:val="0"/>
          <w:numId w:val="1"/>
        </w:numPr>
        <w:bidi/>
        <w:rPr>
          <w:lang w:val="en-GB"/>
        </w:rPr>
      </w:pPr>
      <w:r>
        <w:rPr>
          <w:rFonts w:hint="cs"/>
          <w:rtl/>
          <w:lang w:val="en-GB"/>
        </w:rPr>
        <w:t>לא מכיוון שקונסט מתייחס לאובייקט ולא למחלקה עצמה כמו סטטי.</w:t>
      </w:r>
    </w:p>
    <w:p w14:paraId="7800A792" w14:textId="77777777" w:rsidR="00A23A0D" w:rsidRDefault="00A23A0D" w:rsidP="00A23A0D">
      <w:pPr>
        <w:pStyle w:val="a9"/>
        <w:bidi/>
        <w:rPr>
          <w:lang w:val="en-GB"/>
        </w:rPr>
      </w:pPr>
    </w:p>
    <w:p w14:paraId="3824EBC3" w14:textId="248A780C" w:rsidR="00B52DD4" w:rsidRDefault="00B52DD4" w:rsidP="00B52DD4">
      <w:pPr>
        <w:pStyle w:val="a9"/>
        <w:numPr>
          <w:ilvl w:val="0"/>
          <w:numId w:val="1"/>
        </w:numPr>
        <w:bidi/>
        <w:rPr>
          <w:lang w:val="en-GB"/>
        </w:rPr>
      </w:pPr>
      <w:r>
        <w:rPr>
          <w:rFonts w:hint="cs"/>
          <w:rtl/>
          <w:lang w:val="en-GB"/>
        </w:rPr>
        <w:t>בהעברה לפי ערך נוצר עותק של הערך כאשר ברפרנס נשלח מצביע ללא עותק, בהעברה לפי ערך שינויים בתוך הפונקצייה לא משפיעים על המשתנה המקורי כאשר בלפי רפרנס זה כן משפיע, בהעברה לפי ערך זה בטוח יותר אבל איטי יותר</w:t>
      </w:r>
      <w:r w:rsidR="00A23A0D">
        <w:rPr>
          <w:rFonts w:hint="cs"/>
          <w:rtl/>
          <w:lang w:val="en-GB"/>
        </w:rPr>
        <w:t xml:space="preserve"> לעומת ברפרנס שזה מהיר אבל דורש זהירות כי זה משנה גם את המקורי.</w:t>
      </w:r>
    </w:p>
    <w:p w14:paraId="7B91C362" w14:textId="77777777" w:rsidR="00A23A0D" w:rsidRPr="00A23A0D" w:rsidRDefault="00A23A0D" w:rsidP="00A23A0D">
      <w:pPr>
        <w:pStyle w:val="a9"/>
        <w:rPr>
          <w:rtl/>
          <w:lang w:val="en-GB"/>
        </w:rPr>
      </w:pPr>
    </w:p>
    <w:p w14:paraId="2D00322D" w14:textId="564EAAA6" w:rsidR="00A23A0D" w:rsidRDefault="004C01D4" w:rsidP="00A23A0D">
      <w:pPr>
        <w:pStyle w:val="a9"/>
        <w:numPr>
          <w:ilvl w:val="0"/>
          <w:numId w:val="1"/>
        </w:numPr>
        <w:bidi/>
        <w:rPr>
          <w:lang w:val="en-GB"/>
        </w:rPr>
      </w:pPr>
      <w:r>
        <w:rPr>
          <w:rFonts w:hint="cs"/>
          <w:rtl/>
          <w:lang w:val="en-GB"/>
        </w:rPr>
        <w:t>טענה נכונה, המתודה עם קונסט מתחייבת לא לשנות את האובייקט עליו היא מופעלת, והפונקציה ש</w:t>
      </w:r>
      <w:r w:rsidR="00B51262">
        <w:rPr>
          <w:rFonts w:hint="cs"/>
          <w:rtl/>
          <w:lang w:val="en-GB"/>
        </w:rPr>
        <w:t>קוראים לה, עדיין מופעלת מתוך הפונקציה עם הקונסט (מופעל בסדר של סטאק), זה אמור גם לעשות שגיאה כי פונקציית קונסט לא יכולה לקורא לפונקציה רגילה שהיא לא קונסט.</w:t>
      </w:r>
    </w:p>
    <w:p w14:paraId="3F6340B5" w14:textId="77777777" w:rsidR="00B51262" w:rsidRDefault="00B51262" w:rsidP="00B51262">
      <w:pPr>
        <w:bidi/>
        <w:rPr>
          <w:rtl/>
          <w:lang w:val="en-GB"/>
        </w:rPr>
      </w:pPr>
    </w:p>
    <w:p w14:paraId="6204A2A5" w14:textId="4EFDB526" w:rsidR="00B51262" w:rsidRDefault="00B51262" w:rsidP="00B51262">
      <w:pPr>
        <w:pStyle w:val="a9"/>
        <w:numPr>
          <w:ilvl w:val="0"/>
          <w:numId w:val="1"/>
        </w:numPr>
        <w:bidi/>
        <w:rPr>
          <w:lang w:val="en-GB"/>
        </w:rPr>
      </w:pPr>
      <w:r>
        <w:rPr>
          <w:rFonts w:hint="cs"/>
          <w:rtl/>
          <w:lang w:val="en-GB"/>
        </w:rPr>
        <w:t>טענה לא נכונה מכיוון שאי אפשר להפעיל מתודה סטטית על אובייקט כי המתודה הסטטית לא קשורה למחלקה של האובייקט.</w:t>
      </w:r>
    </w:p>
    <w:p w14:paraId="32129027" w14:textId="77777777" w:rsidR="00B51262" w:rsidRPr="00B51262" w:rsidRDefault="00B51262" w:rsidP="00B51262">
      <w:pPr>
        <w:pStyle w:val="a9"/>
        <w:rPr>
          <w:rFonts w:hint="cs"/>
          <w:rtl/>
          <w:lang w:val="en-GB"/>
        </w:rPr>
      </w:pPr>
    </w:p>
    <w:p w14:paraId="13FB7DB7" w14:textId="7FFD033E" w:rsidR="00B51262" w:rsidRPr="00B51262" w:rsidRDefault="00B51262" w:rsidP="00B51262">
      <w:pPr>
        <w:pStyle w:val="a9"/>
        <w:numPr>
          <w:ilvl w:val="0"/>
          <w:numId w:val="1"/>
        </w:numPr>
        <w:bidi/>
        <w:rPr>
          <w:lang w:val="en-GB"/>
        </w:rPr>
      </w:pPr>
      <w:r>
        <w:rPr>
          <w:rFonts w:hint="cs"/>
          <w:rtl/>
          <w:lang w:val="en-GB"/>
        </w:rPr>
        <w:t>כאשר מגדירים מאפיין שהוא קונסט צריך להציב לו ערך באותו הרגע ולא בבנאי או מתודה אחר כך, אי אפשר לא להגדיר ערך סטטי שמוגדר מראש בקומפילציה ולא ערך מקלט.</w:t>
      </w:r>
    </w:p>
    <w:p w14:paraId="0D6C9272" w14:textId="77777777" w:rsidR="00A23A0D" w:rsidRPr="0055324F" w:rsidRDefault="00A23A0D" w:rsidP="00A23A0D">
      <w:pPr>
        <w:pStyle w:val="a9"/>
        <w:bidi/>
        <w:rPr>
          <w:rtl/>
          <w:lang w:val="en-GB"/>
        </w:rPr>
      </w:pPr>
    </w:p>
    <w:p w14:paraId="021CEA6E" w14:textId="77777777" w:rsidR="005559D0" w:rsidRDefault="005559D0" w:rsidP="005559D0">
      <w:pPr>
        <w:pStyle w:val="a9"/>
        <w:bidi/>
        <w:rPr>
          <w:lang w:val="en-GB"/>
        </w:rPr>
      </w:pPr>
    </w:p>
    <w:p w14:paraId="3D2BDF4B" w14:textId="08FD450E" w:rsidR="005559D0" w:rsidRPr="005559D0" w:rsidRDefault="005559D0" w:rsidP="005559D0">
      <w:pPr>
        <w:bidi/>
        <w:rPr>
          <w:rtl/>
          <w:lang w:val="en-GB"/>
        </w:rPr>
      </w:pPr>
      <w:r>
        <w:rPr>
          <w:rFonts w:hint="cs"/>
          <w:rtl/>
          <w:lang w:val="en-GB"/>
        </w:rPr>
        <w:t xml:space="preserve">  </w:t>
      </w:r>
    </w:p>
    <w:sectPr w:rsidR="005559D0" w:rsidRPr="00555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7DEE"/>
    <w:multiLevelType w:val="hybridMultilevel"/>
    <w:tmpl w:val="3F9837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9762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D0"/>
    <w:rsid w:val="00030419"/>
    <w:rsid w:val="00403626"/>
    <w:rsid w:val="004A2C20"/>
    <w:rsid w:val="004B57ED"/>
    <w:rsid w:val="004C01D4"/>
    <w:rsid w:val="004F5A05"/>
    <w:rsid w:val="0055324F"/>
    <w:rsid w:val="005559D0"/>
    <w:rsid w:val="00630D4D"/>
    <w:rsid w:val="007D11A1"/>
    <w:rsid w:val="009F0D38"/>
    <w:rsid w:val="00A23A0D"/>
    <w:rsid w:val="00B51262"/>
    <w:rsid w:val="00B52DD4"/>
    <w:rsid w:val="00DD45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E918"/>
  <w15:chartTrackingRefBased/>
  <w15:docId w15:val="{2DDE27C0-74DB-44CD-A5E5-E215BF7F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5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55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559D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559D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559D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59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59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59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59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559D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559D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559D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559D0"/>
    <w:rPr>
      <w:rFonts w:eastAsiaTheme="majorEastAsia" w:cstheme="majorBidi"/>
      <w:i/>
      <w:iCs/>
      <w:color w:val="0F4761" w:themeColor="accent1" w:themeShade="BF"/>
    </w:rPr>
  </w:style>
  <w:style w:type="character" w:customStyle="1" w:styleId="50">
    <w:name w:val="כותרת 5 תו"/>
    <w:basedOn w:val="a0"/>
    <w:link w:val="5"/>
    <w:uiPriority w:val="9"/>
    <w:semiHidden/>
    <w:rsid w:val="005559D0"/>
    <w:rPr>
      <w:rFonts w:eastAsiaTheme="majorEastAsia" w:cstheme="majorBidi"/>
      <w:color w:val="0F4761" w:themeColor="accent1" w:themeShade="BF"/>
    </w:rPr>
  </w:style>
  <w:style w:type="character" w:customStyle="1" w:styleId="60">
    <w:name w:val="כותרת 6 תו"/>
    <w:basedOn w:val="a0"/>
    <w:link w:val="6"/>
    <w:uiPriority w:val="9"/>
    <w:semiHidden/>
    <w:rsid w:val="005559D0"/>
    <w:rPr>
      <w:rFonts w:eastAsiaTheme="majorEastAsia" w:cstheme="majorBidi"/>
      <w:i/>
      <w:iCs/>
      <w:color w:val="595959" w:themeColor="text1" w:themeTint="A6"/>
    </w:rPr>
  </w:style>
  <w:style w:type="character" w:customStyle="1" w:styleId="70">
    <w:name w:val="כותרת 7 תו"/>
    <w:basedOn w:val="a0"/>
    <w:link w:val="7"/>
    <w:uiPriority w:val="9"/>
    <w:semiHidden/>
    <w:rsid w:val="005559D0"/>
    <w:rPr>
      <w:rFonts w:eastAsiaTheme="majorEastAsia" w:cstheme="majorBidi"/>
      <w:color w:val="595959" w:themeColor="text1" w:themeTint="A6"/>
    </w:rPr>
  </w:style>
  <w:style w:type="character" w:customStyle="1" w:styleId="80">
    <w:name w:val="כותרת 8 תו"/>
    <w:basedOn w:val="a0"/>
    <w:link w:val="8"/>
    <w:uiPriority w:val="9"/>
    <w:semiHidden/>
    <w:rsid w:val="005559D0"/>
    <w:rPr>
      <w:rFonts w:eastAsiaTheme="majorEastAsia" w:cstheme="majorBidi"/>
      <w:i/>
      <w:iCs/>
      <w:color w:val="272727" w:themeColor="text1" w:themeTint="D8"/>
    </w:rPr>
  </w:style>
  <w:style w:type="character" w:customStyle="1" w:styleId="90">
    <w:name w:val="כותרת 9 תו"/>
    <w:basedOn w:val="a0"/>
    <w:link w:val="9"/>
    <w:uiPriority w:val="9"/>
    <w:semiHidden/>
    <w:rsid w:val="005559D0"/>
    <w:rPr>
      <w:rFonts w:eastAsiaTheme="majorEastAsia" w:cstheme="majorBidi"/>
      <w:color w:val="272727" w:themeColor="text1" w:themeTint="D8"/>
    </w:rPr>
  </w:style>
  <w:style w:type="paragraph" w:styleId="a3">
    <w:name w:val="Title"/>
    <w:basedOn w:val="a"/>
    <w:next w:val="a"/>
    <w:link w:val="a4"/>
    <w:uiPriority w:val="10"/>
    <w:qFormat/>
    <w:rsid w:val="00555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55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59D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559D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559D0"/>
    <w:pPr>
      <w:spacing w:before="160"/>
      <w:jc w:val="center"/>
    </w:pPr>
    <w:rPr>
      <w:i/>
      <w:iCs/>
      <w:color w:val="404040" w:themeColor="text1" w:themeTint="BF"/>
    </w:rPr>
  </w:style>
  <w:style w:type="character" w:customStyle="1" w:styleId="a8">
    <w:name w:val="ציטוט תו"/>
    <w:basedOn w:val="a0"/>
    <w:link w:val="a7"/>
    <w:uiPriority w:val="29"/>
    <w:rsid w:val="005559D0"/>
    <w:rPr>
      <w:i/>
      <w:iCs/>
      <w:color w:val="404040" w:themeColor="text1" w:themeTint="BF"/>
    </w:rPr>
  </w:style>
  <w:style w:type="paragraph" w:styleId="a9">
    <w:name w:val="List Paragraph"/>
    <w:basedOn w:val="a"/>
    <w:uiPriority w:val="34"/>
    <w:qFormat/>
    <w:rsid w:val="005559D0"/>
    <w:pPr>
      <w:ind w:left="720"/>
      <w:contextualSpacing/>
    </w:pPr>
  </w:style>
  <w:style w:type="character" w:styleId="aa">
    <w:name w:val="Intense Emphasis"/>
    <w:basedOn w:val="a0"/>
    <w:uiPriority w:val="21"/>
    <w:qFormat/>
    <w:rsid w:val="005559D0"/>
    <w:rPr>
      <w:i/>
      <w:iCs/>
      <w:color w:val="0F4761" w:themeColor="accent1" w:themeShade="BF"/>
    </w:rPr>
  </w:style>
  <w:style w:type="paragraph" w:styleId="ab">
    <w:name w:val="Intense Quote"/>
    <w:basedOn w:val="a"/>
    <w:next w:val="a"/>
    <w:link w:val="ac"/>
    <w:uiPriority w:val="30"/>
    <w:qFormat/>
    <w:rsid w:val="00555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559D0"/>
    <w:rPr>
      <w:i/>
      <w:iCs/>
      <w:color w:val="0F4761" w:themeColor="accent1" w:themeShade="BF"/>
    </w:rPr>
  </w:style>
  <w:style w:type="character" w:styleId="ad">
    <w:name w:val="Intense Reference"/>
    <w:basedOn w:val="a0"/>
    <w:uiPriority w:val="32"/>
    <w:qFormat/>
    <w:rsid w:val="005559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239</Words>
  <Characters>1365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Gubenko</dc:creator>
  <cp:keywords/>
  <dc:description/>
  <cp:lastModifiedBy>Tal Gubenko</cp:lastModifiedBy>
  <cp:revision>6</cp:revision>
  <dcterms:created xsi:type="dcterms:W3CDTF">2025-04-20T10:46:00Z</dcterms:created>
  <dcterms:modified xsi:type="dcterms:W3CDTF">2025-04-20T12:42:00Z</dcterms:modified>
</cp:coreProperties>
</file>