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ИС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дисциплине: 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Теоретические основы построения компиляторов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СКАНЕРА ПРИ АНАЛИЗЕ ПРОСТЫХ ЯЗЫКОВЫХ КОНСТРУКЦИЙ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ст.гр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ИС/б-20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-1-о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Галенин А. К.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Карлусов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  <w:r>
        <w:rPr>
          <w:rFonts w:ascii="Times New Roman" w:hAnsi="Times New Roman" w:cs="Times New Roman"/>
          <w:color w:val="0d0d0d" w:themeColor="text1" w:themeTint="F2"/>
          <w:sz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2023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 ЦЕЛЬ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Изучить принципы построения и программирования лексического анализатора 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языке С (С++) для простых языковых конструкций.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Получить навыки практического построения лексического анализатора (сканера)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теории конечных автоматов.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Освоить приёмы составления регулярных выражений для описания лексем.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Закрепить навыки построения минимального КА, осуществляющего сканирова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ние текста программ.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 ПОСТАНОВКА ЗАДАЧИ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Вариант 11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1.1.15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Типы идентификаторов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788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ва-рианта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788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Описание типа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788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Содержит чередующиеся пары букв и цифр, заканчивается последова-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тельностью символов "1"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Типы констант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5315"/>
        <w:gridCol w:w="2480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ва-рианта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Тип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31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Пояснения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48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Формат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F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31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 фиксированной точкой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48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hint="default" w:ascii="Arial" w:hAnsi="Arial" w:eastAsia="Arial" w:cs="Arial"/>
                <w:color w:val="0d0d0d" w:themeColor="text1" w:themeTint="F2"/>
                <w:sz w:val="28"/>
                <w:szCs w:val="28"/>
                <w:highlight w:val="none"/>
              </w:rPr>
              <w:t xml:space="preserve">±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000.000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0" w:afterAutospacing="0" w:line="360" w:lineRule="auto"/>
        <w:ind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3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Фрагмент программы для анализа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34"/>
        <w:gridCol w:w="1134"/>
        <w:gridCol w:w="4394"/>
      </w:tblGrid>
      <w:tr>
        <w:trPr/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вар.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Служебные слова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Borders/>
            <w:tcW w:w="226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Разделители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Фрагмент программы для анализа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однолитерные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двули-терные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(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+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%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&lt;=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WAIT(S)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K=K+5.3 %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C=K+C+1 %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SIGNAL(S&lt;=0xf)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 ХОД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1. Были назначены коды лексемам: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WAIT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SIGNAL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200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Идентификатор, &lt;iden&gt;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300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Константа, &lt;data&gt;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400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+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%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&gt;=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2. Построение минимального конечного детерминированного автомата: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1) Служебные слова являются самоопределяющимися цепочками, составленными из литер {W, A, I, T, S, G, N, L}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Эскизно идентификатор (переменная) будет выглядеть так: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(ББЦЦ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){ББЦЦ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}{1}(1)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Где Б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любая латинская буква, Ц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любая десятичная цифра,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последовательность 1, которой по условию задания оканчивается имя переменной.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3) Константа с фиксированной точкой описывается следующим образом: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(ЦЦЦ) </w:t>
      </w:r>
      <w:r>
        <w:rPr>
          <w:rFonts w:hint="default" w:ascii="Arial" w:hAnsi="Arial" w:eastAsia="Arial" w:cs="Arial"/>
          <w:color w:val="0d0d0d" w:themeColor="text1" w:themeTint="F2"/>
          <w:sz w:val="28"/>
          <w:szCs w:val="28"/>
          <w:highlight w:val="none"/>
        </w:rPr>
        <w:t xml:space="preserve">•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(ЦЦЦ)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Где Ц </w:t>
      </w:r>
      <w:r>
        <w:rPr>
          <w:rFonts w:ascii="Times New Roman" w:hAnsi="Times New Roman"/>
          <w:sz w:val="28"/>
          <w:szCs w:val="28"/>
        </w:rPr>
        <w:t xml:space="preserve">= {</w:t>
      </w:r>
      <w:r>
        <w:rPr>
          <w:rFonts w:ascii="Times New Roman" w:hAnsi="Times New Roman"/>
          <w:sz w:val="28"/>
          <w:szCs w:val="28"/>
        </w:rPr>
        <w:t xml:space="preserve">0</w:t>
      </w:r>
      <w:r>
        <w:rPr>
          <w:rFonts w:ascii="Times New Roman" w:hAnsi="Times New Roman"/>
          <w:sz w:val="28"/>
          <w:szCs w:val="28"/>
        </w:rPr>
        <w:t xml:space="preserve">, 2, 3, 4, 5, 6, 7, 8, 9}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4) Множество букв = {W, A, I, T, S, G, N, L, </w:t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567" w:left="0"/>
        <w:contextualSpacing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W, A, I, T, S, G, N, L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5) </w:t>
      </w:r>
      <w:r>
        <w:rPr>
          <w:rFonts w:ascii="Times New Roman" w:hAnsi="Times New Roman"/>
          <w:sz w:val="28"/>
          <w:szCs w:val="28"/>
        </w:rPr>
        <w:t xml:space="preserve">Множество цифр Ц = {</w:t>
      </w:r>
      <w:r>
        <w:rPr>
          <w:rFonts w:ascii="Times New Roman" w:hAnsi="Times New Roman"/>
          <w:sz w:val="28"/>
          <w:szCs w:val="28"/>
        </w:rPr>
        <w:t xml:space="preserve">0</w:t>
      </w:r>
      <w:r>
        <w:rPr>
          <w:rFonts w:ascii="Times New Roman" w:hAnsi="Times New Roman"/>
          <w:sz w:val="28"/>
          <w:szCs w:val="28"/>
        </w:rPr>
        <w:t xml:space="preserve">, 2, 3, 4, 5, 6, 7, 8, 9}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6) </w:t>
      </w:r>
      <w:r>
        <w:rPr>
          <w:rFonts w:ascii="Times New Roman" w:hAnsi="Times New Roman"/>
          <w:sz w:val="28"/>
          <w:szCs w:val="28"/>
        </w:rPr>
        <w:t xml:space="preserve">Множество «не буква, не цифра» L</w:t>
      </w:r>
      <w:r>
        <w:rPr>
          <w:rFonts w:ascii="Times New Roman" w:hAnsi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{(, ), &gt;, =, +, %, &gt;=, &lt;=, </w:t>
      </w:r>
      <w:r>
        <w:rPr>
          <w:rFonts w:hint="default" w:ascii="Arial" w:hAnsi="Arial" w:eastAsia="Arial" w:cs="Arial"/>
          <w:color w:val="0d0d0d" w:themeColor="text1" w:themeTint="F2"/>
          <w:sz w:val="28"/>
          <w:szCs w:val="28"/>
          <w:highlight w:val="none"/>
        </w:rPr>
        <w:t xml:space="preserve">•</w:t>
      </w:r>
      <w:r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∪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  <w:vertAlign w:val="subscript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включает, </w:t>
      </w:r>
      <w:r>
        <w:rPr>
          <w:rFonts w:ascii="Times New Roman" w:hAnsi="Times New Roman"/>
          <w:sz w:val="28"/>
          <w:szCs w:val="28"/>
        </w:rPr>
        <w:t xml:space="preserve">помимо однолитерных разделителей и компонентов двулитерных разде</w:t>
      </w:r>
      <w:r>
        <w:rPr>
          <w:rFonts w:ascii="Times New Roman" w:hAnsi="Times New Roman"/>
          <w:sz w:val="28"/>
          <w:szCs w:val="28"/>
        </w:rPr>
        <w:t xml:space="preserve">лителей, точку, отделяющую целую часть числа от дробной части, и лю</w:t>
      </w:r>
      <w:r>
        <w:rPr>
          <w:rFonts w:ascii="Times New Roman" w:hAnsi="Times New Roman"/>
          <w:sz w:val="28"/>
          <w:szCs w:val="28"/>
        </w:rPr>
        <w:t xml:space="preserve">бой символ, не принадлежащий алфавиту.</w:t>
      </w:r>
      <w:r>
        <w:rPr>
          <w:rFonts w:ascii="Times New Roman" w:hAnsi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7)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sz w:val="28"/>
          <w:szCs w:val="28"/>
          <w:lang w:val="en-US"/>
        </w:rPr>
        <w:t xml:space="preserve">L</w:t>
      </w:r>
      <w:r>
        <w:rPr>
          <w:rFonts w:ascii="Times New Roman" w:hAnsi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 xml:space="preserve">L</w:t>
      </w:r>
      <w:r>
        <w:rPr>
          <w:rFonts w:ascii="Times New Roman" w:hAnsi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текущая литера не принадлежит к</w:t>
      </w:r>
      <w:r>
        <w:rPr>
          <w:rFonts w:ascii="Times New Roman" w:hAnsi="Times New Roman"/>
          <w:sz w:val="28"/>
          <w:szCs w:val="28"/>
        </w:rPr>
        <w:t xml:space="preserve"> образующим константу или лите</w:t>
      </w:r>
      <w:r>
        <w:rPr>
          <w:rFonts w:ascii="Times New Roman" w:hAnsi="Times New Roman"/>
          <w:sz w:val="28"/>
          <w:szCs w:val="28"/>
        </w:rPr>
        <w:t xml:space="preserve">рал.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8)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L3 – литера, не принадлежащая алфавиту конечного автомата.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Окончательно получаем дизъюнктивные члены выражения, описывающие ко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нечный автомат: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1) WAITL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первое служебное слово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2) SIGNALL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второе служебное слово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3)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WWЦЦ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AAЦЦ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IIЦЦ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TTЦЦ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SSЦЦ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GGЦЦ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NNЦЦ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/>
          <w:sz w:val="28"/>
          <w:szCs w:val="28"/>
          <w:lang w:val="en-US"/>
        </w:rPr>
        <w:t xml:space="preserve">δЦЦ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){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WWЦЦ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AAЦЦ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IIЦЦ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TTЦЦ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SSЦЦ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GGЦЦ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NNЦЦ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LLЦЦ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/>
          <w:sz w:val="28"/>
          <w:szCs w:val="28"/>
          <w:lang w:val="en-US"/>
        </w:rPr>
        <w:t xml:space="preserve">δЦЦ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}{1}(1)L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переменная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4)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 </w:t>
      </w:r>
      <w:r>
        <w:rPr>
          <w:rFonts w:hint="default" w:ascii="Arial" w:hAnsi="Arial" w:eastAsia="Arial" w:cs="Arial"/>
          <w:color w:val="0d0d0d" w:themeColor="text1" w:themeTint="F2"/>
          <w:sz w:val="28"/>
          <w:szCs w:val="28"/>
          <w:highlight w:val="none"/>
        </w:rPr>
        <w:t xml:space="preserve">•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 константа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5) (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+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%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&gt;=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&lt;=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 однолитерные и двулитерные разделители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3. На основании полученного регулярного выражения была выполнена разметка, которая представлена на Листе 2 файла Книга1.xlsx.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4.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разметки была построена таблица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и произведена её минимизация.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7538" cy="28851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395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697538" cy="2885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8.63pt;height:227.1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Минимизированная таблица переходов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5. Код программы: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import java.io.FileReader;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import java.util.Scanner;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public class Main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int[][] matrix;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Scanner scanner;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boolean flag = false;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int temp_ch;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public static void main(String[] args)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try{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i, n;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FileReader fr = new FileReader("data.txt");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matrix = readMatrix(matrix); // управляющая таблица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i=0; // номер состояния КА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n=0; // число правильных слов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String word = new String();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ch; // текущая литера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ch = fr.read();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while (ch != -1)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if (Character.isLetter(ch)){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switch(ch)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'W':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matrix[0][i];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'A':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'I':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matrix[2][i];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'T':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matrix[3][i];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'S':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matrix[4][i];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'G':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matrix[5][i];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'N':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matrix[6][i];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'L':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matrix[7][i];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matrix[8][i];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else if (Character.isDigit(ch))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matrix[9][i];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else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switch (ch)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'(':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matrix[11][i];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')':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matrix[12][i];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'&gt;':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matrix[13][i];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'=':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matrix[14][i];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'+':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matrix[15][i];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'%':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matrix[16][i];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'.':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matrix[17][i];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'&lt;':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matrix[18][i];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matrix[19][i];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if ((i &gt; 99)&amp;&amp;(i &lt; 500))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/* Анализ кода состояния */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switch(i){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100: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System.out.println("Служебное слово 'WAIT'.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System.out.println("Служебное слово 'SIGNAL'.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System.out.println("Завершился идентификатор.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400: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System.out.println("Завершилась константа.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i=0;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if (ch == '&lt;' || ch == '=' || ch == '&gt;') flag = true;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else if (i &gt; 500 &amp;&amp; i &lt; 800)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switch(i)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501: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'('.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502: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')'.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503: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'&gt;'.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504: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'='.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'+'.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506: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'%'.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507: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'&gt;='.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508: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'&lt;='.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i=0;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else if (i &gt; 800)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switch(i)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801: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System.out.println("Неправильное начало");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802: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 в служебном слове");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803: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 в написании имени переменной");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804: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System.out.println("Ошибочная константа");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System.out.println("Неизвестная входная литера");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i=0;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ch = fr.read();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if (!flag){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ch = fr.read();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}else{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flag = false;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catch (Exception e){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e.printStackTrace();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public static int[][] readMatrix(int mas[][])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try{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scanner = new Scanner(new FileReader("matrix.txt"));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n = scanner.nextInt();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m = scanner.nextInt();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if (scanner.hasNextInt()){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mas = new int [n][m];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for (int i=0; i&lt;n; i++)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for (int j = 0; j &lt; m; j++ 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mas[i][j] = scanner.nextInt();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 catch (Exception e){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e.printStackTrace();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mas;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public static void Print(int[][] matrix)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for (int i = 0; i &lt; matrix.length; i++)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for (int j = 0; j &lt; matrix[0].length; j++)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System.out.print(matrix[i][j] + "  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System.out.println();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System.out.println();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}</w:t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1504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20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62324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4.75pt;height:118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4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Результат выполнения программы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ходе выполнения лабораторной работы были изучены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принципы построения и программирования лексического анализатора 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языке С (С++) для простых языковых конструкций.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Получены навыки практического построения лексического анализатора (сканера)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теории конечных автоматов.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Освоены приёмы составления регулярных выражений для описания лексем.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Закреплены навыки построения минимального КА, осуществляющего сканирова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ние текста программ.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2024-02-02T18:41:19Z</dcterms:modified>
</cp:coreProperties>
</file>