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suppressLineNumbers w:val="false"/>
        <w:pBdr/>
        <w:spacing w:after="0" w:afterAutospacing="0" w:line="360" w:lineRule="auto"/>
        <w:ind w:firstLine="709"/>
        <w:jc w:val="center"/>
        <w:rPr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№ 2</w:t>
      </w:r>
      <w:r/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«ПОИСК РЕШЕНИЙ CSP ЗАДАЧ»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Изучение особенностей задач удовлетворения ограничений (CSP </w:t>
      </w:r>
      <w:r>
        <w:rPr>
          <w:rFonts w:ascii="Times New Roman" w:hAnsi="Times New Roman" w:cs="Times New Roman"/>
          <w:sz w:val="28"/>
          <w:szCs w:val="28"/>
        </w:rPr>
        <w:t xml:space="preserve">–</w:t>
      </w:r>
      <w:r>
        <w:rPr>
          <w:rFonts w:ascii="Times New Roman" w:hAnsi="Times New Roman" w:cs="Times New Roman"/>
          <w:sz w:val="28"/>
          <w:szCs w:val="28"/>
        </w:rPr>
        <w:t xml:space="preserve"> Con</w:t>
      </w:r>
      <w:r>
        <w:rPr>
          <w:rFonts w:ascii="Times New Roman" w:hAnsi="Times New Roman" w:cs="Times New Roman"/>
          <w:sz w:val="28"/>
          <w:szCs w:val="28"/>
        </w:rPr>
        <w:t xml:space="preserve">straint Satisfaction Problem) и исследование основных методов поиска их решений </w:t>
      </w:r>
      <w:r>
        <w:rPr>
          <w:rFonts w:ascii="Times New Roman" w:hAnsi="Times New Roman" w:cs="Times New Roman"/>
          <w:sz w:val="28"/>
          <w:szCs w:val="28"/>
        </w:rPr>
        <w:t xml:space="preserve">средствами языка Пролог.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Постановка задачи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1. Изучить методы представления и решения CSP задач по лекционному </w:t>
      </w:r>
      <w:r>
        <w:rPr>
          <w:rFonts w:ascii="Times New Roman" w:hAnsi="Times New Roman" w:cs="Times New Roman"/>
          <w:sz w:val="28"/>
          <w:szCs w:val="28"/>
        </w:rPr>
        <w:t xml:space="preserve">материалу и книгам [1,2,8].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2. Ознакомиться по лекционному материалу и книгам [1,2] с объявлени</w:t>
      </w:r>
      <w:r>
        <w:rPr>
          <w:rFonts w:ascii="Times New Roman" w:hAnsi="Times New Roman" w:cs="Times New Roman"/>
          <w:sz w:val="28"/>
          <w:szCs w:val="28"/>
        </w:rPr>
        <w:t xml:space="preserve">ем операторов, с расширенным перечнем предикатов обработки списков, метау</w:t>
      </w:r>
      <w:r>
        <w:rPr>
          <w:rFonts w:ascii="Times New Roman" w:hAnsi="Times New Roman" w:cs="Times New Roman"/>
          <w:sz w:val="28"/>
          <w:szCs w:val="28"/>
        </w:rPr>
        <w:t xml:space="preserve">словиями и отрицанием в языке Пролог. Изучить примеры применения этих </w:t>
      </w:r>
      <w:r>
        <w:rPr>
          <w:rFonts w:ascii="Times New Roman" w:hAnsi="Times New Roman" w:cs="Times New Roman"/>
          <w:sz w:val="28"/>
          <w:szCs w:val="28"/>
        </w:rPr>
        <w:t xml:space="preserve">средств Пролога для решения CSP задач, которые приведены в п. 2.2 настоящей </w:t>
      </w:r>
      <w:r>
        <w:rPr>
          <w:rFonts w:ascii="Times New Roman" w:hAnsi="Times New Roman" w:cs="Times New Roman"/>
          <w:sz w:val="28"/>
          <w:szCs w:val="28"/>
        </w:rPr>
        <w:t xml:space="preserve">лабораторной работы.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3. Ознакомиться с вариантом задания. Сформулировать задачу в терми</w:t>
      </w:r>
      <w:r>
        <w:rPr>
          <w:rFonts w:ascii="Times New Roman" w:hAnsi="Times New Roman" w:cs="Times New Roman"/>
          <w:sz w:val="28"/>
          <w:szCs w:val="28"/>
        </w:rPr>
        <w:t xml:space="preserve">нах задач CSP (см. п. 2.2.1):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a) определить перечень переменных задачи;</w:t>
      </w:r>
      <w:r/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б) специфицировать области определения каждой переменной;</w:t>
      </w:r>
      <w:r/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в) определить отношения ограничения между переменными;</w:t>
      </w:r>
      <w:r/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4. Ознакомиться с примером кода, приведенного в приложении Б, и, по </w:t>
      </w:r>
      <w:r>
        <w:rPr>
          <w:rFonts w:ascii="Times New Roman" w:hAnsi="Times New Roman" w:cs="Times New Roman"/>
          <w:sz w:val="28"/>
          <w:szCs w:val="28"/>
        </w:rPr>
        <w:t xml:space="preserve">аналогии, определить на языке Пролог необходимые предикаты для решения по</w:t>
      </w:r>
      <w:r>
        <w:rPr>
          <w:rFonts w:ascii="Times New Roman" w:hAnsi="Times New Roman" w:cs="Times New Roman"/>
          <w:sz w:val="28"/>
          <w:szCs w:val="28"/>
        </w:rPr>
        <w:t xml:space="preserve">ставленной задачи.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5. Создать в среде программирования Пролог-проект и выполнить его </w:t>
      </w:r>
      <w:r>
        <w:rPr>
          <w:rFonts w:ascii="Times New Roman" w:hAnsi="Times New Roman" w:cs="Times New Roman"/>
          <w:sz w:val="28"/>
          <w:szCs w:val="28"/>
        </w:rPr>
        <w:t xml:space="preserve">отладку.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6. Исследовать свойства разработанной программы. Оценить количество </w:t>
      </w:r>
      <w:r>
        <w:rPr>
          <w:rFonts w:ascii="Times New Roman" w:hAnsi="Times New Roman" w:cs="Times New Roman"/>
          <w:sz w:val="28"/>
          <w:szCs w:val="28"/>
        </w:rPr>
        <w:t xml:space="preserve">просматриваемых сочетаний переменных, определить с помощью предиката time32 </w:t>
      </w:r>
      <w:r>
        <w:rPr>
          <w:rFonts w:ascii="Times New Roman" w:hAnsi="Times New Roman" w:cs="Times New Roman"/>
          <w:sz w:val="28"/>
          <w:szCs w:val="28"/>
        </w:rPr>
        <w:t xml:space="preserve">статистику выполнения программы. Сформулировать варианты улучшения про</w:t>
      </w:r>
      <w:r>
        <w:rPr>
          <w:rFonts w:ascii="Times New Roman" w:hAnsi="Times New Roman" w:cs="Times New Roman"/>
          <w:sz w:val="28"/>
          <w:szCs w:val="28"/>
        </w:rPr>
        <w:t xml:space="preserve">граммы. Предложить альтернативные методы решения задачи.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Зафиксировать результаты работы программы в виде экранных копий.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Вариант 3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Четыре юных филателиста: Митя, Толя, Петя и Саша — купили почтовые марки.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из них покупал марки только одной страны, причем двое из них купили российские </w:t>
      </w:r>
      <w:r>
        <w:rPr>
          <w:rFonts w:ascii="Times New Roman" w:hAnsi="Times New Roman" w:cs="Times New Roman"/>
          <w:sz w:val="28"/>
          <w:szCs w:val="28"/>
        </w:rPr>
        <w:t xml:space="preserve">марки, один — болгарские и один — чешские.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Известно, что Митя и Толя купили марки двух </w:t>
      </w:r>
      <w:r>
        <w:rPr>
          <w:rFonts w:ascii="Times New Roman" w:hAnsi="Times New Roman" w:cs="Times New Roman"/>
          <w:sz w:val="28"/>
          <w:szCs w:val="28"/>
        </w:rPr>
        <w:t xml:space="preserve">разных стран.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Марки разных стран купили Митя с Сашей, Петя с Сашей, Петя с Митей и Толя с </w:t>
      </w:r>
      <w:r>
        <w:rPr>
          <w:rFonts w:ascii="Times New Roman" w:hAnsi="Times New Roman" w:cs="Times New Roman"/>
          <w:sz w:val="28"/>
          <w:szCs w:val="28"/>
        </w:rPr>
        <w:t xml:space="preserve">Сашей. Кроме того, известно, что Митя купил не болгарские марки.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Кто купил болгарские </w:t>
      </w:r>
      <w:r>
        <w:rPr>
          <w:rFonts w:ascii="Times New Roman" w:hAnsi="Times New Roman" w:cs="Times New Roman"/>
          <w:sz w:val="28"/>
          <w:szCs w:val="28"/>
        </w:rPr>
        <w:t xml:space="preserve">марки?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Ход работы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программы: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% Четыре юных филателиста: Митя, Толя, Петя и Саша — купили почтовые марки. 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% Каждый из них покупал марки только одной страны, причем двое из них купили российские марки, один — болгарские и один — чешские. 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% Известно, что Митя и Толя купили марки двух разных стран. 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% Марки разных стран купили Митя с Сашей, Петя с Сашей, Петя с Митей и Толя с Сашей. Кроме того, известно, что Митя купил не болгарские марки. 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% Кто купил болгарские марки?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:- op(100,xfy,'::').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решить1(X):-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генерировать_решение(X), проверить_ограничения(X).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решить2(X):-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проверить_ограничения(X), генерировать_решение(X).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генерировать_решение(Страны):-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перестановка([_/российские,_/болгарские,_/российские,_/чешские], Страны).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проверить_ограничения(Решение):-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Решение=[митя/N1,толя/N2,петя/N3,саша/N4],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N1\=N2,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N1\=N4,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N3\=N4,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N3\=N1,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N2\=N4,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N1\=болгарские.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перестановка([],[]).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перестановка([X|L],P):-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перестановка(L,L1),вставить(X,L1,P).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вставить(X,L1,L2):-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удалить(X,L2,L1).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удалить(X,[X|T],T).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удалить(X,[H|T],[H|T1]):-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удалить(X,T,T1).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повторять(Цель,1):-Цель.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повторять(Цель,N):-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not(not(Цель)),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M is N-1,повторять(Цель,M).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%   time(повторять(решить1(X),100000)).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%   генерировать_решение(Y),time(повторять(решить2(Y),100000)).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 программы: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?- time(повторять(решить1(X),100000)).</w:t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% 14,699,996 inferences, 0.827 CPU in 0.827 seconds (100% CPU, 17785074 Lips)</w:t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X = [митя/чешские, толя/российские, петя/российские, саша/болгарские] .</w:t>
      </w:r>
      <w:r/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?- генерировать_решение(Y),time(повторять(решить2(Y),100000)).</w:t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% 11 inferences, 0.000 CPU in 0.000 seconds (90% CPU, 914989 Lips)</w:t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% 13 inferences, 0.000 CPU in 0.000 seconds (95% CPU, 1396048 Lips)</w:t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% 13 inferences, 0.000 CPU in 0.000 seconds (105% CPU, 1783020 Lips)</w:t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% 12 inferences, 0.000 CPU in 0.000 seconds (100% CPU, 1618996 Lips)</w:t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% 8 inferences, 0.000 CPU in 0.000 seconds (91% CPU, 1234377 Lips)</w:t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% 8 inferences, 0.000 CPU in 0.000 seconds (101% CPU, 1181509 Lips)</w:t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% 11 inferences, 0.000 CPU in 0.000 seconds (89% CPU, 1726574 Lips)</w:t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% 9 inferences, 0.000 CPU in 0.000 seconds (96% CPU, 1785360 Lips)</w:t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% 8 inferences, 0.000 CPU in 0.000 seconds (85% CPU, 1652551 Lips)</w:t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% 8 inferences, 0.000 CPU in 0.000 seconds (95% CPU, 1478470 Lips)</w:t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% 11 inferences, 0.000 CPU in 0.000 seconds (103% CPU, 1867255 Lips)</w:t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% 9 inferences, 0.000 CPU in 0.000 seconds (90% CPU, 1672552 Lips)</w:t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% 9 inferences, 0.000 CPU in 0.000 seconds (105% CPU, 1710701 Lips)</w:t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% 12 inferences, 0.000 CPU in 0.000 seconds (94% CPU, 2242571 Lips)</w:t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% 10 inferences, 0.000 CPU in 0.000 seconds (105% CPU, 2222222 Lips)</w:t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% 10 inferences, 0.000 CPU in 0.000 seconds (108% CPU, 2421308 Lips)</w:t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% 9 inferences, 0.000 CPU in 0.000 seconds (93% CPU, 2040354 Lips)</w:t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% 12 inferences, 0.000 CPU in 0.000 seconds (92% CPU, 2721088 Lips)</w:t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% 10 inferences, 0.000 CPU in 0.000 seconds (90% CPU, 2603489 Lips)</w:t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% 10 inferences, 0.000 CPU in 0.000 seconds (100% CPU, 2994012 Lips)</w:t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% 11 inferences, 0.000 CPU in 0.000 seconds (89% CPU, 2349925 Lips)</w:t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% 4,499,996 inferences, 0.273 CPU in 0.273 seconds (100% CPU, 16459250 Lips)</w:t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</w:rPr>
        <w:t xml:space="preserve">Y = [митя/чешские, толя/российские, петя/российские, саша/болгарские] .</w:t>
      </w:r>
      <w:r/>
      <w:r>
        <w:rPr>
          <w:rFonts w:ascii="Consolas" w:hAnsi="Consolas" w:eastAsia="Consolas" w:cs="Consolas"/>
          <w:sz w:val="22"/>
          <w:szCs w:val="22"/>
        </w:rPr>
      </w:r>
      <w:r>
        <w:rPr>
          <w:rFonts w:ascii="Consolas" w:hAnsi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Выводы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 ходе выполнения лабораторной работы были изучены особенности </w:t>
      </w:r>
      <w:r>
        <w:rPr>
          <w:rFonts w:ascii="Times New Roman" w:hAnsi="Times New Roman" w:cs="Times New Roman"/>
          <w:sz w:val="28"/>
          <w:szCs w:val="28"/>
        </w:rPr>
        <w:t xml:space="preserve">задач удовлетворения ограничений (CSP </w:t>
      </w:r>
      <w:r>
        <w:rPr>
          <w:rFonts w:ascii="Times New Roman" w:hAnsi="Times New Roman" w:cs="Times New Roman"/>
          <w:sz w:val="28"/>
          <w:szCs w:val="28"/>
        </w:rPr>
        <w:t xml:space="preserve">–</w:t>
      </w:r>
      <w:r>
        <w:rPr>
          <w:rFonts w:ascii="Times New Roman" w:hAnsi="Times New Roman" w:cs="Times New Roman"/>
          <w:sz w:val="28"/>
          <w:szCs w:val="28"/>
        </w:rPr>
        <w:t xml:space="preserve"> Con</w:t>
      </w:r>
      <w:r>
        <w:rPr>
          <w:rFonts w:ascii="Times New Roman" w:hAnsi="Times New Roman" w:cs="Times New Roman"/>
          <w:sz w:val="28"/>
          <w:szCs w:val="28"/>
        </w:rPr>
        <w:t xml:space="preserve">straint Satisfaction Problem) и исследованы основные методы поиска их решений </w:t>
      </w:r>
      <w:r>
        <w:rPr>
          <w:rFonts w:ascii="Times New Roman" w:hAnsi="Times New Roman" w:cs="Times New Roman"/>
          <w:sz w:val="28"/>
          <w:szCs w:val="28"/>
        </w:rPr>
        <w:t xml:space="preserve">средствами языка Пролог.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sectPr>
      <w:footnotePr/>
      <w:endnotePr/>
      <w:type w:val="nextPage"/>
      <w:pgSz w:h="16838" w:orient="portrait" w:w="11906"/>
      <w:pgMar w:top="850" w:right="567" w:bottom="850" w:left="1417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2024-03-14T16:40:44Z</dcterms:modified>
</cp:coreProperties>
</file>