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E7607" w:rsidRPr="004E7607" w14:paraId="41032D49" w14:textId="77777777" w:rsidTr="003644CE">
        <w:trPr>
          <w:trHeight w:hRule="exact" w:val="418"/>
          <w:jc w:val="center"/>
        </w:trPr>
        <w:tc>
          <w:tcPr>
            <w:tcW w:w="8720" w:type="dxa"/>
            <w:gridSpan w:val="3"/>
          </w:tcPr>
          <w:p w14:paraId="3DD8CB7C" w14:textId="77777777" w:rsidR="004E7607" w:rsidRPr="004E7607" w:rsidRDefault="004E7607" w:rsidP="003644CE">
            <w:pPr>
              <w:pStyle w:val="a5"/>
              <w:tabs>
                <w:tab w:val="clear" w:pos="8306"/>
              </w:tabs>
              <w:jc w:val="center"/>
              <w:rPr>
                <w:rFonts w:ascii="Tahoma" w:hAnsi="Tahoma" w:cs="Tahoma"/>
                <w:b/>
                <w:bCs/>
                <w:color w:val="000080"/>
                <w:sz w:val="20"/>
                <w:szCs w:val="20"/>
                <w:rtl/>
              </w:rPr>
            </w:pPr>
            <w:bookmarkStart w:id="0" w:name="LastJudge"/>
            <w:r w:rsidRPr="004E7607">
              <w:rPr>
                <w:rFonts w:ascii="Tahoma" w:hAnsi="Tahoma" w:cs="Tahoma"/>
                <w:b/>
                <w:bCs/>
                <w:color w:val="000080"/>
                <w:sz w:val="20"/>
                <w:szCs w:val="20"/>
                <w:rtl/>
              </w:rPr>
              <w:t>בית המשפט המחוזי בבאר שבע</w:t>
            </w:r>
          </w:p>
        </w:tc>
      </w:tr>
      <w:tr w:rsidR="004E7607" w:rsidRPr="004E7607" w14:paraId="73180CFA" w14:textId="77777777" w:rsidTr="003644CE">
        <w:trPr>
          <w:trHeight w:val="337"/>
          <w:jc w:val="center"/>
        </w:trPr>
        <w:tc>
          <w:tcPr>
            <w:tcW w:w="6396" w:type="dxa"/>
          </w:tcPr>
          <w:p w14:paraId="31ED302C" w14:textId="77777777" w:rsidR="004E7607" w:rsidRPr="004E7607" w:rsidRDefault="004E7607" w:rsidP="003644CE">
            <w:pPr>
              <w:rPr>
                <w:b/>
                <w:bCs/>
                <w:sz w:val="26"/>
                <w:szCs w:val="26"/>
                <w:rtl/>
              </w:rPr>
            </w:pPr>
            <w:r w:rsidRPr="004E7607">
              <w:rPr>
                <w:b/>
                <w:bCs/>
                <w:sz w:val="26"/>
                <w:szCs w:val="26"/>
                <w:rtl/>
              </w:rPr>
              <w:t>ת"פ</w:t>
            </w:r>
            <w:r w:rsidRPr="004E7607">
              <w:rPr>
                <w:rFonts w:hint="cs"/>
                <w:b/>
                <w:bCs/>
                <w:sz w:val="26"/>
                <w:szCs w:val="26"/>
                <w:rtl/>
              </w:rPr>
              <w:t xml:space="preserve"> </w:t>
            </w:r>
            <w:r w:rsidRPr="004E7607">
              <w:rPr>
                <w:b/>
                <w:bCs/>
                <w:sz w:val="26"/>
                <w:szCs w:val="26"/>
                <w:rtl/>
              </w:rPr>
              <w:t>26839-07-20</w:t>
            </w:r>
            <w:r w:rsidRPr="004E7607">
              <w:rPr>
                <w:rFonts w:hint="cs"/>
                <w:b/>
                <w:bCs/>
                <w:sz w:val="26"/>
                <w:szCs w:val="26"/>
                <w:rtl/>
              </w:rPr>
              <w:t xml:space="preserve"> </w:t>
            </w:r>
            <w:r w:rsidRPr="004E7607">
              <w:rPr>
                <w:b/>
                <w:bCs/>
                <w:sz w:val="26"/>
                <w:szCs w:val="26"/>
                <w:rtl/>
              </w:rPr>
              <w:t>מדינת ישראל נ' אמזלג(עציר)</w:t>
            </w:r>
          </w:p>
          <w:p w14:paraId="735DDBFA" w14:textId="77777777" w:rsidR="004E7607" w:rsidRPr="004E7607" w:rsidRDefault="004E7607" w:rsidP="003644CE">
            <w:pPr>
              <w:rPr>
                <w:b/>
                <w:bCs/>
                <w:sz w:val="26"/>
                <w:szCs w:val="26"/>
                <w:rtl/>
              </w:rPr>
            </w:pPr>
          </w:p>
        </w:tc>
        <w:tc>
          <w:tcPr>
            <w:tcW w:w="236" w:type="dxa"/>
          </w:tcPr>
          <w:p w14:paraId="72CCF769" w14:textId="77777777" w:rsidR="004E7607" w:rsidRPr="004E7607" w:rsidRDefault="004E7607" w:rsidP="003644CE">
            <w:pPr>
              <w:pStyle w:val="a5"/>
              <w:jc w:val="right"/>
              <w:rPr>
                <w:b/>
                <w:bCs/>
                <w:sz w:val="26"/>
                <w:szCs w:val="26"/>
                <w:rtl/>
              </w:rPr>
            </w:pPr>
          </w:p>
        </w:tc>
        <w:tc>
          <w:tcPr>
            <w:tcW w:w="2088" w:type="dxa"/>
          </w:tcPr>
          <w:p w14:paraId="3C3C5F12" w14:textId="77777777" w:rsidR="004E7607" w:rsidRPr="004E7607" w:rsidRDefault="004E7607" w:rsidP="003644CE">
            <w:pPr>
              <w:pStyle w:val="a5"/>
              <w:tabs>
                <w:tab w:val="clear" w:pos="4153"/>
              </w:tabs>
              <w:jc w:val="right"/>
              <w:rPr>
                <w:b/>
                <w:bCs/>
                <w:sz w:val="26"/>
                <w:szCs w:val="26"/>
                <w:rtl/>
              </w:rPr>
            </w:pPr>
            <w:r w:rsidRPr="004E7607">
              <w:rPr>
                <w:b/>
                <w:bCs/>
                <w:sz w:val="26"/>
                <w:szCs w:val="26"/>
                <w:rtl/>
              </w:rPr>
              <w:t>16 פברואר 2021</w:t>
            </w:r>
          </w:p>
        </w:tc>
      </w:tr>
    </w:tbl>
    <w:p w14:paraId="7CB6D20C" w14:textId="77777777" w:rsidR="004E7607" w:rsidRPr="004E7607" w:rsidRDefault="004E7607" w:rsidP="004E7607">
      <w:pPr>
        <w:pStyle w:val="a5"/>
        <w:jc w:val="center"/>
        <w:rPr>
          <w:rFonts w:ascii="Tahoma" w:hAnsi="Tahoma" w:cs="Tahoma"/>
          <w:b/>
          <w:bCs/>
          <w:color w:val="000080"/>
          <w:sz w:val="20"/>
          <w:szCs w:val="20"/>
          <w:rtl/>
        </w:rPr>
      </w:pPr>
    </w:p>
    <w:p w14:paraId="0CA500B0" w14:textId="77777777" w:rsidR="00EB1D9D" w:rsidRPr="004E7607" w:rsidRDefault="00EB1D9D">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4E7607" w:rsidRPr="004E7607" w14:paraId="023DABBD" w14:textId="77777777" w:rsidTr="003644CE">
        <w:trPr>
          <w:gridAfter w:val="1"/>
          <w:wAfter w:w="56" w:type="dxa"/>
        </w:trPr>
        <w:tc>
          <w:tcPr>
            <w:tcW w:w="8718" w:type="dxa"/>
            <w:gridSpan w:val="2"/>
            <w:shd w:val="clear" w:color="auto" w:fill="auto"/>
          </w:tcPr>
          <w:p w14:paraId="311809D3" w14:textId="77777777" w:rsidR="004E7607" w:rsidRPr="004E7607" w:rsidRDefault="004E7607" w:rsidP="003644CE">
            <w:pPr>
              <w:spacing w:line="360" w:lineRule="auto"/>
              <w:jc w:val="both"/>
              <w:rPr>
                <w:rFonts w:ascii="Times New Roman" w:eastAsia="Times New Roman" w:hAnsi="Times New Roman"/>
                <w:b/>
                <w:bCs/>
                <w:sz w:val="26"/>
                <w:szCs w:val="26"/>
                <w:rtl/>
              </w:rPr>
            </w:pPr>
            <w:r w:rsidRPr="004E7607">
              <w:rPr>
                <w:rFonts w:ascii="Times New Roman" w:eastAsia="Times New Roman" w:hAnsi="Times New Roman" w:hint="cs"/>
                <w:b/>
                <w:bCs/>
                <w:sz w:val="26"/>
                <w:szCs w:val="26"/>
                <w:rtl/>
              </w:rPr>
              <w:t>לפני כבוד ה</w:t>
            </w:r>
            <w:r w:rsidRPr="004E7607">
              <w:rPr>
                <w:rFonts w:ascii="Times New Roman" w:eastAsia="Times New Roman" w:hAnsi="Times New Roman"/>
                <w:b/>
                <w:bCs/>
                <w:sz w:val="26"/>
                <w:szCs w:val="26"/>
                <w:rtl/>
              </w:rPr>
              <w:t>שופט יואל עדן</w:t>
            </w:r>
            <w:r w:rsidRPr="004E7607">
              <w:rPr>
                <w:rStyle w:val="TimesNewRomanTimesNewRoman"/>
                <w:rFonts w:eastAsia="Times New Roman"/>
                <w:rtl/>
              </w:rPr>
              <w:t xml:space="preserve"> </w:t>
            </w:r>
          </w:p>
        </w:tc>
      </w:tr>
      <w:tr w:rsidR="004E7607" w:rsidRPr="004E7607" w14:paraId="47220720" w14:textId="77777777" w:rsidTr="003644CE">
        <w:trPr>
          <w:cantSplit/>
          <w:trHeight w:val="724"/>
        </w:trPr>
        <w:tc>
          <w:tcPr>
            <w:tcW w:w="2880" w:type="dxa"/>
            <w:shd w:val="clear" w:color="auto" w:fill="auto"/>
          </w:tcPr>
          <w:p w14:paraId="12F21B19" w14:textId="77777777" w:rsidR="004E7607" w:rsidRPr="004E7607" w:rsidRDefault="004E7607" w:rsidP="003644CE">
            <w:pPr>
              <w:ind w:left="26"/>
              <w:rPr>
                <w:rFonts w:ascii="Times New Roman" w:eastAsia="Times New Roman" w:hAnsi="Times New Roman"/>
                <w:b/>
                <w:bCs/>
                <w:sz w:val="26"/>
                <w:szCs w:val="26"/>
                <w:rtl/>
              </w:rPr>
            </w:pPr>
            <w:bookmarkStart w:id="1" w:name="FirstAppellant"/>
          </w:p>
          <w:p w14:paraId="6D0652B7" w14:textId="77777777" w:rsidR="004E7607" w:rsidRPr="004E7607" w:rsidRDefault="004E7607" w:rsidP="003644CE">
            <w:pPr>
              <w:ind w:left="26"/>
              <w:rPr>
                <w:rFonts w:ascii="Times New Roman" w:eastAsia="Times New Roman" w:hAnsi="Times New Roman"/>
                <w:b/>
                <w:bCs/>
                <w:sz w:val="26"/>
                <w:szCs w:val="26"/>
                <w:rtl/>
              </w:rPr>
            </w:pPr>
            <w:r w:rsidRPr="004E7607">
              <w:rPr>
                <w:rFonts w:ascii="Times New Roman" w:eastAsia="Times New Roman" w:hAnsi="Times New Roman" w:hint="cs"/>
                <w:b/>
                <w:bCs/>
                <w:sz w:val="26"/>
                <w:szCs w:val="26"/>
                <w:rtl/>
              </w:rPr>
              <w:t>ה</w:t>
            </w:r>
            <w:r w:rsidRPr="004E7607">
              <w:rPr>
                <w:rFonts w:ascii="Times New Roman" w:eastAsia="Times New Roman" w:hAnsi="Times New Roman"/>
                <w:b/>
                <w:bCs/>
                <w:sz w:val="26"/>
                <w:szCs w:val="26"/>
                <w:rtl/>
              </w:rPr>
              <w:t>מאשימה</w:t>
            </w:r>
            <w:r w:rsidRPr="004E7607">
              <w:rPr>
                <w:rFonts w:ascii="Times New Roman" w:eastAsia="Times New Roman" w:hAnsi="Times New Roman" w:hint="cs"/>
                <w:b/>
                <w:bCs/>
                <w:sz w:val="26"/>
                <w:szCs w:val="26"/>
                <w:rtl/>
              </w:rPr>
              <w:t>:</w:t>
            </w:r>
          </w:p>
        </w:tc>
        <w:tc>
          <w:tcPr>
            <w:tcW w:w="5922" w:type="dxa"/>
            <w:gridSpan w:val="2"/>
            <w:shd w:val="clear" w:color="auto" w:fill="auto"/>
          </w:tcPr>
          <w:p w14:paraId="26A03603" w14:textId="77777777" w:rsidR="004E7607" w:rsidRPr="004E7607" w:rsidRDefault="004E7607" w:rsidP="003644CE">
            <w:pPr>
              <w:rPr>
                <w:rFonts w:ascii="Times New Roman" w:eastAsia="Times New Roman" w:hAnsi="Times New Roman" w:cs="Times New Roman"/>
                <w:rtl/>
              </w:rPr>
            </w:pPr>
          </w:p>
          <w:p w14:paraId="6B44CA8F" w14:textId="77777777" w:rsidR="004E7607" w:rsidRPr="004E7607" w:rsidRDefault="004E7607" w:rsidP="003644CE">
            <w:pPr>
              <w:rPr>
                <w:rFonts w:ascii="Times New Roman" w:eastAsia="Times New Roman" w:hAnsi="Times New Roman"/>
                <w:b/>
                <w:bCs/>
                <w:sz w:val="26"/>
                <w:szCs w:val="26"/>
                <w:rtl/>
              </w:rPr>
            </w:pPr>
            <w:r w:rsidRPr="004E7607">
              <w:rPr>
                <w:rFonts w:ascii="Times New Roman" w:eastAsia="Times New Roman" w:hAnsi="Times New Roman" w:cs="Times New Roman" w:hint="cs"/>
                <w:rtl/>
              </w:rPr>
              <w:t xml:space="preserve"> </w:t>
            </w:r>
            <w:r w:rsidRPr="004E7607">
              <w:rPr>
                <w:rFonts w:ascii="Times New Roman" w:eastAsia="Times New Roman" w:hAnsi="Times New Roman"/>
                <w:b/>
                <w:bCs/>
                <w:sz w:val="26"/>
                <w:szCs w:val="26"/>
                <w:rtl/>
              </w:rPr>
              <w:t>מדינת ישראל</w:t>
            </w:r>
          </w:p>
          <w:p w14:paraId="491BB600" w14:textId="77777777" w:rsidR="004E7607" w:rsidRPr="004E7607" w:rsidRDefault="004E7607" w:rsidP="003644CE">
            <w:pPr>
              <w:rPr>
                <w:rFonts w:ascii="Times New Roman" w:eastAsia="Times New Roman" w:hAnsi="Times New Roman"/>
                <w:b/>
                <w:bCs/>
                <w:sz w:val="26"/>
                <w:szCs w:val="26"/>
                <w:rtl/>
              </w:rPr>
            </w:pPr>
          </w:p>
        </w:tc>
      </w:tr>
      <w:bookmarkEnd w:id="1"/>
      <w:tr w:rsidR="004E7607" w:rsidRPr="004E7607" w14:paraId="3455A55F" w14:textId="77777777" w:rsidTr="003644CE">
        <w:tc>
          <w:tcPr>
            <w:tcW w:w="8802" w:type="dxa"/>
            <w:gridSpan w:val="3"/>
            <w:shd w:val="clear" w:color="auto" w:fill="auto"/>
            <w:vAlign w:val="center"/>
          </w:tcPr>
          <w:p w14:paraId="7F782A64" w14:textId="77777777" w:rsidR="004E7607" w:rsidRPr="004E7607" w:rsidRDefault="004E7607" w:rsidP="003644CE">
            <w:pPr>
              <w:jc w:val="center"/>
              <w:rPr>
                <w:rFonts w:ascii="Arial" w:eastAsia="Times New Roman" w:hAnsi="Arial"/>
                <w:b/>
                <w:bCs/>
                <w:sz w:val="26"/>
                <w:szCs w:val="26"/>
                <w:rtl/>
              </w:rPr>
            </w:pPr>
          </w:p>
          <w:p w14:paraId="3FFF4161" w14:textId="77777777" w:rsidR="004E7607" w:rsidRPr="004E7607" w:rsidRDefault="004E7607" w:rsidP="003644CE">
            <w:pPr>
              <w:jc w:val="center"/>
              <w:rPr>
                <w:rFonts w:ascii="Arial" w:eastAsia="Times New Roman" w:hAnsi="Arial"/>
                <w:b/>
                <w:bCs/>
                <w:sz w:val="26"/>
                <w:szCs w:val="26"/>
                <w:rtl/>
              </w:rPr>
            </w:pPr>
            <w:r w:rsidRPr="004E7607">
              <w:rPr>
                <w:rFonts w:ascii="Arial" w:eastAsia="Times New Roman" w:hAnsi="Arial"/>
                <w:b/>
                <w:bCs/>
                <w:sz w:val="26"/>
                <w:szCs w:val="26"/>
                <w:rtl/>
              </w:rPr>
              <w:t>נגד</w:t>
            </w:r>
          </w:p>
          <w:p w14:paraId="3E7BF43D" w14:textId="77777777" w:rsidR="004E7607" w:rsidRPr="004E7607" w:rsidRDefault="004E7607" w:rsidP="003644CE">
            <w:pPr>
              <w:rPr>
                <w:rFonts w:ascii="Arial" w:eastAsia="Times New Roman" w:hAnsi="Arial"/>
                <w:b/>
                <w:bCs/>
                <w:sz w:val="26"/>
                <w:szCs w:val="26"/>
              </w:rPr>
            </w:pPr>
          </w:p>
        </w:tc>
      </w:tr>
      <w:tr w:rsidR="004E7607" w:rsidRPr="004E7607" w14:paraId="38B16C4E" w14:textId="77777777" w:rsidTr="003644CE">
        <w:tc>
          <w:tcPr>
            <w:tcW w:w="2880" w:type="dxa"/>
            <w:shd w:val="clear" w:color="auto" w:fill="auto"/>
          </w:tcPr>
          <w:p w14:paraId="54B605DA" w14:textId="77777777" w:rsidR="004E7607" w:rsidRPr="004E7607" w:rsidRDefault="004E7607" w:rsidP="003644CE">
            <w:pPr>
              <w:ind w:left="26"/>
              <w:rPr>
                <w:rFonts w:ascii="Times New Roman" w:eastAsia="Times New Roman" w:hAnsi="Times New Roman"/>
                <w:b/>
                <w:bCs/>
                <w:sz w:val="26"/>
                <w:szCs w:val="26"/>
                <w:rtl/>
              </w:rPr>
            </w:pPr>
            <w:r w:rsidRPr="004E7607">
              <w:rPr>
                <w:rFonts w:ascii="Times New Roman" w:eastAsia="Times New Roman" w:hAnsi="Times New Roman" w:hint="cs"/>
                <w:b/>
                <w:bCs/>
                <w:sz w:val="26"/>
                <w:szCs w:val="26"/>
                <w:rtl/>
              </w:rPr>
              <w:t>ה</w:t>
            </w:r>
            <w:r w:rsidRPr="004E7607">
              <w:rPr>
                <w:rFonts w:ascii="Times New Roman" w:eastAsia="Times New Roman" w:hAnsi="Times New Roman"/>
                <w:b/>
                <w:bCs/>
                <w:sz w:val="26"/>
                <w:szCs w:val="26"/>
                <w:rtl/>
              </w:rPr>
              <w:t>נאשם</w:t>
            </w:r>
            <w:r w:rsidRPr="004E7607">
              <w:rPr>
                <w:rFonts w:ascii="Times New Roman" w:eastAsia="Times New Roman" w:hAnsi="Times New Roman" w:hint="cs"/>
                <w:b/>
                <w:bCs/>
                <w:sz w:val="26"/>
                <w:szCs w:val="26"/>
                <w:rtl/>
              </w:rPr>
              <w:t>:</w:t>
            </w:r>
          </w:p>
        </w:tc>
        <w:tc>
          <w:tcPr>
            <w:tcW w:w="5922" w:type="dxa"/>
            <w:gridSpan w:val="2"/>
            <w:shd w:val="clear" w:color="auto" w:fill="auto"/>
          </w:tcPr>
          <w:p w14:paraId="660B5BF4" w14:textId="77777777" w:rsidR="004E7607" w:rsidRPr="004E7607" w:rsidRDefault="004E7607" w:rsidP="003644CE">
            <w:pPr>
              <w:rPr>
                <w:rFonts w:ascii="Times New Roman" w:eastAsia="Times New Roman" w:hAnsi="Times New Roman"/>
                <w:b/>
                <w:bCs/>
                <w:sz w:val="26"/>
                <w:szCs w:val="26"/>
                <w:rtl/>
              </w:rPr>
            </w:pPr>
            <w:r w:rsidRPr="004E7607">
              <w:rPr>
                <w:rFonts w:ascii="Times New Roman" w:eastAsia="Times New Roman" w:hAnsi="Times New Roman" w:cs="Times New Roman" w:hint="cs"/>
                <w:rtl/>
              </w:rPr>
              <w:t xml:space="preserve"> </w:t>
            </w:r>
            <w:r w:rsidRPr="004E7607">
              <w:rPr>
                <w:rFonts w:ascii="Times New Roman" w:eastAsia="Times New Roman" w:hAnsi="Times New Roman"/>
                <w:b/>
                <w:bCs/>
                <w:sz w:val="26"/>
                <w:szCs w:val="26"/>
                <w:rtl/>
              </w:rPr>
              <w:t>זקי אמזלג (עציר)</w:t>
            </w:r>
            <w:r w:rsidRPr="004E7607">
              <w:rPr>
                <w:rFonts w:ascii="Times New Roman" w:eastAsia="Times New Roman" w:hAnsi="Times New Roman" w:cs="Times New Roman" w:hint="cs"/>
                <w:rtl/>
              </w:rPr>
              <w:t xml:space="preserve"> </w:t>
            </w:r>
            <w:r w:rsidRPr="004E7607">
              <w:rPr>
                <w:rFonts w:ascii="Times New Roman" w:eastAsia="Times New Roman" w:hAnsi="Times New Roman" w:hint="eastAsia"/>
                <w:b/>
                <w:bCs/>
                <w:sz w:val="26"/>
                <w:szCs w:val="26"/>
                <w:rtl/>
              </w:rPr>
              <w:t>ת"ז</w:t>
            </w:r>
            <w:r w:rsidRPr="004E7607">
              <w:rPr>
                <w:rFonts w:ascii="Times New Roman" w:eastAsia="Times New Roman" w:hAnsi="Times New Roman"/>
                <w:b/>
                <w:bCs/>
                <w:sz w:val="26"/>
                <w:szCs w:val="26"/>
                <w:rtl/>
              </w:rPr>
              <w:t xml:space="preserve"> </w:t>
            </w:r>
            <w:r w:rsidRPr="004E7607">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5CD37EB9" w14:textId="77777777" w:rsidR="004E7607" w:rsidRPr="004E7607" w:rsidRDefault="004E7607" w:rsidP="003644CE">
            <w:pPr>
              <w:rPr>
                <w:rFonts w:ascii="Times New Roman" w:eastAsia="Times New Roman" w:hAnsi="Times New Roman"/>
                <w:b/>
                <w:bCs/>
                <w:sz w:val="26"/>
                <w:szCs w:val="26"/>
                <w:rtl/>
              </w:rPr>
            </w:pPr>
          </w:p>
        </w:tc>
      </w:tr>
    </w:tbl>
    <w:p w14:paraId="0994B1CC" w14:textId="77777777" w:rsidR="004E7607" w:rsidRPr="004E7607" w:rsidRDefault="004E7607" w:rsidP="004E7607">
      <w:pPr>
        <w:spacing w:line="360" w:lineRule="auto"/>
        <w:jc w:val="both"/>
        <w:rPr>
          <w:rtl/>
        </w:rPr>
      </w:pPr>
    </w:p>
    <w:p w14:paraId="2875A133" w14:textId="77777777" w:rsidR="00A844A8" w:rsidRPr="004E7607" w:rsidRDefault="00A844A8" w:rsidP="00CA77BB">
      <w:pPr>
        <w:pStyle w:val="12"/>
        <w:spacing w:line="360" w:lineRule="auto"/>
        <w:rPr>
          <w:u w:val="none"/>
        </w:rPr>
      </w:pPr>
      <w:r w:rsidRPr="004E7607">
        <w:rPr>
          <w:u w:val="none"/>
          <w:rtl/>
        </w:rPr>
        <w:t xml:space="preserve">נוכחים: </w:t>
      </w:r>
      <w:bookmarkStart w:id="2" w:name="FirstLawyer"/>
      <w:r w:rsidRPr="004E7607">
        <w:rPr>
          <w:u w:val="none"/>
          <w:rtl/>
        </w:rPr>
        <w:t>ב"כ</w:t>
      </w:r>
      <w:bookmarkEnd w:id="2"/>
      <w:r w:rsidRPr="004E7607">
        <w:rPr>
          <w:u w:val="none"/>
          <w:rtl/>
        </w:rPr>
        <w:t xml:space="preserve"> המאשימה עו"ד</w:t>
      </w:r>
      <w:r w:rsidR="005D66C4" w:rsidRPr="004E7607">
        <w:rPr>
          <w:rFonts w:hint="cs"/>
          <w:u w:val="none"/>
          <w:rtl/>
        </w:rPr>
        <w:t xml:space="preserve"> עמיחי חביביאן</w:t>
      </w:r>
    </w:p>
    <w:p w14:paraId="43B5DCF2" w14:textId="77777777" w:rsidR="00A844A8" w:rsidRPr="004E7607" w:rsidRDefault="00A844A8" w:rsidP="00CA77BB">
      <w:pPr>
        <w:pStyle w:val="12"/>
        <w:spacing w:line="360" w:lineRule="auto"/>
        <w:rPr>
          <w:u w:val="none"/>
          <w:rtl/>
        </w:rPr>
      </w:pPr>
      <w:r w:rsidRPr="004E7607">
        <w:rPr>
          <w:u w:val="none"/>
          <w:rtl/>
        </w:rPr>
        <w:tab/>
        <w:t>ב"כ הנאשם עו"ד אפרת צרפתי</w:t>
      </w:r>
    </w:p>
    <w:p w14:paraId="32EA0B54" w14:textId="77777777" w:rsidR="004E7607" w:rsidRPr="004E7607" w:rsidRDefault="004E7607" w:rsidP="004E7607">
      <w:pPr>
        <w:pStyle w:val="12"/>
        <w:spacing w:before="120" w:after="120" w:line="240" w:lineRule="exact"/>
        <w:ind w:left="283" w:hanging="283"/>
        <w:jc w:val="both"/>
        <w:rPr>
          <w:rFonts w:ascii="FrankRuehl" w:hAnsi="FrankRuehl" w:cs="FrankRuehl"/>
          <w:b w:val="0"/>
          <w:bCs w:val="0"/>
          <w:u w:val="none"/>
          <w:rtl/>
        </w:rPr>
      </w:pPr>
    </w:p>
    <w:p w14:paraId="57C16011" w14:textId="77777777" w:rsidR="00F97C59" w:rsidRDefault="00F97C59" w:rsidP="00F97C59">
      <w:pPr>
        <w:pStyle w:val="12"/>
        <w:jc w:val="center"/>
        <w:rPr>
          <w:b w:val="0"/>
          <w:bCs w:val="0"/>
          <w:sz w:val="32"/>
          <w:szCs w:val="32"/>
          <w:u w:val="none"/>
          <w:rtl/>
        </w:rPr>
      </w:pPr>
      <w:bookmarkStart w:id="3" w:name="LawTable"/>
      <w:bookmarkEnd w:id="3"/>
    </w:p>
    <w:p w14:paraId="308F621D" w14:textId="77777777" w:rsidR="00F97C59" w:rsidRPr="00F97C59" w:rsidRDefault="00F97C59" w:rsidP="00F97C59">
      <w:pPr>
        <w:pStyle w:val="12"/>
        <w:spacing w:before="120" w:after="120" w:line="240" w:lineRule="exact"/>
        <w:ind w:left="283" w:hanging="283"/>
        <w:jc w:val="both"/>
        <w:rPr>
          <w:rFonts w:ascii="FrankRuehl" w:hAnsi="FrankRuehl" w:cs="FrankRuehl"/>
          <w:b w:val="0"/>
          <w:bCs w:val="0"/>
          <w:u w:val="none"/>
          <w:rtl/>
        </w:rPr>
      </w:pPr>
    </w:p>
    <w:p w14:paraId="07B3C8A2" w14:textId="77777777" w:rsidR="00F97C59" w:rsidRPr="00F97C59" w:rsidRDefault="00F97C59" w:rsidP="00F97C59">
      <w:pPr>
        <w:pStyle w:val="12"/>
        <w:spacing w:before="120" w:after="120" w:line="240" w:lineRule="exact"/>
        <w:ind w:left="283" w:hanging="283"/>
        <w:jc w:val="both"/>
        <w:rPr>
          <w:rFonts w:ascii="FrankRuehl" w:hAnsi="FrankRuehl" w:cs="FrankRuehl"/>
          <w:b w:val="0"/>
          <w:bCs w:val="0"/>
          <w:u w:val="none"/>
          <w:rtl/>
        </w:rPr>
      </w:pPr>
    </w:p>
    <w:p w14:paraId="17249704" w14:textId="77777777" w:rsidR="00F97C59" w:rsidRPr="00F97C59" w:rsidRDefault="00F97C59" w:rsidP="00F97C59">
      <w:pPr>
        <w:pStyle w:val="12"/>
        <w:spacing w:before="120" w:after="120" w:line="240" w:lineRule="exact"/>
        <w:ind w:left="283" w:hanging="283"/>
        <w:jc w:val="both"/>
        <w:rPr>
          <w:rFonts w:ascii="FrankRuehl" w:hAnsi="FrankRuehl" w:cs="FrankRuehl"/>
          <w:b w:val="0"/>
          <w:bCs w:val="0"/>
          <w:u w:val="none"/>
          <w:rtl/>
        </w:rPr>
      </w:pPr>
      <w:r w:rsidRPr="00F97C59">
        <w:rPr>
          <w:rFonts w:ascii="FrankRuehl" w:hAnsi="FrankRuehl" w:cs="FrankRuehl"/>
          <w:b w:val="0"/>
          <w:bCs w:val="0"/>
          <w:u w:val="none"/>
          <w:rtl/>
        </w:rPr>
        <w:t xml:space="preserve">חקיקה שאוזכרה: </w:t>
      </w:r>
    </w:p>
    <w:p w14:paraId="71C235B7" w14:textId="77777777" w:rsidR="00F97C59" w:rsidRPr="00F97C59" w:rsidRDefault="00F97C59" w:rsidP="00F97C59">
      <w:pPr>
        <w:pStyle w:val="12"/>
        <w:spacing w:before="120" w:after="120" w:line="240" w:lineRule="exact"/>
        <w:ind w:left="283" w:hanging="283"/>
        <w:jc w:val="both"/>
        <w:rPr>
          <w:rFonts w:ascii="FrankRuehl" w:hAnsi="FrankRuehl" w:cs="FrankRuehl"/>
          <w:b w:val="0"/>
          <w:bCs w:val="0"/>
          <w:u w:val="none"/>
          <w:rtl/>
        </w:rPr>
      </w:pPr>
      <w:hyperlink r:id="rId8" w:history="1">
        <w:r w:rsidRPr="00F97C59">
          <w:rPr>
            <w:rFonts w:ascii="FrankRuehl" w:hAnsi="FrankRuehl" w:cs="FrankRuehl"/>
            <w:b w:val="0"/>
            <w:bCs w:val="0"/>
            <w:color w:val="0000FF"/>
            <w:u w:val="none"/>
            <w:rtl/>
          </w:rPr>
          <w:t>פקודת הסמים המסוכנים [נוסח חדש], תשל"ג-1973</w:t>
        </w:r>
      </w:hyperlink>
      <w:r w:rsidRPr="00F97C59">
        <w:rPr>
          <w:rFonts w:ascii="FrankRuehl" w:hAnsi="FrankRuehl" w:cs="FrankRuehl"/>
          <w:b w:val="0"/>
          <w:bCs w:val="0"/>
          <w:u w:val="none"/>
          <w:rtl/>
        </w:rPr>
        <w:t xml:space="preserve">: סע'  </w:t>
      </w:r>
      <w:hyperlink r:id="rId9" w:history="1">
        <w:r w:rsidRPr="00F97C59">
          <w:rPr>
            <w:rFonts w:ascii="FrankRuehl" w:hAnsi="FrankRuehl" w:cs="FrankRuehl"/>
            <w:b w:val="0"/>
            <w:bCs w:val="0"/>
            <w:color w:val="0000FF"/>
            <w:u w:val="none"/>
            <w:rtl/>
          </w:rPr>
          <w:t>7.א.</w:t>
        </w:r>
      </w:hyperlink>
      <w:r w:rsidRPr="00F97C59">
        <w:rPr>
          <w:rFonts w:ascii="FrankRuehl" w:hAnsi="FrankRuehl" w:cs="FrankRuehl"/>
          <w:b w:val="0"/>
          <w:bCs w:val="0"/>
          <w:u w:val="none"/>
          <w:rtl/>
        </w:rPr>
        <w:t xml:space="preserve">, </w:t>
      </w:r>
      <w:hyperlink r:id="rId10" w:history="1">
        <w:r w:rsidRPr="00F97C59">
          <w:rPr>
            <w:rFonts w:ascii="FrankRuehl" w:hAnsi="FrankRuehl" w:cs="FrankRuehl"/>
            <w:b w:val="0"/>
            <w:bCs w:val="0"/>
            <w:color w:val="0000FF"/>
            <w:u w:val="none"/>
            <w:rtl/>
          </w:rPr>
          <w:t>7.ג</w:t>
        </w:r>
      </w:hyperlink>
      <w:r w:rsidRPr="00F97C59">
        <w:rPr>
          <w:rFonts w:ascii="FrankRuehl" w:hAnsi="FrankRuehl" w:cs="FrankRuehl"/>
          <w:b w:val="0"/>
          <w:bCs w:val="0"/>
          <w:u w:val="none"/>
          <w:rtl/>
        </w:rPr>
        <w:t xml:space="preserve">, </w:t>
      </w:r>
      <w:hyperlink r:id="rId11" w:history="1">
        <w:r w:rsidRPr="00F97C59">
          <w:rPr>
            <w:rFonts w:ascii="FrankRuehl" w:hAnsi="FrankRuehl" w:cs="FrankRuehl"/>
            <w:b w:val="0"/>
            <w:bCs w:val="0"/>
            <w:color w:val="0000FF"/>
            <w:u w:val="none"/>
            <w:rtl/>
          </w:rPr>
          <w:t>13</w:t>
        </w:r>
      </w:hyperlink>
    </w:p>
    <w:p w14:paraId="42938F56" w14:textId="77777777" w:rsidR="00F97C59" w:rsidRPr="00F97C59" w:rsidRDefault="00F97C59" w:rsidP="00F97C59">
      <w:pPr>
        <w:pStyle w:val="12"/>
        <w:spacing w:before="120" w:after="120" w:line="240" w:lineRule="exact"/>
        <w:ind w:left="283" w:hanging="283"/>
        <w:jc w:val="both"/>
        <w:rPr>
          <w:rFonts w:ascii="FrankRuehl" w:hAnsi="FrankRuehl" w:cs="FrankRuehl"/>
          <w:b w:val="0"/>
          <w:bCs w:val="0"/>
          <w:u w:val="none"/>
          <w:rtl/>
        </w:rPr>
      </w:pPr>
      <w:hyperlink r:id="rId12" w:history="1">
        <w:r w:rsidRPr="00F97C59">
          <w:rPr>
            <w:rFonts w:ascii="FrankRuehl" w:hAnsi="FrankRuehl" w:cs="FrankRuehl"/>
            <w:b w:val="0"/>
            <w:bCs w:val="0"/>
            <w:color w:val="0000FF"/>
            <w:u w:val="none"/>
            <w:rtl/>
          </w:rPr>
          <w:t>חוק העונשין, תשל"ז-1977</w:t>
        </w:r>
      </w:hyperlink>
      <w:r w:rsidRPr="00F97C59">
        <w:rPr>
          <w:rFonts w:ascii="FrankRuehl" w:hAnsi="FrankRuehl" w:cs="FrankRuehl"/>
          <w:b w:val="0"/>
          <w:bCs w:val="0"/>
          <w:u w:val="none"/>
          <w:rtl/>
        </w:rPr>
        <w:t xml:space="preserve">: סע'  </w:t>
      </w:r>
      <w:hyperlink r:id="rId13" w:history="1">
        <w:r w:rsidRPr="00F97C59">
          <w:rPr>
            <w:rFonts w:ascii="FrankRuehl" w:hAnsi="FrankRuehl" w:cs="FrankRuehl"/>
            <w:b w:val="0"/>
            <w:bCs w:val="0"/>
            <w:color w:val="0000FF"/>
            <w:u w:val="none"/>
            <w:rtl/>
          </w:rPr>
          <w:t>333</w:t>
        </w:r>
      </w:hyperlink>
      <w:r w:rsidRPr="00F97C59">
        <w:rPr>
          <w:rFonts w:ascii="FrankRuehl" w:hAnsi="FrankRuehl" w:cs="FrankRuehl"/>
          <w:b w:val="0"/>
          <w:bCs w:val="0"/>
          <w:u w:val="none"/>
          <w:rtl/>
        </w:rPr>
        <w:t xml:space="preserve">, </w:t>
      </w:r>
      <w:hyperlink r:id="rId14" w:history="1">
        <w:r w:rsidRPr="00F97C59">
          <w:rPr>
            <w:rFonts w:ascii="FrankRuehl" w:hAnsi="FrankRuehl" w:cs="FrankRuehl"/>
            <w:b w:val="0"/>
            <w:bCs w:val="0"/>
            <w:color w:val="0000FF"/>
            <w:u w:val="none"/>
            <w:rtl/>
          </w:rPr>
          <w:t>335(א)(1)</w:t>
        </w:r>
      </w:hyperlink>
    </w:p>
    <w:p w14:paraId="31EEB8C6" w14:textId="77777777" w:rsidR="00F97C59" w:rsidRPr="00F97C59" w:rsidRDefault="00F97C59" w:rsidP="00F97C59">
      <w:pPr>
        <w:pStyle w:val="12"/>
        <w:jc w:val="center"/>
        <w:rPr>
          <w:b w:val="0"/>
          <w:bCs w:val="0"/>
          <w:sz w:val="32"/>
          <w:szCs w:val="32"/>
          <w:u w:val="none"/>
          <w:rtl/>
        </w:rPr>
      </w:pPr>
      <w:bookmarkStart w:id="4" w:name="LawTable_End"/>
      <w:bookmarkEnd w:id="4"/>
    </w:p>
    <w:p w14:paraId="2E33584D" w14:textId="77777777" w:rsidR="004E7607" w:rsidRPr="00B70EB4" w:rsidRDefault="004E7607" w:rsidP="00B70EB4">
      <w:pPr>
        <w:pStyle w:val="12"/>
        <w:jc w:val="center"/>
        <w:rPr>
          <w:b w:val="0"/>
          <w:bCs w:val="0"/>
          <w:sz w:val="32"/>
          <w:szCs w:val="32"/>
          <w:u w:val="none"/>
          <w:rtl/>
        </w:rPr>
      </w:pPr>
    </w:p>
    <w:p w14:paraId="02CF49AF" w14:textId="77777777" w:rsidR="004E7607" w:rsidRPr="004E7607" w:rsidRDefault="004E7607" w:rsidP="004E7607">
      <w:pPr>
        <w:spacing w:line="360" w:lineRule="auto"/>
        <w:jc w:val="center"/>
        <w:rPr>
          <w:rFonts w:ascii="Times New Roman" w:eastAsia="Times New Roman" w:hAnsi="Times New Roman"/>
          <w:b/>
          <w:bCs/>
          <w:sz w:val="32"/>
          <w:szCs w:val="32"/>
          <w:u w:val="single"/>
          <w:rtl/>
        </w:rPr>
      </w:pPr>
      <w:bookmarkStart w:id="5" w:name="PsakDin"/>
      <w:bookmarkEnd w:id="0"/>
      <w:r w:rsidRPr="004E7607">
        <w:rPr>
          <w:rFonts w:ascii="Times New Roman" w:eastAsia="Times New Roman" w:hAnsi="Times New Roman"/>
          <w:b/>
          <w:bCs/>
          <w:sz w:val="32"/>
          <w:szCs w:val="32"/>
          <w:u w:val="single"/>
          <w:rtl/>
        </w:rPr>
        <w:t>פרוטוקול</w:t>
      </w:r>
    </w:p>
    <w:bookmarkEnd w:id="5"/>
    <w:p w14:paraId="654A6B87" w14:textId="77777777" w:rsidR="006D083A" w:rsidRDefault="006D083A" w:rsidP="00C22949">
      <w:pPr>
        <w:spacing w:line="360" w:lineRule="auto"/>
        <w:rPr>
          <w:sz w:val="6"/>
          <w:szCs w:val="6"/>
          <w:rtl/>
        </w:rPr>
      </w:pPr>
      <w:r>
        <w:rPr>
          <w:sz w:val="6"/>
          <w:szCs w:val="6"/>
          <w:rtl/>
        </w:rPr>
        <w:t>&lt;#2#&gt;</w:t>
      </w:r>
    </w:p>
    <w:p w14:paraId="730C19A5" w14:textId="77777777" w:rsidR="006D083A" w:rsidRDefault="006D083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240CC99" w14:textId="77777777" w:rsidR="006D083A" w:rsidRDefault="006D083A" w:rsidP="006D083A">
      <w:pPr>
        <w:spacing w:line="360" w:lineRule="auto"/>
        <w:jc w:val="both"/>
        <w:rPr>
          <w:rtl/>
        </w:rPr>
      </w:pPr>
      <w:r>
        <w:rPr>
          <w:rFonts w:hint="cs"/>
          <w:rtl/>
        </w:rPr>
        <w:t xml:space="preserve">מתיר </w:t>
      </w:r>
      <w:r w:rsidR="00E6602E">
        <w:rPr>
          <w:rFonts w:hint="cs"/>
          <w:rtl/>
        </w:rPr>
        <w:t xml:space="preserve">צירוף </w:t>
      </w:r>
      <w:hyperlink r:id="rId15" w:history="1">
        <w:r w:rsidR="004E7607" w:rsidRPr="004E7607">
          <w:rPr>
            <w:color w:val="0000FF"/>
            <w:u w:val="single"/>
            <w:rtl/>
          </w:rPr>
          <w:t>ת.פ. 52249-04-19</w:t>
        </w:r>
      </w:hyperlink>
      <w:r w:rsidR="00E6602E">
        <w:rPr>
          <w:rFonts w:hint="cs"/>
          <w:rtl/>
        </w:rPr>
        <w:t xml:space="preserve"> של בית משפט השלום בתל אביב אשר מוגש ע"י ב"כ המאשימה ומסומן כא/2. </w:t>
      </w:r>
    </w:p>
    <w:p w14:paraId="7AF5D495" w14:textId="77777777" w:rsidR="00E6602E" w:rsidRDefault="00E6602E" w:rsidP="006D083A">
      <w:pPr>
        <w:spacing w:line="360" w:lineRule="auto"/>
        <w:jc w:val="both"/>
        <w:rPr>
          <w:rtl/>
        </w:rPr>
      </w:pPr>
    </w:p>
    <w:p w14:paraId="43E95183" w14:textId="77777777" w:rsidR="00E6602E" w:rsidRDefault="00E6602E" w:rsidP="006D083A">
      <w:pPr>
        <w:spacing w:line="360" w:lineRule="auto"/>
        <w:jc w:val="both"/>
        <w:rPr>
          <w:rtl/>
        </w:rPr>
      </w:pPr>
      <w:r>
        <w:rPr>
          <w:rFonts w:hint="cs"/>
          <w:rtl/>
        </w:rPr>
        <w:t xml:space="preserve">המזכירות תודיע למזכירות בית משפט השלום בתל אביב. </w:t>
      </w:r>
    </w:p>
    <w:p w14:paraId="68E8F251" w14:textId="77777777" w:rsidR="00E6602E" w:rsidRDefault="00E6602E" w:rsidP="006D083A">
      <w:pPr>
        <w:spacing w:line="360" w:lineRule="auto"/>
        <w:jc w:val="both"/>
        <w:rPr>
          <w:sz w:val="6"/>
          <w:szCs w:val="6"/>
          <w:rtl/>
        </w:rPr>
      </w:pPr>
      <w:r>
        <w:rPr>
          <w:sz w:val="6"/>
          <w:szCs w:val="6"/>
          <w:rtl/>
        </w:rPr>
        <w:t>&lt;#3#&gt;</w:t>
      </w:r>
    </w:p>
    <w:p w14:paraId="4BA50490" w14:textId="77777777" w:rsidR="00E6602E" w:rsidRDefault="00E6602E" w:rsidP="00C22949">
      <w:pPr>
        <w:rPr>
          <w:rtl/>
        </w:rPr>
      </w:pPr>
    </w:p>
    <w:p w14:paraId="14ACDAD0" w14:textId="77777777" w:rsidR="00E6602E" w:rsidRDefault="00E6602E" w:rsidP="00C22949">
      <w:pPr>
        <w:spacing w:line="360" w:lineRule="auto"/>
        <w:rPr>
          <w:rtl/>
        </w:rPr>
      </w:pPr>
      <w:r>
        <w:rPr>
          <w:rFonts w:hint="cs"/>
          <w:b/>
          <w:bCs/>
          <w:rtl/>
        </w:rPr>
        <w:t xml:space="preserve">ניתנה והודעה היום </w:t>
      </w:r>
      <w:r>
        <w:rPr>
          <w:b/>
          <w:bCs/>
          <w:rtl/>
        </w:rPr>
        <w:t>ד' אדר תשפ"א</w:t>
      </w:r>
      <w:r>
        <w:rPr>
          <w:rFonts w:hint="cs"/>
          <w:b/>
          <w:bCs/>
          <w:rtl/>
        </w:rPr>
        <w:t xml:space="preserve">, </w:t>
      </w:r>
      <w:r>
        <w:rPr>
          <w:b/>
          <w:bCs/>
        </w:rPr>
        <w:t>16/02/2021</w:t>
      </w:r>
      <w:r>
        <w:rPr>
          <w:rFonts w:hint="cs"/>
          <w:b/>
          <w:bCs/>
          <w:rtl/>
        </w:rPr>
        <w:t xml:space="preserve"> במעמד הנוכחים.</w:t>
      </w:r>
    </w:p>
    <w:p w14:paraId="46531084" w14:textId="77777777" w:rsidR="00E6602E" w:rsidRDefault="00E6602E" w:rsidP="00C22949">
      <w:pPr>
        <w:rPr>
          <w:rtl/>
        </w:rPr>
      </w:pPr>
    </w:p>
    <w:p w14:paraId="7BAD5F35" w14:textId="77777777" w:rsidR="00E6602E" w:rsidRDefault="00E6602E" w:rsidP="00C2294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E7607" w14:paraId="5DE01A05" w14:textId="77777777" w:rsidTr="003644CE">
        <w:trPr>
          <w:trHeight w:val="316"/>
          <w:jc w:val="right"/>
        </w:trPr>
        <w:tc>
          <w:tcPr>
            <w:tcW w:w="3936" w:type="dxa"/>
            <w:shd w:val="clear" w:color="auto" w:fill="auto"/>
            <w:vAlign w:val="bottom"/>
          </w:tcPr>
          <w:p w14:paraId="452A6A7E" w14:textId="77777777" w:rsidR="004E7607" w:rsidRPr="00C65A2B" w:rsidRDefault="004E7607" w:rsidP="003644CE">
            <w:pPr>
              <w:jc w:val="center"/>
              <w:rPr>
                <w:rFonts w:ascii="Times New Roman" w:eastAsia="Times New Roman" w:hAnsi="Times New Roman" w:cs="Times New Roman"/>
              </w:rPr>
            </w:pPr>
          </w:p>
          <w:p w14:paraId="07442F88" w14:textId="77777777" w:rsidR="004E7607" w:rsidRPr="00C65A2B" w:rsidRDefault="004E7607" w:rsidP="003644CE">
            <w:pPr>
              <w:jc w:val="center"/>
              <w:rPr>
                <w:rFonts w:ascii="Times New Roman" w:eastAsia="Times New Roman" w:hAnsi="Times New Roman" w:cs="Times New Roman"/>
                <w:rtl/>
              </w:rPr>
            </w:pPr>
          </w:p>
        </w:tc>
      </w:tr>
      <w:tr w:rsidR="004E7607" w14:paraId="0301318D" w14:textId="77777777" w:rsidTr="003644CE">
        <w:trPr>
          <w:trHeight w:val="361"/>
          <w:jc w:val="right"/>
        </w:trPr>
        <w:tc>
          <w:tcPr>
            <w:tcW w:w="3936" w:type="dxa"/>
            <w:shd w:val="clear" w:color="auto" w:fill="auto"/>
          </w:tcPr>
          <w:p w14:paraId="795312B2" w14:textId="77777777" w:rsidR="004E7607" w:rsidRPr="00C65A2B" w:rsidRDefault="004E7607" w:rsidP="003644CE">
            <w:pPr>
              <w:jc w:val="center"/>
              <w:rPr>
                <w:rFonts w:ascii="Times New Roman" w:eastAsia="Times New Roman" w:hAnsi="Times New Roman"/>
                <w:b/>
                <w:bCs/>
                <w:rtl/>
              </w:rPr>
            </w:pPr>
            <w:r w:rsidRPr="00C65A2B">
              <w:rPr>
                <w:rFonts w:ascii="Times New Roman" w:eastAsia="Times New Roman" w:hAnsi="Times New Roman"/>
                <w:b/>
                <w:bCs/>
                <w:rtl/>
              </w:rPr>
              <w:t>יואל</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עדן</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שופט</w:t>
            </w:r>
          </w:p>
        </w:tc>
      </w:tr>
    </w:tbl>
    <w:p w14:paraId="5FD69D80" w14:textId="77777777" w:rsidR="004E7607" w:rsidRDefault="004E7607" w:rsidP="00C22949">
      <w:pPr>
        <w:rPr>
          <w:rtl/>
        </w:rPr>
      </w:pPr>
    </w:p>
    <w:p w14:paraId="476528F2" w14:textId="77777777" w:rsidR="00E6602E" w:rsidRDefault="00E6602E" w:rsidP="00C22949">
      <w:pPr>
        <w:rPr>
          <w:rtl/>
        </w:rPr>
      </w:pPr>
    </w:p>
    <w:p w14:paraId="0EE0968C" w14:textId="77777777" w:rsidR="006D083A" w:rsidRDefault="006D083A" w:rsidP="00C22949">
      <w:pPr>
        <w:spacing w:line="360" w:lineRule="auto"/>
        <w:rPr>
          <w:rtl/>
        </w:rPr>
      </w:pPr>
    </w:p>
    <w:p w14:paraId="58FC2909" w14:textId="77777777" w:rsidR="00E6602E" w:rsidRDefault="00E6602E" w:rsidP="00C22949">
      <w:pPr>
        <w:spacing w:line="360" w:lineRule="auto"/>
        <w:jc w:val="both"/>
        <w:rPr>
          <w:rtl/>
        </w:rPr>
      </w:pPr>
    </w:p>
    <w:p w14:paraId="5CBF369A" w14:textId="77777777" w:rsidR="00E6602E" w:rsidRDefault="00E6602E" w:rsidP="00C22949">
      <w:pPr>
        <w:spacing w:line="360" w:lineRule="auto"/>
        <w:jc w:val="both"/>
        <w:rPr>
          <w:sz w:val="6"/>
          <w:szCs w:val="6"/>
          <w:rtl/>
        </w:rPr>
      </w:pPr>
      <w:r>
        <w:rPr>
          <w:sz w:val="6"/>
          <w:szCs w:val="6"/>
          <w:rtl/>
        </w:rPr>
        <w:t>&lt;#5#&gt;</w:t>
      </w:r>
    </w:p>
    <w:p w14:paraId="2E9EA736" w14:textId="77777777" w:rsidR="00E6602E" w:rsidRDefault="00E6602E">
      <w:pPr>
        <w:spacing w:line="360" w:lineRule="auto"/>
        <w:jc w:val="center"/>
        <w:rPr>
          <w:rFonts w:ascii="Arial" w:hAnsi="Arial"/>
          <w:b/>
          <w:bCs/>
          <w:sz w:val="28"/>
          <w:szCs w:val="28"/>
          <w:u w:val="single"/>
          <w:rtl/>
        </w:rPr>
      </w:pPr>
      <w:r>
        <w:rPr>
          <w:rFonts w:ascii="Arial" w:hAnsi="Arial" w:hint="cs"/>
          <w:b/>
          <w:bCs/>
          <w:sz w:val="28"/>
          <w:szCs w:val="28"/>
          <w:u w:val="single"/>
          <w:rtl/>
        </w:rPr>
        <w:t>הכרעת דין משלימה</w:t>
      </w:r>
    </w:p>
    <w:p w14:paraId="1781805C" w14:textId="77777777" w:rsidR="00E6602E" w:rsidRPr="00E6602E" w:rsidRDefault="00E6602E" w:rsidP="00E6602E">
      <w:pPr>
        <w:spacing w:line="360" w:lineRule="auto"/>
        <w:jc w:val="both"/>
        <w:rPr>
          <w:rtl/>
        </w:rPr>
      </w:pPr>
      <w:r>
        <w:rPr>
          <w:rtl/>
        </w:rPr>
        <w:t xml:space="preserve"> </w:t>
      </w:r>
    </w:p>
    <w:p w14:paraId="5E2616AC" w14:textId="77777777" w:rsidR="006D083A" w:rsidRDefault="00E6602E" w:rsidP="00E6602E">
      <w:pPr>
        <w:spacing w:line="360" w:lineRule="auto"/>
        <w:jc w:val="both"/>
        <w:rPr>
          <w:rtl/>
        </w:rPr>
      </w:pPr>
      <w:r>
        <w:rPr>
          <w:rFonts w:hint="cs"/>
          <w:rtl/>
        </w:rPr>
        <w:t xml:space="preserve">בהמשך להכרעת הדין מיום 21.10.20, </w:t>
      </w:r>
      <w:r w:rsidR="006D083A">
        <w:rPr>
          <w:rtl/>
        </w:rPr>
        <w:t xml:space="preserve">על יסוד הודאת הנאשם באמור בעובדות כתב האישום </w:t>
      </w:r>
      <w:r>
        <w:rPr>
          <w:rFonts w:hint="cs"/>
          <w:rtl/>
        </w:rPr>
        <w:t>המצורף מ</w:t>
      </w:r>
      <w:hyperlink r:id="rId16" w:history="1">
        <w:r w:rsidR="004E7607" w:rsidRPr="004E7607">
          <w:rPr>
            <w:color w:val="0000FF"/>
            <w:u w:val="single"/>
            <w:rtl/>
          </w:rPr>
          <w:t>ת.פ. 52249-04-19</w:t>
        </w:r>
      </w:hyperlink>
      <w:r>
        <w:rPr>
          <w:rFonts w:hint="cs"/>
          <w:rtl/>
        </w:rPr>
        <w:t xml:space="preserve"> </w:t>
      </w:r>
      <w:r w:rsidR="006D083A">
        <w:rPr>
          <w:rtl/>
        </w:rPr>
        <w:t xml:space="preserve"> (כא/2), אני מרשיע אותו </w:t>
      </w:r>
      <w:r>
        <w:rPr>
          <w:rFonts w:hint="cs"/>
          <w:rtl/>
        </w:rPr>
        <w:t xml:space="preserve">גם בעבירה המפורטת בו </w:t>
      </w:r>
      <w:r>
        <w:rPr>
          <w:rtl/>
        </w:rPr>
        <w:t>–</w:t>
      </w:r>
      <w:r>
        <w:rPr>
          <w:rFonts w:hint="cs"/>
          <w:rtl/>
        </w:rPr>
        <w:t xml:space="preserve"> החזקת סמים מסוכנים שלא לצריכה עצמית עבירה לפי </w:t>
      </w:r>
      <w:hyperlink r:id="rId17" w:history="1">
        <w:r w:rsidR="00B70EB4" w:rsidRPr="00B70EB4">
          <w:rPr>
            <w:rStyle w:val="Hyperlink"/>
            <w:rFonts w:hint="eastAsia"/>
            <w:rtl/>
          </w:rPr>
          <w:t>סעיף</w:t>
        </w:r>
        <w:r w:rsidR="00B70EB4" w:rsidRPr="00B70EB4">
          <w:rPr>
            <w:rStyle w:val="Hyperlink"/>
            <w:rtl/>
          </w:rPr>
          <w:t xml:space="preserve"> 7(א)+(ג)</w:t>
        </w:r>
      </w:hyperlink>
      <w:r>
        <w:rPr>
          <w:rFonts w:hint="cs"/>
          <w:rtl/>
        </w:rPr>
        <w:t xml:space="preserve"> רישא ל</w:t>
      </w:r>
      <w:hyperlink r:id="rId18" w:history="1">
        <w:r w:rsidR="004E7607" w:rsidRPr="004E7607">
          <w:rPr>
            <w:color w:val="0000FF"/>
            <w:u w:val="single"/>
            <w:rtl/>
          </w:rPr>
          <w:t>פקודת הסמים המסוכנים</w:t>
        </w:r>
      </w:hyperlink>
      <w:r>
        <w:rPr>
          <w:rFonts w:hint="cs"/>
          <w:rtl/>
        </w:rPr>
        <w:t xml:space="preserve"> (נוסח חדש). </w:t>
      </w:r>
    </w:p>
    <w:p w14:paraId="7640A8BC" w14:textId="77777777" w:rsidR="00E6602E" w:rsidRDefault="00E6602E" w:rsidP="00E6602E">
      <w:pPr>
        <w:spacing w:line="360" w:lineRule="auto"/>
        <w:jc w:val="both"/>
        <w:rPr>
          <w:rtl/>
        </w:rPr>
      </w:pPr>
    </w:p>
    <w:p w14:paraId="299635D9" w14:textId="77777777" w:rsidR="00E6602E" w:rsidRDefault="00E6602E" w:rsidP="00E6602E">
      <w:pPr>
        <w:spacing w:line="360" w:lineRule="auto"/>
        <w:jc w:val="both"/>
        <w:rPr>
          <w:sz w:val="6"/>
          <w:szCs w:val="6"/>
          <w:rtl/>
        </w:rPr>
      </w:pPr>
      <w:r>
        <w:rPr>
          <w:sz w:val="6"/>
          <w:szCs w:val="6"/>
          <w:rtl/>
        </w:rPr>
        <w:t>&lt;#6#&gt;</w:t>
      </w:r>
    </w:p>
    <w:p w14:paraId="029CA1EC" w14:textId="77777777" w:rsidR="00E6602E" w:rsidRDefault="00E6602E" w:rsidP="00C22949">
      <w:pPr>
        <w:rPr>
          <w:rtl/>
        </w:rPr>
      </w:pPr>
    </w:p>
    <w:p w14:paraId="4DFC9747" w14:textId="77777777" w:rsidR="00E6602E" w:rsidRDefault="00E6602E" w:rsidP="00C22949">
      <w:pPr>
        <w:spacing w:line="360" w:lineRule="auto"/>
        <w:rPr>
          <w:rtl/>
        </w:rPr>
      </w:pPr>
      <w:r>
        <w:rPr>
          <w:rFonts w:hint="cs"/>
          <w:b/>
          <w:bCs/>
          <w:rtl/>
        </w:rPr>
        <w:t xml:space="preserve">ניתנה והודעה היום </w:t>
      </w:r>
      <w:r>
        <w:rPr>
          <w:b/>
          <w:bCs/>
          <w:rtl/>
        </w:rPr>
        <w:t>ד' אדר תשפ"א</w:t>
      </w:r>
      <w:r>
        <w:rPr>
          <w:rFonts w:hint="cs"/>
          <w:b/>
          <w:bCs/>
          <w:rtl/>
        </w:rPr>
        <w:t xml:space="preserve">, </w:t>
      </w:r>
      <w:r>
        <w:rPr>
          <w:b/>
          <w:bCs/>
        </w:rPr>
        <w:t>16/02/2021</w:t>
      </w:r>
      <w:r>
        <w:rPr>
          <w:rFonts w:hint="cs"/>
          <w:b/>
          <w:bCs/>
          <w:rtl/>
        </w:rPr>
        <w:t xml:space="preserve"> במעמד הנוכחים.</w:t>
      </w:r>
    </w:p>
    <w:p w14:paraId="6E444FA4" w14:textId="77777777" w:rsidR="00E6602E" w:rsidRDefault="00E6602E" w:rsidP="00C2294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6602E" w14:paraId="3AF5CABD" w14:textId="77777777" w:rsidTr="00C65A2B">
        <w:trPr>
          <w:trHeight w:val="316"/>
          <w:jc w:val="right"/>
        </w:trPr>
        <w:tc>
          <w:tcPr>
            <w:tcW w:w="3936" w:type="dxa"/>
            <w:shd w:val="clear" w:color="auto" w:fill="auto"/>
            <w:vAlign w:val="bottom"/>
          </w:tcPr>
          <w:p w14:paraId="4DB0370C" w14:textId="77777777" w:rsidR="00E6602E" w:rsidRPr="00C65A2B" w:rsidRDefault="00E6602E" w:rsidP="00C65A2B">
            <w:pPr>
              <w:jc w:val="center"/>
              <w:rPr>
                <w:rFonts w:ascii="Times New Roman" w:eastAsia="Times New Roman" w:hAnsi="Times New Roman" w:cs="Times New Roman"/>
              </w:rPr>
            </w:pPr>
          </w:p>
          <w:p w14:paraId="7C3C938F" w14:textId="77777777" w:rsidR="00E6602E" w:rsidRPr="00C65A2B" w:rsidRDefault="00E6602E" w:rsidP="00C65A2B">
            <w:pPr>
              <w:jc w:val="center"/>
              <w:rPr>
                <w:rFonts w:ascii="Times New Roman" w:eastAsia="Times New Roman" w:hAnsi="Times New Roman" w:cs="Times New Roman"/>
                <w:rtl/>
              </w:rPr>
            </w:pPr>
          </w:p>
        </w:tc>
      </w:tr>
      <w:tr w:rsidR="00E6602E" w14:paraId="0A1434B2" w14:textId="77777777" w:rsidTr="00C65A2B">
        <w:trPr>
          <w:trHeight w:val="361"/>
          <w:jc w:val="right"/>
        </w:trPr>
        <w:tc>
          <w:tcPr>
            <w:tcW w:w="3936" w:type="dxa"/>
            <w:shd w:val="clear" w:color="auto" w:fill="auto"/>
          </w:tcPr>
          <w:p w14:paraId="026F7CD2" w14:textId="77777777" w:rsidR="00E6602E" w:rsidRPr="00C65A2B" w:rsidRDefault="00E6602E" w:rsidP="00C65A2B">
            <w:pPr>
              <w:jc w:val="center"/>
              <w:rPr>
                <w:rFonts w:ascii="Times New Roman" w:eastAsia="Times New Roman" w:hAnsi="Times New Roman"/>
                <w:b/>
                <w:bCs/>
                <w:rtl/>
              </w:rPr>
            </w:pPr>
            <w:r w:rsidRPr="00C65A2B">
              <w:rPr>
                <w:rFonts w:ascii="Times New Roman" w:eastAsia="Times New Roman" w:hAnsi="Times New Roman"/>
                <w:b/>
                <w:bCs/>
                <w:rtl/>
              </w:rPr>
              <w:t>יואל</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עדן</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שופט</w:t>
            </w:r>
          </w:p>
        </w:tc>
      </w:tr>
    </w:tbl>
    <w:p w14:paraId="4436512E" w14:textId="77777777" w:rsidR="00E6602E" w:rsidRDefault="00E6602E" w:rsidP="00C22949">
      <w:pPr>
        <w:rPr>
          <w:rtl/>
        </w:rPr>
      </w:pPr>
    </w:p>
    <w:p w14:paraId="72D52B3D" w14:textId="77777777" w:rsidR="00E6602E" w:rsidRDefault="00E6602E" w:rsidP="00C22949">
      <w:pPr>
        <w:rPr>
          <w:rtl/>
        </w:rPr>
      </w:pPr>
    </w:p>
    <w:p w14:paraId="76E8B666" w14:textId="77777777" w:rsidR="001E435B" w:rsidRDefault="001E435B" w:rsidP="00C22949">
      <w:pPr>
        <w:rPr>
          <w:b/>
          <w:bCs/>
          <w:sz w:val="6"/>
          <w:szCs w:val="6"/>
          <w:rtl/>
        </w:rPr>
      </w:pPr>
      <w:r>
        <w:rPr>
          <w:b/>
          <w:bCs/>
          <w:sz w:val="6"/>
          <w:szCs w:val="6"/>
          <w:rtl/>
        </w:rPr>
        <w:t>&lt;#7#&gt;</w:t>
      </w:r>
    </w:p>
    <w:p w14:paraId="58AA4EFB" w14:textId="77777777" w:rsidR="001E435B" w:rsidRDefault="001E435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8A4CAA1" w14:textId="77777777" w:rsidR="001E435B" w:rsidRDefault="001E435B">
      <w:pPr>
        <w:spacing w:line="360" w:lineRule="auto"/>
        <w:jc w:val="both"/>
        <w:rPr>
          <w:rtl/>
        </w:rPr>
      </w:pPr>
      <w:r>
        <w:rPr>
          <w:rFonts w:hint="cs"/>
          <w:rtl/>
        </w:rPr>
        <w:t>ב"כ הצדדים מתבקשים לפרט גם ביחס להסדר בתיק המצורף, את הנימוקים והשיקולים במסגרתו, להגעה להסדר.</w:t>
      </w:r>
    </w:p>
    <w:p w14:paraId="04FE34FE" w14:textId="77777777" w:rsidR="001E435B" w:rsidRDefault="001E435B">
      <w:pPr>
        <w:spacing w:line="360" w:lineRule="auto"/>
        <w:jc w:val="both"/>
        <w:rPr>
          <w:sz w:val="6"/>
          <w:szCs w:val="6"/>
          <w:rtl/>
        </w:rPr>
      </w:pPr>
      <w:r>
        <w:rPr>
          <w:sz w:val="6"/>
          <w:szCs w:val="6"/>
          <w:rtl/>
        </w:rPr>
        <w:t>&lt;#8#&gt;</w:t>
      </w:r>
    </w:p>
    <w:p w14:paraId="2743B816" w14:textId="77777777" w:rsidR="001E435B" w:rsidRDefault="001E435B" w:rsidP="001E435B">
      <w:pPr>
        <w:spacing w:line="360" w:lineRule="auto"/>
        <w:rPr>
          <w:rtl/>
        </w:rPr>
      </w:pPr>
      <w:r>
        <w:rPr>
          <w:rFonts w:hint="cs"/>
          <w:b/>
          <w:bCs/>
          <w:rtl/>
        </w:rPr>
        <w:t xml:space="preserve">ניתנה והודעה היום </w:t>
      </w:r>
      <w:r>
        <w:rPr>
          <w:b/>
          <w:bCs/>
          <w:rtl/>
        </w:rPr>
        <w:t>ד' אדר תשפ"א</w:t>
      </w:r>
      <w:r>
        <w:rPr>
          <w:rFonts w:hint="cs"/>
          <w:b/>
          <w:bCs/>
          <w:rtl/>
        </w:rPr>
        <w:t xml:space="preserve">, </w:t>
      </w:r>
      <w:r>
        <w:rPr>
          <w:b/>
          <w:bCs/>
        </w:rPr>
        <w:t>16/02/2021</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E435B" w14:paraId="07C9CEA2" w14:textId="77777777" w:rsidTr="00C65A2B">
        <w:trPr>
          <w:trHeight w:val="316"/>
          <w:jc w:val="right"/>
        </w:trPr>
        <w:tc>
          <w:tcPr>
            <w:tcW w:w="3936" w:type="dxa"/>
            <w:shd w:val="clear" w:color="auto" w:fill="auto"/>
            <w:vAlign w:val="bottom"/>
          </w:tcPr>
          <w:p w14:paraId="6BF9E63A" w14:textId="77777777" w:rsidR="001E435B" w:rsidRPr="00C65A2B" w:rsidRDefault="001E435B" w:rsidP="00C65A2B">
            <w:pPr>
              <w:jc w:val="center"/>
              <w:rPr>
                <w:rFonts w:ascii="Times New Roman" w:eastAsia="Times New Roman" w:hAnsi="Times New Roman" w:cs="Times New Roman"/>
              </w:rPr>
            </w:pPr>
          </w:p>
          <w:p w14:paraId="6D022EC9" w14:textId="77777777" w:rsidR="001E435B" w:rsidRPr="00C65A2B" w:rsidRDefault="001E435B" w:rsidP="00C65A2B">
            <w:pPr>
              <w:jc w:val="center"/>
              <w:rPr>
                <w:rFonts w:ascii="Times New Roman" w:eastAsia="Times New Roman" w:hAnsi="Times New Roman" w:cs="Times New Roman"/>
                <w:rtl/>
              </w:rPr>
            </w:pPr>
          </w:p>
        </w:tc>
      </w:tr>
      <w:tr w:rsidR="001E435B" w14:paraId="400D851F" w14:textId="77777777" w:rsidTr="00C65A2B">
        <w:trPr>
          <w:trHeight w:val="361"/>
          <w:jc w:val="right"/>
        </w:trPr>
        <w:tc>
          <w:tcPr>
            <w:tcW w:w="3936" w:type="dxa"/>
            <w:shd w:val="clear" w:color="auto" w:fill="auto"/>
          </w:tcPr>
          <w:p w14:paraId="6408C8D5" w14:textId="77777777" w:rsidR="001E435B" w:rsidRPr="00C65A2B" w:rsidRDefault="001E435B" w:rsidP="00C65A2B">
            <w:pPr>
              <w:jc w:val="center"/>
              <w:rPr>
                <w:rFonts w:ascii="Times New Roman" w:eastAsia="Times New Roman" w:hAnsi="Times New Roman"/>
                <w:b/>
                <w:bCs/>
                <w:rtl/>
              </w:rPr>
            </w:pPr>
            <w:r w:rsidRPr="00C65A2B">
              <w:rPr>
                <w:rFonts w:ascii="Times New Roman" w:eastAsia="Times New Roman" w:hAnsi="Times New Roman"/>
                <w:b/>
                <w:bCs/>
                <w:rtl/>
              </w:rPr>
              <w:t>יואל</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עדן</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שופט</w:t>
            </w:r>
          </w:p>
        </w:tc>
      </w:tr>
    </w:tbl>
    <w:p w14:paraId="61B8C5C2" w14:textId="77777777" w:rsidR="001E435B" w:rsidRDefault="001E435B" w:rsidP="00C22949">
      <w:pPr>
        <w:rPr>
          <w:rtl/>
        </w:rPr>
      </w:pPr>
    </w:p>
    <w:p w14:paraId="088798F8" w14:textId="77777777" w:rsidR="001E435B" w:rsidRDefault="001E435B" w:rsidP="00C22949">
      <w:pPr>
        <w:rPr>
          <w:rtl/>
        </w:rPr>
      </w:pPr>
    </w:p>
    <w:p w14:paraId="55040E60" w14:textId="77777777" w:rsidR="0094491B" w:rsidRDefault="0094491B" w:rsidP="001E435B">
      <w:pPr>
        <w:spacing w:line="360" w:lineRule="auto"/>
        <w:jc w:val="both"/>
        <w:rPr>
          <w:rtl/>
        </w:rPr>
      </w:pPr>
    </w:p>
    <w:p w14:paraId="17A86021" w14:textId="77777777" w:rsidR="0094491B" w:rsidRDefault="0094491B" w:rsidP="001E435B">
      <w:pPr>
        <w:spacing w:line="360" w:lineRule="auto"/>
        <w:jc w:val="both"/>
        <w:rPr>
          <w:sz w:val="6"/>
          <w:szCs w:val="6"/>
          <w:rtl/>
        </w:rPr>
      </w:pPr>
      <w:r>
        <w:rPr>
          <w:sz w:val="6"/>
          <w:szCs w:val="6"/>
          <w:rtl/>
        </w:rPr>
        <w:t>&lt;#9#&gt;</w:t>
      </w:r>
    </w:p>
    <w:p w14:paraId="317C9101" w14:textId="77777777" w:rsidR="0094491B" w:rsidRDefault="0094491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2D3A3FD" w14:textId="77777777" w:rsidR="0094491B" w:rsidRDefault="0094491B">
      <w:pPr>
        <w:spacing w:line="360" w:lineRule="auto"/>
        <w:jc w:val="both"/>
        <w:rPr>
          <w:rtl/>
        </w:rPr>
      </w:pPr>
      <w:r>
        <w:rPr>
          <w:rFonts w:hint="cs"/>
          <w:rtl/>
        </w:rPr>
        <w:t>ביום 21.10.20 הגיעו הצדדים להסדר בתיק זה ובמסגרתו הורשע הנאשם בביצוע עבירות של חבלה מחמירה בנסיבות מחמירות ושיבוש מהלכי משפט, הסדר זה כלל ענישה מוסכמת של 14 חודשים, פיצוי מוסכם בסך 20,000 ₪ ומאסר מותנה לשיקול דעת בית המשפט.</w:t>
      </w:r>
    </w:p>
    <w:p w14:paraId="5C46E578" w14:textId="77777777" w:rsidR="0094491B" w:rsidRDefault="0094491B">
      <w:pPr>
        <w:spacing w:line="360" w:lineRule="auto"/>
        <w:jc w:val="both"/>
        <w:rPr>
          <w:rtl/>
        </w:rPr>
      </w:pPr>
    </w:p>
    <w:p w14:paraId="26DE0E27" w14:textId="77777777" w:rsidR="0094491B" w:rsidRDefault="0094491B">
      <w:pPr>
        <w:spacing w:line="360" w:lineRule="auto"/>
        <w:jc w:val="both"/>
        <w:rPr>
          <w:rtl/>
        </w:rPr>
      </w:pPr>
      <w:r>
        <w:rPr>
          <w:rFonts w:hint="cs"/>
          <w:rtl/>
        </w:rPr>
        <w:t>היום צורף תיק נוסף מבית משפט השלום בתל אביב, במסגרתו הודה הנאשם והורשע גם בעבירה של החזקת סמים מסוכנים שלא לצריכה עצמית.</w:t>
      </w:r>
    </w:p>
    <w:p w14:paraId="2FD1B4AD" w14:textId="77777777" w:rsidR="0094491B" w:rsidRDefault="0094491B">
      <w:pPr>
        <w:spacing w:line="360" w:lineRule="auto"/>
        <w:jc w:val="both"/>
        <w:rPr>
          <w:rtl/>
        </w:rPr>
      </w:pPr>
    </w:p>
    <w:p w14:paraId="1B0D27C4" w14:textId="77777777" w:rsidR="0094491B" w:rsidRDefault="0094491B" w:rsidP="0094491B">
      <w:pPr>
        <w:spacing w:line="360" w:lineRule="auto"/>
        <w:jc w:val="both"/>
        <w:rPr>
          <w:rtl/>
        </w:rPr>
      </w:pPr>
      <w:r>
        <w:rPr>
          <w:rFonts w:hint="cs"/>
          <w:rtl/>
        </w:rPr>
        <w:t xml:space="preserve">התיק המצורף מפעיל מאסר מותנה של 12 חודשים, ובהסדר טיעון משלים הוסכם כי 5 חודשים מתוכו ירוצו במצטבר לעונש בהסדר הראשון, ו- 7 חודשים בחופף לו. </w:t>
      </w:r>
    </w:p>
    <w:p w14:paraId="62BB58A7" w14:textId="77777777" w:rsidR="0094491B" w:rsidRDefault="0094491B" w:rsidP="0094491B">
      <w:pPr>
        <w:spacing w:line="360" w:lineRule="auto"/>
        <w:jc w:val="both"/>
        <w:rPr>
          <w:rtl/>
        </w:rPr>
      </w:pPr>
    </w:p>
    <w:p w14:paraId="4844DF53" w14:textId="77777777" w:rsidR="0094491B" w:rsidRDefault="0094491B" w:rsidP="0094491B">
      <w:pPr>
        <w:spacing w:line="360" w:lineRule="auto"/>
        <w:jc w:val="both"/>
        <w:rPr>
          <w:rtl/>
        </w:rPr>
      </w:pPr>
      <w:r>
        <w:rPr>
          <w:rFonts w:hint="cs"/>
          <w:rtl/>
        </w:rPr>
        <w:lastRenderedPageBreak/>
        <w:t xml:space="preserve">עוד על </w:t>
      </w:r>
      <w:r w:rsidR="001E79F9">
        <w:rPr>
          <w:rFonts w:hint="cs"/>
          <w:rtl/>
        </w:rPr>
        <w:t>פי הסדר הטיעון המשלים, יוטל מאסר מותנה, ולא יוטל כל עונש מאסר או אחר בגין כתב האישום המצורף עצמו, למעט הפעלת המאסר המותנה כאמור.</w:t>
      </w:r>
    </w:p>
    <w:p w14:paraId="15385922" w14:textId="77777777" w:rsidR="001E79F9" w:rsidRDefault="001E79F9" w:rsidP="0094491B">
      <w:pPr>
        <w:spacing w:line="360" w:lineRule="auto"/>
        <w:jc w:val="both"/>
        <w:rPr>
          <w:rtl/>
        </w:rPr>
      </w:pPr>
    </w:p>
    <w:p w14:paraId="2DC028FF" w14:textId="77777777" w:rsidR="001E79F9" w:rsidRDefault="001E79F9" w:rsidP="001E79F9">
      <w:pPr>
        <w:spacing w:line="360" w:lineRule="auto"/>
        <w:jc w:val="both"/>
        <w:rPr>
          <w:rtl/>
        </w:rPr>
      </w:pPr>
      <w:r>
        <w:rPr>
          <w:rFonts w:hint="cs"/>
          <w:rtl/>
        </w:rPr>
        <w:t>במצב דברים זה, בו מדובר בכתב אישום מצורף הכולל הרשעה בהחזקת סמים מסוכנים שלא לצריכה עצמית של 108.88 גרם נטו סם מסוכן מסוג קנבוס בצירוף 25 בולים אשר הכילו סם מסוכן מסוג אל. אס.די ובהינתן עברו המכביד ביותר והרלבנטי של הנאשם בעבירות סמים קשות, בגינו ריצה מאסרים בפועל, בית המשפט מודיע לצדדים כי בית המשפט שוקל התערבות בהסדר ומאפשר להם להשלים נימוקיהם, ככל שיבחרו לעשות כן.</w:t>
      </w:r>
    </w:p>
    <w:p w14:paraId="3FF18897" w14:textId="77777777" w:rsidR="001E79F9" w:rsidRDefault="001E79F9" w:rsidP="0094491B">
      <w:pPr>
        <w:spacing w:line="360" w:lineRule="auto"/>
        <w:jc w:val="both"/>
        <w:rPr>
          <w:rtl/>
        </w:rPr>
      </w:pPr>
    </w:p>
    <w:p w14:paraId="3011ED69" w14:textId="77777777" w:rsidR="001E79F9" w:rsidRDefault="001E79F9" w:rsidP="0094491B">
      <w:pPr>
        <w:spacing w:line="360" w:lineRule="auto"/>
        <w:jc w:val="both"/>
        <w:rPr>
          <w:rtl/>
        </w:rPr>
      </w:pPr>
      <w:r>
        <w:rPr>
          <w:rFonts w:hint="cs"/>
          <w:rtl/>
        </w:rPr>
        <w:t>בית המשפט מבהיר, כי ביחס להסדר המקורי, לאור הקשיים הראייתיים אשר ניתן ללמוד כי היו קשיים ראייתיים מהותיים ביותר, למרות הענישה המקלה בו, אשר חורגת ממתחם עונש סביר לנסיבות החמורות של ביצוע העבירה, התקבלו טיעוני ב"כ הצדדים ולא תהיה התערבות בו. ואולם, הענישה בתיק המצורף היא ענישה אשר בית המשפט סבור כי דרושים נימוקים נוספים ביחס אליה, שכן בית המשפט שוקל התערבות בהסדר הטיעון המשלים.</w:t>
      </w:r>
    </w:p>
    <w:p w14:paraId="3ACDA5D8" w14:textId="77777777" w:rsidR="001E79F9" w:rsidRDefault="001E79F9" w:rsidP="0094491B">
      <w:pPr>
        <w:spacing w:line="360" w:lineRule="auto"/>
        <w:jc w:val="both"/>
        <w:rPr>
          <w:sz w:val="6"/>
          <w:szCs w:val="6"/>
          <w:rtl/>
        </w:rPr>
      </w:pPr>
      <w:r>
        <w:rPr>
          <w:sz w:val="6"/>
          <w:szCs w:val="6"/>
          <w:rtl/>
        </w:rPr>
        <w:t>&lt;#10#&gt;</w:t>
      </w:r>
    </w:p>
    <w:p w14:paraId="7E601AFE" w14:textId="77777777" w:rsidR="001E79F9" w:rsidRDefault="001E79F9" w:rsidP="00C22949">
      <w:pPr>
        <w:rPr>
          <w:rtl/>
        </w:rPr>
      </w:pPr>
    </w:p>
    <w:p w14:paraId="47F88612" w14:textId="77777777" w:rsidR="001E79F9" w:rsidRDefault="001E79F9" w:rsidP="00C22949">
      <w:pPr>
        <w:spacing w:line="360" w:lineRule="auto"/>
        <w:rPr>
          <w:rtl/>
        </w:rPr>
      </w:pPr>
      <w:r>
        <w:rPr>
          <w:rFonts w:hint="cs"/>
          <w:b/>
          <w:bCs/>
          <w:rtl/>
        </w:rPr>
        <w:t xml:space="preserve">ניתנה והודעה היום </w:t>
      </w:r>
      <w:r>
        <w:rPr>
          <w:b/>
          <w:bCs/>
          <w:rtl/>
        </w:rPr>
        <w:t>ד' אדר תשפ"א</w:t>
      </w:r>
      <w:r>
        <w:rPr>
          <w:rFonts w:hint="cs"/>
          <w:b/>
          <w:bCs/>
          <w:rtl/>
        </w:rPr>
        <w:t xml:space="preserve">, </w:t>
      </w:r>
      <w:r>
        <w:rPr>
          <w:b/>
          <w:bCs/>
        </w:rPr>
        <w:t>16/02/2021</w:t>
      </w:r>
      <w:r>
        <w:rPr>
          <w:rFonts w:hint="cs"/>
          <w:b/>
          <w:bCs/>
          <w:rtl/>
        </w:rPr>
        <w:t xml:space="preserve"> במעמד הנוכחים.</w:t>
      </w:r>
    </w:p>
    <w:p w14:paraId="243C4DDD" w14:textId="77777777" w:rsidR="001E79F9" w:rsidRDefault="001E79F9" w:rsidP="00C2294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E79F9" w14:paraId="1C6A9C37" w14:textId="77777777" w:rsidTr="00C65A2B">
        <w:trPr>
          <w:trHeight w:val="316"/>
          <w:jc w:val="right"/>
        </w:trPr>
        <w:tc>
          <w:tcPr>
            <w:tcW w:w="3936" w:type="dxa"/>
            <w:shd w:val="clear" w:color="auto" w:fill="auto"/>
            <w:vAlign w:val="bottom"/>
          </w:tcPr>
          <w:p w14:paraId="3883CB49" w14:textId="77777777" w:rsidR="001E79F9" w:rsidRPr="00C65A2B" w:rsidRDefault="001E79F9" w:rsidP="00C65A2B">
            <w:pPr>
              <w:jc w:val="center"/>
              <w:rPr>
                <w:rFonts w:ascii="Times New Roman" w:eastAsia="Times New Roman" w:hAnsi="Times New Roman" w:cs="Times New Roman"/>
              </w:rPr>
            </w:pPr>
          </w:p>
          <w:p w14:paraId="331A8B9C" w14:textId="77777777" w:rsidR="001E79F9" w:rsidRPr="00C65A2B" w:rsidRDefault="001E79F9" w:rsidP="00C65A2B">
            <w:pPr>
              <w:jc w:val="center"/>
              <w:rPr>
                <w:rFonts w:ascii="Times New Roman" w:eastAsia="Times New Roman" w:hAnsi="Times New Roman" w:cs="Times New Roman"/>
                <w:rtl/>
              </w:rPr>
            </w:pPr>
          </w:p>
        </w:tc>
      </w:tr>
      <w:tr w:rsidR="001E79F9" w14:paraId="7AC7307A" w14:textId="77777777" w:rsidTr="00C65A2B">
        <w:trPr>
          <w:trHeight w:val="361"/>
          <w:jc w:val="right"/>
        </w:trPr>
        <w:tc>
          <w:tcPr>
            <w:tcW w:w="3936" w:type="dxa"/>
            <w:shd w:val="clear" w:color="auto" w:fill="auto"/>
          </w:tcPr>
          <w:p w14:paraId="40F7BAD4" w14:textId="77777777" w:rsidR="001E79F9" w:rsidRPr="00C65A2B" w:rsidRDefault="001E79F9" w:rsidP="00C65A2B">
            <w:pPr>
              <w:jc w:val="center"/>
              <w:rPr>
                <w:rFonts w:ascii="Times New Roman" w:eastAsia="Times New Roman" w:hAnsi="Times New Roman"/>
                <w:b/>
                <w:bCs/>
                <w:rtl/>
              </w:rPr>
            </w:pPr>
            <w:r w:rsidRPr="00C65A2B">
              <w:rPr>
                <w:rFonts w:ascii="Times New Roman" w:eastAsia="Times New Roman" w:hAnsi="Times New Roman"/>
                <w:b/>
                <w:bCs/>
                <w:rtl/>
              </w:rPr>
              <w:t>יואל</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עדן</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שופט</w:t>
            </w:r>
          </w:p>
        </w:tc>
      </w:tr>
    </w:tbl>
    <w:p w14:paraId="469BB3E1" w14:textId="77777777" w:rsidR="001E435B" w:rsidRDefault="001E435B" w:rsidP="001E435B">
      <w:pPr>
        <w:spacing w:line="360" w:lineRule="auto"/>
        <w:jc w:val="both"/>
        <w:rPr>
          <w:b/>
          <w:bCs/>
          <w:u w:val="single"/>
          <w:rtl/>
        </w:rPr>
      </w:pPr>
    </w:p>
    <w:p w14:paraId="5E508671" w14:textId="77777777" w:rsidR="00E37CA0" w:rsidRDefault="00E37CA0" w:rsidP="001E435B">
      <w:pPr>
        <w:spacing w:line="360" w:lineRule="auto"/>
        <w:jc w:val="both"/>
        <w:rPr>
          <w:b/>
          <w:bCs/>
          <w:sz w:val="6"/>
          <w:szCs w:val="6"/>
          <w:rtl/>
        </w:rPr>
      </w:pPr>
      <w:r>
        <w:rPr>
          <w:b/>
          <w:bCs/>
          <w:sz w:val="6"/>
          <w:szCs w:val="6"/>
          <w:rtl/>
        </w:rPr>
        <w:t>&lt;#11#&gt;</w:t>
      </w:r>
    </w:p>
    <w:p w14:paraId="524296BC" w14:textId="77777777" w:rsidR="00E37CA0" w:rsidRDefault="00E37CA0">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5F9D8389" w14:textId="77777777" w:rsidR="006D083A" w:rsidRDefault="006D083A" w:rsidP="00E37CA0">
      <w:pPr>
        <w:spacing w:line="360" w:lineRule="auto"/>
        <w:jc w:val="both"/>
        <w:rPr>
          <w:b/>
          <w:bCs/>
          <w:rtl/>
        </w:rPr>
      </w:pPr>
      <w:r>
        <w:rPr>
          <w:b/>
          <w:bCs/>
          <w:rtl/>
        </w:rPr>
        <w:t>1.</w:t>
      </w:r>
      <w:r>
        <w:rPr>
          <w:b/>
          <w:bCs/>
          <w:rtl/>
        </w:rPr>
        <w:tab/>
      </w:r>
      <w:bookmarkStart w:id="6" w:name="ABSTRACT_START"/>
      <w:bookmarkEnd w:id="6"/>
      <w:r>
        <w:rPr>
          <w:b/>
          <w:bCs/>
          <w:rtl/>
        </w:rPr>
        <w:t>הנאשם</w:t>
      </w:r>
      <w:r w:rsidR="00E37CA0">
        <w:rPr>
          <w:b/>
          <w:bCs/>
          <w:rtl/>
        </w:rPr>
        <w:t xml:space="preserve"> הורשע, על פי הודאתו בכתב </w:t>
      </w:r>
      <w:r w:rsidR="00E37CA0">
        <w:rPr>
          <w:rFonts w:hint="cs"/>
          <w:b/>
          <w:bCs/>
          <w:rtl/>
        </w:rPr>
        <w:t xml:space="preserve">האישום בתיק זה </w:t>
      </w:r>
      <w:r w:rsidR="00E37CA0">
        <w:rPr>
          <w:b/>
          <w:bCs/>
          <w:rtl/>
        </w:rPr>
        <w:t xml:space="preserve"> בעבירה של</w:t>
      </w:r>
      <w:r w:rsidR="00E37CA0">
        <w:rPr>
          <w:rFonts w:hint="cs"/>
          <w:b/>
          <w:bCs/>
          <w:rtl/>
        </w:rPr>
        <w:t xml:space="preserve"> חבלה מחמירה בנסיבות מחמירות  לפי </w:t>
      </w:r>
      <w:hyperlink r:id="rId19" w:history="1">
        <w:r w:rsidR="00B70EB4" w:rsidRPr="00B70EB4">
          <w:rPr>
            <w:rStyle w:val="Hyperlink"/>
            <w:rFonts w:hint="eastAsia"/>
            <w:b/>
            <w:bCs/>
            <w:rtl/>
          </w:rPr>
          <w:t>סעיף</w:t>
        </w:r>
        <w:r w:rsidR="00B70EB4" w:rsidRPr="00B70EB4">
          <w:rPr>
            <w:rStyle w:val="Hyperlink"/>
            <w:b/>
            <w:bCs/>
            <w:rtl/>
          </w:rPr>
          <w:t xml:space="preserve"> 333</w:t>
        </w:r>
      </w:hyperlink>
      <w:r w:rsidR="00E37CA0">
        <w:rPr>
          <w:rFonts w:hint="cs"/>
          <w:b/>
          <w:bCs/>
          <w:rtl/>
        </w:rPr>
        <w:t xml:space="preserve"> + </w:t>
      </w:r>
      <w:hyperlink r:id="rId20" w:history="1">
        <w:r w:rsidR="00B70EB4" w:rsidRPr="00B70EB4">
          <w:rPr>
            <w:rStyle w:val="Hyperlink"/>
            <w:b/>
            <w:bCs/>
            <w:rtl/>
          </w:rPr>
          <w:t>335(א)(1)</w:t>
        </w:r>
      </w:hyperlink>
      <w:r w:rsidR="00E37CA0">
        <w:rPr>
          <w:rFonts w:hint="cs"/>
          <w:b/>
          <w:bCs/>
          <w:rtl/>
        </w:rPr>
        <w:t xml:space="preserve"> ל</w:t>
      </w:r>
      <w:hyperlink r:id="rId21" w:history="1">
        <w:r w:rsidR="004E7607" w:rsidRPr="004E7607">
          <w:rPr>
            <w:b/>
            <w:bCs/>
            <w:color w:val="0000FF"/>
            <w:u w:val="single"/>
            <w:rtl/>
          </w:rPr>
          <w:t>חוק העונשין</w:t>
        </w:r>
      </w:hyperlink>
      <w:r w:rsidR="00E37CA0">
        <w:rPr>
          <w:rFonts w:hint="cs"/>
          <w:b/>
          <w:bCs/>
          <w:rtl/>
        </w:rPr>
        <w:t>, ושיבוש מהלכי משפט.</w:t>
      </w:r>
    </w:p>
    <w:p w14:paraId="38CC056C" w14:textId="77777777" w:rsidR="00E37CA0" w:rsidRDefault="00E37CA0" w:rsidP="00E37CA0">
      <w:pPr>
        <w:spacing w:line="360" w:lineRule="auto"/>
        <w:jc w:val="both"/>
        <w:rPr>
          <w:b/>
          <w:bCs/>
          <w:rtl/>
        </w:rPr>
      </w:pPr>
      <w:bookmarkStart w:id="7" w:name="ABSTRACT_END"/>
      <w:bookmarkEnd w:id="7"/>
    </w:p>
    <w:p w14:paraId="05F8D43C" w14:textId="77777777" w:rsidR="00E37CA0" w:rsidRDefault="00E37CA0" w:rsidP="00E37CA0">
      <w:pPr>
        <w:spacing w:line="360" w:lineRule="auto"/>
        <w:jc w:val="both"/>
        <w:rPr>
          <w:b/>
          <w:bCs/>
          <w:rtl/>
        </w:rPr>
      </w:pPr>
      <w:r>
        <w:rPr>
          <w:rFonts w:hint="cs"/>
          <w:b/>
          <w:bCs/>
          <w:rtl/>
        </w:rPr>
        <w:t xml:space="preserve">על פי האמור בכתב האישום התפתחה קטטה בין המתלונן לבין הנאשם, בבר בו היו, במהלכה שלף הנאשם סכין והמתלונן ברח אל מחוץ למקום, הנאשם יצא אחריו, וברחבת הכניסה דקרו מספר פעמים בחזהו ובבטנו, הנאשם נמלט, הגיע לביתו, והחליף את בגדיו בכוונה להעלים ראיות. </w:t>
      </w:r>
    </w:p>
    <w:p w14:paraId="35F2A6AA" w14:textId="77777777" w:rsidR="00E37CA0" w:rsidRDefault="00E37CA0" w:rsidP="00E37CA0">
      <w:pPr>
        <w:spacing w:line="360" w:lineRule="auto"/>
        <w:jc w:val="both"/>
        <w:rPr>
          <w:b/>
          <w:bCs/>
          <w:rtl/>
        </w:rPr>
      </w:pPr>
    </w:p>
    <w:p w14:paraId="38F08952" w14:textId="77777777" w:rsidR="00E37CA0" w:rsidRDefault="00E37CA0" w:rsidP="00E37CA0">
      <w:pPr>
        <w:spacing w:line="360" w:lineRule="auto"/>
        <w:jc w:val="both"/>
        <w:rPr>
          <w:b/>
          <w:bCs/>
          <w:rtl/>
        </w:rPr>
      </w:pPr>
      <w:r>
        <w:rPr>
          <w:rFonts w:hint="cs"/>
          <w:b/>
          <w:bCs/>
          <w:rtl/>
        </w:rPr>
        <w:t xml:space="preserve">המתלונן אושפז בבית חולים, טופל בחדר הטראומה כשהוא סובל מפצעי דקירה רבים, בחזה, בבטן ובמפשעה, הוא נזקק לתפרים בצוואר, בעורף ובכתף שמאל, ועבר טיפולים אשר כללו נקז חזה וטיפולים נוספים וניתוח, בנוסף סבל מכאבים בעין ימין ודמם מהעין. עבר טיפולים רפואיים ושוחרר לאחר כ </w:t>
      </w:r>
      <w:r>
        <w:rPr>
          <w:b/>
          <w:bCs/>
          <w:rtl/>
        </w:rPr>
        <w:t>–</w:t>
      </w:r>
      <w:r>
        <w:rPr>
          <w:rFonts w:hint="cs"/>
          <w:b/>
          <w:bCs/>
          <w:rtl/>
        </w:rPr>
        <w:t xml:space="preserve"> 6 ימים.</w:t>
      </w:r>
    </w:p>
    <w:p w14:paraId="7ED0E627" w14:textId="77777777" w:rsidR="00E37CA0" w:rsidRDefault="00E37CA0" w:rsidP="00E37CA0">
      <w:pPr>
        <w:spacing w:line="360" w:lineRule="auto"/>
        <w:jc w:val="both"/>
        <w:rPr>
          <w:b/>
          <w:bCs/>
          <w:rtl/>
        </w:rPr>
      </w:pPr>
    </w:p>
    <w:p w14:paraId="2F1A5E6E" w14:textId="77777777" w:rsidR="00E37CA0" w:rsidRDefault="00E37CA0" w:rsidP="00E37CA0">
      <w:pPr>
        <w:spacing w:line="360" w:lineRule="auto"/>
        <w:jc w:val="both"/>
        <w:rPr>
          <w:b/>
          <w:bCs/>
          <w:rtl/>
        </w:rPr>
      </w:pPr>
      <w:r>
        <w:rPr>
          <w:rFonts w:hint="cs"/>
          <w:b/>
          <w:bCs/>
          <w:rtl/>
        </w:rPr>
        <w:t>במסגרת ההסדר המקורי הוסכם בין הצדדים כי יוטל על הנאשם מאסר למשך 14 חודשים, מאסר מותנה לשיקול דעת בית המשפט, ופיצוי למתלונן בסך 20,000 ₪, אשר היה על הנאשם להפקידו בקופת בית המשפט, ונאמר שההפקדה בוצעה.</w:t>
      </w:r>
    </w:p>
    <w:p w14:paraId="21A569F8" w14:textId="77777777" w:rsidR="00E37CA0" w:rsidRDefault="00E37CA0" w:rsidP="00E37CA0">
      <w:pPr>
        <w:spacing w:line="360" w:lineRule="auto"/>
        <w:jc w:val="both"/>
        <w:rPr>
          <w:b/>
          <w:bCs/>
          <w:rtl/>
        </w:rPr>
      </w:pPr>
    </w:p>
    <w:p w14:paraId="61DF17EC" w14:textId="77777777" w:rsidR="00E37CA0" w:rsidRDefault="00E37CA0" w:rsidP="00E37CA0">
      <w:pPr>
        <w:spacing w:line="360" w:lineRule="auto"/>
        <w:jc w:val="both"/>
        <w:rPr>
          <w:b/>
          <w:bCs/>
          <w:rtl/>
        </w:rPr>
      </w:pPr>
      <w:r>
        <w:rPr>
          <w:rFonts w:hint="cs"/>
          <w:b/>
          <w:bCs/>
          <w:rtl/>
        </w:rPr>
        <w:t xml:space="preserve">בדיון שנקבע לטיעונים </w:t>
      </w:r>
      <w:r w:rsidR="002E476B">
        <w:rPr>
          <w:rFonts w:hint="cs"/>
          <w:b/>
          <w:bCs/>
          <w:rtl/>
        </w:rPr>
        <w:t>לעונש, הודיעו הצדדים על הגעה לה</w:t>
      </w:r>
      <w:r>
        <w:rPr>
          <w:rFonts w:hint="cs"/>
          <w:b/>
          <w:bCs/>
          <w:rtl/>
        </w:rPr>
        <w:t>סדר משלים במסגרתו צורף כתב אישום מבית משפט השלום בתל אביב, בו הורשע הנאשם בעבירה של החזקת סמים מסוכנים שלא לצריכה עצמית, בכך שהחזיק 108.88 גרם נט</w:t>
      </w:r>
      <w:r w:rsidR="002E476B">
        <w:rPr>
          <w:rFonts w:hint="cs"/>
          <w:b/>
          <w:bCs/>
          <w:rtl/>
        </w:rPr>
        <w:t xml:space="preserve">ו של סם מסוכן מסוג קנבוס ו- 25 בולים אשר הכילו סם מסוכן מסוג אל.אס.די. </w:t>
      </w:r>
    </w:p>
    <w:p w14:paraId="46A5A7DA" w14:textId="77777777" w:rsidR="002E476B" w:rsidRDefault="002E476B" w:rsidP="00E37CA0">
      <w:pPr>
        <w:spacing w:line="360" w:lineRule="auto"/>
        <w:jc w:val="both"/>
        <w:rPr>
          <w:b/>
          <w:bCs/>
          <w:rtl/>
        </w:rPr>
      </w:pPr>
    </w:p>
    <w:p w14:paraId="5C253E58" w14:textId="77777777" w:rsidR="002E476B" w:rsidRDefault="002E476B" w:rsidP="00E37CA0">
      <w:pPr>
        <w:spacing w:line="360" w:lineRule="auto"/>
        <w:jc w:val="both"/>
        <w:rPr>
          <w:b/>
          <w:bCs/>
          <w:rtl/>
        </w:rPr>
      </w:pPr>
      <w:r>
        <w:rPr>
          <w:rFonts w:hint="cs"/>
          <w:b/>
          <w:bCs/>
          <w:rtl/>
        </w:rPr>
        <w:t>הנאשם הורשע בעבירה המיוחסת לו בכתב האישום המצורף, ועל פי ההסדר המשלים, מופעל מאסר מותנה בן 12 חודשים אשר הרשעתו בכתב האישום המצורף מפעילה, באופן ש- 5 חודשים יהיו במצטבר לענישה בהסדר טיעון המקורי, ו- 7 חודשים במצטבר לו, כך שהענישה תכלול 19 חודשי מאסר בפועל.</w:t>
      </w:r>
    </w:p>
    <w:p w14:paraId="1BD5A23E" w14:textId="77777777" w:rsidR="002E476B" w:rsidRDefault="002E476B" w:rsidP="00E37CA0">
      <w:pPr>
        <w:spacing w:line="360" w:lineRule="auto"/>
        <w:jc w:val="both"/>
        <w:rPr>
          <w:b/>
          <w:bCs/>
          <w:rtl/>
        </w:rPr>
      </w:pPr>
    </w:p>
    <w:p w14:paraId="6DBDEA0E" w14:textId="77777777" w:rsidR="002E476B" w:rsidRDefault="002E476B" w:rsidP="00E37CA0">
      <w:pPr>
        <w:spacing w:line="360" w:lineRule="auto"/>
        <w:jc w:val="both"/>
        <w:rPr>
          <w:b/>
          <w:bCs/>
          <w:rtl/>
        </w:rPr>
      </w:pPr>
      <w:r>
        <w:rPr>
          <w:rFonts w:hint="cs"/>
          <w:b/>
          <w:bCs/>
          <w:rtl/>
        </w:rPr>
        <w:t>נשמעו טענות הצדדים, ובית המשפט הודיע כי הוא שוקל התערבות בהסדר המשלים, ובעקבות זאת הודיעו הצדדים על הסדר משלים נוסף, במסגרתו, בגין התיק המצורף יוטל גם קנס אשר יהיה לשיקול דעת בית המשפט, והצדדים הוסיפו טיעון ביחס להסדר.</w:t>
      </w:r>
    </w:p>
    <w:p w14:paraId="29C90A82" w14:textId="77777777" w:rsidR="006D083A" w:rsidRDefault="006D083A" w:rsidP="00C22949">
      <w:pPr>
        <w:pStyle w:val="31"/>
        <w:rPr>
          <w:i/>
          <w:iCs/>
          <w:sz w:val="24"/>
          <w:rtl/>
        </w:rPr>
      </w:pPr>
    </w:p>
    <w:p w14:paraId="20A4D49A" w14:textId="77777777" w:rsidR="006D083A" w:rsidRDefault="006D083A" w:rsidP="002E476B">
      <w:pPr>
        <w:spacing w:line="360" w:lineRule="auto"/>
        <w:jc w:val="both"/>
        <w:rPr>
          <w:b/>
          <w:bCs/>
          <w:sz w:val="20"/>
          <w:rtl/>
        </w:rPr>
      </w:pPr>
      <w:r>
        <w:rPr>
          <w:b/>
          <w:bCs/>
          <w:sz w:val="26"/>
          <w:szCs w:val="26"/>
          <w:rtl/>
        </w:rPr>
        <w:t>2</w:t>
      </w:r>
      <w:r>
        <w:rPr>
          <w:b/>
          <w:bCs/>
          <w:rtl/>
        </w:rPr>
        <w:t>.</w:t>
      </w:r>
      <w:r>
        <w:rPr>
          <w:b/>
          <w:bCs/>
          <w:rtl/>
        </w:rPr>
        <w:tab/>
        <w:t xml:space="preserve">הנאשם יליד שנת </w:t>
      </w:r>
      <w:r w:rsidR="002E476B">
        <w:rPr>
          <w:rFonts w:hint="cs"/>
          <w:b/>
          <w:bCs/>
          <w:rtl/>
        </w:rPr>
        <w:t xml:space="preserve">1992, ולחובתו עבר מכביד בביצוע עבירות של הפקרה אחרי פגיעה, ניסיון לשיבוש מהלכי משפט, הפרת הוראה חוקית, 5 עבירות לפי </w:t>
      </w:r>
      <w:hyperlink r:id="rId22" w:history="1">
        <w:r w:rsidR="00B70EB4" w:rsidRPr="00B70EB4">
          <w:rPr>
            <w:rStyle w:val="Hyperlink"/>
            <w:rFonts w:hint="eastAsia"/>
            <w:b/>
            <w:bCs/>
            <w:rtl/>
          </w:rPr>
          <w:t>סעיף</w:t>
        </w:r>
        <w:r w:rsidR="00B70EB4" w:rsidRPr="00B70EB4">
          <w:rPr>
            <w:rStyle w:val="Hyperlink"/>
            <w:b/>
            <w:bCs/>
            <w:rtl/>
          </w:rPr>
          <w:t xml:space="preserve"> 13</w:t>
        </w:r>
      </w:hyperlink>
      <w:r w:rsidR="002E476B">
        <w:rPr>
          <w:rFonts w:hint="cs"/>
          <w:b/>
          <w:bCs/>
          <w:rtl/>
        </w:rPr>
        <w:t xml:space="preserve"> ל</w:t>
      </w:r>
      <w:hyperlink r:id="rId23" w:history="1">
        <w:r w:rsidR="004E7607" w:rsidRPr="004E7607">
          <w:rPr>
            <w:b/>
            <w:bCs/>
            <w:color w:val="0000FF"/>
            <w:u w:val="single"/>
            <w:rtl/>
          </w:rPr>
          <w:t>פקודת הסמים המסוכנים</w:t>
        </w:r>
      </w:hyperlink>
      <w:r w:rsidR="002E476B">
        <w:rPr>
          <w:rFonts w:hint="cs"/>
          <w:b/>
          <w:bCs/>
          <w:rtl/>
        </w:rPr>
        <w:t xml:space="preserve"> (נוסח חדש), החזקת סכין, </w:t>
      </w:r>
      <w:r w:rsidR="002E476B">
        <w:rPr>
          <w:rFonts w:hint="cs"/>
          <w:b/>
          <w:bCs/>
          <w:sz w:val="20"/>
          <w:rtl/>
        </w:rPr>
        <w:t xml:space="preserve">ועבירות נוספות, ובבית משפט לנוער הורשע בשתי עבירות נוספת לפי </w:t>
      </w:r>
      <w:hyperlink r:id="rId24" w:history="1">
        <w:r w:rsidR="00B70EB4" w:rsidRPr="00B70EB4">
          <w:rPr>
            <w:rStyle w:val="Hyperlink"/>
            <w:rFonts w:hint="eastAsia"/>
            <w:b/>
            <w:bCs/>
            <w:sz w:val="20"/>
            <w:rtl/>
          </w:rPr>
          <w:t>סעיף</w:t>
        </w:r>
        <w:r w:rsidR="00B70EB4" w:rsidRPr="00B70EB4">
          <w:rPr>
            <w:rStyle w:val="Hyperlink"/>
            <w:b/>
            <w:bCs/>
            <w:sz w:val="20"/>
            <w:rtl/>
          </w:rPr>
          <w:t xml:space="preserve"> 13</w:t>
        </w:r>
      </w:hyperlink>
      <w:r w:rsidR="002E476B">
        <w:rPr>
          <w:rFonts w:hint="cs"/>
          <w:b/>
          <w:bCs/>
          <w:sz w:val="20"/>
          <w:rtl/>
        </w:rPr>
        <w:t xml:space="preserve"> לפקודת הסמים המסוכנים (נוסח חדש), תיווך בעסקי סמים, שתי עבירות של החזקת סמים מסוכנים שלא לצריכה עצמית, עבירות של החזקת סמים מסוכנים לצריכה עצמית, תקיפה הגורמת חבלה של ממש וחבלה כשהעבריין מזויין. </w:t>
      </w:r>
    </w:p>
    <w:p w14:paraId="6E7CD456" w14:textId="77777777" w:rsidR="002E476B" w:rsidRDefault="002E476B" w:rsidP="002E476B">
      <w:pPr>
        <w:spacing w:line="360" w:lineRule="auto"/>
        <w:jc w:val="both"/>
        <w:rPr>
          <w:b/>
          <w:bCs/>
          <w:sz w:val="20"/>
          <w:rtl/>
        </w:rPr>
      </w:pPr>
    </w:p>
    <w:p w14:paraId="45EAD084" w14:textId="77777777" w:rsidR="002E476B" w:rsidRDefault="002E476B" w:rsidP="002E476B">
      <w:pPr>
        <w:spacing w:line="360" w:lineRule="auto"/>
        <w:jc w:val="both"/>
        <w:rPr>
          <w:b/>
          <w:bCs/>
          <w:sz w:val="20"/>
          <w:rtl/>
        </w:rPr>
      </w:pPr>
      <w:r>
        <w:rPr>
          <w:rFonts w:hint="cs"/>
          <w:b/>
          <w:bCs/>
          <w:sz w:val="20"/>
          <w:rtl/>
        </w:rPr>
        <w:t>לחובת הנאשם מאסר מותנה בר הפעלה למשך 12 חודשים.</w:t>
      </w:r>
    </w:p>
    <w:p w14:paraId="5C4E39BC" w14:textId="77777777" w:rsidR="002E476B" w:rsidRDefault="002E476B" w:rsidP="002E476B">
      <w:pPr>
        <w:spacing w:line="360" w:lineRule="auto"/>
        <w:jc w:val="both"/>
        <w:rPr>
          <w:b/>
          <w:bCs/>
          <w:sz w:val="20"/>
          <w:rtl/>
        </w:rPr>
      </w:pPr>
    </w:p>
    <w:p w14:paraId="4009BCB6" w14:textId="77777777" w:rsidR="002E476B" w:rsidRDefault="002E476B" w:rsidP="002E476B">
      <w:pPr>
        <w:spacing w:line="360" w:lineRule="auto"/>
        <w:jc w:val="both"/>
        <w:rPr>
          <w:b/>
          <w:bCs/>
          <w:sz w:val="20"/>
          <w:rtl/>
        </w:rPr>
      </w:pPr>
      <w:r>
        <w:rPr>
          <w:rFonts w:hint="cs"/>
          <w:b/>
          <w:bCs/>
          <w:sz w:val="20"/>
          <w:rtl/>
        </w:rPr>
        <w:t xml:space="preserve">בגין העבר הפלילי האמור לעיל, ריצה הנאשם כמה מאסרים בפועל, ואין זו הפעם הראשונה שמופעל כנגדו מאסר מותנה. </w:t>
      </w:r>
    </w:p>
    <w:p w14:paraId="50995CAC" w14:textId="77777777" w:rsidR="006D083A" w:rsidRDefault="006D083A" w:rsidP="00C22949">
      <w:pPr>
        <w:spacing w:line="360" w:lineRule="auto"/>
        <w:ind w:left="510" w:hanging="510"/>
        <w:jc w:val="both"/>
        <w:rPr>
          <w:b/>
          <w:bCs/>
          <w:rtl/>
        </w:rPr>
      </w:pPr>
    </w:p>
    <w:p w14:paraId="2685020F" w14:textId="77777777" w:rsidR="002E476B" w:rsidRDefault="006D083A" w:rsidP="002E476B">
      <w:pPr>
        <w:spacing w:line="360" w:lineRule="auto"/>
        <w:jc w:val="both"/>
        <w:rPr>
          <w:b/>
          <w:bCs/>
          <w:rtl/>
        </w:rPr>
      </w:pPr>
      <w:r>
        <w:rPr>
          <w:b/>
          <w:bCs/>
          <w:rtl/>
        </w:rPr>
        <w:t>3.</w:t>
      </w:r>
      <w:r>
        <w:rPr>
          <w:b/>
          <w:bCs/>
          <w:rtl/>
        </w:rPr>
        <w:tab/>
        <w:t>הצדדים הגיעו להסדר טיעון,</w:t>
      </w:r>
      <w:r w:rsidR="002E476B">
        <w:rPr>
          <w:rFonts w:hint="cs"/>
          <w:b/>
          <w:bCs/>
          <w:rtl/>
        </w:rPr>
        <w:t xml:space="preserve"> הסדר טיעון נוסף, והסדר טיעון משלים להסדר הנוסף, כמפורט לעיל.</w:t>
      </w:r>
    </w:p>
    <w:p w14:paraId="57ACCF8A" w14:textId="77777777" w:rsidR="002E476B" w:rsidRDefault="002E476B" w:rsidP="002E476B">
      <w:pPr>
        <w:spacing w:line="360" w:lineRule="auto"/>
        <w:jc w:val="both"/>
        <w:rPr>
          <w:b/>
          <w:bCs/>
          <w:rtl/>
        </w:rPr>
      </w:pPr>
    </w:p>
    <w:p w14:paraId="1BA2D606" w14:textId="77777777" w:rsidR="002E476B" w:rsidRDefault="002E476B" w:rsidP="00062F13">
      <w:pPr>
        <w:spacing w:line="360" w:lineRule="auto"/>
        <w:jc w:val="both"/>
        <w:rPr>
          <w:b/>
          <w:bCs/>
          <w:rtl/>
        </w:rPr>
      </w:pPr>
      <w:r>
        <w:rPr>
          <w:rFonts w:hint="cs"/>
          <w:b/>
          <w:bCs/>
          <w:rtl/>
        </w:rPr>
        <w:t>ביחס להסדר</w:t>
      </w:r>
      <w:r w:rsidR="00062F13">
        <w:rPr>
          <w:rFonts w:hint="cs"/>
          <w:b/>
          <w:bCs/>
          <w:rtl/>
        </w:rPr>
        <w:t xml:space="preserve"> המקורי אשר עניינו מאסר של 14 חודשים, על העבירה של דקירת המתלונן ושיבוש מהלכי משפט, לא יכול להיות חולק כי מדובר בהסדר מקל ביותר, הסדר אשר אינו עומד במתחם ענישה ראוי לאלימות כה קשה תוך שימוש בסכין, אלימות אשר נתנה תוצאות קשות במתלונן, ואשר צריכה להרתעה וגמול של ממש.</w:t>
      </w:r>
    </w:p>
    <w:p w14:paraId="50F96571" w14:textId="77777777" w:rsidR="00062F13" w:rsidRDefault="00062F13" w:rsidP="00062F13">
      <w:pPr>
        <w:spacing w:line="360" w:lineRule="auto"/>
        <w:jc w:val="both"/>
        <w:rPr>
          <w:b/>
          <w:bCs/>
          <w:rtl/>
        </w:rPr>
      </w:pPr>
    </w:p>
    <w:p w14:paraId="0AB581E9" w14:textId="77777777" w:rsidR="00062F13" w:rsidRDefault="00062F13" w:rsidP="00062F13">
      <w:pPr>
        <w:spacing w:line="360" w:lineRule="auto"/>
        <w:jc w:val="both"/>
        <w:rPr>
          <w:b/>
          <w:bCs/>
          <w:rtl/>
        </w:rPr>
      </w:pPr>
      <w:r>
        <w:rPr>
          <w:rFonts w:hint="cs"/>
          <w:b/>
          <w:bCs/>
          <w:rtl/>
        </w:rPr>
        <w:t>ואולם, ביחס להסדר הטיעון המקורי בגין עבירות אלו, נטען ע"י ב"כ המאשימה לקשיים ראייתיים של ממש, וניתן ללמוד כי מדובר בקשיים ראייתיים בליבת הראיות הצריכות להרשעה.</w:t>
      </w:r>
    </w:p>
    <w:p w14:paraId="704583A9" w14:textId="77777777" w:rsidR="00062F13" w:rsidRDefault="00062F13" w:rsidP="00062F13">
      <w:pPr>
        <w:spacing w:line="360" w:lineRule="auto"/>
        <w:jc w:val="both"/>
        <w:rPr>
          <w:b/>
          <w:bCs/>
          <w:rtl/>
        </w:rPr>
      </w:pPr>
    </w:p>
    <w:p w14:paraId="35D8D731" w14:textId="77777777" w:rsidR="00062F13" w:rsidRDefault="00BB4625" w:rsidP="00062F13">
      <w:pPr>
        <w:spacing w:line="360" w:lineRule="auto"/>
        <w:jc w:val="both"/>
        <w:rPr>
          <w:b/>
          <w:bCs/>
          <w:rtl/>
        </w:rPr>
      </w:pPr>
      <w:r>
        <w:rPr>
          <w:rFonts w:hint="cs"/>
          <w:b/>
          <w:bCs/>
          <w:rtl/>
        </w:rPr>
        <w:t>ייאמר כי אלמלא האמירות של ב"כ שני הצדדים על קשיים ראייתיים כה משמעותיים, עד כי אלמלא ההסדר היה קושי של ממש בניהול ההליך ובהרשעה, אלמלא אלו, היה מקום להתערב בהסדר, התערבות של ממש והטלת ענישה מחמירה באופן משמעותי ביותר מעבר לענישה של 14 חודשי מאסר.</w:t>
      </w:r>
    </w:p>
    <w:p w14:paraId="5AC442BF" w14:textId="77777777" w:rsidR="00BB4625" w:rsidRDefault="00BB4625" w:rsidP="00062F13">
      <w:pPr>
        <w:spacing w:line="360" w:lineRule="auto"/>
        <w:jc w:val="both"/>
        <w:rPr>
          <w:b/>
          <w:bCs/>
          <w:rtl/>
        </w:rPr>
      </w:pPr>
    </w:p>
    <w:p w14:paraId="36419252" w14:textId="77777777" w:rsidR="00BB4625" w:rsidRDefault="00BB4625" w:rsidP="00062F13">
      <w:pPr>
        <w:spacing w:line="360" w:lineRule="auto"/>
        <w:jc w:val="both"/>
        <w:rPr>
          <w:b/>
          <w:bCs/>
          <w:rtl/>
        </w:rPr>
      </w:pPr>
      <w:r>
        <w:rPr>
          <w:rFonts w:hint="cs"/>
          <w:b/>
          <w:bCs/>
          <w:rtl/>
        </w:rPr>
        <w:t>מי אשר מבצע שורה של דקירות, מספר פעמים בחזה ובבטן של אחר, צריך לענישה מחמירה הרבה יותר.</w:t>
      </w:r>
    </w:p>
    <w:p w14:paraId="0C973413" w14:textId="77777777" w:rsidR="00BB4625" w:rsidRDefault="00BB4625" w:rsidP="00062F13">
      <w:pPr>
        <w:spacing w:line="360" w:lineRule="auto"/>
        <w:jc w:val="both"/>
        <w:rPr>
          <w:b/>
          <w:bCs/>
          <w:rtl/>
        </w:rPr>
      </w:pPr>
    </w:p>
    <w:p w14:paraId="1FB5800A" w14:textId="77777777" w:rsidR="00BB4625" w:rsidRDefault="00BB4625" w:rsidP="00062F13">
      <w:pPr>
        <w:spacing w:line="360" w:lineRule="auto"/>
        <w:jc w:val="both"/>
        <w:rPr>
          <w:b/>
          <w:bCs/>
          <w:rtl/>
        </w:rPr>
      </w:pPr>
      <w:r>
        <w:rPr>
          <w:rFonts w:hint="cs"/>
          <w:b/>
          <w:bCs/>
          <w:rtl/>
        </w:rPr>
        <w:t>כפי שנפסק הנסיבות של ביצוע העבירות הן המרכז בענישה, ומדובר בנסיבות חמורות ביותר, של שימוש בסכין, ושל דקירות באזורים, ובפרט בחזה, אשר יכולים היו להביא לתוצאה קשה הרבה יותר מהתוצאה הקשה שנגרמה למתלונן.</w:t>
      </w:r>
    </w:p>
    <w:p w14:paraId="10FDCFE2" w14:textId="77777777" w:rsidR="00BB4625" w:rsidRDefault="00BB4625" w:rsidP="00062F13">
      <w:pPr>
        <w:spacing w:line="360" w:lineRule="auto"/>
        <w:jc w:val="both"/>
        <w:rPr>
          <w:b/>
          <w:bCs/>
          <w:rtl/>
        </w:rPr>
      </w:pPr>
    </w:p>
    <w:p w14:paraId="741CD92E" w14:textId="77777777" w:rsidR="00BB4625" w:rsidRDefault="00BB4625" w:rsidP="00062F13">
      <w:pPr>
        <w:spacing w:line="360" w:lineRule="auto"/>
        <w:jc w:val="both"/>
        <w:rPr>
          <w:b/>
          <w:bCs/>
          <w:rtl/>
        </w:rPr>
      </w:pPr>
      <w:r>
        <w:rPr>
          <w:rFonts w:hint="cs"/>
          <w:b/>
          <w:bCs/>
          <w:rtl/>
        </w:rPr>
        <w:t xml:space="preserve">אך בשל הקשיים הראייתיים הממשיים האמורים, ולא בלי התלבטות, אני מוצא לנכון שלא להתערב בהסדר. </w:t>
      </w:r>
    </w:p>
    <w:p w14:paraId="11C4AFE0" w14:textId="77777777" w:rsidR="00BB4625" w:rsidRDefault="00BB4625" w:rsidP="00062F13">
      <w:pPr>
        <w:spacing w:line="360" w:lineRule="auto"/>
        <w:jc w:val="both"/>
        <w:rPr>
          <w:b/>
          <w:bCs/>
          <w:rtl/>
        </w:rPr>
      </w:pPr>
    </w:p>
    <w:p w14:paraId="419BE916" w14:textId="77777777" w:rsidR="00BB4625" w:rsidRDefault="00BB4625" w:rsidP="00062F13">
      <w:pPr>
        <w:spacing w:line="360" w:lineRule="auto"/>
        <w:jc w:val="both"/>
        <w:rPr>
          <w:b/>
          <w:bCs/>
          <w:rtl/>
        </w:rPr>
      </w:pPr>
      <w:r>
        <w:rPr>
          <w:rFonts w:hint="cs"/>
          <w:b/>
          <w:bCs/>
          <w:rtl/>
        </w:rPr>
        <w:t>אני מוצא כי ההסדר חורג באופן משמעותי מהענישה הראויה, ואולם, משמדובר בקושי ראייתי, הרי שהתערבות בית משפט בהסדרי טיעון מצומצמת אף יותר מאשר התערבותו המצומצמת בהסדרים בכלל.</w:t>
      </w:r>
    </w:p>
    <w:p w14:paraId="1549BA20" w14:textId="77777777" w:rsidR="00BB4625" w:rsidRDefault="00BB4625" w:rsidP="00062F13">
      <w:pPr>
        <w:spacing w:line="360" w:lineRule="auto"/>
        <w:jc w:val="both"/>
        <w:rPr>
          <w:b/>
          <w:bCs/>
          <w:rtl/>
        </w:rPr>
      </w:pPr>
    </w:p>
    <w:p w14:paraId="48761BE4" w14:textId="77777777" w:rsidR="00FE79BC" w:rsidRDefault="00BB4625" w:rsidP="00062F13">
      <w:pPr>
        <w:spacing w:line="360" w:lineRule="auto"/>
        <w:jc w:val="both"/>
        <w:rPr>
          <w:b/>
          <w:bCs/>
          <w:rtl/>
        </w:rPr>
      </w:pPr>
      <w:r>
        <w:rPr>
          <w:rFonts w:hint="cs"/>
          <w:b/>
          <w:bCs/>
          <w:rtl/>
        </w:rPr>
        <w:t>ביחס לתיק המצור</w:t>
      </w:r>
      <w:r w:rsidR="00FE79BC">
        <w:rPr>
          <w:rFonts w:hint="cs"/>
          <w:b/>
          <w:bCs/>
          <w:rtl/>
        </w:rPr>
        <w:t>ף, שקלתי התערבות בהסדר המתוקן, גם לאחר שתוקן תוך הוספת קנס.</w:t>
      </w:r>
    </w:p>
    <w:p w14:paraId="7618D17E" w14:textId="77777777" w:rsidR="00FE79BC" w:rsidRDefault="00FE79BC" w:rsidP="00062F13">
      <w:pPr>
        <w:spacing w:line="360" w:lineRule="auto"/>
        <w:jc w:val="both"/>
        <w:rPr>
          <w:b/>
          <w:bCs/>
          <w:rtl/>
        </w:rPr>
      </w:pPr>
    </w:p>
    <w:p w14:paraId="3129BC8B" w14:textId="77777777" w:rsidR="00FE79BC" w:rsidRDefault="00FE79BC" w:rsidP="00FE79BC">
      <w:pPr>
        <w:spacing w:line="360" w:lineRule="auto"/>
        <w:jc w:val="both"/>
        <w:rPr>
          <w:b/>
          <w:bCs/>
          <w:rtl/>
        </w:rPr>
      </w:pPr>
      <w:r>
        <w:rPr>
          <w:rFonts w:hint="cs"/>
          <w:b/>
          <w:bCs/>
          <w:rtl/>
        </w:rPr>
        <w:t>סבורני, כי שני ההסדרים עצמאיים, הגם שמדובר בענישה כוללת אחת, הרי שההסדר השני איננו קשור באינטרס הסתמכות הקשור בהסדר הראשון.</w:t>
      </w:r>
    </w:p>
    <w:p w14:paraId="2932FE62" w14:textId="77777777" w:rsidR="00FE79BC" w:rsidRDefault="00FE79BC" w:rsidP="00FE79BC">
      <w:pPr>
        <w:spacing w:line="360" w:lineRule="auto"/>
        <w:jc w:val="both"/>
        <w:rPr>
          <w:b/>
          <w:bCs/>
          <w:rtl/>
        </w:rPr>
      </w:pPr>
    </w:p>
    <w:p w14:paraId="2455BFEF" w14:textId="77777777" w:rsidR="00FE79BC" w:rsidRDefault="00FE79BC" w:rsidP="00FE79BC">
      <w:pPr>
        <w:spacing w:line="360" w:lineRule="auto"/>
        <w:jc w:val="both"/>
        <w:rPr>
          <w:b/>
          <w:bCs/>
          <w:rtl/>
        </w:rPr>
      </w:pPr>
      <w:r>
        <w:rPr>
          <w:rFonts w:hint="cs"/>
          <w:b/>
          <w:bCs/>
          <w:rtl/>
        </w:rPr>
        <w:t>עבירת החזקת סמים מסוכנים שלא לצריכה עצמית כמפורט בכתב האישום המצורף, צריכה לענישה, ומצב דברים בו לא מוטל מאסר כלל בגין כתב אישום זה, אלא אך הפעלה חלקית של מאסר מותנה, הינה חריגה, גם לאחר שמוסיפים רכיב של קנס.</w:t>
      </w:r>
    </w:p>
    <w:p w14:paraId="08B0EE7F" w14:textId="77777777" w:rsidR="00FE79BC" w:rsidRDefault="00FE79BC" w:rsidP="00FE79BC">
      <w:pPr>
        <w:spacing w:line="360" w:lineRule="auto"/>
        <w:jc w:val="both"/>
        <w:rPr>
          <w:b/>
          <w:bCs/>
          <w:rtl/>
        </w:rPr>
      </w:pPr>
    </w:p>
    <w:p w14:paraId="06BA3A3C" w14:textId="77777777" w:rsidR="00FE79BC" w:rsidRDefault="00FE79BC" w:rsidP="00FE79BC">
      <w:pPr>
        <w:spacing w:line="360" w:lineRule="auto"/>
        <w:jc w:val="both"/>
        <w:rPr>
          <w:b/>
          <w:bCs/>
          <w:rtl/>
        </w:rPr>
      </w:pPr>
      <w:r>
        <w:rPr>
          <w:rFonts w:hint="cs"/>
          <w:b/>
          <w:bCs/>
          <w:rtl/>
        </w:rPr>
        <w:t>גם בהסדר זה, לא בלי התלבטות, אני מוצא לנכון לא להתערב, לאור הדברים שנאמרו על הרצון של הנאשם לסיים את כל העניינים התלויים ועומדים כנגדו, ואיזון מסוים ייעשה בהטלת הקנס.</w:t>
      </w:r>
    </w:p>
    <w:p w14:paraId="3158B6D6" w14:textId="77777777" w:rsidR="00FE79BC" w:rsidRDefault="00FE79BC" w:rsidP="00FE79BC">
      <w:pPr>
        <w:spacing w:line="360" w:lineRule="auto"/>
        <w:jc w:val="both"/>
        <w:rPr>
          <w:b/>
          <w:bCs/>
          <w:rtl/>
        </w:rPr>
      </w:pPr>
    </w:p>
    <w:p w14:paraId="336AFB92" w14:textId="77777777" w:rsidR="006D083A" w:rsidRDefault="006D083A" w:rsidP="00C22949">
      <w:pPr>
        <w:spacing w:line="360" w:lineRule="auto"/>
        <w:ind w:left="510" w:hanging="510"/>
        <w:jc w:val="both"/>
        <w:rPr>
          <w:b/>
          <w:bCs/>
          <w:rtl/>
        </w:rPr>
      </w:pPr>
      <w:r>
        <w:rPr>
          <w:b/>
          <w:bCs/>
          <w:rtl/>
        </w:rPr>
        <w:t>5.</w:t>
      </w:r>
      <w:r>
        <w:rPr>
          <w:b/>
          <w:bCs/>
          <w:rtl/>
        </w:rPr>
        <w:tab/>
        <w:t>לפיכך, הנני מטיל  בזה על הנאשם עונש כדלהלן:</w:t>
      </w:r>
    </w:p>
    <w:p w14:paraId="2A41E2FD" w14:textId="77777777" w:rsidR="006D083A" w:rsidRDefault="006D083A" w:rsidP="00C22949">
      <w:pPr>
        <w:spacing w:line="360" w:lineRule="auto"/>
        <w:ind w:left="510"/>
        <w:jc w:val="both"/>
        <w:rPr>
          <w:b/>
          <w:bCs/>
          <w:rtl/>
        </w:rPr>
      </w:pPr>
    </w:p>
    <w:p w14:paraId="3CADBA4F" w14:textId="77777777" w:rsidR="006D083A" w:rsidRDefault="006D083A" w:rsidP="00FE79BC">
      <w:pPr>
        <w:spacing w:line="360" w:lineRule="auto"/>
        <w:ind w:left="510"/>
        <w:jc w:val="both"/>
        <w:rPr>
          <w:rtl/>
        </w:rPr>
      </w:pPr>
      <w:r>
        <w:rPr>
          <w:b/>
          <w:bCs/>
          <w:rtl/>
        </w:rPr>
        <w:t xml:space="preserve">מאסר - </w:t>
      </w:r>
      <w:r>
        <w:rPr>
          <w:rtl/>
        </w:rPr>
        <w:t xml:space="preserve">מאסר בפועל לתקופה של  </w:t>
      </w:r>
      <w:r w:rsidR="00FE79BC">
        <w:rPr>
          <w:rFonts w:hint="cs"/>
          <w:rtl/>
        </w:rPr>
        <w:t xml:space="preserve">14 </w:t>
      </w:r>
      <w:r>
        <w:rPr>
          <w:rtl/>
        </w:rPr>
        <w:t>חודשים</w:t>
      </w:r>
      <w:r w:rsidR="00FE79BC">
        <w:rPr>
          <w:rtl/>
        </w:rPr>
        <w:t>. תקופת מאסרו תחושב מיום מעצרו</w:t>
      </w:r>
      <w:r w:rsidR="00FE79BC">
        <w:rPr>
          <w:rFonts w:hint="cs"/>
          <w:rtl/>
        </w:rPr>
        <w:t xml:space="preserve"> 26.6.20.</w:t>
      </w:r>
    </w:p>
    <w:p w14:paraId="6FD13D97" w14:textId="77777777" w:rsidR="00FE79BC" w:rsidRDefault="00FE79BC" w:rsidP="00FE79BC">
      <w:pPr>
        <w:spacing w:line="360" w:lineRule="auto"/>
        <w:ind w:left="510"/>
        <w:jc w:val="both"/>
        <w:rPr>
          <w:rtl/>
        </w:rPr>
      </w:pPr>
    </w:p>
    <w:p w14:paraId="4934C257" w14:textId="77777777" w:rsidR="00FE79BC" w:rsidRPr="0077338D" w:rsidRDefault="00FE79BC" w:rsidP="00FE79BC">
      <w:pPr>
        <w:spacing w:line="360" w:lineRule="auto"/>
        <w:ind w:left="510"/>
        <w:jc w:val="both"/>
        <w:rPr>
          <w:sz w:val="20"/>
        </w:rPr>
      </w:pPr>
      <w:r w:rsidRPr="0077338D">
        <w:rPr>
          <w:b/>
          <w:bCs/>
          <w:rtl/>
        </w:rPr>
        <w:t xml:space="preserve">הפעלת מאסר על תנאי - </w:t>
      </w:r>
      <w:r w:rsidRPr="0077338D">
        <w:rPr>
          <w:rtl/>
        </w:rPr>
        <w:t xml:space="preserve">מפעיל בזאת מאסר על תנאי שהוטל על הנאשם ביום </w:t>
      </w:r>
      <w:r>
        <w:rPr>
          <w:rFonts w:hint="cs"/>
          <w:rtl/>
        </w:rPr>
        <w:t xml:space="preserve">21.12.15 </w:t>
      </w:r>
      <w:r w:rsidRPr="0077338D">
        <w:rPr>
          <w:rtl/>
        </w:rPr>
        <w:t xml:space="preserve"> בת.פ.- </w:t>
      </w:r>
      <w:r>
        <w:rPr>
          <w:rFonts w:hint="cs"/>
          <w:rtl/>
        </w:rPr>
        <w:t>41228-11-15 של בית משפט השלום בבאר שבע לתקופה של 12 חודשים, כך ש- 5 חודשים מתוכו ירוצו במצטבר ו- 7 חודשים בחופף למאסר בפועל דלעיל.</w:t>
      </w:r>
      <w:r w:rsidRPr="0077338D">
        <w:rPr>
          <w:rtl/>
        </w:rPr>
        <w:t xml:space="preserve"> </w:t>
      </w:r>
    </w:p>
    <w:p w14:paraId="08106072" w14:textId="77777777" w:rsidR="00FE79BC" w:rsidRPr="00FE79BC" w:rsidRDefault="00FE79BC" w:rsidP="00FE79BC">
      <w:pPr>
        <w:spacing w:line="360" w:lineRule="auto"/>
        <w:jc w:val="both"/>
        <w:rPr>
          <w:b/>
          <w:bCs/>
          <w:u w:val="single"/>
          <w:rtl/>
        </w:rPr>
      </w:pPr>
    </w:p>
    <w:p w14:paraId="7750AAE9" w14:textId="77777777" w:rsidR="00FE79BC" w:rsidRPr="0077338D" w:rsidRDefault="00FE79BC" w:rsidP="00FE79BC">
      <w:pPr>
        <w:spacing w:line="360" w:lineRule="auto"/>
        <w:ind w:firstLine="510"/>
        <w:jc w:val="both"/>
        <w:rPr>
          <w:b/>
          <w:bCs/>
          <w:u w:val="single"/>
          <w:rtl/>
        </w:rPr>
      </w:pPr>
      <w:r w:rsidRPr="0077338D">
        <w:rPr>
          <w:b/>
          <w:bCs/>
          <w:u w:val="single"/>
          <w:rtl/>
        </w:rPr>
        <w:t>סך ה</w:t>
      </w:r>
      <w:r>
        <w:rPr>
          <w:b/>
          <w:bCs/>
          <w:u w:val="single"/>
          <w:rtl/>
        </w:rPr>
        <w:t xml:space="preserve">כל ירצה הנאשם מאסר בפועל למשך </w:t>
      </w:r>
      <w:r>
        <w:rPr>
          <w:rFonts w:hint="cs"/>
          <w:b/>
          <w:bCs/>
          <w:u w:val="single"/>
          <w:rtl/>
        </w:rPr>
        <w:t xml:space="preserve">19 חודשים </w:t>
      </w:r>
      <w:r>
        <w:rPr>
          <w:b/>
          <w:bCs/>
          <w:u w:val="single"/>
          <w:rtl/>
        </w:rPr>
        <w:t xml:space="preserve"> שתחילתו ביום מעצרו </w:t>
      </w:r>
      <w:r>
        <w:rPr>
          <w:rFonts w:hint="cs"/>
          <w:b/>
          <w:bCs/>
          <w:u w:val="single"/>
          <w:rtl/>
        </w:rPr>
        <w:t xml:space="preserve">. </w:t>
      </w:r>
    </w:p>
    <w:p w14:paraId="6CB9A101" w14:textId="77777777" w:rsidR="00FE79BC" w:rsidRDefault="00FE79BC" w:rsidP="00FE79BC">
      <w:pPr>
        <w:spacing w:line="360" w:lineRule="auto"/>
        <w:ind w:left="510"/>
        <w:jc w:val="both"/>
        <w:rPr>
          <w:rtl/>
        </w:rPr>
      </w:pPr>
    </w:p>
    <w:p w14:paraId="2862A704" w14:textId="77777777" w:rsidR="006D083A" w:rsidRDefault="006D083A" w:rsidP="00FE79BC">
      <w:pPr>
        <w:spacing w:line="360" w:lineRule="auto"/>
        <w:ind w:left="510"/>
        <w:jc w:val="both"/>
        <w:rPr>
          <w:sz w:val="20"/>
          <w:rtl/>
        </w:rPr>
      </w:pPr>
      <w:r>
        <w:rPr>
          <w:b/>
          <w:bCs/>
          <w:rtl/>
        </w:rPr>
        <w:t xml:space="preserve">מאסר על תנאי - </w:t>
      </w:r>
      <w:r>
        <w:rPr>
          <w:rtl/>
        </w:rPr>
        <w:t xml:space="preserve">מאסר על תנאי לתקופה של </w:t>
      </w:r>
      <w:r w:rsidR="00FE79BC">
        <w:rPr>
          <w:rFonts w:hint="cs"/>
          <w:rtl/>
        </w:rPr>
        <w:t xml:space="preserve"> 12</w:t>
      </w:r>
      <w:r>
        <w:rPr>
          <w:rtl/>
        </w:rPr>
        <w:t xml:space="preserve"> חודשים. הנאשם ישא בעונש זה אם בתקופה של שלוש שנים </w:t>
      </w:r>
      <w:r w:rsidR="00FE79BC">
        <w:rPr>
          <w:rFonts w:hint="cs"/>
          <w:rtl/>
        </w:rPr>
        <w:t>מיום שחרורו</w:t>
      </w:r>
      <w:r>
        <w:rPr>
          <w:rtl/>
        </w:rPr>
        <w:t xml:space="preserve"> יעבור על </w:t>
      </w:r>
      <w:r w:rsidR="00FE79BC">
        <w:rPr>
          <w:rFonts w:hint="cs"/>
          <w:rtl/>
        </w:rPr>
        <w:t xml:space="preserve">כל עבירת אלימות מסוג פשע, או על כל עבירת סמים מסוג פשע. </w:t>
      </w:r>
    </w:p>
    <w:p w14:paraId="6BADFD79" w14:textId="77777777" w:rsidR="006D083A" w:rsidRDefault="006D083A" w:rsidP="00C22949">
      <w:pPr>
        <w:rPr>
          <w:rtl/>
        </w:rPr>
      </w:pPr>
    </w:p>
    <w:p w14:paraId="0CE1ED91" w14:textId="77777777" w:rsidR="00FE79BC" w:rsidRDefault="006D083A" w:rsidP="00FE79BC">
      <w:pPr>
        <w:spacing w:line="360" w:lineRule="auto"/>
        <w:ind w:left="510"/>
        <w:jc w:val="both"/>
        <w:rPr>
          <w:b/>
          <w:bCs/>
          <w:rtl/>
        </w:rPr>
      </w:pPr>
      <w:r>
        <w:rPr>
          <w:b/>
          <w:bCs/>
          <w:rtl/>
        </w:rPr>
        <w:t>קנס</w:t>
      </w:r>
      <w:r>
        <w:rPr>
          <w:rtl/>
        </w:rPr>
        <w:t xml:space="preserve"> </w:t>
      </w:r>
      <w:r>
        <w:rPr>
          <w:b/>
          <w:bCs/>
          <w:rtl/>
        </w:rPr>
        <w:t xml:space="preserve">- </w:t>
      </w:r>
      <w:r>
        <w:rPr>
          <w:rtl/>
        </w:rPr>
        <w:t>קנס בסך</w:t>
      </w:r>
      <w:r w:rsidR="00FE79BC">
        <w:rPr>
          <w:rFonts w:hint="cs"/>
          <w:rtl/>
        </w:rPr>
        <w:t xml:space="preserve"> 10,000 </w:t>
      </w:r>
      <w:r>
        <w:rPr>
          <w:rtl/>
        </w:rPr>
        <w:t xml:space="preserve">ש"ח או מאסר למשך </w:t>
      </w:r>
      <w:r w:rsidR="00FE79BC">
        <w:rPr>
          <w:rFonts w:hint="cs"/>
          <w:rtl/>
        </w:rPr>
        <w:t xml:space="preserve">50 </w:t>
      </w:r>
      <w:r>
        <w:rPr>
          <w:rtl/>
        </w:rPr>
        <w:t xml:space="preserve">יום תחתיו; הקנס ישולם ב- </w:t>
      </w:r>
      <w:r w:rsidR="00FE79BC">
        <w:rPr>
          <w:rFonts w:hint="cs"/>
          <w:rtl/>
        </w:rPr>
        <w:t>20</w:t>
      </w:r>
      <w:r>
        <w:rPr>
          <w:rtl/>
        </w:rPr>
        <w:t xml:space="preserve"> תשלומים חודשיים שווים ורצופים. התשלום הראשון ישולם בתוך</w:t>
      </w:r>
      <w:r w:rsidR="00FE79BC">
        <w:rPr>
          <w:rFonts w:hint="cs"/>
          <w:rtl/>
        </w:rPr>
        <w:t xml:space="preserve"> 120</w:t>
      </w:r>
      <w:r>
        <w:rPr>
          <w:rtl/>
        </w:rPr>
        <w:t xml:space="preserve"> יום מהיום ויתר התשלומים מידי 30 יום לאחר מכן.</w:t>
      </w:r>
    </w:p>
    <w:p w14:paraId="526388A6" w14:textId="77777777" w:rsidR="006D083A" w:rsidRDefault="00FE79BC" w:rsidP="00FE79BC">
      <w:pPr>
        <w:spacing w:line="360" w:lineRule="auto"/>
        <w:ind w:left="510"/>
        <w:jc w:val="both"/>
        <w:rPr>
          <w:b/>
          <w:bCs/>
          <w:rtl/>
        </w:rPr>
      </w:pPr>
      <w:r>
        <w:rPr>
          <w:b/>
          <w:bCs/>
          <w:rtl/>
        </w:rPr>
        <w:t xml:space="preserve"> </w:t>
      </w:r>
    </w:p>
    <w:p w14:paraId="4F7E3241" w14:textId="77777777" w:rsidR="006D083A" w:rsidRDefault="006D083A" w:rsidP="000F72E5">
      <w:pPr>
        <w:spacing w:line="360" w:lineRule="auto"/>
        <w:ind w:left="510"/>
        <w:jc w:val="both"/>
        <w:rPr>
          <w:rtl/>
        </w:rPr>
      </w:pPr>
      <w:r>
        <w:rPr>
          <w:b/>
          <w:bCs/>
          <w:rtl/>
        </w:rPr>
        <w:t xml:space="preserve">פיצוי - </w:t>
      </w:r>
      <w:r>
        <w:rPr>
          <w:rtl/>
        </w:rPr>
        <w:t>הנאשם ישלם למתלונן</w:t>
      </w:r>
      <w:r w:rsidR="00FE79BC">
        <w:rPr>
          <w:rFonts w:hint="cs"/>
          <w:rtl/>
        </w:rPr>
        <w:t xml:space="preserve"> ע.ת. 1</w:t>
      </w:r>
      <w:r>
        <w:rPr>
          <w:rtl/>
        </w:rPr>
        <w:t xml:space="preserve"> פיצוי בסך </w:t>
      </w:r>
      <w:r w:rsidR="00FE79BC">
        <w:rPr>
          <w:rFonts w:hint="cs"/>
          <w:rtl/>
        </w:rPr>
        <w:t xml:space="preserve">20,000 </w:t>
      </w:r>
      <w:r w:rsidR="00FE79BC">
        <w:rPr>
          <w:rtl/>
        </w:rPr>
        <w:t>ש"ח. הפיצוי ישולם ב</w:t>
      </w:r>
      <w:r w:rsidR="00FE79BC">
        <w:rPr>
          <w:rFonts w:hint="cs"/>
          <w:rtl/>
        </w:rPr>
        <w:t>תוך 30 יום מהיום. ככל שקיים פיקדון בקופת בית המשפט לזכות הנאשם, הפיקדון יועבר לאלתר עבור תשלום הפיצוי.  מקופת בית המשפט יועבר התשלום למתלונן על פי פ</w:t>
      </w:r>
      <w:r w:rsidR="000F72E5">
        <w:rPr>
          <w:rFonts w:hint="cs"/>
          <w:rtl/>
        </w:rPr>
        <w:t xml:space="preserve">רטים שיימסרו ע"י ב"כ המאשימה למזכירות. </w:t>
      </w:r>
    </w:p>
    <w:p w14:paraId="375ABB4F" w14:textId="77777777" w:rsidR="006D083A" w:rsidRDefault="006D083A" w:rsidP="00C22949">
      <w:pPr>
        <w:spacing w:line="360" w:lineRule="auto"/>
        <w:ind w:left="720"/>
        <w:jc w:val="both"/>
        <w:rPr>
          <w:rtl/>
        </w:rPr>
      </w:pPr>
    </w:p>
    <w:p w14:paraId="2ED09B6B" w14:textId="77777777" w:rsidR="006D083A" w:rsidRDefault="006D083A" w:rsidP="00C22949">
      <w:pPr>
        <w:spacing w:line="360" w:lineRule="auto"/>
        <w:jc w:val="both"/>
        <w:rPr>
          <w:b/>
          <w:bCs/>
          <w:rtl/>
        </w:rPr>
      </w:pPr>
      <w:r>
        <w:rPr>
          <w:b/>
          <w:bCs/>
          <w:rtl/>
        </w:rPr>
        <w:t xml:space="preserve">זכות ערעור  תוך 45 יום מהיום. </w:t>
      </w:r>
    </w:p>
    <w:p w14:paraId="13E729EC" w14:textId="77777777" w:rsidR="00CA77BB" w:rsidRDefault="006D083A" w:rsidP="000F72E5">
      <w:pPr>
        <w:rPr>
          <w:rtl/>
        </w:rPr>
      </w:pPr>
      <w:r>
        <w:rPr>
          <w:rtl/>
        </w:rPr>
        <w:t xml:space="preserve"> </w:t>
      </w:r>
    </w:p>
    <w:p w14:paraId="263FF23E" w14:textId="77777777" w:rsidR="000F72E5" w:rsidRDefault="000F72E5" w:rsidP="000F72E5">
      <w:pPr>
        <w:rPr>
          <w:sz w:val="6"/>
          <w:szCs w:val="6"/>
          <w:rtl/>
        </w:rPr>
      </w:pPr>
      <w:r>
        <w:rPr>
          <w:sz w:val="6"/>
          <w:szCs w:val="6"/>
          <w:rtl/>
        </w:rPr>
        <w:t>&lt;#12#&gt;</w:t>
      </w:r>
    </w:p>
    <w:p w14:paraId="7E3CEE24" w14:textId="77777777" w:rsidR="000F72E5" w:rsidRDefault="000F72E5" w:rsidP="00C22949">
      <w:pPr>
        <w:rPr>
          <w:rtl/>
        </w:rPr>
      </w:pPr>
    </w:p>
    <w:p w14:paraId="0288CF12" w14:textId="77777777" w:rsidR="000F72E5" w:rsidRDefault="000F72E5" w:rsidP="00C22949">
      <w:pPr>
        <w:spacing w:line="360" w:lineRule="auto"/>
        <w:rPr>
          <w:rtl/>
        </w:rPr>
      </w:pPr>
      <w:r>
        <w:rPr>
          <w:rFonts w:hint="cs"/>
          <w:b/>
          <w:bCs/>
          <w:rtl/>
        </w:rPr>
        <w:t xml:space="preserve">ניתנה והודעה היום </w:t>
      </w:r>
      <w:r>
        <w:rPr>
          <w:b/>
          <w:bCs/>
          <w:rtl/>
        </w:rPr>
        <w:t>ד' אדר תשפ"א</w:t>
      </w:r>
      <w:r>
        <w:rPr>
          <w:rFonts w:hint="cs"/>
          <w:b/>
          <w:bCs/>
          <w:rtl/>
        </w:rPr>
        <w:t xml:space="preserve">, </w:t>
      </w:r>
      <w:r>
        <w:rPr>
          <w:b/>
          <w:bCs/>
        </w:rPr>
        <w:t>16/02/2021</w:t>
      </w:r>
      <w:r>
        <w:rPr>
          <w:rFonts w:hint="cs"/>
          <w:b/>
          <w:bCs/>
          <w:rtl/>
        </w:rPr>
        <w:t xml:space="preserve"> במעמד הנוכחים.</w:t>
      </w:r>
    </w:p>
    <w:p w14:paraId="557C9FE8" w14:textId="77777777" w:rsidR="000F72E5" w:rsidRDefault="000F72E5" w:rsidP="00C2294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F72E5" w14:paraId="5A52A3A1" w14:textId="77777777" w:rsidTr="00C65A2B">
        <w:trPr>
          <w:trHeight w:val="316"/>
          <w:jc w:val="right"/>
        </w:trPr>
        <w:tc>
          <w:tcPr>
            <w:tcW w:w="3936" w:type="dxa"/>
            <w:shd w:val="clear" w:color="auto" w:fill="auto"/>
            <w:vAlign w:val="bottom"/>
          </w:tcPr>
          <w:p w14:paraId="290F743B" w14:textId="77777777" w:rsidR="000F72E5" w:rsidRPr="00C65A2B" w:rsidRDefault="000F72E5" w:rsidP="00C65A2B">
            <w:pPr>
              <w:jc w:val="center"/>
              <w:rPr>
                <w:rFonts w:ascii="Times New Roman" w:eastAsia="Times New Roman" w:hAnsi="Times New Roman" w:cs="Times New Roman"/>
              </w:rPr>
            </w:pPr>
          </w:p>
          <w:p w14:paraId="50EAC9F5" w14:textId="77777777" w:rsidR="000F72E5" w:rsidRPr="00C65A2B" w:rsidRDefault="000F72E5" w:rsidP="00C65A2B">
            <w:pPr>
              <w:jc w:val="center"/>
              <w:rPr>
                <w:rFonts w:ascii="Times New Roman" w:eastAsia="Times New Roman" w:hAnsi="Times New Roman" w:cs="Times New Roman"/>
                <w:rtl/>
              </w:rPr>
            </w:pPr>
          </w:p>
        </w:tc>
      </w:tr>
      <w:tr w:rsidR="000F72E5" w14:paraId="0010C75B" w14:textId="77777777" w:rsidTr="00C65A2B">
        <w:trPr>
          <w:trHeight w:val="361"/>
          <w:jc w:val="right"/>
        </w:trPr>
        <w:tc>
          <w:tcPr>
            <w:tcW w:w="3936" w:type="dxa"/>
            <w:shd w:val="clear" w:color="auto" w:fill="auto"/>
          </w:tcPr>
          <w:p w14:paraId="2F5C3959" w14:textId="77777777" w:rsidR="000F72E5" w:rsidRPr="00C65A2B" w:rsidRDefault="000F72E5" w:rsidP="00C65A2B">
            <w:pPr>
              <w:jc w:val="center"/>
              <w:rPr>
                <w:rFonts w:ascii="Times New Roman" w:eastAsia="Times New Roman" w:hAnsi="Times New Roman"/>
                <w:b/>
                <w:bCs/>
                <w:rtl/>
              </w:rPr>
            </w:pPr>
            <w:r w:rsidRPr="00C65A2B">
              <w:rPr>
                <w:rFonts w:ascii="Times New Roman" w:eastAsia="Times New Roman" w:hAnsi="Times New Roman"/>
                <w:b/>
                <w:bCs/>
                <w:rtl/>
              </w:rPr>
              <w:t>יואל</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עדן</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שופט</w:t>
            </w:r>
          </w:p>
        </w:tc>
      </w:tr>
    </w:tbl>
    <w:p w14:paraId="1EBC8E21" w14:textId="77777777" w:rsidR="000F72E5" w:rsidRDefault="000F72E5" w:rsidP="00C22949">
      <w:pPr>
        <w:rPr>
          <w:rtl/>
        </w:rPr>
      </w:pPr>
    </w:p>
    <w:p w14:paraId="42A557F0" w14:textId="77777777" w:rsidR="000F72E5" w:rsidRDefault="000F72E5" w:rsidP="000F72E5">
      <w:pPr>
        <w:spacing w:line="360" w:lineRule="auto"/>
        <w:jc w:val="both"/>
        <w:rPr>
          <w:sz w:val="6"/>
          <w:szCs w:val="6"/>
          <w:rtl/>
        </w:rPr>
      </w:pPr>
      <w:r>
        <w:rPr>
          <w:sz w:val="6"/>
          <w:szCs w:val="6"/>
          <w:rtl/>
        </w:rPr>
        <w:t>&lt;#13#&gt;</w:t>
      </w:r>
    </w:p>
    <w:p w14:paraId="5C2B7265" w14:textId="77777777" w:rsidR="000F72E5" w:rsidRDefault="000F72E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9D06F3A" w14:textId="77777777" w:rsidR="000F72E5" w:rsidRDefault="000F72E5">
      <w:pPr>
        <w:spacing w:line="360" w:lineRule="auto"/>
        <w:jc w:val="both"/>
        <w:rPr>
          <w:rtl/>
        </w:rPr>
      </w:pPr>
    </w:p>
    <w:p w14:paraId="1C47B214" w14:textId="77777777" w:rsidR="000F72E5" w:rsidRDefault="000F72E5" w:rsidP="000F72E5">
      <w:pPr>
        <w:spacing w:line="360" w:lineRule="auto"/>
        <w:jc w:val="both"/>
        <w:rPr>
          <w:rtl/>
        </w:rPr>
      </w:pPr>
      <w:r>
        <w:rPr>
          <w:rFonts w:hint="cs"/>
          <w:rtl/>
        </w:rPr>
        <w:t>ב"כ המאשימה יהיו רשאים למסור למתלונן את כתב האישום, הכרעת הדין וגזר הדין.</w:t>
      </w:r>
    </w:p>
    <w:p w14:paraId="058770FA" w14:textId="77777777" w:rsidR="000F72E5" w:rsidRDefault="000F72E5" w:rsidP="000F72E5">
      <w:pPr>
        <w:spacing w:line="360" w:lineRule="auto"/>
        <w:jc w:val="both"/>
        <w:rPr>
          <w:rtl/>
        </w:rPr>
      </w:pPr>
    </w:p>
    <w:p w14:paraId="3805D3C7" w14:textId="77777777" w:rsidR="000F72E5" w:rsidRDefault="000F72E5" w:rsidP="000F72E5">
      <w:pPr>
        <w:spacing w:line="360" w:lineRule="auto"/>
        <w:jc w:val="both"/>
        <w:rPr>
          <w:sz w:val="6"/>
          <w:szCs w:val="6"/>
          <w:rtl/>
        </w:rPr>
      </w:pPr>
      <w:r>
        <w:rPr>
          <w:sz w:val="6"/>
          <w:szCs w:val="6"/>
          <w:rtl/>
        </w:rPr>
        <w:t>&lt;#14#&gt;</w:t>
      </w:r>
    </w:p>
    <w:p w14:paraId="529A5288" w14:textId="77777777" w:rsidR="000F72E5" w:rsidRDefault="000F72E5" w:rsidP="00C22949">
      <w:pPr>
        <w:rPr>
          <w:rtl/>
        </w:rPr>
      </w:pPr>
    </w:p>
    <w:p w14:paraId="055D1210" w14:textId="77777777" w:rsidR="000F72E5" w:rsidRDefault="004E7607" w:rsidP="00C22949">
      <w:pPr>
        <w:rPr>
          <w:rtl/>
        </w:rPr>
      </w:pPr>
      <w:bookmarkStart w:id="8" w:name="Nitan"/>
      <w:r w:rsidRPr="004E7607">
        <w:rPr>
          <w:b/>
          <w:bCs/>
          <w:color w:val="FFFFFF"/>
          <w:sz w:val="2"/>
          <w:szCs w:val="2"/>
          <w:rtl/>
        </w:rPr>
        <w:t>5129371</w:t>
      </w:r>
      <w:r>
        <w:rPr>
          <w:b/>
          <w:bCs/>
          <w:rtl/>
        </w:rPr>
        <w:t xml:space="preserve">ניתנה והודעה היום ד' אדר תשפ"א, 16/02/2021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F72E5" w14:paraId="17FE2082" w14:textId="77777777" w:rsidTr="00C65A2B">
        <w:trPr>
          <w:trHeight w:val="316"/>
          <w:jc w:val="right"/>
        </w:trPr>
        <w:tc>
          <w:tcPr>
            <w:tcW w:w="3936" w:type="dxa"/>
            <w:shd w:val="clear" w:color="auto" w:fill="auto"/>
            <w:vAlign w:val="bottom"/>
          </w:tcPr>
          <w:p w14:paraId="5E8A9D71" w14:textId="77777777" w:rsidR="000F72E5" w:rsidRPr="004E7607" w:rsidRDefault="004E7607" w:rsidP="00C65A2B">
            <w:pPr>
              <w:jc w:val="center"/>
              <w:rPr>
                <w:rFonts w:ascii="Times New Roman" w:eastAsia="Times New Roman" w:hAnsi="Times New Roman" w:cs="Times New Roman"/>
                <w:color w:val="FFFFFF"/>
                <w:sz w:val="2"/>
                <w:szCs w:val="2"/>
              </w:rPr>
            </w:pPr>
            <w:r w:rsidRPr="004E7607">
              <w:rPr>
                <w:rFonts w:ascii="Times New Roman" w:eastAsia="Times New Roman" w:hAnsi="Times New Roman" w:cs="Times New Roman"/>
                <w:color w:val="FFFFFF"/>
                <w:sz w:val="2"/>
                <w:szCs w:val="2"/>
                <w:rtl/>
              </w:rPr>
              <w:t>54678313</w:t>
            </w:r>
          </w:p>
          <w:p w14:paraId="06C6E9A5" w14:textId="77777777" w:rsidR="000F72E5" w:rsidRPr="00C65A2B" w:rsidRDefault="000F72E5" w:rsidP="00C65A2B">
            <w:pPr>
              <w:jc w:val="center"/>
              <w:rPr>
                <w:rFonts w:ascii="Times New Roman" w:eastAsia="Times New Roman" w:hAnsi="Times New Roman" w:cs="Times New Roman"/>
                <w:rtl/>
              </w:rPr>
            </w:pPr>
          </w:p>
        </w:tc>
      </w:tr>
      <w:tr w:rsidR="000F72E5" w14:paraId="1074C555" w14:textId="77777777" w:rsidTr="00C65A2B">
        <w:trPr>
          <w:trHeight w:val="361"/>
          <w:jc w:val="right"/>
        </w:trPr>
        <w:tc>
          <w:tcPr>
            <w:tcW w:w="3936" w:type="dxa"/>
            <w:shd w:val="clear" w:color="auto" w:fill="auto"/>
          </w:tcPr>
          <w:p w14:paraId="0B31CC3C" w14:textId="77777777" w:rsidR="000F72E5" w:rsidRPr="00C65A2B" w:rsidRDefault="000F72E5" w:rsidP="00C65A2B">
            <w:pPr>
              <w:jc w:val="center"/>
              <w:rPr>
                <w:rFonts w:ascii="Times New Roman" w:eastAsia="Times New Roman" w:hAnsi="Times New Roman"/>
                <w:b/>
                <w:bCs/>
                <w:rtl/>
              </w:rPr>
            </w:pPr>
            <w:r w:rsidRPr="00C65A2B">
              <w:rPr>
                <w:rFonts w:ascii="Times New Roman" w:eastAsia="Times New Roman" w:hAnsi="Times New Roman"/>
                <w:b/>
                <w:bCs/>
                <w:rtl/>
              </w:rPr>
              <w:t>יואל</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עדן</w:t>
            </w:r>
            <w:r w:rsidRPr="00C65A2B">
              <w:rPr>
                <w:rFonts w:ascii="Times New Roman" w:eastAsia="Times New Roman" w:hAnsi="Times New Roman" w:hint="cs"/>
                <w:b/>
                <w:bCs/>
                <w:rtl/>
              </w:rPr>
              <w:t xml:space="preserve">, </w:t>
            </w:r>
            <w:r w:rsidRPr="00C65A2B">
              <w:rPr>
                <w:rFonts w:ascii="Times New Roman" w:eastAsia="Times New Roman" w:hAnsi="Times New Roman"/>
                <w:b/>
                <w:bCs/>
                <w:rtl/>
              </w:rPr>
              <w:t>שופט</w:t>
            </w:r>
          </w:p>
        </w:tc>
      </w:tr>
    </w:tbl>
    <w:p w14:paraId="6AC315CF" w14:textId="77777777" w:rsidR="00A844A8" w:rsidRPr="00B70EB4" w:rsidRDefault="00B70EB4" w:rsidP="003E5632">
      <w:pPr>
        <w:spacing w:line="360" w:lineRule="auto"/>
        <w:jc w:val="both"/>
        <w:rPr>
          <w:color w:val="FFFFFF"/>
          <w:sz w:val="2"/>
          <w:szCs w:val="2"/>
          <w:rtl/>
        </w:rPr>
      </w:pPr>
      <w:r w:rsidRPr="00B70EB4">
        <w:rPr>
          <w:color w:val="FFFFFF"/>
          <w:sz w:val="2"/>
          <w:szCs w:val="2"/>
          <w:rtl/>
        </w:rPr>
        <w:t>5129371</w:t>
      </w:r>
      <w:r w:rsidR="003E5632" w:rsidRPr="00B70EB4">
        <w:rPr>
          <w:color w:val="FFFFFF"/>
          <w:sz w:val="2"/>
          <w:szCs w:val="2"/>
          <w:rtl/>
        </w:rPr>
        <w:t xml:space="preserve"> </w:t>
      </w:r>
    </w:p>
    <w:p w14:paraId="59288E6C" w14:textId="77777777" w:rsidR="009E6B42" w:rsidRPr="004E7607" w:rsidRDefault="00B70EB4" w:rsidP="004E7607">
      <w:pPr>
        <w:keepNext/>
        <w:rPr>
          <w:color w:val="000000"/>
          <w:sz w:val="22"/>
          <w:szCs w:val="22"/>
        </w:rPr>
      </w:pPr>
      <w:r w:rsidRPr="00B70EB4">
        <w:rPr>
          <w:color w:val="FFFFFF"/>
          <w:sz w:val="2"/>
          <w:szCs w:val="2"/>
          <w:rtl/>
        </w:rPr>
        <w:t>54678313</w:t>
      </w:r>
      <w:r w:rsidR="00C22949">
        <w:rPr>
          <w:rtl/>
        </w:rPr>
        <w:t>הוקלד</w:t>
      </w:r>
      <w:r w:rsidR="00C22949">
        <w:t xml:space="preserve"> </w:t>
      </w:r>
      <w:r w:rsidR="00C22949">
        <w:rPr>
          <w:rtl/>
        </w:rPr>
        <w:t>על</w:t>
      </w:r>
      <w:r w:rsidR="00C22949">
        <w:t xml:space="preserve"> </w:t>
      </w:r>
      <w:r w:rsidR="00C22949">
        <w:rPr>
          <w:rtl/>
        </w:rPr>
        <w:t>ידי</w:t>
      </w:r>
      <w:r w:rsidR="00C22949">
        <w:t xml:space="preserve"> </w:t>
      </w:r>
      <w:r w:rsidR="00C22949">
        <w:rPr>
          <w:rtl/>
        </w:rPr>
        <w:t>חנה</w:t>
      </w:r>
      <w:r w:rsidR="00C22949">
        <w:t xml:space="preserve"> </w:t>
      </w:r>
      <w:r w:rsidR="00C22949">
        <w:rPr>
          <w:rtl/>
        </w:rPr>
        <w:t>פלקר</w:t>
      </w:r>
    </w:p>
    <w:p w14:paraId="03ECB87A" w14:textId="77777777" w:rsidR="004E7607" w:rsidRDefault="004E7607" w:rsidP="004E7607">
      <w:pPr>
        <w:rPr>
          <w:rtl/>
        </w:rPr>
      </w:pPr>
    </w:p>
    <w:p w14:paraId="2B6DE1BC" w14:textId="77777777" w:rsidR="004E7607" w:rsidRDefault="004E7607" w:rsidP="004E760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3179B2BA" w14:textId="77777777" w:rsidR="00B70EB4" w:rsidRPr="00B70EB4" w:rsidRDefault="00B70EB4" w:rsidP="00B70EB4">
      <w:pPr>
        <w:keepNext/>
        <w:rPr>
          <w:color w:val="000000"/>
          <w:sz w:val="22"/>
          <w:szCs w:val="22"/>
          <w:rtl/>
        </w:rPr>
      </w:pPr>
    </w:p>
    <w:p w14:paraId="24CA63B6" w14:textId="77777777" w:rsidR="00B70EB4" w:rsidRPr="00B70EB4" w:rsidRDefault="00B70EB4" w:rsidP="00B70EB4">
      <w:pPr>
        <w:keepNext/>
        <w:rPr>
          <w:color w:val="000000"/>
          <w:sz w:val="22"/>
          <w:szCs w:val="22"/>
          <w:rtl/>
        </w:rPr>
      </w:pPr>
      <w:r w:rsidRPr="00B70EB4">
        <w:rPr>
          <w:color w:val="000000"/>
          <w:sz w:val="22"/>
          <w:szCs w:val="22"/>
          <w:rtl/>
        </w:rPr>
        <w:t>יואל עדן 54678313-/</w:t>
      </w:r>
    </w:p>
    <w:p w14:paraId="0360044E" w14:textId="77777777" w:rsidR="004E7607" w:rsidRPr="004E7607" w:rsidRDefault="00B70EB4" w:rsidP="00B70EB4">
      <w:pPr>
        <w:rPr>
          <w:rFonts w:hint="cs"/>
          <w:color w:val="0000FF"/>
          <w:u w:val="single"/>
        </w:rPr>
      </w:pPr>
      <w:r w:rsidRPr="00B70EB4">
        <w:rPr>
          <w:color w:val="000000"/>
          <w:u w:val="single"/>
          <w:rtl/>
        </w:rPr>
        <w:t>נוסח מסמך זה כפוף לשינויי ניסוח ועריכה</w:t>
      </w:r>
      <w:r w:rsidR="00725EED">
        <w:rPr>
          <w:rFonts w:hint="cs"/>
          <w:color w:val="0000FF"/>
          <w:u w:val="single"/>
          <w:rtl/>
        </w:rPr>
        <w:t xml:space="preserve"> </w:t>
      </w:r>
    </w:p>
    <w:sectPr w:rsidR="004E7607" w:rsidRPr="004E7607" w:rsidSect="00B70EB4">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66FB7" w14:textId="77777777" w:rsidR="00252211" w:rsidRDefault="00252211">
      <w:r>
        <w:separator/>
      </w:r>
    </w:p>
  </w:endnote>
  <w:endnote w:type="continuationSeparator" w:id="0">
    <w:p w14:paraId="14A968DA" w14:textId="77777777" w:rsidR="00252211" w:rsidRDefault="0025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1279" w14:textId="77777777" w:rsidR="00B70EB4" w:rsidRDefault="00B70EB4" w:rsidP="00B70EB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648174" w14:textId="77777777" w:rsidR="00A844A8" w:rsidRPr="00B70EB4" w:rsidRDefault="00B70EB4" w:rsidP="00B70EB4">
    <w:pPr>
      <w:pStyle w:val="a6"/>
      <w:pBdr>
        <w:top w:val="single" w:sz="4" w:space="1" w:color="auto"/>
        <w:between w:val="single" w:sz="4" w:space="0" w:color="auto"/>
      </w:pBdr>
      <w:spacing w:after="60"/>
      <w:jc w:val="center"/>
      <w:rPr>
        <w:rFonts w:ascii="FrankRuehl" w:hAnsi="FrankRuehl" w:cs="FrankRuehl"/>
        <w:color w:val="000000"/>
      </w:rPr>
    </w:pPr>
    <w:r w:rsidRPr="00B70E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93863" w14:textId="77777777" w:rsidR="00B70EB4" w:rsidRDefault="00B70EB4" w:rsidP="00B70EB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759E">
      <w:rPr>
        <w:rFonts w:ascii="FrankRuehl" w:hAnsi="FrankRuehl" w:cs="FrankRuehl"/>
        <w:noProof/>
        <w:rtl/>
      </w:rPr>
      <w:t>1</w:t>
    </w:r>
    <w:r>
      <w:rPr>
        <w:rFonts w:ascii="FrankRuehl" w:hAnsi="FrankRuehl" w:cs="FrankRuehl"/>
        <w:rtl/>
      </w:rPr>
      <w:fldChar w:fldCharType="end"/>
    </w:r>
  </w:p>
  <w:p w14:paraId="75850CD2" w14:textId="77777777" w:rsidR="00A844A8" w:rsidRPr="00B70EB4" w:rsidRDefault="00B70EB4" w:rsidP="00B70EB4">
    <w:pPr>
      <w:pStyle w:val="a6"/>
      <w:pBdr>
        <w:top w:val="single" w:sz="4" w:space="1" w:color="auto"/>
        <w:between w:val="single" w:sz="4" w:space="0" w:color="auto"/>
      </w:pBdr>
      <w:spacing w:after="60"/>
      <w:jc w:val="center"/>
      <w:rPr>
        <w:rFonts w:ascii="FrankRuehl" w:hAnsi="FrankRuehl" w:cs="FrankRuehl"/>
        <w:color w:val="000000"/>
      </w:rPr>
    </w:pPr>
    <w:r w:rsidRPr="00B70EB4">
      <w:rPr>
        <w:rFonts w:ascii="FrankRuehl" w:hAnsi="FrankRuehl" w:cs="FrankRuehl"/>
        <w:color w:val="000000"/>
      </w:rPr>
      <w:pict w14:anchorId="03A5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77577" w14:textId="77777777" w:rsidR="00252211" w:rsidRDefault="00252211">
      <w:r>
        <w:separator/>
      </w:r>
    </w:p>
  </w:footnote>
  <w:footnote w:type="continuationSeparator" w:id="0">
    <w:p w14:paraId="69B224D6" w14:textId="77777777" w:rsidR="00252211" w:rsidRDefault="0025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3718A" w14:textId="77777777" w:rsidR="004E7607" w:rsidRPr="00B70EB4" w:rsidRDefault="00B70EB4" w:rsidP="00B70EB4">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26839-07-20</w:t>
    </w:r>
    <w:r>
      <w:rPr>
        <w:color w:val="000000"/>
        <w:sz w:val="22"/>
        <w:szCs w:val="22"/>
        <w:rtl/>
      </w:rPr>
      <w:tab/>
      <w:t xml:space="preserve"> מדינת ישראל נ' זקי אמזלג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4CB1E" w14:textId="77777777" w:rsidR="004E7607" w:rsidRPr="00B70EB4" w:rsidRDefault="00B70EB4" w:rsidP="00B70EB4">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26839-07-20</w:t>
    </w:r>
    <w:r>
      <w:rPr>
        <w:color w:val="000000"/>
        <w:sz w:val="22"/>
        <w:szCs w:val="22"/>
        <w:rtl/>
      </w:rPr>
      <w:tab/>
      <w:t xml:space="preserve"> מדינת ישראל נ' זקי אמזלג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78E1EB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2A6335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AE28BC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E4A91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C5AC40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70D8F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90215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40CA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F0A2F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EA8479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26206115">
    <w:abstractNumId w:val="24"/>
  </w:num>
  <w:num w:numId="2" w16cid:durableId="397437634">
    <w:abstractNumId w:val="15"/>
  </w:num>
  <w:num w:numId="3" w16cid:durableId="1746875986">
    <w:abstractNumId w:val="22"/>
  </w:num>
  <w:num w:numId="4" w16cid:durableId="818422108">
    <w:abstractNumId w:val="21"/>
  </w:num>
  <w:num w:numId="5" w16cid:durableId="1939560071">
    <w:abstractNumId w:val="14"/>
  </w:num>
  <w:num w:numId="6" w16cid:durableId="1174031363">
    <w:abstractNumId w:val="16"/>
  </w:num>
  <w:num w:numId="7" w16cid:durableId="1222903717">
    <w:abstractNumId w:val="26"/>
  </w:num>
  <w:num w:numId="8" w16cid:durableId="1718891207">
    <w:abstractNumId w:val="10"/>
  </w:num>
  <w:num w:numId="9" w16cid:durableId="736318630">
    <w:abstractNumId w:val="20"/>
  </w:num>
  <w:num w:numId="10" w16cid:durableId="541133963">
    <w:abstractNumId w:val="18"/>
  </w:num>
  <w:num w:numId="11" w16cid:durableId="1515800842">
    <w:abstractNumId w:val="13"/>
  </w:num>
  <w:num w:numId="12" w16cid:durableId="1092969864">
    <w:abstractNumId w:val="25"/>
  </w:num>
  <w:num w:numId="13" w16cid:durableId="1860121730">
    <w:abstractNumId w:val="19"/>
  </w:num>
  <w:num w:numId="14" w16cid:durableId="422530294">
    <w:abstractNumId w:val="12"/>
  </w:num>
  <w:num w:numId="15" w16cid:durableId="815804000">
    <w:abstractNumId w:val="23"/>
  </w:num>
  <w:num w:numId="16" w16cid:durableId="1577127582">
    <w:abstractNumId w:val="11"/>
  </w:num>
  <w:num w:numId="17" w16cid:durableId="34038640">
    <w:abstractNumId w:val="17"/>
  </w:num>
  <w:num w:numId="18" w16cid:durableId="285159461">
    <w:abstractNumId w:val="8"/>
  </w:num>
  <w:num w:numId="19" w16cid:durableId="1006252415">
    <w:abstractNumId w:val="3"/>
  </w:num>
  <w:num w:numId="20" w16cid:durableId="152450985">
    <w:abstractNumId w:val="2"/>
  </w:num>
  <w:num w:numId="21" w16cid:durableId="407315146">
    <w:abstractNumId w:val="1"/>
  </w:num>
  <w:num w:numId="22" w16cid:durableId="1657874311">
    <w:abstractNumId w:val="0"/>
  </w:num>
  <w:num w:numId="23" w16cid:durableId="619261470">
    <w:abstractNumId w:val="9"/>
  </w:num>
  <w:num w:numId="24" w16cid:durableId="1932008214">
    <w:abstractNumId w:val="7"/>
  </w:num>
  <w:num w:numId="25" w16cid:durableId="1685279449">
    <w:abstractNumId w:val="6"/>
  </w:num>
  <w:num w:numId="26" w16cid:durableId="425613953">
    <w:abstractNumId w:val="5"/>
  </w:num>
  <w:num w:numId="27" w16cid:durableId="1534416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6839-07-20"/>
    <w:docVar w:name="caseId" w:val="77557280"/>
    <w:docVar w:name="deriveClass" w:val="NGCS.Protocol.BL.Client.ProtocolBLClientCriminal"/>
    <w:docVar w:name="firstPageNumber" w:val="15"/>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1239140"/>
    <w:docVar w:name="releaseSign" w:val="0"/>
    <w:docVar w:name="sittingDateTime" w:val="16/02/2021 09:00     "/>
    <w:docVar w:name="sittingId" w:val="90178369"/>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62F13"/>
    <w:rsid w:val="000721C8"/>
    <w:rsid w:val="00074BD2"/>
    <w:rsid w:val="000A4C4B"/>
    <w:rsid w:val="000C1E95"/>
    <w:rsid w:val="000C3D5F"/>
    <w:rsid w:val="000C7499"/>
    <w:rsid w:val="000E37CD"/>
    <w:rsid w:val="000F72E5"/>
    <w:rsid w:val="00100FD9"/>
    <w:rsid w:val="00115104"/>
    <w:rsid w:val="00130DA3"/>
    <w:rsid w:val="00131385"/>
    <w:rsid w:val="00137D59"/>
    <w:rsid w:val="0014434E"/>
    <w:rsid w:val="00145134"/>
    <w:rsid w:val="001526FC"/>
    <w:rsid w:val="001567C0"/>
    <w:rsid w:val="0016231B"/>
    <w:rsid w:val="00163279"/>
    <w:rsid w:val="001666D0"/>
    <w:rsid w:val="00167A5E"/>
    <w:rsid w:val="001705B8"/>
    <w:rsid w:val="00174C6C"/>
    <w:rsid w:val="00180246"/>
    <w:rsid w:val="001A63A4"/>
    <w:rsid w:val="001E435B"/>
    <w:rsid w:val="001E6DFB"/>
    <w:rsid w:val="001E77BE"/>
    <w:rsid w:val="001E79F9"/>
    <w:rsid w:val="002063A6"/>
    <w:rsid w:val="00227A15"/>
    <w:rsid w:val="00237F64"/>
    <w:rsid w:val="00245547"/>
    <w:rsid w:val="00252211"/>
    <w:rsid w:val="002736EA"/>
    <w:rsid w:val="00296868"/>
    <w:rsid w:val="002A1C94"/>
    <w:rsid w:val="002E24EE"/>
    <w:rsid w:val="002E476B"/>
    <w:rsid w:val="002F3576"/>
    <w:rsid w:val="002F455E"/>
    <w:rsid w:val="002F5A82"/>
    <w:rsid w:val="00301481"/>
    <w:rsid w:val="00326433"/>
    <w:rsid w:val="00340759"/>
    <w:rsid w:val="0034100C"/>
    <w:rsid w:val="00342D84"/>
    <w:rsid w:val="00347ACF"/>
    <w:rsid w:val="003644CE"/>
    <w:rsid w:val="00390706"/>
    <w:rsid w:val="003B5F76"/>
    <w:rsid w:val="003E5632"/>
    <w:rsid w:val="003F6EFC"/>
    <w:rsid w:val="004219AA"/>
    <w:rsid w:val="00440118"/>
    <w:rsid w:val="00442655"/>
    <w:rsid w:val="00445270"/>
    <w:rsid w:val="004473FE"/>
    <w:rsid w:val="004752AF"/>
    <w:rsid w:val="00486DEE"/>
    <w:rsid w:val="00494C2F"/>
    <w:rsid w:val="004C0CA7"/>
    <w:rsid w:val="004D4B57"/>
    <w:rsid w:val="004E7607"/>
    <w:rsid w:val="004F4B4A"/>
    <w:rsid w:val="00503959"/>
    <w:rsid w:val="00510083"/>
    <w:rsid w:val="00511A56"/>
    <w:rsid w:val="00532A9F"/>
    <w:rsid w:val="00551705"/>
    <w:rsid w:val="00560CB1"/>
    <w:rsid w:val="00564AAC"/>
    <w:rsid w:val="00577444"/>
    <w:rsid w:val="0057759E"/>
    <w:rsid w:val="0058186B"/>
    <w:rsid w:val="005832BA"/>
    <w:rsid w:val="00594F89"/>
    <w:rsid w:val="005B395D"/>
    <w:rsid w:val="005C34BB"/>
    <w:rsid w:val="005D47FD"/>
    <w:rsid w:val="005D66C4"/>
    <w:rsid w:val="005D68B0"/>
    <w:rsid w:val="005D6FD9"/>
    <w:rsid w:val="00600219"/>
    <w:rsid w:val="00601F75"/>
    <w:rsid w:val="006110FD"/>
    <w:rsid w:val="00612093"/>
    <w:rsid w:val="0061652F"/>
    <w:rsid w:val="00620E3F"/>
    <w:rsid w:val="00623CCF"/>
    <w:rsid w:val="00631222"/>
    <w:rsid w:val="00633BA9"/>
    <w:rsid w:val="00635C8E"/>
    <w:rsid w:val="006424C7"/>
    <w:rsid w:val="006543D7"/>
    <w:rsid w:val="006830E7"/>
    <w:rsid w:val="006A4D3D"/>
    <w:rsid w:val="006B639D"/>
    <w:rsid w:val="006C2240"/>
    <w:rsid w:val="006D083A"/>
    <w:rsid w:val="006D72D1"/>
    <w:rsid w:val="006E3A90"/>
    <w:rsid w:val="006F0E02"/>
    <w:rsid w:val="00700409"/>
    <w:rsid w:val="00701199"/>
    <w:rsid w:val="00703C00"/>
    <w:rsid w:val="007125F0"/>
    <w:rsid w:val="00725EED"/>
    <w:rsid w:val="007378AE"/>
    <w:rsid w:val="007378FE"/>
    <w:rsid w:val="00770F7C"/>
    <w:rsid w:val="00781736"/>
    <w:rsid w:val="00791EB6"/>
    <w:rsid w:val="007B6499"/>
    <w:rsid w:val="007C0D02"/>
    <w:rsid w:val="007D4DDF"/>
    <w:rsid w:val="007D71BF"/>
    <w:rsid w:val="007E10E7"/>
    <w:rsid w:val="007E4ADE"/>
    <w:rsid w:val="007F46CA"/>
    <w:rsid w:val="007F4959"/>
    <w:rsid w:val="008100EF"/>
    <w:rsid w:val="0081212E"/>
    <w:rsid w:val="008138D1"/>
    <w:rsid w:val="008147C4"/>
    <w:rsid w:val="00816980"/>
    <w:rsid w:val="00833BD9"/>
    <w:rsid w:val="0083639D"/>
    <w:rsid w:val="008411C5"/>
    <w:rsid w:val="0085535F"/>
    <w:rsid w:val="008760C3"/>
    <w:rsid w:val="0088228B"/>
    <w:rsid w:val="008B5819"/>
    <w:rsid w:val="008D15AB"/>
    <w:rsid w:val="008D7896"/>
    <w:rsid w:val="008E7204"/>
    <w:rsid w:val="00927BB3"/>
    <w:rsid w:val="00934BA1"/>
    <w:rsid w:val="0094049A"/>
    <w:rsid w:val="0094092B"/>
    <w:rsid w:val="00943E5D"/>
    <w:rsid w:val="0094491B"/>
    <w:rsid w:val="009474AF"/>
    <w:rsid w:val="009521C7"/>
    <w:rsid w:val="00960E66"/>
    <w:rsid w:val="00966439"/>
    <w:rsid w:val="0097713F"/>
    <w:rsid w:val="0098094C"/>
    <w:rsid w:val="009857E4"/>
    <w:rsid w:val="009B24E2"/>
    <w:rsid w:val="009C08D6"/>
    <w:rsid w:val="009D7934"/>
    <w:rsid w:val="009E46EC"/>
    <w:rsid w:val="009E6B42"/>
    <w:rsid w:val="009E6E0A"/>
    <w:rsid w:val="009F579A"/>
    <w:rsid w:val="00A04531"/>
    <w:rsid w:val="00A10E0C"/>
    <w:rsid w:val="00A1573A"/>
    <w:rsid w:val="00A25356"/>
    <w:rsid w:val="00A64302"/>
    <w:rsid w:val="00A64696"/>
    <w:rsid w:val="00A67D1A"/>
    <w:rsid w:val="00A726E0"/>
    <w:rsid w:val="00A844A8"/>
    <w:rsid w:val="00A910BF"/>
    <w:rsid w:val="00A9385E"/>
    <w:rsid w:val="00AA3C0A"/>
    <w:rsid w:val="00AB1CE7"/>
    <w:rsid w:val="00AC7677"/>
    <w:rsid w:val="00AD1366"/>
    <w:rsid w:val="00AD59F0"/>
    <w:rsid w:val="00AE7734"/>
    <w:rsid w:val="00B24CA7"/>
    <w:rsid w:val="00B30584"/>
    <w:rsid w:val="00B44123"/>
    <w:rsid w:val="00B63A54"/>
    <w:rsid w:val="00B6568E"/>
    <w:rsid w:val="00B66459"/>
    <w:rsid w:val="00B70EB4"/>
    <w:rsid w:val="00B717A7"/>
    <w:rsid w:val="00B82C03"/>
    <w:rsid w:val="00B870E1"/>
    <w:rsid w:val="00BA3141"/>
    <w:rsid w:val="00BB0E85"/>
    <w:rsid w:val="00BB4432"/>
    <w:rsid w:val="00BB4625"/>
    <w:rsid w:val="00BC3B91"/>
    <w:rsid w:val="00BC740B"/>
    <w:rsid w:val="00BD13A0"/>
    <w:rsid w:val="00BE0F4E"/>
    <w:rsid w:val="00BF00B0"/>
    <w:rsid w:val="00C22949"/>
    <w:rsid w:val="00C4595F"/>
    <w:rsid w:val="00C471D1"/>
    <w:rsid w:val="00C50277"/>
    <w:rsid w:val="00C518EA"/>
    <w:rsid w:val="00C5552D"/>
    <w:rsid w:val="00C65A2B"/>
    <w:rsid w:val="00C667A1"/>
    <w:rsid w:val="00C8613B"/>
    <w:rsid w:val="00CA022A"/>
    <w:rsid w:val="00CA26CF"/>
    <w:rsid w:val="00CA77BB"/>
    <w:rsid w:val="00CB6B34"/>
    <w:rsid w:val="00D0615F"/>
    <w:rsid w:val="00D10BE8"/>
    <w:rsid w:val="00D23899"/>
    <w:rsid w:val="00D23D09"/>
    <w:rsid w:val="00D2736A"/>
    <w:rsid w:val="00D57D9B"/>
    <w:rsid w:val="00D86190"/>
    <w:rsid w:val="00DA7A07"/>
    <w:rsid w:val="00DC3CD8"/>
    <w:rsid w:val="00DC4526"/>
    <w:rsid w:val="00DC7E11"/>
    <w:rsid w:val="00DD4926"/>
    <w:rsid w:val="00DF69AA"/>
    <w:rsid w:val="00E01A70"/>
    <w:rsid w:val="00E0573E"/>
    <w:rsid w:val="00E15F20"/>
    <w:rsid w:val="00E165FE"/>
    <w:rsid w:val="00E37759"/>
    <w:rsid w:val="00E37CA0"/>
    <w:rsid w:val="00E4581A"/>
    <w:rsid w:val="00E620AB"/>
    <w:rsid w:val="00E6602E"/>
    <w:rsid w:val="00E679BB"/>
    <w:rsid w:val="00E74FCF"/>
    <w:rsid w:val="00E866B5"/>
    <w:rsid w:val="00EA333A"/>
    <w:rsid w:val="00EB1D9D"/>
    <w:rsid w:val="00F24B4E"/>
    <w:rsid w:val="00F30675"/>
    <w:rsid w:val="00F449AC"/>
    <w:rsid w:val="00F53B32"/>
    <w:rsid w:val="00F56690"/>
    <w:rsid w:val="00F56B3A"/>
    <w:rsid w:val="00F579C4"/>
    <w:rsid w:val="00F773E3"/>
    <w:rsid w:val="00F861D3"/>
    <w:rsid w:val="00F91F7D"/>
    <w:rsid w:val="00F941D7"/>
    <w:rsid w:val="00F97C59"/>
    <w:rsid w:val="00FA2034"/>
    <w:rsid w:val="00FA308E"/>
    <w:rsid w:val="00FA615F"/>
    <w:rsid w:val="00FB7DD2"/>
    <w:rsid w:val="00FD12D3"/>
    <w:rsid w:val="00FE234A"/>
    <w:rsid w:val="00FE62DB"/>
    <w:rsid w:val="00FE79BC"/>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5349A6"/>
  <w15:chartTrackingRefBased/>
  <w15:docId w15:val="{A0AAFC8C-013C-44FD-B14C-453E90AA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link w:val="10"/>
    <w:qFormat/>
    <w:rsid w:val="00A07E40"/>
    <w:pPr>
      <w:keepNext/>
      <w:spacing w:before="240" w:after="60"/>
      <w:outlineLvl w:val="0"/>
    </w:pPr>
    <w:rPr>
      <w:rFonts w:ascii="Arial" w:hAnsi="Arial"/>
      <w:b/>
      <w:bCs/>
      <w:kern w:val="32"/>
      <w:sz w:val="32"/>
      <w:szCs w:val="32"/>
    </w:rPr>
  </w:style>
  <w:style w:type="paragraph" w:styleId="21">
    <w:name w:val="heading 2"/>
    <w:basedOn w:val="a1"/>
    <w:next w:val="a1"/>
    <w:qFormat/>
    <w:rsid w:val="00A07E40"/>
    <w:pPr>
      <w:keepNext/>
      <w:spacing w:before="240" w:after="60"/>
      <w:outlineLvl w:val="1"/>
    </w:pPr>
    <w:rPr>
      <w:b/>
      <w:bCs/>
      <w:i/>
      <w:iCs/>
    </w:rPr>
  </w:style>
  <w:style w:type="paragraph" w:styleId="31">
    <w:name w:val="heading 3"/>
    <w:basedOn w:val="a1"/>
    <w:next w:val="a1"/>
    <w:link w:val="32"/>
    <w:qFormat/>
    <w:rsid w:val="00A07E40"/>
    <w:pPr>
      <w:keepNext/>
      <w:spacing w:before="240" w:after="60"/>
      <w:outlineLvl w:val="2"/>
    </w:pPr>
    <w:rPr>
      <w:b/>
      <w:bCs/>
      <w:sz w:val="26"/>
      <w:szCs w:val="26"/>
    </w:rPr>
  </w:style>
  <w:style w:type="paragraph" w:styleId="41">
    <w:name w:val="heading 4"/>
    <w:basedOn w:val="a1"/>
    <w:next w:val="a1"/>
    <w:link w:val="42"/>
    <w:qFormat/>
    <w:rsid w:val="006D083A"/>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6D083A"/>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6D083A"/>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6D083A"/>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6D083A"/>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6D083A"/>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A07E40"/>
    <w:pPr>
      <w:tabs>
        <w:tab w:val="center" w:pos="4153"/>
        <w:tab w:val="right" w:pos="8306"/>
      </w:tabs>
    </w:pPr>
  </w:style>
  <w:style w:type="paragraph" w:styleId="a6">
    <w:name w:val="footer"/>
    <w:basedOn w:val="a1"/>
    <w:rsid w:val="00A07E40"/>
    <w:pPr>
      <w:tabs>
        <w:tab w:val="center" w:pos="4153"/>
        <w:tab w:val="right" w:pos="8306"/>
      </w:tabs>
    </w:pPr>
  </w:style>
  <w:style w:type="table" w:styleId="a7">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sid w:val="00A07E40"/>
    <w:rPr>
      <w:rFonts w:ascii="Times New Roman" w:eastAsia="Times New Roman" w:hAnsi="Times New Roman" w:cs="Times New Roman"/>
      <w:sz w:val="20"/>
      <w:szCs w:val="20"/>
    </w:rPr>
  </w:style>
  <w:style w:type="character" w:styleId="aa">
    <w:name w:val="annotation reference"/>
    <w:semiHidden/>
    <w:rsid w:val="00A07E40"/>
    <w:rPr>
      <w:sz w:val="16"/>
      <w:szCs w:val="16"/>
    </w:rPr>
  </w:style>
  <w:style w:type="paragraph" w:styleId="ab">
    <w:name w:val="Balloon Text"/>
    <w:basedOn w:val="a1"/>
    <w:semiHidden/>
    <w:rsid w:val="00A07E40"/>
    <w:rPr>
      <w:rFonts w:ascii="Tahoma" w:hAnsi="Tahoma" w:cs="Tahoma"/>
      <w:sz w:val="16"/>
      <w:szCs w:val="16"/>
    </w:rPr>
  </w:style>
  <w:style w:type="character" w:styleId="ac">
    <w:name w:val="page number"/>
    <w:basedOn w:val="a2"/>
    <w:rsid w:val="00A07E40"/>
  </w:style>
  <w:style w:type="character" w:styleId="ad">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customStyle="1" w:styleId="11">
    <w:name w:val="טקסט מציין מיקום1"/>
    <w:uiPriority w:val="99"/>
    <w:semiHidden/>
    <w:rsid w:val="004D4B57"/>
    <w:rPr>
      <w:color w:val="808080"/>
    </w:rPr>
  </w:style>
  <w:style w:type="paragraph" w:customStyle="1" w:styleId="12">
    <w:name w:val="רגיל + ‏12 נק'"/>
    <w:aliases w:val="מיושר לשני הצדדים,מרווח בין שורות:  שורה וחצי"/>
    <w:basedOn w:val="a1"/>
    <w:rsid w:val="00A844A8"/>
    <w:rPr>
      <w:rFonts w:ascii="Times New Roman" w:eastAsia="Times New Roman" w:hAnsi="Times New Roman"/>
      <w:b/>
      <w:bCs/>
      <w:u w:val="single"/>
    </w:rPr>
  </w:style>
  <w:style w:type="character" w:customStyle="1" w:styleId="10">
    <w:name w:val="כותרת 1 תו"/>
    <w:link w:val="1"/>
    <w:rsid w:val="006D083A"/>
    <w:rPr>
      <w:rFonts w:ascii="Arial" w:hAnsi="Arial"/>
      <w:b/>
      <w:bCs/>
      <w:kern w:val="32"/>
      <w:sz w:val="32"/>
      <w:szCs w:val="32"/>
    </w:rPr>
  </w:style>
  <w:style w:type="character" w:customStyle="1" w:styleId="32">
    <w:name w:val="כותרת 3 תו"/>
    <w:link w:val="31"/>
    <w:rsid w:val="006D083A"/>
    <w:rPr>
      <w:b/>
      <w:bCs/>
      <w:sz w:val="26"/>
      <w:szCs w:val="26"/>
    </w:rPr>
  </w:style>
  <w:style w:type="character" w:styleId="FollowedHyperlink">
    <w:name w:val="FollowedHyperlink"/>
    <w:semiHidden/>
    <w:unhideWhenUsed/>
    <w:rsid w:val="006D083A"/>
    <w:rPr>
      <w:color w:val="800080"/>
      <w:u w:val="single"/>
    </w:rPr>
  </w:style>
  <w:style w:type="character" w:styleId="HTMLCite">
    <w:name w:val="HTML Cite"/>
    <w:semiHidden/>
    <w:unhideWhenUsed/>
    <w:rsid w:val="006D083A"/>
    <w:rPr>
      <w:i/>
      <w:iCs/>
    </w:rPr>
  </w:style>
  <w:style w:type="character" w:styleId="HTMLCode">
    <w:name w:val="HTML Code"/>
    <w:semiHidden/>
    <w:unhideWhenUsed/>
    <w:rsid w:val="006D083A"/>
    <w:rPr>
      <w:rFonts w:ascii="Consolas" w:hAnsi="Consolas"/>
      <w:sz w:val="20"/>
      <w:szCs w:val="20"/>
    </w:rPr>
  </w:style>
  <w:style w:type="character" w:styleId="HTMLDefinition">
    <w:name w:val="HTML Definition"/>
    <w:semiHidden/>
    <w:unhideWhenUsed/>
    <w:rsid w:val="006D083A"/>
    <w:rPr>
      <w:i/>
      <w:iCs/>
    </w:rPr>
  </w:style>
  <w:style w:type="character" w:styleId="HTMLVariable">
    <w:name w:val="HTML Variable"/>
    <w:semiHidden/>
    <w:unhideWhenUsed/>
    <w:rsid w:val="006D083A"/>
    <w:rPr>
      <w:i/>
      <w:iCs/>
    </w:rPr>
  </w:style>
  <w:style w:type="paragraph" w:styleId="HTML">
    <w:name w:val="HTML Preformatted"/>
    <w:basedOn w:val="a1"/>
    <w:link w:val="HTML0"/>
    <w:semiHidden/>
    <w:unhideWhenUsed/>
    <w:rsid w:val="006D083A"/>
    <w:rPr>
      <w:rFonts w:ascii="Consolas" w:hAnsi="Consolas"/>
      <w:sz w:val="20"/>
      <w:szCs w:val="20"/>
    </w:rPr>
  </w:style>
  <w:style w:type="character" w:customStyle="1" w:styleId="HTML0">
    <w:name w:val="HTML מעוצב מראש תו"/>
    <w:link w:val="HTML"/>
    <w:semiHidden/>
    <w:rsid w:val="006D083A"/>
    <w:rPr>
      <w:rFonts w:ascii="Consolas" w:hAnsi="Consolas"/>
    </w:rPr>
  </w:style>
  <w:style w:type="character" w:styleId="Hyperlink">
    <w:name w:val="Hyperlink"/>
    <w:unhideWhenUsed/>
    <w:rsid w:val="006D083A"/>
    <w:rPr>
      <w:color w:val="0000FF"/>
      <w:u w:val="single"/>
    </w:rPr>
  </w:style>
  <w:style w:type="paragraph" w:styleId="Index1">
    <w:name w:val="index 1"/>
    <w:basedOn w:val="a1"/>
    <w:next w:val="a1"/>
    <w:autoRedefine/>
    <w:semiHidden/>
    <w:unhideWhenUsed/>
    <w:rsid w:val="006D083A"/>
    <w:pPr>
      <w:ind w:left="240" w:hanging="240"/>
    </w:pPr>
  </w:style>
  <w:style w:type="paragraph" w:styleId="Index2">
    <w:name w:val="index 2"/>
    <w:basedOn w:val="a1"/>
    <w:next w:val="a1"/>
    <w:autoRedefine/>
    <w:semiHidden/>
    <w:unhideWhenUsed/>
    <w:rsid w:val="006D083A"/>
    <w:pPr>
      <w:ind w:left="480" w:hanging="240"/>
    </w:pPr>
  </w:style>
  <w:style w:type="paragraph" w:styleId="Index3">
    <w:name w:val="index 3"/>
    <w:basedOn w:val="a1"/>
    <w:next w:val="a1"/>
    <w:autoRedefine/>
    <w:semiHidden/>
    <w:unhideWhenUsed/>
    <w:rsid w:val="006D083A"/>
    <w:pPr>
      <w:ind w:left="720" w:hanging="240"/>
    </w:pPr>
  </w:style>
  <w:style w:type="paragraph" w:styleId="Index4">
    <w:name w:val="index 4"/>
    <w:basedOn w:val="a1"/>
    <w:next w:val="a1"/>
    <w:autoRedefine/>
    <w:semiHidden/>
    <w:unhideWhenUsed/>
    <w:rsid w:val="006D083A"/>
    <w:pPr>
      <w:ind w:left="960" w:hanging="240"/>
    </w:pPr>
  </w:style>
  <w:style w:type="paragraph" w:styleId="Index5">
    <w:name w:val="index 5"/>
    <w:basedOn w:val="a1"/>
    <w:next w:val="a1"/>
    <w:autoRedefine/>
    <w:semiHidden/>
    <w:unhideWhenUsed/>
    <w:rsid w:val="006D083A"/>
    <w:pPr>
      <w:ind w:left="1200" w:hanging="240"/>
    </w:pPr>
  </w:style>
  <w:style w:type="paragraph" w:styleId="Index6">
    <w:name w:val="index 6"/>
    <w:basedOn w:val="a1"/>
    <w:next w:val="a1"/>
    <w:autoRedefine/>
    <w:semiHidden/>
    <w:unhideWhenUsed/>
    <w:rsid w:val="006D083A"/>
    <w:pPr>
      <w:ind w:left="1440" w:hanging="240"/>
    </w:pPr>
  </w:style>
  <w:style w:type="paragraph" w:styleId="Index7">
    <w:name w:val="index 7"/>
    <w:basedOn w:val="a1"/>
    <w:next w:val="a1"/>
    <w:autoRedefine/>
    <w:semiHidden/>
    <w:unhideWhenUsed/>
    <w:rsid w:val="006D083A"/>
    <w:pPr>
      <w:ind w:left="1680" w:hanging="240"/>
    </w:pPr>
  </w:style>
  <w:style w:type="paragraph" w:styleId="Index8">
    <w:name w:val="index 8"/>
    <w:basedOn w:val="a1"/>
    <w:next w:val="a1"/>
    <w:autoRedefine/>
    <w:semiHidden/>
    <w:unhideWhenUsed/>
    <w:rsid w:val="006D083A"/>
    <w:pPr>
      <w:ind w:left="1920" w:hanging="240"/>
    </w:pPr>
  </w:style>
  <w:style w:type="paragraph" w:styleId="Index9">
    <w:name w:val="index 9"/>
    <w:basedOn w:val="a1"/>
    <w:next w:val="a1"/>
    <w:autoRedefine/>
    <w:semiHidden/>
    <w:unhideWhenUsed/>
    <w:rsid w:val="006D083A"/>
    <w:pPr>
      <w:ind w:left="2160" w:hanging="240"/>
    </w:pPr>
  </w:style>
  <w:style w:type="paragraph" w:styleId="NormalWeb">
    <w:name w:val="Normal (Web)"/>
    <w:basedOn w:val="a1"/>
    <w:semiHidden/>
    <w:unhideWhenUsed/>
    <w:rsid w:val="006D083A"/>
    <w:rPr>
      <w:rFonts w:ascii="Times New Roman" w:hAnsi="Times New Roman" w:cs="Times New Roman"/>
    </w:rPr>
  </w:style>
  <w:style w:type="paragraph" w:styleId="TOC1">
    <w:name w:val="toc 1"/>
    <w:basedOn w:val="a1"/>
    <w:next w:val="a1"/>
    <w:autoRedefine/>
    <w:semiHidden/>
    <w:unhideWhenUsed/>
    <w:rsid w:val="006D083A"/>
    <w:pPr>
      <w:spacing w:after="100"/>
    </w:pPr>
  </w:style>
  <w:style w:type="paragraph" w:styleId="TOC2">
    <w:name w:val="toc 2"/>
    <w:basedOn w:val="a1"/>
    <w:next w:val="a1"/>
    <w:autoRedefine/>
    <w:semiHidden/>
    <w:unhideWhenUsed/>
    <w:rsid w:val="006D083A"/>
    <w:pPr>
      <w:spacing w:after="100"/>
      <w:ind w:left="240"/>
    </w:pPr>
  </w:style>
  <w:style w:type="paragraph" w:styleId="TOC3">
    <w:name w:val="toc 3"/>
    <w:basedOn w:val="a1"/>
    <w:next w:val="a1"/>
    <w:autoRedefine/>
    <w:semiHidden/>
    <w:unhideWhenUsed/>
    <w:rsid w:val="006D083A"/>
    <w:pPr>
      <w:spacing w:after="100"/>
      <w:ind w:left="480"/>
    </w:pPr>
  </w:style>
  <w:style w:type="paragraph" w:styleId="TOC4">
    <w:name w:val="toc 4"/>
    <w:basedOn w:val="a1"/>
    <w:next w:val="a1"/>
    <w:autoRedefine/>
    <w:semiHidden/>
    <w:unhideWhenUsed/>
    <w:rsid w:val="006D083A"/>
    <w:pPr>
      <w:spacing w:after="100"/>
      <w:ind w:left="720"/>
    </w:pPr>
  </w:style>
  <w:style w:type="paragraph" w:styleId="TOC5">
    <w:name w:val="toc 5"/>
    <w:basedOn w:val="a1"/>
    <w:next w:val="a1"/>
    <w:autoRedefine/>
    <w:semiHidden/>
    <w:unhideWhenUsed/>
    <w:rsid w:val="006D083A"/>
    <w:pPr>
      <w:spacing w:after="100"/>
      <w:ind w:left="960"/>
    </w:pPr>
  </w:style>
  <w:style w:type="paragraph" w:styleId="TOC6">
    <w:name w:val="toc 6"/>
    <w:basedOn w:val="a1"/>
    <w:next w:val="a1"/>
    <w:autoRedefine/>
    <w:semiHidden/>
    <w:unhideWhenUsed/>
    <w:rsid w:val="006D083A"/>
    <w:pPr>
      <w:spacing w:after="100"/>
      <w:ind w:left="1200"/>
    </w:pPr>
  </w:style>
  <w:style w:type="paragraph" w:styleId="TOC7">
    <w:name w:val="toc 7"/>
    <w:basedOn w:val="a1"/>
    <w:next w:val="a1"/>
    <w:autoRedefine/>
    <w:semiHidden/>
    <w:unhideWhenUsed/>
    <w:rsid w:val="006D083A"/>
    <w:pPr>
      <w:spacing w:after="100"/>
      <w:ind w:left="1440"/>
    </w:pPr>
  </w:style>
  <w:style w:type="paragraph" w:styleId="TOC8">
    <w:name w:val="toc 8"/>
    <w:basedOn w:val="a1"/>
    <w:next w:val="a1"/>
    <w:autoRedefine/>
    <w:semiHidden/>
    <w:unhideWhenUsed/>
    <w:rsid w:val="006D083A"/>
    <w:pPr>
      <w:spacing w:after="100"/>
      <w:ind w:left="1680"/>
    </w:pPr>
  </w:style>
  <w:style w:type="paragraph" w:styleId="TOC9">
    <w:name w:val="toc 9"/>
    <w:basedOn w:val="a1"/>
    <w:next w:val="a1"/>
    <w:autoRedefine/>
    <w:semiHidden/>
    <w:unhideWhenUsed/>
    <w:rsid w:val="006D083A"/>
    <w:pPr>
      <w:spacing w:after="100"/>
      <w:ind w:left="1920"/>
    </w:pPr>
  </w:style>
  <w:style w:type="table" w:styleId="-1">
    <w:name w:val="Table 3D effects 1"/>
    <w:basedOn w:val="a3"/>
    <w:semiHidden/>
    <w:unhideWhenUsed/>
    <w:rsid w:val="006D083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D083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D083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3">
    <w:name w:val="ביבליוגרפיה1"/>
    <w:basedOn w:val="a1"/>
    <w:next w:val="a1"/>
    <w:uiPriority w:val="37"/>
    <w:semiHidden/>
    <w:unhideWhenUsed/>
    <w:rsid w:val="006D083A"/>
  </w:style>
  <w:style w:type="paragraph" w:styleId="ae">
    <w:name w:val="Salutation"/>
    <w:basedOn w:val="a1"/>
    <w:next w:val="a1"/>
    <w:link w:val="af"/>
    <w:rsid w:val="006D083A"/>
  </w:style>
  <w:style w:type="character" w:customStyle="1" w:styleId="af">
    <w:name w:val="ברכה תו"/>
    <w:link w:val="ae"/>
    <w:rsid w:val="006D083A"/>
    <w:rPr>
      <w:sz w:val="24"/>
      <w:szCs w:val="24"/>
    </w:rPr>
  </w:style>
  <w:style w:type="paragraph" w:styleId="af0">
    <w:name w:val="Body Text"/>
    <w:basedOn w:val="a1"/>
    <w:link w:val="af1"/>
    <w:semiHidden/>
    <w:unhideWhenUsed/>
    <w:rsid w:val="006D083A"/>
    <w:pPr>
      <w:spacing w:after="120"/>
    </w:pPr>
  </w:style>
  <w:style w:type="character" w:customStyle="1" w:styleId="af1">
    <w:name w:val="גוף טקסט תו"/>
    <w:link w:val="af0"/>
    <w:semiHidden/>
    <w:rsid w:val="006D083A"/>
    <w:rPr>
      <w:sz w:val="24"/>
      <w:szCs w:val="24"/>
    </w:rPr>
  </w:style>
  <w:style w:type="paragraph" w:styleId="22">
    <w:name w:val="Body Text 2"/>
    <w:basedOn w:val="a1"/>
    <w:link w:val="23"/>
    <w:semiHidden/>
    <w:unhideWhenUsed/>
    <w:rsid w:val="006D083A"/>
    <w:pPr>
      <w:spacing w:after="120" w:line="480" w:lineRule="auto"/>
    </w:pPr>
  </w:style>
  <w:style w:type="character" w:customStyle="1" w:styleId="23">
    <w:name w:val="גוף טקסט 2 תו"/>
    <w:link w:val="22"/>
    <w:semiHidden/>
    <w:rsid w:val="006D083A"/>
    <w:rPr>
      <w:sz w:val="24"/>
      <w:szCs w:val="24"/>
    </w:rPr>
  </w:style>
  <w:style w:type="paragraph" w:styleId="33">
    <w:name w:val="Body Text 3"/>
    <w:basedOn w:val="a1"/>
    <w:link w:val="34"/>
    <w:semiHidden/>
    <w:unhideWhenUsed/>
    <w:rsid w:val="006D083A"/>
    <w:pPr>
      <w:spacing w:after="120"/>
    </w:pPr>
    <w:rPr>
      <w:sz w:val="16"/>
      <w:szCs w:val="16"/>
    </w:rPr>
  </w:style>
  <w:style w:type="character" w:customStyle="1" w:styleId="34">
    <w:name w:val="גוף טקסט 3 תו"/>
    <w:link w:val="33"/>
    <w:semiHidden/>
    <w:rsid w:val="006D083A"/>
    <w:rPr>
      <w:sz w:val="16"/>
      <w:szCs w:val="16"/>
    </w:rPr>
  </w:style>
  <w:style w:type="character" w:styleId="HTML1">
    <w:name w:val="HTML Sample"/>
    <w:semiHidden/>
    <w:unhideWhenUsed/>
    <w:rsid w:val="006D083A"/>
    <w:rPr>
      <w:rFonts w:ascii="Consolas" w:hAnsi="Consolas"/>
      <w:sz w:val="24"/>
      <w:szCs w:val="24"/>
    </w:rPr>
  </w:style>
  <w:style w:type="character" w:styleId="af2">
    <w:name w:val="Emphasis"/>
    <w:qFormat/>
    <w:rsid w:val="006D083A"/>
    <w:rPr>
      <w:i/>
      <w:iCs/>
    </w:rPr>
  </w:style>
  <w:style w:type="character" w:customStyle="1" w:styleId="14">
    <w:name w:val="הדגשה חזקה1"/>
    <w:uiPriority w:val="21"/>
    <w:qFormat/>
    <w:rsid w:val="006D083A"/>
    <w:rPr>
      <w:i/>
      <w:iCs/>
      <w:color w:val="4F81BD"/>
    </w:rPr>
  </w:style>
  <w:style w:type="character" w:customStyle="1" w:styleId="15">
    <w:name w:val="הדגשה עדינה1"/>
    <w:uiPriority w:val="19"/>
    <w:qFormat/>
    <w:rsid w:val="006D083A"/>
    <w:rPr>
      <w:i/>
      <w:iCs/>
      <w:color w:val="404040"/>
    </w:rPr>
  </w:style>
  <w:style w:type="paragraph" w:styleId="af3">
    <w:name w:val="List Continue"/>
    <w:basedOn w:val="a1"/>
    <w:semiHidden/>
    <w:unhideWhenUsed/>
    <w:rsid w:val="006D083A"/>
    <w:pPr>
      <w:spacing w:after="120"/>
      <w:ind w:left="283"/>
      <w:contextualSpacing/>
    </w:pPr>
  </w:style>
  <w:style w:type="paragraph" w:styleId="24">
    <w:name w:val="List Continue 2"/>
    <w:basedOn w:val="a1"/>
    <w:semiHidden/>
    <w:unhideWhenUsed/>
    <w:rsid w:val="006D083A"/>
    <w:pPr>
      <w:spacing w:after="120"/>
      <w:ind w:left="566"/>
      <w:contextualSpacing/>
    </w:pPr>
  </w:style>
  <w:style w:type="paragraph" w:styleId="35">
    <w:name w:val="List Continue 3"/>
    <w:basedOn w:val="a1"/>
    <w:semiHidden/>
    <w:unhideWhenUsed/>
    <w:rsid w:val="006D083A"/>
    <w:pPr>
      <w:spacing w:after="120"/>
      <w:ind w:left="849"/>
      <w:contextualSpacing/>
    </w:pPr>
  </w:style>
  <w:style w:type="paragraph" w:styleId="43">
    <w:name w:val="List Continue 4"/>
    <w:basedOn w:val="a1"/>
    <w:semiHidden/>
    <w:unhideWhenUsed/>
    <w:rsid w:val="006D083A"/>
    <w:pPr>
      <w:spacing w:after="120"/>
      <w:ind w:left="1132"/>
      <w:contextualSpacing/>
    </w:pPr>
  </w:style>
  <w:style w:type="paragraph" w:styleId="53">
    <w:name w:val="List Continue 5"/>
    <w:basedOn w:val="a1"/>
    <w:semiHidden/>
    <w:unhideWhenUsed/>
    <w:rsid w:val="006D083A"/>
    <w:pPr>
      <w:spacing w:after="120"/>
      <w:ind w:left="1415"/>
      <w:contextualSpacing/>
    </w:pPr>
  </w:style>
  <w:style w:type="character" w:customStyle="1" w:styleId="16">
    <w:name w:val="הפניה חזקה1"/>
    <w:uiPriority w:val="32"/>
    <w:qFormat/>
    <w:rsid w:val="006D083A"/>
    <w:rPr>
      <w:b/>
      <w:bCs/>
      <w:smallCaps/>
      <w:color w:val="4F81BD"/>
      <w:spacing w:val="5"/>
    </w:rPr>
  </w:style>
  <w:style w:type="character" w:styleId="af4">
    <w:name w:val="endnote reference"/>
    <w:semiHidden/>
    <w:unhideWhenUsed/>
    <w:rsid w:val="006D083A"/>
    <w:rPr>
      <w:vertAlign w:val="superscript"/>
    </w:rPr>
  </w:style>
  <w:style w:type="character" w:styleId="af5">
    <w:name w:val="footnote reference"/>
    <w:semiHidden/>
    <w:unhideWhenUsed/>
    <w:rsid w:val="006D083A"/>
    <w:rPr>
      <w:vertAlign w:val="superscript"/>
    </w:rPr>
  </w:style>
  <w:style w:type="character" w:customStyle="1" w:styleId="17">
    <w:name w:val="הפניה עדינה1"/>
    <w:uiPriority w:val="31"/>
    <w:qFormat/>
    <w:rsid w:val="006D083A"/>
    <w:rPr>
      <w:smallCaps/>
      <w:color w:val="5A5A5A"/>
    </w:rPr>
  </w:style>
  <w:style w:type="table" w:customStyle="1" w:styleId="18">
    <w:name w:val="הצללה בהירה1"/>
    <w:basedOn w:val="a3"/>
    <w:uiPriority w:val="60"/>
    <w:semiHidden/>
    <w:unhideWhenUsed/>
    <w:rsid w:val="006D083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הצללה בהירה - הדגשה 11"/>
    <w:basedOn w:val="a3"/>
    <w:uiPriority w:val="60"/>
    <w:semiHidden/>
    <w:unhideWhenUsed/>
    <w:rsid w:val="006D083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21">
    <w:name w:val="הצללה בהירה - הדגשה 21"/>
    <w:basedOn w:val="a3"/>
    <w:uiPriority w:val="60"/>
    <w:semiHidden/>
    <w:unhideWhenUsed/>
    <w:rsid w:val="006D083A"/>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31">
    <w:name w:val="הצללה בהירה - הדגשה 31"/>
    <w:basedOn w:val="a3"/>
    <w:uiPriority w:val="60"/>
    <w:semiHidden/>
    <w:unhideWhenUsed/>
    <w:rsid w:val="006D083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1">
    <w:name w:val="הצללה בהירה - הדגשה 41"/>
    <w:basedOn w:val="a3"/>
    <w:uiPriority w:val="60"/>
    <w:semiHidden/>
    <w:unhideWhenUsed/>
    <w:rsid w:val="006D083A"/>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51">
    <w:name w:val="הצללה בהירה - הדגשה 51"/>
    <w:basedOn w:val="a3"/>
    <w:uiPriority w:val="60"/>
    <w:semiHidden/>
    <w:unhideWhenUsed/>
    <w:rsid w:val="006D083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61">
    <w:name w:val="הצללה בהירה - הדגשה 61"/>
    <w:basedOn w:val="a3"/>
    <w:uiPriority w:val="60"/>
    <w:semiHidden/>
    <w:unhideWhenUsed/>
    <w:rsid w:val="006D083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410">
    <w:name w:val="הצללה בינונית  - הדגשה 4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110">
    <w:name w:val="הצללה בינונית 11"/>
    <w:basedOn w:val="a3"/>
    <w:uiPriority w:val="63"/>
    <w:semiHidden/>
    <w:unhideWhenUsed/>
    <w:rsid w:val="006D083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הצללה בינונית 1 - הדגשה 11"/>
    <w:basedOn w:val="a3"/>
    <w:uiPriority w:val="63"/>
    <w:semiHidden/>
    <w:unhideWhenUsed/>
    <w:rsid w:val="006D083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
    <w:name w:val="הצללה בינונית 1 - הדגשה 21"/>
    <w:basedOn w:val="a3"/>
    <w:uiPriority w:val="63"/>
    <w:semiHidden/>
    <w:unhideWhenUsed/>
    <w:rsid w:val="006D083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1">
    <w:name w:val="הצללה בינונית 1 - הדגשה 31"/>
    <w:basedOn w:val="a3"/>
    <w:uiPriority w:val="63"/>
    <w:semiHidden/>
    <w:unhideWhenUsed/>
    <w:rsid w:val="006D083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1">
    <w:name w:val="הצללה בינונית 1 - הדגשה 41"/>
    <w:basedOn w:val="a3"/>
    <w:uiPriority w:val="63"/>
    <w:semiHidden/>
    <w:unhideWhenUsed/>
    <w:rsid w:val="006D083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51">
    <w:name w:val="הצללה בינונית 1- הדגשה 51"/>
    <w:basedOn w:val="a3"/>
    <w:uiPriority w:val="63"/>
    <w:semiHidden/>
    <w:unhideWhenUsed/>
    <w:rsid w:val="006D083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61">
    <w:name w:val="הצללה בינונית 1- הדגשה 61"/>
    <w:basedOn w:val="a3"/>
    <w:uiPriority w:val="63"/>
    <w:semiHidden/>
    <w:unhideWhenUsed/>
    <w:rsid w:val="006D083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210">
    <w:name w:val="הצללה בינונית 2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11">
    <w:name w:val="הצללה בינונית 2 - הדגשה 1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21">
    <w:name w:val="הצללה בינונית 2 - הדגשה 2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31">
    <w:name w:val="הצללה בינונית 2 - הדגשה 3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51">
    <w:name w:val="הצללה בינונית 2- הדגשה 5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61">
    <w:name w:val="הצללה בינונית 2- הדגשה 61"/>
    <w:basedOn w:val="a3"/>
    <w:uiPriority w:val="64"/>
    <w:semiHidden/>
    <w:unhideWhenUsed/>
    <w:rsid w:val="006D08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19">
    <w:name w:val="הצללה צבעונית1"/>
    <w:basedOn w:val="a3"/>
    <w:uiPriority w:val="71"/>
    <w:semiHidden/>
    <w:unhideWhenUsed/>
    <w:rsid w:val="006D083A"/>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110">
    <w:name w:val="הצללה צבעונית - הדגשה 11"/>
    <w:basedOn w:val="a3"/>
    <w:uiPriority w:val="71"/>
    <w:semiHidden/>
    <w:unhideWhenUsed/>
    <w:rsid w:val="006D083A"/>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210">
    <w:name w:val="הצללה צבעונית - הדגשה 21"/>
    <w:basedOn w:val="a3"/>
    <w:uiPriority w:val="71"/>
    <w:semiHidden/>
    <w:unhideWhenUsed/>
    <w:rsid w:val="006D083A"/>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310">
    <w:name w:val="הצללה צבעונית - הדגשה 31"/>
    <w:basedOn w:val="a3"/>
    <w:uiPriority w:val="71"/>
    <w:semiHidden/>
    <w:unhideWhenUsed/>
    <w:rsid w:val="006D083A"/>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411">
    <w:name w:val="הצללה צבעונית - הדגשה 41"/>
    <w:basedOn w:val="a3"/>
    <w:uiPriority w:val="71"/>
    <w:semiHidden/>
    <w:unhideWhenUsed/>
    <w:rsid w:val="006D083A"/>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510">
    <w:name w:val="הצללה צבעונית - הדגשה 51"/>
    <w:basedOn w:val="a3"/>
    <w:uiPriority w:val="71"/>
    <w:semiHidden/>
    <w:unhideWhenUsed/>
    <w:rsid w:val="006D083A"/>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610">
    <w:name w:val="הצללה צבעונית - הדגשה 61"/>
    <w:basedOn w:val="a3"/>
    <w:uiPriority w:val="71"/>
    <w:semiHidden/>
    <w:unhideWhenUsed/>
    <w:rsid w:val="006D083A"/>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qFormat/>
    <w:rsid w:val="006D083A"/>
    <w:rPr>
      <w:b/>
      <w:bCs/>
    </w:rPr>
  </w:style>
  <w:style w:type="paragraph" w:styleId="af7">
    <w:name w:val="Signature"/>
    <w:basedOn w:val="a1"/>
    <w:link w:val="af8"/>
    <w:semiHidden/>
    <w:unhideWhenUsed/>
    <w:rsid w:val="006D083A"/>
    <w:pPr>
      <w:ind w:left="4252"/>
    </w:pPr>
  </w:style>
  <w:style w:type="character" w:customStyle="1" w:styleId="af8">
    <w:name w:val="חתימה תו"/>
    <w:link w:val="af7"/>
    <w:semiHidden/>
    <w:rsid w:val="006D083A"/>
    <w:rPr>
      <w:sz w:val="24"/>
      <w:szCs w:val="24"/>
    </w:rPr>
  </w:style>
  <w:style w:type="paragraph" w:styleId="af9">
    <w:name w:val="E-mail Signature"/>
    <w:basedOn w:val="a1"/>
    <w:link w:val="afa"/>
    <w:semiHidden/>
    <w:unhideWhenUsed/>
    <w:rsid w:val="006D083A"/>
  </w:style>
  <w:style w:type="character" w:customStyle="1" w:styleId="afa">
    <w:name w:val="חתימת דואר אלקטרוני תו"/>
    <w:link w:val="af9"/>
    <w:semiHidden/>
    <w:rsid w:val="006D083A"/>
    <w:rPr>
      <w:sz w:val="24"/>
      <w:szCs w:val="24"/>
    </w:rPr>
  </w:style>
  <w:style w:type="table" w:styleId="afb">
    <w:name w:val="Table Elegant"/>
    <w:basedOn w:val="a3"/>
    <w:semiHidden/>
    <w:unhideWhenUsed/>
    <w:rsid w:val="006D083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semiHidden/>
    <w:unhideWhenUsed/>
    <w:rsid w:val="006D08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ubtle 1"/>
    <w:basedOn w:val="a3"/>
    <w:semiHidden/>
    <w:unhideWhenUsed/>
    <w:rsid w:val="006D083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unhideWhenUsed/>
    <w:rsid w:val="006D083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semiHidden/>
    <w:unhideWhenUsed/>
    <w:rsid w:val="006D083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b">
    <w:name w:val="Table Simple 1"/>
    <w:basedOn w:val="a3"/>
    <w:semiHidden/>
    <w:unhideWhenUsed/>
    <w:rsid w:val="006D083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3"/>
    <w:semiHidden/>
    <w:unhideWhenUsed/>
    <w:rsid w:val="006D083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D083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Colorful 1"/>
    <w:basedOn w:val="a3"/>
    <w:semiHidden/>
    <w:unhideWhenUsed/>
    <w:rsid w:val="006D083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3"/>
    <w:semiHidden/>
    <w:unhideWhenUsed/>
    <w:rsid w:val="006D083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D083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d">
    <w:name w:val="Table Classic 1"/>
    <w:basedOn w:val="a3"/>
    <w:semiHidden/>
    <w:unhideWhenUsed/>
    <w:rsid w:val="006D083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3"/>
    <w:semiHidden/>
    <w:unhideWhenUsed/>
    <w:rsid w:val="006D083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D083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semiHidden/>
    <w:unhideWhenUsed/>
    <w:rsid w:val="006D083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1">
    <w:name w:val="טבלה רגילה 11"/>
    <w:basedOn w:val="a3"/>
    <w:uiPriority w:val="41"/>
    <w:rsid w:val="006D083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טבלה רגילה 21"/>
    <w:basedOn w:val="a3"/>
    <w:uiPriority w:val="42"/>
    <w:rsid w:val="006D08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0">
    <w:name w:val="טבלה רגילה 31"/>
    <w:basedOn w:val="a3"/>
    <w:uiPriority w:val="43"/>
    <w:rsid w:val="006D083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410">
    <w:name w:val="טבלה רגילה 41"/>
    <w:basedOn w:val="a3"/>
    <w:uiPriority w:val="44"/>
    <w:rsid w:val="006D08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10">
    <w:name w:val="טבלה רגילה 51"/>
    <w:basedOn w:val="a3"/>
    <w:uiPriority w:val="45"/>
    <w:rsid w:val="006D083A"/>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7F7F7F"/>
        </w:tcBorders>
        <w:shd w:val="clear" w:color="auto" w:fill="FFFFFF"/>
      </w:tcPr>
    </w:tblStylePr>
    <w:tblStylePr w:type="lastRow">
      <w:rPr>
        <w:rFonts w:ascii="Arial Unicode MS" w:eastAsia="Times New Roman" w:hAnsi="Arial Unicode MS" w:cs="Times New Roman"/>
        <w:i/>
        <w:iCs/>
        <w:sz w:val="26"/>
      </w:rPr>
      <w:tblPr/>
      <w:tcPr>
        <w:tcBorders>
          <w:top w:val="single" w:sz="4" w:space="0" w:color="7F7F7F"/>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7F7F7F"/>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e">
    <w:name w:val="Table Web 1"/>
    <w:basedOn w:val="a3"/>
    <w:semiHidden/>
    <w:unhideWhenUsed/>
    <w:rsid w:val="006D083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unhideWhenUsed/>
    <w:rsid w:val="006D083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unhideWhenUsed/>
    <w:rsid w:val="006D083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2">
    <w:name w:val="טבלת רשימה 1 בהירה1"/>
    <w:basedOn w:val="a3"/>
    <w:uiPriority w:val="46"/>
    <w:rsid w:val="006D083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1-110">
    <w:name w:val="טבלת רשימה 1 בהירה - הדגשה 11"/>
    <w:basedOn w:val="a3"/>
    <w:uiPriority w:val="46"/>
    <w:rsid w:val="006D083A"/>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1-210">
    <w:name w:val="טבלת רשימה 1 בהירה - הדגשה 21"/>
    <w:basedOn w:val="a3"/>
    <w:uiPriority w:val="46"/>
    <w:rsid w:val="006D083A"/>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1-310">
    <w:name w:val="טבלת רשימה 1 בהירה - הדגשה 31"/>
    <w:basedOn w:val="a3"/>
    <w:uiPriority w:val="46"/>
    <w:rsid w:val="006D083A"/>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410">
    <w:name w:val="טבלת רשימה 1 בהירה - הדגשה 41"/>
    <w:basedOn w:val="a3"/>
    <w:uiPriority w:val="46"/>
    <w:rsid w:val="006D083A"/>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1-510">
    <w:name w:val="טבלת רשימה 1 בהירה - הדגשה 51"/>
    <w:basedOn w:val="a3"/>
    <w:uiPriority w:val="46"/>
    <w:rsid w:val="006D083A"/>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610">
    <w:name w:val="טבלת רשימה 1 בהירה - הדגשה 61"/>
    <w:basedOn w:val="a3"/>
    <w:uiPriority w:val="46"/>
    <w:rsid w:val="006D083A"/>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212">
    <w:name w:val="טבלת רשימה 21"/>
    <w:basedOn w:val="a3"/>
    <w:uiPriority w:val="47"/>
    <w:rsid w:val="006D083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2-110">
    <w:name w:val="טבלת רשימה 2 - הדגשה 11"/>
    <w:basedOn w:val="a3"/>
    <w:uiPriority w:val="47"/>
    <w:rsid w:val="006D083A"/>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2-210">
    <w:name w:val="טבלת רשימה 2 - הדגשה 21"/>
    <w:basedOn w:val="a3"/>
    <w:uiPriority w:val="47"/>
    <w:rsid w:val="006D083A"/>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2-310">
    <w:name w:val="טבלת רשימה 2 - הדגשה 31"/>
    <w:basedOn w:val="a3"/>
    <w:uiPriority w:val="47"/>
    <w:rsid w:val="006D083A"/>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41">
    <w:name w:val="טבלת רשימה 2 - הדגשה 41"/>
    <w:basedOn w:val="a3"/>
    <w:uiPriority w:val="47"/>
    <w:rsid w:val="006D083A"/>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2-510">
    <w:name w:val="טבלת רשימה 2 - הדגשה 51"/>
    <w:basedOn w:val="a3"/>
    <w:uiPriority w:val="47"/>
    <w:rsid w:val="006D083A"/>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610">
    <w:name w:val="טבלת רשימה 2 - הדגשה 61"/>
    <w:basedOn w:val="a3"/>
    <w:uiPriority w:val="47"/>
    <w:rsid w:val="006D083A"/>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311">
    <w:name w:val="טבלת רשימה 31"/>
    <w:basedOn w:val="a3"/>
    <w:uiPriority w:val="48"/>
    <w:rsid w:val="006D083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3-11">
    <w:name w:val="טבלת רשימה 3 - הדגשה 11"/>
    <w:basedOn w:val="a3"/>
    <w:uiPriority w:val="48"/>
    <w:rsid w:val="006D083A"/>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3-21">
    <w:name w:val="טבלת רשימה 3 - הדגשה 21"/>
    <w:basedOn w:val="a3"/>
    <w:uiPriority w:val="48"/>
    <w:rsid w:val="006D083A"/>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3-31">
    <w:name w:val="טבלת רשימה 3 - הדגשה 31"/>
    <w:basedOn w:val="a3"/>
    <w:uiPriority w:val="48"/>
    <w:rsid w:val="006D083A"/>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3-41">
    <w:name w:val="טבלת רשימה 3 - הדגשה 41"/>
    <w:basedOn w:val="a3"/>
    <w:uiPriority w:val="48"/>
    <w:rsid w:val="006D083A"/>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3-51">
    <w:name w:val="טבלת רשימה 3 - הדגשה 51"/>
    <w:basedOn w:val="a3"/>
    <w:uiPriority w:val="48"/>
    <w:rsid w:val="006D083A"/>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3-61">
    <w:name w:val="טבלת רשימה 3 - הדגשה 61"/>
    <w:basedOn w:val="a3"/>
    <w:uiPriority w:val="48"/>
    <w:rsid w:val="006D083A"/>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411">
    <w:name w:val="טבלת רשימה 41"/>
    <w:basedOn w:val="a3"/>
    <w:uiPriority w:val="49"/>
    <w:rsid w:val="006D083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טבלת רשימה 4 - הדגשה 11"/>
    <w:basedOn w:val="a3"/>
    <w:uiPriority w:val="49"/>
    <w:rsid w:val="006D083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4-21">
    <w:name w:val="טבלת רשימה 4 - הדגשה 21"/>
    <w:basedOn w:val="a3"/>
    <w:uiPriority w:val="49"/>
    <w:rsid w:val="006D083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טבלת רשימה 4 - הדגשה 31"/>
    <w:basedOn w:val="a3"/>
    <w:uiPriority w:val="49"/>
    <w:rsid w:val="006D083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41">
    <w:name w:val="טבלת רשימה 4 - הדגשה 41"/>
    <w:basedOn w:val="a3"/>
    <w:uiPriority w:val="49"/>
    <w:rsid w:val="006D083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4-51">
    <w:name w:val="טבלת רשימה 4 - הדגשה 51"/>
    <w:basedOn w:val="a3"/>
    <w:uiPriority w:val="49"/>
    <w:rsid w:val="006D083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61">
    <w:name w:val="טבלת רשימה 4 - הדגשה 61"/>
    <w:basedOn w:val="a3"/>
    <w:uiPriority w:val="49"/>
    <w:rsid w:val="006D083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511">
    <w:name w:val="טבלת רשימה 5 כהה1"/>
    <w:basedOn w:val="a3"/>
    <w:uiPriority w:val="50"/>
    <w:rsid w:val="006D083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טבלת רשימה 5 כהה - הדגשה 11"/>
    <w:basedOn w:val="a3"/>
    <w:uiPriority w:val="50"/>
    <w:rsid w:val="006D083A"/>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טבלת רשימה 5 כהה - הדגשה 21"/>
    <w:basedOn w:val="a3"/>
    <w:uiPriority w:val="50"/>
    <w:rsid w:val="006D083A"/>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טבלת רשימה 5 כהה - הדגשה 31"/>
    <w:basedOn w:val="a3"/>
    <w:uiPriority w:val="50"/>
    <w:rsid w:val="006D083A"/>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טבלת רשימה 5 כהה - הדגשה 41"/>
    <w:basedOn w:val="a3"/>
    <w:uiPriority w:val="50"/>
    <w:rsid w:val="006D083A"/>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טבלת רשימה 5 כהה - הדגשה 51"/>
    <w:basedOn w:val="a3"/>
    <w:uiPriority w:val="50"/>
    <w:rsid w:val="006D083A"/>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טבלת רשימה 5 כהה - הדגשה 61"/>
    <w:basedOn w:val="a3"/>
    <w:uiPriority w:val="50"/>
    <w:rsid w:val="006D083A"/>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
    <w:name w:val="טבלת רשימה 6 צבעונית1"/>
    <w:basedOn w:val="a3"/>
    <w:uiPriority w:val="51"/>
    <w:rsid w:val="006D083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1">
    <w:name w:val="טבלת רשימה 6 צבעונית - הדגשה 11"/>
    <w:basedOn w:val="a3"/>
    <w:uiPriority w:val="51"/>
    <w:rsid w:val="006D083A"/>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6-21">
    <w:name w:val="טבלת רשימה 6 צבעונית - הדגשה 21"/>
    <w:basedOn w:val="a3"/>
    <w:uiPriority w:val="51"/>
    <w:rsid w:val="006D083A"/>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6-31">
    <w:name w:val="טבלת רשימה 6 צבעונית - הדגשה 31"/>
    <w:basedOn w:val="a3"/>
    <w:uiPriority w:val="51"/>
    <w:rsid w:val="006D083A"/>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6-41">
    <w:name w:val="טבלת רשימה 6 צבעונית - הדגשה 41"/>
    <w:basedOn w:val="a3"/>
    <w:uiPriority w:val="51"/>
    <w:rsid w:val="006D083A"/>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6-51">
    <w:name w:val="טבלת רשימה 6 צבעונית - הדגשה 51"/>
    <w:basedOn w:val="a3"/>
    <w:uiPriority w:val="51"/>
    <w:rsid w:val="006D083A"/>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6-61">
    <w:name w:val="טבלת רשימה 6 צבעונית - הדגשה 61"/>
    <w:basedOn w:val="a3"/>
    <w:uiPriority w:val="51"/>
    <w:rsid w:val="006D083A"/>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71">
    <w:name w:val="טבלת רשימה 7 צבעונית1"/>
    <w:basedOn w:val="a3"/>
    <w:uiPriority w:val="52"/>
    <w:rsid w:val="006D083A"/>
    <w:rPr>
      <w:color w:val="000000"/>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000000"/>
        </w:tcBorders>
        <w:shd w:val="clear" w:color="auto" w:fill="FFFFFF"/>
      </w:tcPr>
    </w:tblStylePr>
    <w:tblStylePr w:type="lastRow">
      <w:rPr>
        <w:rFonts w:ascii="Arial Unicode MS" w:eastAsia="Times New Roman" w:hAnsi="Arial Unicode MS" w:cs="Times New Roman"/>
        <w:i/>
        <w:iCs/>
        <w:sz w:val="26"/>
      </w:rPr>
      <w:tblPr/>
      <w:tcPr>
        <w:tcBorders>
          <w:top w:val="single" w:sz="4" w:space="0" w:color="000000"/>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000000"/>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טבלת רשימה 7 צבעונית - הדגשה 11"/>
    <w:basedOn w:val="a3"/>
    <w:uiPriority w:val="52"/>
    <w:rsid w:val="006D083A"/>
    <w:rPr>
      <w:color w:val="365F91"/>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F81B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F81B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F81B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טבלת רשימה 7 צבעונית - הדגשה 21"/>
    <w:basedOn w:val="a3"/>
    <w:uiPriority w:val="52"/>
    <w:rsid w:val="006D083A"/>
    <w:rPr>
      <w:color w:val="943634"/>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C0504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C0504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C0504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טבלת רשימה 7 צבעונית - הדגשה 31"/>
    <w:basedOn w:val="a3"/>
    <w:uiPriority w:val="52"/>
    <w:rsid w:val="006D083A"/>
    <w:rPr>
      <w:color w:val="76923C"/>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9BBB59"/>
        </w:tcBorders>
        <w:shd w:val="clear" w:color="auto" w:fill="FFFFFF"/>
      </w:tcPr>
    </w:tblStylePr>
    <w:tblStylePr w:type="lastRow">
      <w:rPr>
        <w:rFonts w:ascii="Arial Unicode MS" w:eastAsia="Times New Roman" w:hAnsi="Arial Unicode MS" w:cs="Times New Roman"/>
        <w:i/>
        <w:iCs/>
        <w:sz w:val="26"/>
      </w:rPr>
      <w:tblPr/>
      <w:tcPr>
        <w:tcBorders>
          <w:top w:val="single" w:sz="4" w:space="0" w:color="9BBB59"/>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9BBB59"/>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טבלת רשימה 7 צבעונית - הדגשה 41"/>
    <w:basedOn w:val="a3"/>
    <w:uiPriority w:val="52"/>
    <w:rsid w:val="006D083A"/>
    <w:rPr>
      <w:color w:val="5F497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8064A2"/>
        </w:tcBorders>
        <w:shd w:val="clear" w:color="auto" w:fill="FFFFFF"/>
      </w:tcPr>
    </w:tblStylePr>
    <w:tblStylePr w:type="lastRow">
      <w:rPr>
        <w:rFonts w:ascii="Arial Unicode MS" w:eastAsia="Times New Roman" w:hAnsi="Arial Unicode MS" w:cs="Times New Roman"/>
        <w:i/>
        <w:iCs/>
        <w:sz w:val="26"/>
      </w:rPr>
      <w:tblPr/>
      <w:tcPr>
        <w:tcBorders>
          <w:top w:val="single" w:sz="4" w:space="0" w:color="8064A2"/>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8064A2"/>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טבלת רשימה 7 צבעונית - הדגשה 51"/>
    <w:basedOn w:val="a3"/>
    <w:uiPriority w:val="52"/>
    <w:rsid w:val="006D083A"/>
    <w:rPr>
      <w:color w:val="31849B"/>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BACC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BACC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BACC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טבלת רשימה 7 צבעונית - הדגשה 61"/>
    <w:basedOn w:val="a3"/>
    <w:uiPriority w:val="52"/>
    <w:rsid w:val="006D083A"/>
    <w:rPr>
      <w:color w:val="E36C0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F7964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F7964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F7964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3">
    <w:name w:val="טבלת רשת 1 בהירה1"/>
    <w:basedOn w:val="a3"/>
    <w:uiPriority w:val="46"/>
    <w:rsid w:val="006D083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1">
    <w:name w:val="טבלת רשת 1 בהירה - הדגשה 11"/>
    <w:basedOn w:val="a3"/>
    <w:uiPriority w:val="46"/>
    <w:rsid w:val="006D083A"/>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1-211">
    <w:name w:val="טבלת רשת 1 בהירה - הדגשה 21"/>
    <w:basedOn w:val="a3"/>
    <w:uiPriority w:val="46"/>
    <w:rsid w:val="006D083A"/>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1-311">
    <w:name w:val="טבלת רשת 1 בהירה - הדגשה 31"/>
    <w:basedOn w:val="a3"/>
    <w:uiPriority w:val="46"/>
    <w:rsid w:val="006D083A"/>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1-411">
    <w:name w:val="טבלת רשת 1 בהירה - הדגשה 41"/>
    <w:basedOn w:val="a3"/>
    <w:uiPriority w:val="46"/>
    <w:rsid w:val="006D083A"/>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1-511">
    <w:name w:val="טבלת רשת 1 בהירה - הדגשה 51"/>
    <w:basedOn w:val="a3"/>
    <w:uiPriority w:val="46"/>
    <w:rsid w:val="006D083A"/>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1-611">
    <w:name w:val="טבלת רשת 1 בהירה - הדגשה 61"/>
    <w:basedOn w:val="a3"/>
    <w:uiPriority w:val="46"/>
    <w:rsid w:val="006D083A"/>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213">
    <w:name w:val="טבלת רשת 21"/>
    <w:basedOn w:val="a3"/>
    <w:uiPriority w:val="47"/>
    <w:rsid w:val="006D083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2-111">
    <w:name w:val="טבלת רשת 2 - הדגשה 11"/>
    <w:basedOn w:val="a3"/>
    <w:uiPriority w:val="47"/>
    <w:rsid w:val="006D083A"/>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2-211">
    <w:name w:val="טבלת רשת 2 - הדגשה 21"/>
    <w:basedOn w:val="a3"/>
    <w:uiPriority w:val="47"/>
    <w:rsid w:val="006D083A"/>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2-311">
    <w:name w:val="טבלת רשת 2 - הדגשה 31"/>
    <w:basedOn w:val="a3"/>
    <w:uiPriority w:val="47"/>
    <w:rsid w:val="006D083A"/>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410">
    <w:name w:val="טבלת רשת 2 - הדגשה 41"/>
    <w:basedOn w:val="a3"/>
    <w:uiPriority w:val="47"/>
    <w:rsid w:val="006D083A"/>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2-511">
    <w:name w:val="טבלת רשת 2 - הדגשה 51"/>
    <w:basedOn w:val="a3"/>
    <w:uiPriority w:val="47"/>
    <w:rsid w:val="006D083A"/>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611">
    <w:name w:val="טבלת רשת 2 - הדגשה 61"/>
    <w:basedOn w:val="a3"/>
    <w:uiPriority w:val="47"/>
    <w:rsid w:val="006D083A"/>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312">
    <w:name w:val="טבלת רשת 31"/>
    <w:basedOn w:val="a3"/>
    <w:uiPriority w:val="48"/>
    <w:rsid w:val="006D083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3-110">
    <w:name w:val="טבלת רשת 3 - הדגשה 11"/>
    <w:basedOn w:val="a3"/>
    <w:uiPriority w:val="48"/>
    <w:rsid w:val="006D083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3-210">
    <w:name w:val="טבלת רשת 3 - הדגשה 21"/>
    <w:basedOn w:val="a3"/>
    <w:uiPriority w:val="48"/>
    <w:rsid w:val="006D083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3-310">
    <w:name w:val="טבלת רשת 3 - הדגשה 31"/>
    <w:basedOn w:val="a3"/>
    <w:uiPriority w:val="48"/>
    <w:rsid w:val="006D083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3-410">
    <w:name w:val="טבלת רשת 3 - הדגשה 41"/>
    <w:basedOn w:val="a3"/>
    <w:uiPriority w:val="48"/>
    <w:rsid w:val="006D083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3-510">
    <w:name w:val="טבלת רשת 3 - הדגשה 51"/>
    <w:basedOn w:val="a3"/>
    <w:uiPriority w:val="48"/>
    <w:rsid w:val="006D083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3-610">
    <w:name w:val="טבלת רשת 3 - הדגשה 61"/>
    <w:basedOn w:val="a3"/>
    <w:uiPriority w:val="48"/>
    <w:rsid w:val="006D083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412">
    <w:name w:val="טבלת רשת 41"/>
    <w:basedOn w:val="a3"/>
    <w:uiPriority w:val="49"/>
    <w:rsid w:val="006D083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0">
    <w:name w:val="טבלת רשת 4 - הדגשה 11"/>
    <w:basedOn w:val="a3"/>
    <w:uiPriority w:val="49"/>
    <w:rsid w:val="006D083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4-210">
    <w:name w:val="טבלת רשת 4 - הדגשה 21"/>
    <w:basedOn w:val="a3"/>
    <w:uiPriority w:val="49"/>
    <w:rsid w:val="006D083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0">
    <w:name w:val="טבלת רשת 4 - הדגשה 31"/>
    <w:basedOn w:val="a3"/>
    <w:uiPriority w:val="49"/>
    <w:rsid w:val="006D083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410">
    <w:name w:val="טבלת רשת 4 - הדגשה 41"/>
    <w:basedOn w:val="a3"/>
    <w:uiPriority w:val="49"/>
    <w:rsid w:val="006D083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4-510">
    <w:name w:val="טבלת רשת 4 - הדגשה 51"/>
    <w:basedOn w:val="a3"/>
    <w:uiPriority w:val="49"/>
    <w:rsid w:val="006D083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610">
    <w:name w:val="טבלת רשת 4 - הדגשה 61"/>
    <w:basedOn w:val="a3"/>
    <w:uiPriority w:val="49"/>
    <w:rsid w:val="006D083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512">
    <w:name w:val="טבלת רשת 5 כהה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5-110">
    <w:name w:val="טבלת רשת 5 כהה - הדגשה 1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5-210">
    <w:name w:val="טבלת רשת 5 כהה - הדגשה 2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5-310">
    <w:name w:val="טבלת רשת 5 כהה - הדגשה 3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5-410">
    <w:name w:val="טבלת רשת 5 כהה - הדגשה 4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5-510">
    <w:name w:val="טבלת רשת 5 כהה - הדגשה 5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5-610">
    <w:name w:val="טבלת רשת 5 כהה - הדגשה 61"/>
    <w:basedOn w:val="a3"/>
    <w:uiPriority w:val="50"/>
    <w:rsid w:val="006D08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610">
    <w:name w:val="טבלת רשת 6 צבעונית1"/>
    <w:basedOn w:val="a3"/>
    <w:uiPriority w:val="51"/>
    <w:rsid w:val="006D083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10">
    <w:name w:val="טבלת רשת 6 צבעונית - הדגשה 11"/>
    <w:basedOn w:val="a3"/>
    <w:uiPriority w:val="51"/>
    <w:rsid w:val="006D083A"/>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6-210">
    <w:name w:val="טבלת רשת 6 צבעונית - הדגשה 21"/>
    <w:basedOn w:val="a3"/>
    <w:uiPriority w:val="51"/>
    <w:rsid w:val="006D083A"/>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6-310">
    <w:name w:val="טבלת רשת 6 צבעונית - הדגשה 31"/>
    <w:basedOn w:val="a3"/>
    <w:uiPriority w:val="51"/>
    <w:rsid w:val="006D083A"/>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6-410">
    <w:name w:val="טבלת רשת 6 צבעונית - הדגשה 41"/>
    <w:basedOn w:val="a3"/>
    <w:uiPriority w:val="51"/>
    <w:rsid w:val="006D083A"/>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6-510">
    <w:name w:val="טבלת רשת 6 צבעונית - הדגשה 51"/>
    <w:basedOn w:val="a3"/>
    <w:uiPriority w:val="51"/>
    <w:rsid w:val="006D083A"/>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6-610">
    <w:name w:val="טבלת רשת 6 צבעונית - הדגשה 61"/>
    <w:basedOn w:val="a3"/>
    <w:uiPriority w:val="51"/>
    <w:rsid w:val="006D083A"/>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710">
    <w:name w:val="טבלת רשת 7 צבעונית1"/>
    <w:basedOn w:val="a3"/>
    <w:uiPriority w:val="52"/>
    <w:rsid w:val="006D083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7-110">
    <w:name w:val="טבלת רשת 7 צבעונית - הדגשה 11"/>
    <w:basedOn w:val="a3"/>
    <w:uiPriority w:val="52"/>
    <w:rsid w:val="006D083A"/>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7-210">
    <w:name w:val="טבלת רשת 7 צבעונית - הדגשה 21"/>
    <w:basedOn w:val="a3"/>
    <w:uiPriority w:val="52"/>
    <w:rsid w:val="006D083A"/>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7-310">
    <w:name w:val="טבלת רשת 7 צבעונית - הדגשה 31"/>
    <w:basedOn w:val="a3"/>
    <w:uiPriority w:val="52"/>
    <w:rsid w:val="006D083A"/>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7-410">
    <w:name w:val="טבלת רשת 7 צבעונית - הדגשה 41"/>
    <w:basedOn w:val="a3"/>
    <w:uiPriority w:val="52"/>
    <w:rsid w:val="006D083A"/>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7-510">
    <w:name w:val="טבלת רשת 7 צבעונית - הדגשה 51"/>
    <w:basedOn w:val="a3"/>
    <w:uiPriority w:val="52"/>
    <w:rsid w:val="006D083A"/>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7-610">
    <w:name w:val="טבלת רשת 7 צבעונית - הדגשה 61"/>
    <w:basedOn w:val="a3"/>
    <w:uiPriority w:val="52"/>
    <w:rsid w:val="006D083A"/>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e">
    <w:name w:val="Block Text"/>
    <w:basedOn w:val="a1"/>
    <w:semiHidden/>
    <w:unhideWhenUsed/>
    <w:rsid w:val="006D083A"/>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
    <w:name w:val="endnote text"/>
    <w:basedOn w:val="a1"/>
    <w:link w:val="aff0"/>
    <w:semiHidden/>
    <w:unhideWhenUsed/>
    <w:rsid w:val="006D083A"/>
    <w:rPr>
      <w:sz w:val="20"/>
      <w:szCs w:val="20"/>
    </w:rPr>
  </w:style>
  <w:style w:type="character" w:customStyle="1" w:styleId="aff0">
    <w:name w:val="טקסט הערת סיום תו"/>
    <w:basedOn w:val="a2"/>
    <w:link w:val="aff"/>
    <w:semiHidden/>
    <w:rsid w:val="006D083A"/>
  </w:style>
  <w:style w:type="paragraph" w:styleId="aff1">
    <w:name w:val="footnote text"/>
    <w:basedOn w:val="a1"/>
    <w:link w:val="aff2"/>
    <w:semiHidden/>
    <w:unhideWhenUsed/>
    <w:rsid w:val="006D083A"/>
    <w:rPr>
      <w:sz w:val="20"/>
      <w:szCs w:val="20"/>
    </w:rPr>
  </w:style>
  <w:style w:type="character" w:customStyle="1" w:styleId="aff2">
    <w:name w:val="טקסט הערת שוליים תו"/>
    <w:basedOn w:val="a2"/>
    <w:link w:val="aff1"/>
    <w:semiHidden/>
    <w:rsid w:val="006D083A"/>
  </w:style>
  <w:style w:type="paragraph" w:styleId="aff3">
    <w:name w:val="macro"/>
    <w:link w:val="aff4"/>
    <w:semiHidden/>
    <w:unhideWhenUsed/>
    <w:rsid w:val="006D083A"/>
    <w:pPr>
      <w:tabs>
        <w:tab w:val="left" w:pos="480"/>
        <w:tab w:val="left" w:pos="960"/>
        <w:tab w:val="left" w:pos="1440"/>
        <w:tab w:val="left" w:pos="1920"/>
        <w:tab w:val="left" w:pos="2400"/>
        <w:tab w:val="left" w:pos="2880"/>
        <w:tab w:val="left" w:pos="3360"/>
        <w:tab w:val="left" w:pos="3840"/>
        <w:tab w:val="left" w:pos="4320"/>
      </w:tabs>
      <w:bidi/>
    </w:pPr>
    <w:rPr>
      <w:rFonts w:ascii="Consolas" w:hAnsi="Consolas"/>
    </w:rPr>
  </w:style>
  <w:style w:type="character" w:customStyle="1" w:styleId="aff4">
    <w:name w:val="טקסט מאקרו תו"/>
    <w:link w:val="aff3"/>
    <w:semiHidden/>
    <w:rsid w:val="006D083A"/>
    <w:rPr>
      <w:rFonts w:ascii="Consolas" w:hAnsi="Consolas"/>
    </w:rPr>
  </w:style>
  <w:style w:type="paragraph" w:styleId="aff5">
    <w:name w:val="Plain Text"/>
    <w:basedOn w:val="a1"/>
    <w:link w:val="aff6"/>
    <w:semiHidden/>
    <w:unhideWhenUsed/>
    <w:rsid w:val="006D083A"/>
    <w:rPr>
      <w:rFonts w:ascii="Consolas" w:hAnsi="Consolas"/>
      <w:sz w:val="21"/>
      <w:szCs w:val="21"/>
    </w:rPr>
  </w:style>
  <w:style w:type="character" w:customStyle="1" w:styleId="aff6">
    <w:name w:val="טקסט רגיל תו"/>
    <w:link w:val="aff5"/>
    <w:semiHidden/>
    <w:rsid w:val="006D083A"/>
    <w:rPr>
      <w:rFonts w:ascii="Consolas" w:hAnsi="Consolas"/>
      <w:sz w:val="21"/>
      <w:szCs w:val="21"/>
    </w:rPr>
  </w:style>
  <w:style w:type="character" w:customStyle="1" w:styleId="1f">
    <w:name w:val="כותר הספר1"/>
    <w:uiPriority w:val="33"/>
    <w:qFormat/>
    <w:rsid w:val="006D083A"/>
    <w:rPr>
      <w:b/>
      <w:bCs/>
      <w:i/>
      <w:iCs/>
      <w:spacing w:val="5"/>
    </w:rPr>
  </w:style>
  <w:style w:type="character" w:customStyle="1" w:styleId="42">
    <w:name w:val="כותרת 4 תו"/>
    <w:link w:val="41"/>
    <w:semiHidden/>
    <w:rsid w:val="006D083A"/>
    <w:rPr>
      <w:rFonts w:ascii="Cambria" w:eastAsia="Times New Roman" w:hAnsi="Cambria" w:cs="Times New Roman"/>
      <w:i/>
      <w:iCs/>
      <w:color w:val="365F91"/>
      <w:sz w:val="24"/>
      <w:szCs w:val="24"/>
    </w:rPr>
  </w:style>
  <w:style w:type="character" w:customStyle="1" w:styleId="52">
    <w:name w:val="כותרת 5 תו"/>
    <w:link w:val="51"/>
    <w:semiHidden/>
    <w:rsid w:val="006D083A"/>
    <w:rPr>
      <w:rFonts w:ascii="Cambria" w:eastAsia="Times New Roman" w:hAnsi="Cambria" w:cs="Times New Roman"/>
      <w:color w:val="365F91"/>
      <w:sz w:val="24"/>
      <w:szCs w:val="24"/>
    </w:rPr>
  </w:style>
  <w:style w:type="character" w:customStyle="1" w:styleId="60">
    <w:name w:val="כותרת 6 תו"/>
    <w:link w:val="6"/>
    <w:semiHidden/>
    <w:rsid w:val="006D083A"/>
    <w:rPr>
      <w:rFonts w:ascii="Cambria" w:eastAsia="Times New Roman" w:hAnsi="Cambria" w:cs="Times New Roman"/>
      <w:color w:val="243F60"/>
      <w:sz w:val="24"/>
      <w:szCs w:val="24"/>
    </w:rPr>
  </w:style>
  <w:style w:type="character" w:customStyle="1" w:styleId="70">
    <w:name w:val="כותרת 7 תו"/>
    <w:link w:val="7"/>
    <w:semiHidden/>
    <w:rsid w:val="006D083A"/>
    <w:rPr>
      <w:rFonts w:ascii="Cambria" w:eastAsia="Times New Roman" w:hAnsi="Cambria" w:cs="Times New Roman"/>
      <w:i/>
      <w:iCs/>
      <w:color w:val="243F60"/>
      <w:sz w:val="24"/>
      <w:szCs w:val="24"/>
    </w:rPr>
  </w:style>
  <w:style w:type="character" w:customStyle="1" w:styleId="80">
    <w:name w:val="כותרת 8 תו"/>
    <w:link w:val="8"/>
    <w:semiHidden/>
    <w:rsid w:val="006D083A"/>
    <w:rPr>
      <w:rFonts w:ascii="Cambria" w:eastAsia="Times New Roman" w:hAnsi="Cambria" w:cs="Times New Roman"/>
      <w:color w:val="272727"/>
      <w:sz w:val="21"/>
      <w:szCs w:val="21"/>
    </w:rPr>
  </w:style>
  <w:style w:type="character" w:customStyle="1" w:styleId="90">
    <w:name w:val="כותרת 9 תו"/>
    <w:link w:val="9"/>
    <w:semiHidden/>
    <w:rsid w:val="006D083A"/>
    <w:rPr>
      <w:rFonts w:ascii="Cambria" w:eastAsia="Times New Roman" w:hAnsi="Cambria" w:cs="Times New Roman"/>
      <w:i/>
      <w:iCs/>
      <w:color w:val="272727"/>
      <w:sz w:val="21"/>
      <w:szCs w:val="21"/>
    </w:rPr>
  </w:style>
  <w:style w:type="paragraph" w:styleId="aff7">
    <w:name w:val="index heading"/>
    <w:basedOn w:val="a1"/>
    <w:next w:val="Index1"/>
    <w:semiHidden/>
    <w:unhideWhenUsed/>
    <w:rsid w:val="006D083A"/>
    <w:rPr>
      <w:rFonts w:ascii="Cambria" w:eastAsia="Times New Roman" w:hAnsi="Cambria" w:cs="Times New Roman"/>
      <w:b/>
      <w:bCs/>
    </w:rPr>
  </w:style>
  <w:style w:type="paragraph" w:styleId="aff8">
    <w:name w:val="Note Heading"/>
    <w:basedOn w:val="a1"/>
    <w:next w:val="a1"/>
    <w:link w:val="aff9"/>
    <w:semiHidden/>
    <w:unhideWhenUsed/>
    <w:rsid w:val="006D083A"/>
  </w:style>
  <w:style w:type="character" w:customStyle="1" w:styleId="aff9">
    <w:name w:val="כותרת הערות תו"/>
    <w:link w:val="aff8"/>
    <w:semiHidden/>
    <w:rsid w:val="006D083A"/>
    <w:rPr>
      <w:sz w:val="24"/>
      <w:szCs w:val="24"/>
    </w:rPr>
  </w:style>
  <w:style w:type="paragraph" w:styleId="affa">
    <w:name w:val="Title"/>
    <w:basedOn w:val="a1"/>
    <w:next w:val="a1"/>
    <w:link w:val="affb"/>
    <w:qFormat/>
    <w:rsid w:val="006D083A"/>
    <w:pPr>
      <w:contextualSpacing/>
    </w:pPr>
    <w:rPr>
      <w:rFonts w:ascii="Cambria" w:eastAsia="Times New Roman" w:hAnsi="Cambria" w:cs="Times New Roman"/>
      <w:spacing w:val="-10"/>
      <w:kern w:val="28"/>
      <w:sz w:val="56"/>
      <w:szCs w:val="56"/>
    </w:rPr>
  </w:style>
  <w:style w:type="character" w:customStyle="1" w:styleId="affb">
    <w:name w:val="כותרת טקסט תו"/>
    <w:link w:val="affa"/>
    <w:rsid w:val="006D083A"/>
    <w:rPr>
      <w:rFonts w:ascii="Cambria" w:eastAsia="Times New Roman" w:hAnsi="Cambria" w:cs="Times New Roman"/>
      <w:spacing w:val="-10"/>
      <w:kern w:val="28"/>
      <w:sz w:val="56"/>
      <w:szCs w:val="56"/>
    </w:rPr>
  </w:style>
  <w:style w:type="paragraph" w:styleId="affc">
    <w:name w:val="Subtitle"/>
    <w:basedOn w:val="a1"/>
    <w:next w:val="a1"/>
    <w:link w:val="affd"/>
    <w:qFormat/>
    <w:rsid w:val="006D083A"/>
    <w:pPr>
      <w:numPr>
        <w:ilvl w:val="1"/>
      </w:numPr>
      <w:spacing w:after="160"/>
    </w:pPr>
    <w:rPr>
      <w:rFonts w:ascii="Calibri" w:eastAsia="Times New Roman" w:hAnsi="Calibri" w:cs="Arial"/>
      <w:color w:val="5A5A5A"/>
      <w:spacing w:val="15"/>
      <w:sz w:val="22"/>
      <w:szCs w:val="22"/>
    </w:rPr>
  </w:style>
  <w:style w:type="character" w:customStyle="1" w:styleId="affd">
    <w:name w:val="כותרת משנה תו"/>
    <w:link w:val="affc"/>
    <w:rsid w:val="006D083A"/>
    <w:rPr>
      <w:rFonts w:ascii="Calibri" w:eastAsia="Times New Roman" w:hAnsi="Calibri" w:cs="Arial"/>
      <w:color w:val="5A5A5A"/>
      <w:spacing w:val="15"/>
      <w:sz w:val="22"/>
      <w:szCs w:val="22"/>
    </w:rPr>
  </w:style>
  <w:style w:type="paragraph" w:styleId="affe">
    <w:name w:val="Message Header"/>
    <w:basedOn w:val="a1"/>
    <w:link w:val="afff"/>
    <w:semiHidden/>
    <w:unhideWhenUsed/>
    <w:rsid w:val="006D083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
    <w:name w:val="כותרת עליונה של הודעה תו"/>
    <w:link w:val="affe"/>
    <w:semiHidden/>
    <w:rsid w:val="006D083A"/>
    <w:rPr>
      <w:rFonts w:ascii="Cambria" w:eastAsia="Times New Roman" w:hAnsi="Cambria" w:cs="Times New Roman"/>
      <w:sz w:val="24"/>
      <w:szCs w:val="24"/>
      <w:shd w:val="pct20" w:color="auto" w:fill="auto"/>
    </w:rPr>
  </w:style>
  <w:style w:type="paragraph" w:styleId="afff0">
    <w:name w:val="toa heading"/>
    <w:basedOn w:val="a1"/>
    <w:next w:val="a1"/>
    <w:semiHidden/>
    <w:unhideWhenUsed/>
    <w:rsid w:val="006D083A"/>
    <w:pPr>
      <w:spacing w:before="120"/>
    </w:pPr>
    <w:rPr>
      <w:rFonts w:ascii="Cambria" w:eastAsia="Times New Roman" w:hAnsi="Cambria" w:cs="Times New Roman"/>
      <w:b/>
      <w:bCs/>
    </w:rPr>
  </w:style>
  <w:style w:type="paragraph" w:customStyle="1" w:styleId="1f0">
    <w:name w:val="כותרת תוכן עניינים1"/>
    <w:basedOn w:val="1"/>
    <w:next w:val="a1"/>
    <w:uiPriority w:val="39"/>
    <w:semiHidden/>
    <w:unhideWhenUsed/>
    <w:qFormat/>
    <w:rsid w:val="006D083A"/>
    <w:pPr>
      <w:keepLines/>
      <w:spacing w:after="0"/>
      <w:outlineLvl w:val="9"/>
    </w:pPr>
    <w:rPr>
      <w:rFonts w:ascii="Cambria" w:eastAsia="Times New Roman" w:hAnsi="Cambria" w:cs="Times New Roman"/>
      <w:b w:val="0"/>
      <w:bCs w:val="0"/>
      <w:color w:val="365F91"/>
      <w:kern w:val="0"/>
    </w:rPr>
  </w:style>
  <w:style w:type="paragraph" w:styleId="afff1">
    <w:name w:val="caption"/>
    <w:basedOn w:val="a1"/>
    <w:next w:val="a1"/>
    <w:qFormat/>
    <w:rsid w:val="006D083A"/>
    <w:pPr>
      <w:spacing w:after="200"/>
    </w:pPr>
    <w:rPr>
      <w:i/>
      <w:iCs/>
      <w:color w:val="1F497D"/>
      <w:sz w:val="18"/>
      <w:szCs w:val="18"/>
    </w:rPr>
  </w:style>
  <w:style w:type="paragraph" w:styleId="afff2">
    <w:name w:val="Body Text Indent"/>
    <w:basedOn w:val="a1"/>
    <w:link w:val="afff3"/>
    <w:semiHidden/>
    <w:unhideWhenUsed/>
    <w:rsid w:val="006D083A"/>
    <w:pPr>
      <w:spacing w:after="120"/>
      <w:ind w:left="283"/>
    </w:pPr>
  </w:style>
  <w:style w:type="character" w:customStyle="1" w:styleId="afff3">
    <w:name w:val="כניסה בגוף טקסט תו"/>
    <w:link w:val="afff2"/>
    <w:semiHidden/>
    <w:rsid w:val="006D083A"/>
    <w:rPr>
      <w:sz w:val="24"/>
      <w:szCs w:val="24"/>
    </w:rPr>
  </w:style>
  <w:style w:type="paragraph" w:styleId="2a">
    <w:name w:val="Body Text Indent 2"/>
    <w:basedOn w:val="a1"/>
    <w:link w:val="2b"/>
    <w:semiHidden/>
    <w:unhideWhenUsed/>
    <w:rsid w:val="006D083A"/>
    <w:pPr>
      <w:spacing w:after="120" w:line="480" w:lineRule="auto"/>
      <w:ind w:left="283"/>
    </w:pPr>
  </w:style>
  <w:style w:type="character" w:customStyle="1" w:styleId="2b">
    <w:name w:val="כניסה בגוף טקסט 2 תו"/>
    <w:link w:val="2a"/>
    <w:semiHidden/>
    <w:rsid w:val="006D083A"/>
    <w:rPr>
      <w:sz w:val="24"/>
      <w:szCs w:val="24"/>
    </w:rPr>
  </w:style>
  <w:style w:type="paragraph" w:styleId="3a">
    <w:name w:val="Body Text Indent 3"/>
    <w:basedOn w:val="a1"/>
    <w:link w:val="3b"/>
    <w:semiHidden/>
    <w:unhideWhenUsed/>
    <w:rsid w:val="006D083A"/>
    <w:pPr>
      <w:spacing w:after="120"/>
      <w:ind w:left="283"/>
    </w:pPr>
    <w:rPr>
      <w:sz w:val="16"/>
      <w:szCs w:val="16"/>
    </w:rPr>
  </w:style>
  <w:style w:type="character" w:customStyle="1" w:styleId="3b">
    <w:name w:val="כניסה בגוף טקסט 3 תו"/>
    <w:link w:val="3a"/>
    <w:semiHidden/>
    <w:rsid w:val="006D083A"/>
    <w:rPr>
      <w:sz w:val="16"/>
      <w:szCs w:val="16"/>
    </w:rPr>
  </w:style>
  <w:style w:type="paragraph" w:styleId="afff4">
    <w:name w:val="Normal Indent"/>
    <w:basedOn w:val="a1"/>
    <w:semiHidden/>
    <w:unhideWhenUsed/>
    <w:rsid w:val="006D083A"/>
    <w:pPr>
      <w:ind w:left="720"/>
    </w:pPr>
  </w:style>
  <w:style w:type="paragraph" w:styleId="afff5">
    <w:name w:val="Body Text First Indent"/>
    <w:basedOn w:val="af0"/>
    <w:link w:val="afff6"/>
    <w:rsid w:val="006D083A"/>
    <w:pPr>
      <w:spacing w:after="0"/>
      <w:ind w:firstLine="360"/>
    </w:pPr>
  </w:style>
  <w:style w:type="character" w:customStyle="1" w:styleId="afff6">
    <w:name w:val="כניסת שורה ראשונה בגוף טקסט תו"/>
    <w:link w:val="afff5"/>
    <w:rsid w:val="006D083A"/>
    <w:rPr>
      <w:sz w:val="24"/>
      <w:szCs w:val="24"/>
    </w:rPr>
  </w:style>
  <w:style w:type="paragraph" w:styleId="2c">
    <w:name w:val="Body Text First Indent 2"/>
    <w:basedOn w:val="afff2"/>
    <w:link w:val="2d"/>
    <w:semiHidden/>
    <w:unhideWhenUsed/>
    <w:rsid w:val="006D083A"/>
    <w:pPr>
      <w:spacing w:after="0"/>
      <w:ind w:left="360" w:firstLine="360"/>
    </w:pPr>
  </w:style>
  <w:style w:type="character" w:customStyle="1" w:styleId="2d">
    <w:name w:val="כניסת שורה ראשונה בגוף טקסט 2 תו"/>
    <w:link w:val="2c"/>
    <w:semiHidden/>
    <w:rsid w:val="006D083A"/>
    <w:rPr>
      <w:sz w:val="24"/>
      <w:szCs w:val="24"/>
    </w:rPr>
  </w:style>
  <w:style w:type="paragraph" w:styleId="HTML2">
    <w:name w:val="HTML Address"/>
    <w:basedOn w:val="a1"/>
    <w:link w:val="HTML3"/>
    <w:semiHidden/>
    <w:unhideWhenUsed/>
    <w:rsid w:val="006D083A"/>
    <w:rPr>
      <w:i/>
      <w:iCs/>
    </w:rPr>
  </w:style>
  <w:style w:type="character" w:customStyle="1" w:styleId="HTML3">
    <w:name w:val="כתובת HTML תו"/>
    <w:link w:val="HTML2"/>
    <w:semiHidden/>
    <w:rsid w:val="006D083A"/>
    <w:rPr>
      <w:i/>
      <w:iCs/>
      <w:sz w:val="24"/>
      <w:szCs w:val="24"/>
    </w:rPr>
  </w:style>
  <w:style w:type="paragraph" w:styleId="afff7">
    <w:name w:val="envelope address"/>
    <w:basedOn w:val="a1"/>
    <w:semiHidden/>
    <w:unhideWhenUsed/>
    <w:rsid w:val="006D083A"/>
    <w:pPr>
      <w:framePr w:w="7920" w:h="1980" w:hRule="exact" w:hSpace="180" w:wrap="auto" w:hAnchor="page" w:xAlign="center" w:yAlign="bottom"/>
      <w:ind w:left="2880"/>
    </w:pPr>
    <w:rPr>
      <w:rFonts w:ascii="Cambria" w:eastAsia="Times New Roman" w:hAnsi="Cambria" w:cs="Times New Roman"/>
    </w:rPr>
  </w:style>
  <w:style w:type="paragraph" w:styleId="afff8">
    <w:name w:val="envelope return"/>
    <w:basedOn w:val="a1"/>
    <w:semiHidden/>
    <w:unhideWhenUsed/>
    <w:rsid w:val="006D083A"/>
    <w:rPr>
      <w:rFonts w:ascii="Cambria" w:eastAsia="Times New Roman" w:hAnsi="Cambria" w:cs="Times New Roman"/>
      <w:sz w:val="20"/>
      <w:szCs w:val="20"/>
    </w:rPr>
  </w:style>
  <w:style w:type="paragraph" w:customStyle="1" w:styleId="1f1">
    <w:name w:val="ללא מרווח1"/>
    <w:uiPriority w:val="1"/>
    <w:qFormat/>
    <w:rsid w:val="006D083A"/>
    <w:pPr>
      <w:bidi/>
    </w:pPr>
    <w:rPr>
      <w:sz w:val="24"/>
      <w:szCs w:val="24"/>
    </w:rPr>
  </w:style>
  <w:style w:type="character" w:styleId="HTML4">
    <w:name w:val="HTML Typewriter"/>
    <w:semiHidden/>
    <w:unhideWhenUsed/>
    <w:rsid w:val="006D083A"/>
    <w:rPr>
      <w:rFonts w:ascii="Consolas" w:hAnsi="Consolas"/>
      <w:sz w:val="20"/>
      <w:szCs w:val="20"/>
    </w:rPr>
  </w:style>
  <w:style w:type="paragraph" w:styleId="afff9">
    <w:name w:val="Document Map"/>
    <w:basedOn w:val="a1"/>
    <w:link w:val="afffa"/>
    <w:semiHidden/>
    <w:unhideWhenUsed/>
    <w:rsid w:val="006D083A"/>
    <w:rPr>
      <w:rFonts w:ascii="Tahoma" w:hAnsi="Tahoma" w:cs="Tahoma"/>
      <w:sz w:val="16"/>
      <w:szCs w:val="16"/>
    </w:rPr>
  </w:style>
  <w:style w:type="character" w:customStyle="1" w:styleId="afffa">
    <w:name w:val="מפת מסמך תו"/>
    <w:link w:val="afff9"/>
    <w:semiHidden/>
    <w:rsid w:val="006D083A"/>
    <w:rPr>
      <w:rFonts w:ascii="Tahoma" w:hAnsi="Tahoma" w:cs="Tahoma"/>
      <w:sz w:val="16"/>
      <w:szCs w:val="16"/>
    </w:rPr>
  </w:style>
  <w:style w:type="character" w:styleId="HTML5">
    <w:name w:val="HTML Keyboard"/>
    <w:semiHidden/>
    <w:unhideWhenUsed/>
    <w:rsid w:val="006D083A"/>
    <w:rPr>
      <w:rFonts w:ascii="Consolas" w:hAnsi="Consolas"/>
      <w:sz w:val="20"/>
      <w:szCs w:val="20"/>
    </w:rPr>
  </w:style>
  <w:style w:type="paragraph" w:styleId="afffb">
    <w:name w:val="annotation subject"/>
    <w:basedOn w:val="a8"/>
    <w:next w:val="a8"/>
    <w:link w:val="afffc"/>
    <w:semiHidden/>
    <w:unhideWhenUsed/>
    <w:rsid w:val="006D083A"/>
    <w:rPr>
      <w:rFonts w:ascii="David" w:eastAsia="David" w:hAnsi="David" w:cs="David"/>
      <w:b/>
      <w:bCs/>
    </w:rPr>
  </w:style>
  <w:style w:type="character" w:customStyle="1" w:styleId="a9">
    <w:name w:val="טקסט הערה תו"/>
    <w:link w:val="a8"/>
    <w:semiHidden/>
    <w:rsid w:val="006D083A"/>
    <w:rPr>
      <w:rFonts w:ascii="Times New Roman" w:eastAsia="Times New Roman" w:hAnsi="Times New Roman" w:cs="Times New Roman"/>
    </w:rPr>
  </w:style>
  <w:style w:type="character" w:customStyle="1" w:styleId="afffc">
    <w:name w:val="נושא הערה תו"/>
    <w:link w:val="afffb"/>
    <w:semiHidden/>
    <w:rsid w:val="006D083A"/>
    <w:rPr>
      <w:rFonts w:ascii="Times New Roman" w:eastAsia="Times New Roman" w:hAnsi="Times New Roman" w:cs="Times New Roman"/>
      <w:b/>
      <w:bCs/>
    </w:rPr>
  </w:style>
  <w:style w:type="table" w:styleId="afffd">
    <w:name w:val="Table Theme"/>
    <w:basedOn w:val="a3"/>
    <w:semiHidden/>
    <w:unhideWhenUsed/>
    <w:rsid w:val="006D08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unhideWhenUsed/>
    <w:rsid w:val="006D083A"/>
    <w:pPr>
      <w:ind w:left="4252"/>
    </w:pPr>
  </w:style>
  <w:style w:type="character" w:customStyle="1" w:styleId="affff">
    <w:name w:val="סיום תו"/>
    <w:link w:val="afffe"/>
    <w:semiHidden/>
    <w:rsid w:val="006D083A"/>
    <w:rPr>
      <w:sz w:val="24"/>
      <w:szCs w:val="24"/>
    </w:rPr>
  </w:style>
  <w:style w:type="table" w:styleId="1f2">
    <w:name w:val="Table Columns 1"/>
    <w:basedOn w:val="a3"/>
    <w:semiHidden/>
    <w:unhideWhenUsed/>
    <w:rsid w:val="006D083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unhideWhenUsed/>
    <w:rsid w:val="006D083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unhideWhenUsed/>
    <w:rsid w:val="006D083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semiHidden/>
    <w:unhideWhenUsed/>
    <w:rsid w:val="006D083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semiHidden/>
    <w:unhideWhenUsed/>
    <w:rsid w:val="006D083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1f3">
    <w:name w:val="פיסקת רשימה1"/>
    <w:basedOn w:val="a1"/>
    <w:uiPriority w:val="34"/>
    <w:qFormat/>
    <w:rsid w:val="006D083A"/>
    <w:pPr>
      <w:ind w:left="720"/>
      <w:contextualSpacing/>
    </w:pPr>
  </w:style>
  <w:style w:type="paragraph" w:customStyle="1" w:styleId="1f4">
    <w:name w:val="ציטוט1"/>
    <w:basedOn w:val="a1"/>
    <w:next w:val="a1"/>
    <w:link w:val="affff0"/>
    <w:uiPriority w:val="29"/>
    <w:qFormat/>
    <w:rsid w:val="006D083A"/>
    <w:pPr>
      <w:spacing w:before="200" w:after="160"/>
      <w:ind w:left="864" w:right="864"/>
      <w:jc w:val="center"/>
    </w:pPr>
    <w:rPr>
      <w:i/>
      <w:iCs/>
      <w:color w:val="404040"/>
    </w:rPr>
  </w:style>
  <w:style w:type="character" w:customStyle="1" w:styleId="affff0">
    <w:name w:val="ציטוט תו"/>
    <w:link w:val="1f4"/>
    <w:uiPriority w:val="29"/>
    <w:rsid w:val="006D083A"/>
    <w:rPr>
      <w:i/>
      <w:iCs/>
      <w:color w:val="404040"/>
      <w:sz w:val="24"/>
      <w:szCs w:val="24"/>
    </w:rPr>
  </w:style>
  <w:style w:type="paragraph" w:customStyle="1" w:styleId="1f5">
    <w:name w:val="ציטוט חזק1"/>
    <w:basedOn w:val="a1"/>
    <w:next w:val="a1"/>
    <w:link w:val="affff1"/>
    <w:uiPriority w:val="30"/>
    <w:qFormat/>
    <w:rsid w:val="006D083A"/>
    <w:pPr>
      <w:pBdr>
        <w:top w:val="single" w:sz="4" w:space="10" w:color="4F81BD"/>
        <w:bottom w:val="single" w:sz="4" w:space="10" w:color="4F81BD"/>
      </w:pBdr>
      <w:spacing w:before="360" w:after="360"/>
      <w:ind w:left="864" w:right="864"/>
      <w:jc w:val="center"/>
    </w:pPr>
    <w:rPr>
      <w:i/>
      <w:iCs/>
      <w:color w:val="4F81BD"/>
    </w:rPr>
  </w:style>
  <w:style w:type="character" w:customStyle="1" w:styleId="affff1">
    <w:name w:val="ציטוט חזק תו"/>
    <w:link w:val="1f5"/>
    <w:uiPriority w:val="30"/>
    <w:rsid w:val="006D083A"/>
    <w:rPr>
      <w:i/>
      <w:iCs/>
      <w:color w:val="4F81BD"/>
      <w:sz w:val="24"/>
      <w:szCs w:val="24"/>
    </w:rPr>
  </w:style>
  <w:style w:type="character" w:styleId="HTML6">
    <w:name w:val="HTML Acronym"/>
    <w:basedOn w:val="a2"/>
    <w:semiHidden/>
    <w:unhideWhenUsed/>
    <w:rsid w:val="006D083A"/>
  </w:style>
  <w:style w:type="paragraph" w:styleId="affff2">
    <w:name w:val="List"/>
    <w:basedOn w:val="a1"/>
    <w:semiHidden/>
    <w:unhideWhenUsed/>
    <w:rsid w:val="006D083A"/>
    <w:pPr>
      <w:ind w:left="283" w:hanging="283"/>
      <w:contextualSpacing/>
    </w:pPr>
  </w:style>
  <w:style w:type="paragraph" w:styleId="2f">
    <w:name w:val="List 2"/>
    <w:basedOn w:val="a1"/>
    <w:semiHidden/>
    <w:unhideWhenUsed/>
    <w:rsid w:val="006D083A"/>
    <w:pPr>
      <w:ind w:left="566" w:hanging="283"/>
      <w:contextualSpacing/>
    </w:pPr>
  </w:style>
  <w:style w:type="paragraph" w:styleId="3d">
    <w:name w:val="List 3"/>
    <w:basedOn w:val="a1"/>
    <w:semiHidden/>
    <w:unhideWhenUsed/>
    <w:rsid w:val="006D083A"/>
    <w:pPr>
      <w:ind w:left="849" w:hanging="283"/>
      <w:contextualSpacing/>
    </w:pPr>
  </w:style>
  <w:style w:type="paragraph" w:styleId="46">
    <w:name w:val="List 4"/>
    <w:basedOn w:val="a1"/>
    <w:rsid w:val="006D083A"/>
    <w:pPr>
      <w:ind w:left="1132" w:hanging="283"/>
      <w:contextualSpacing/>
    </w:pPr>
  </w:style>
  <w:style w:type="paragraph" w:styleId="55">
    <w:name w:val="List 5"/>
    <w:basedOn w:val="a1"/>
    <w:rsid w:val="006D083A"/>
    <w:pPr>
      <w:ind w:left="1415" w:hanging="283"/>
      <w:contextualSpacing/>
    </w:pPr>
  </w:style>
  <w:style w:type="table" w:customStyle="1" w:styleId="1f6">
    <w:name w:val="רשימה בהירה1"/>
    <w:basedOn w:val="a3"/>
    <w:uiPriority w:val="61"/>
    <w:semiHidden/>
    <w:unhideWhenUsed/>
    <w:rsid w:val="006D083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1">
    <w:name w:val="רשימה בהירה - הדגשה 11"/>
    <w:basedOn w:val="a3"/>
    <w:uiPriority w:val="61"/>
    <w:semiHidden/>
    <w:unhideWhenUsed/>
    <w:rsid w:val="006D083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רשימה בהירה - הדגשה 21"/>
    <w:basedOn w:val="a3"/>
    <w:uiPriority w:val="61"/>
    <w:semiHidden/>
    <w:unhideWhenUsed/>
    <w:rsid w:val="006D083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311">
    <w:name w:val="רשימה בהירה - הדגשה 31"/>
    <w:basedOn w:val="a3"/>
    <w:uiPriority w:val="61"/>
    <w:semiHidden/>
    <w:unhideWhenUsed/>
    <w:rsid w:val="006D083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412">
    <w:name w:val="רשימה בהירה - הדגשה 41"/>
    <w:basedOn w:val="a3"/>
    <w:uiPriority w:val="61"/>
    <w:semiHidden/>
    <w:unhideWhenUsed/>
    <w:rsid w:val="006D083A"/>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511">
    <w:name w:val="רשימה בהירה - הדגשה 51"/>
    <w:basedOn w:val="a3"/>
    <w:uiPriority w:val="61"/>
    <w:semiHidden/>
    <w:unhideWhenUsed/>
    <w:rsid w:val="006D083A"/>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611">
    <w:name w:val="רשימה בהירה - הדגשה 61"/>
    <w:basedOn w:val="a3"/>
    <w:uiPriority w:val="61"/>
    <w:semiHidden/>
    <w:unhideWhenUsed/>
    <w:rsid w:val="006D083A"/>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f7">
    <w:name w:val="Table List 1"/>
    <w:basedOn w:val="a3"/>
    <w:semiHidden/>
    <w:unhideWhenUsed/>
    <w:rsid w:val="006D083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unhideWhenUsed/>
    <w:rsid w:val="006D083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semiHidden/>
    <w:unhideWhenUsed/>
    <w:rsid w:val="006D083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unhideWhenUsed/>
    <w:rsid w:val="006D083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unhideWhenUsed/>
    <w:rsid w:val="006D083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unhideWhenUsed/>
    <w:rsid w:val="006D083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unhideWhenUsed/>
    <w:rsid w:val="006D083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D083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14">
    <w:name w:val="רשימה בינונית 11"/>
    <w:basedOn w:val="a3"/>
    <w:uiPriority w:val="65"/>
    <w:semiHidden/>
    <w:unhideWhenUsed/>
    <w:rsid w:val="006D083A"/>
    <w:rPr>
      <w:color w:val="000000"/>
    </w:rPr>
    <w:tblPr>
      <w:tblStyleRowBandSize w:val="1"/>
      <w:tblStyleColBandSize w:val="1"/>
      <w:tblBorders>
        <w:top w:val="single" w:sz="8" w:space="0" w:color="000000"/>
        <w:bottom w:val="single" w:sz="8" w:space="0" w:color="000000"/>
      </w:tblBorders>
    </w:tblPr>
    <w:tblStylePr w:type="firstRow">
      <w:rPr>
        <w:rFonts w:ascii="Arial Unicode MS" w:eastAsia="Times New Roman" w:hAnsi="Arial Unicode M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12">
    <w:name w:val="רשימה בינונית 1 - הדגשה 11"/>
    <w:basedOn w:val="a3"/>
    <w:uiPriority w:val="65"/>
    <w:semiHidden/>
    <w:unhideWhenUsed/>
    <w:rsid w:val="006D083A"/>
    <w:rPr>
      <w:color w:val="000000"/>
    </w:rPr>
    <w:tblPr>
      <w:tblStyleRowBandSize w:val="1"/>
      <w:tblStyleColBandSize w:val="1"/>
      <w:tblBorders>
        <w:top w:val="single" w:sz="8" w:space="0" w:color="4F81BD"/>
        <w:bottom w:val="single" w:sz="8" w:space="0" w:color="4F81BD"/>
      </w:tblBorders>
    </w:tblPr>
    <w:tblStylePr w:type="firstRow">
      <w:rPr>
        <w:rFonts w:ascii="Arial Unicode MS" w:eastAsia="Times New Roman" w:hAnsi="Arial Unicode M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212">
    <w:name w:val="רשימה בינונית 1 - הדגשה 21"/>
    <w:basedOn w:val="a3"/>
    <w:uiPriority w:val="65"/>
    <w:semiHidden/>
    <w:unhideWhenUsed/>
    <w:rsid w:val="006D083A"/>
    <w:rPr>
      <w:color w:val="000000"/>
    </w:rPr>
    <w:tblPr>
      <w:tblStyleRowBandSize w:val="1"/>
      <w:tblStyleColBandSize w:val="1"/>
      <w:tblBorders>
        <w:top w:val="single" w:sz="8" w:space="0" w:color="C0504D"/>
        <w:bottom w:val="single" w:sz="8" w:space="0" w:color="C0504D"/>
      </w:tblBorders>
    </w:tblPr>
    <w:tblStylePr w:type="firstRow">
      <w:rPr>
        <w:rFonts w:ascii="Arial Unicode MS" w:eastAsia="Times New Roman" w:hAnsi="Arial Unicode M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1-312">
    <w:name w:val="רשימה בינונית 1 - הדגשה 31"/>
    <w:basedOn w:val="a3"/>
    <w:uiPriority w:val="65"/>
    <w:semiHidden/>
    <w:unhideWhenUsed/>
    <w:rsid w:val="006D083A"/>
    <w:rPr>
      <w:color w:val="000000"/>
    </w:rPr>
    <w:tblPr>
      <w:tblStyleRowBandSize w:val="1"/>
      <w:tblStyleColBandSize w:val="1"/>
      <w:tblBorders>
        <w:top w:val="single" w:sz="8" w:space="0" w:color="9BBB59"/>
        <w:bottom w:val="single" w:sz="8" w:space="0" w:color="9BBB59"/>
      </w:tblBorders>
    </w:tblPr>
    <w:tblStylePr w:type="firstRow">
      <w:rPr>
        <w:rFonts w:ascii="Arial Unicode MS" w:eastAsia="Times New Roman" w:hAnsi="Arial Unicode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412">
    <w:name w:val="רשימה בינונית 1 - הדגשה 41"/>
    <w:basedOn w:val="a3"/>
    <w:uiPriority w:val="65"/>
    <w:semiHidden/>
    <w:unhideWhenUsed/>
    <w:rsid w:val="006D083A"/>
    <w:rPr>
      <w:color w:val="000000"/>
    </w:rPr>
    <w:tblPr>
      <w:tblStyleRowBandSize w:val="1"/>
      <w:tblStyleColBandSize w:val="1"/>
      <w:tblBorders>
        <w:top w:val="single" w:sz="8" w:space="0" w:color="8064A2"/>
        <w:bottom w:val="single" w:sz="8" w:space="0" w:color="8064A2"/>
      </w:tblBorders>
    </w:tblPr>
    <w:tblStylePr w:type="firstRow">
      <w:rPr>
        <w:rFonts w:ascii="Arial Unicode MS" w:eastAsia="Times New Roman" w:hAnsi="Arial Unicode M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1-512">
    <w:name w:val="רשימה בינונית 1- הדגשה 51"/>
    <w:basedOn w:val="a3"/>
    <w:uiPriority w:val="65"/>
    <w:semiHidden/>
    <w:unhideWhenUsed/>
    <w:rsid w:val="006D083A"/>
    <w:rPr>
      <w:color w:val="000000"/>
    </w:rPr>
    <w:tblPr>
      <w:tblStyleRowBandSize w:val="1"/>
      <w:tblStyleColBandSize w:val="1"/>
      <w:tblBorders>
        <w:top w:val="single" w:sz="8" w:space="0" w:color="4BACC6"/>
        <w:bottom w:val="single" w:sz="8" w:space="0" w:color="4BACC6"/>
      </w:tblBorders>
    </w:tblPr>
    <w:tblStylePr w:type="firstRow">
      <w:rPr>
        <w:rFonts w:ascii="Arial Unicode MS" w:eastAsia="Times New Roman" w:hAnsi="Arial Unicode M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612">
    <w:name w:val="רשימה בינונית 1- הדגשה 61"/>
    <w:basedOn w:val="a3"/>
    <w:uiPriority w:val="65"/>
    <w:semiHidden/>
    <w:unhideWhenUsed/>
    <w:rsid w:val="006D083A"/>
    <w:rPr>
      <w:color w:val="000000"/>
    </w:rPr>
    <w:tblPr>
      <w:tblStyleRowBandSize w:val="1"/>
      <w:tblStyleColBandSize w:val="1"/>
      <w:tblBorders>
        <w:top w:val="single" w:sz="8" w:space="0" w:color="F79646"/>
        <w:bottom w:val="single" w:sz="8" w:space="0" w:color="F79646"/>
      </w:tblBorders>
    </w:tblPr>
    <w:tblStylePr w:type="firstRow">
      <w:rPr>
        <w:rFonts w:ascii="Arial Unicode MS" w:eastAsia="Times New Roman" w:hAnsi="Arial Unicode M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214">
    <w:name w:val="רשימה בינונית 2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2-112">
    <w:name w:val="רשימה בינונית 2 - הדגשה 1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2-212">
    <w:name w:val="רשימה בינונית 2 - הדגשה 2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2-312">
    <w:name w:val="רשימה בינונית 2 - הדגשה 3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2-411">
    <w:name w:val="רשימה בינונית 2 - הדגשה 4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2-512">
    <w:name w:val="רשימה בינונית 2- הדגשה 5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2-612">
    <w:name w:val="רשימה בינונית 2- הדגשה 61"/>
    <w:basedOn w:val="a3"/>
    <w:uiPriority w:val="66"/>
    <w:semiHidden/>
    <w:unhideWhenUsed/>
    <w:rsid w:val="006D083A"/>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1f8">
    <w:name w:val="רשימה כהה1"/>
    <w:basedOn w:val="a3"/>
    <w:uiPriority w:val="70"/>
    <w:semiHidden/>
    <w:unhideWhenUsed/>
    <w:rsid w:val="006D083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112">
    <w:name w:val="רשימה כהה - הדגשה 11"/>
    <w:basedOn w:val="a3"/>
    <w:uiPriority w:val="70"/>
    <w:semiHidden/>
    <w:unhideWhenUsed/>
    <w:rsid w:val="006D083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212">
    <w:name w:val="רשימה כהה - הדגשה 21"/>
    <w:basedOn w:val="a3"/>
    <w:uiPriority w:val="70"/>
    <w:semiHidden/>
    <w:unhideWhenUsed/>
    <w:rsid w:val="006D083A"/>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312">
    <w:name w:val="רשימה כהה - הדגשה 31"/>
    <w:basedOn w:val="a3"/>
    <w:uiPriority w:val="70"/>
    <w:semiHidden/>
    <w:unhideWhenUsed/>
    <w:rsid w:val="006D083A"/>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413">
    <w:name w:val="רשימה כהה - הדגשה 41"/>
    <w:basedOn w:val="a3"/>
    <w:uiPriority w:val="70"/>
    <w:semiHidden/>
    <w:unhideWhenUsed/>
    <w:rsid w:val="006D083A"/>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512">
    <w:name w:val="רשימה כהה - הדגשה 51"/>
    <w:basedOn w:val="a3"/>
    <w:uiPriority w:val="70"/>
    <w:semiHidden/>
    <w:unhideWhenUsed/>
    <w:rsid w:val="006D083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612">
    <w:name w:val="רשימה כהה - הדגשה 61"/>
    <w:basedOn w:val="a3"/>
    <w:uiPriority w:val="70"/>
    <w:semiHidden/>
    <w:unhideWhenUsed/>
    <w:rsid w:val="006D083A"/>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6D083A"/>
    <w:pPr>
      <w:numPr>
        <w:numId w:val="18"/>
      </w:numPr>
      <w:contextualSpacing/>
    </w:pPr>
  </w:style>
  <w:style w:type="paragraph" w:styleId="2">
    <w:name w:val="List Number 2"/>
    <w:basedOn w:val="a1"/>
    <w:semiHidden/>
    <w:unhideWhenUsed/>
    <w:rsid w:val="006D083A"/>
    <w:pPr>
      <w:numPr>
        <w:numId w:val="19"/>
      </w:numPr>
      <w:contextualSpacing/>
    </w:pPr>
  </w:style>
  <w:style w:type="paragraph" w:styleId="3">
    <w:name w:val="List Number 3"/>
    <w:basedOn w:val="a1"/>
    <w:semiHidden/>
    <w:unhideWhenUsed/>
    <w:rsid w:val="006D083A"/>
    <w:pPr>
      <w:numPr>
        <w:numId w:val="20"/>
      </w:numPr>
      <w:contextualSpacing/>
    </w:pPr>
  </w:style>
  <w:style w:type="paragraph" w:styleId="4">
    <w:name w:val="List Number 4"/>
    <w:basedOn w:val="a1"/>
    <w:semiHidden/>
    <w:unhideWhenUsed/>
    <w:rsid w:val="006D083A"/>
    <w:pPr>
      <w:numPr>
        <w:numId w:val="21"/>
      </w:numPr>
      <w:contextualSpacing/>
    </w:pPr>
  </w:style>
  <w:style w:type="paragraph" w:styleId="5">
    <w:name w:val="List Number 5"/>
    <w:basedOn w:val="a1"/>
    <w:semiHidden/>
    <w:unhideWhenUsed/>
    <w:rsid w:val="006D083A"/>
    <w:pPr>
      <w:numPr>
        <w:numId w:val="22"/>
      </w:numPr>
      <w:contextualSpacing/>
    </w:pPr>
  </w:style>
  <w:style w:type="paragraph" w:styleId="a0">
    <w:name w:val="List Bullet"/>
    <w:basedOn w:val="a1"/>
    <w:semiHidden/>
    <w:unhideWhenUsed/>
    <w:rsid w:val="006D083A"/>
    <w:pPr>
      <w:numPr>
        <w:numId w:val="23"/>
      </w:numPr>
      <w:contextualSpacing/>
    </w:pPr>
  </w:style>
  <w:style w:type="paragraph" w:styleId="20">
    <w:name w:val="List Bullet 2"/>
    <w:basedOn w:val="a1"/>
    <w:semiHidden/>
    <w:unhideWhenUsed/>
    <w:rsid w:val="006D083A"/>
    <w:pPr>
      <w:numPr>
        <w:numId w:val="24"/>
      </w:numPr>
      <w:contextualSpacing/>
    </w:pPr>
  </w:style>
  <w:style w:type="paragraph" w:styleId="30">
    <w:name w:val="List Bullet 3"/>
    <w:basedOn w:val="a1"/>
    <w:semiHidden/>
    <w:unhideWhenUsed/>
    <w:rsid w:val="006D083A"/>
    <w:pPr>
      <w:numPr>
        <w:numId w:val="25"/>
      </w:numPr>
      <w:contextualSpacing/>
    </w:pPr>
  </w:style>
  <w:style w:type="paragraph" w:styleId="40">
    <w:name w:val="List Bullet 4"/>
    <w:basedOn w:val="a1"/>
    <w:semiHidden/>
    <w:unhideWhenUsed/>
    <w:rsid w:val="006D083A"/>
    <w:pPr>
      <w:numPr>
        <w:numId w:val="26"/>
      </w:numPr>
      <w:contextualSpacing/>
    </w:pPr>
  </w:style>
  <w:style w:type="paragraph" w:styleId="50">
    <w:name w:val="List Bullet 5"/>
    <w:basedOn w:val="a1"/>
    <w:semiHidden/>
    <w:unhideWhenUsed/>
    <w:rsid w:val="006D083A"/>
    <w:pPr>
      <w:numPr>
        <w:numId w:val="27"/>
      </w:numPr>
      <w:contextualSpacing/>
    </w:pPr>
  </w:style>
  <w:style w:type="table" w:customStyle="1" w:styleId="1f9">
    <w:name w:val="רשימה צבעונית1"/>
    <w:basedOn w:val="a3"/>
    <w:uiPriority w:val="72"/>
    <w:semiHidden/>
    <w:unhideWhenUsed/>
    <w:rsid w:val="006D083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13">
    <w:name w:val="רשימה צבעונית - הדגשה 11"/>
    <w:basedOn w:val="a3"/>
    <w:uiPriority w:val="72"/>
    <w:semiHidden/>
    <w:unhideWhenUsed/>
    <w:rsid w:val="006D083A"/>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213">
    <w:name w:val="רשימה צבעונית - הדגשה 21"/>
    <w:basedOn w:val="a3"/>
    <w:uiPriority w:val="72"/>
    <w:semiHidden/>
    <w:unhideWhenUsed/>
    <w:rsid w:val="006D083A"/>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313">
    <w:name w:val="רשימה צבעונית - הדגשה 31"/>
    <w:basedOn w:val="a3"/>
    <w:uiPriority w:val="72"/>
    <w:semiHidden/>
    <w:unhideWhenUsed/>
    <w:rsid w:val="006D083A"/>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414">
    <w:name w:val="רשימה צבעונית - הדגשה 41"/>
    <w:basedOn w:val="a3"/>
    <w:uiPriority w:val="72"/>
    <w:semiHidden/>
    <w:unhideWhenUsed/>
    <w:rsid w:val="006D083A"/>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513">
    <w:name w:val="רשימה צבעונית - הדגשה 51"/>
    <w:basedOn w:val="a3"/>
    <w:uiPriority w:val="72"/>
    <w:semiHidden/>
    <w:unhideWhenUsed/>
    <w:rsid w:val="006D083A"/>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613">
    <w:name w:val="רשימה צבעונית - הדגשה 61"/>
    <w:basedOn w:val="a3"/>
    <w:uiPriority w:val="72"/>
    <w:semiHidden/>
    <w:unhideWhenUsed/>
    <w:rsid w:val="006D083A"/>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3">
    <w:name w:val="table of figures"/>
    <w:basedOn w:val="a1"/>
    <w:next w:val="a1"/>
    <w:semiHidden/>
    <w:unhideWhenUsed/>
    <w:rsid w:val="006D083A"/>
  </w:style>
  <w:style w:type="paragraph" w:styleId="affff4">
    <w:name w:val="table of authorities"/>
    <w:basedOn w:val="a1"/>
    <w:next w:val="a1"/>
    <w:semiHidden/>
    <w:unhideWhenUsed/>
    <w:rsid w:val="006D083A"/>
    <w:pPr>
      <w:ind w:left="240" w:hanging="240"/>
    </w:pPr>
  </w:style>
  <w:style w:type="table" w:customStyle="1" w:styleId="1fa">
    <w:name w:val="רשת בהירה1"/>
    <w:basedOn w:val="a3"/>
    <w:uiPriority w:val="62"/>
    <w:semiHidden/>
    <w:unhideWhenUsed/>
    <w:rsid w:val="006D083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4">
    <w:name w:val="רשת בהירה - הדגשה 11"/>
    <w:basedOn w:val="a3"/>
    <w:uiPriority w:val="62"/>
    <w:semiHidden/>
    <w:unhideWhenUsed/>
    <w:rsid w:val="006D083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14">
    <w:name w:val="רשת בהירה - הדגשה 21"/>
    <w:basedOn w:val="a3"/>
    <w:uiPriority w:val="62"/>
    <w:semiHidden/>
    <w:unhideWhenUsed/>
    <w:rsid w:val="006D083A"/>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314">
    <w:name w:val="רשת בהירה - הדגשה 31"/>
    <w:basedOn w:val="a3"/>
    <w:uiPriority w:val="62"/>
    <w:semiHidden/>
    <w:unhideWhenUsed/>
    <w:rsid w:val="006D083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5">
    <w:name w:val="רשת בהירה - הדגשה 41"/>
    <w:basedOn w:val="a3"/>
    <w:uiPriority w:val="62"/>
    <w:semiHidden/>
    <w:unhideWhenUsed/>
    <w:rsid w:val="006D083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4">
    <w:name w:val="רשת בהירה - הדגשה 51"/>
    <w:basedOn w:val="a3"/>
    <w:uiPriority w:val="62"/>
    <w:semiHidden/>
    <w:unhideWhenUsed/>
    <w:rsid w:val="006D083A"/>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614">
    <w:name w:val="רשת בהירה - הדגשה 61"/>
    <w:basedOn w:val="a3"/>
    <w:uiPriority w:val="62"/>
    <w:semiHidden/>
    <w:unhideWhenUsed/>
    <w:rsid w:val="006D083A"/>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5">
    <w:name w:val="רשת בינונית - הדגשה 11"/>
    <w:basedOn w:val="a3"/>
    <w:uiPriority w:val="67"/>
    <w:semiHidden/>
    <w:unhideWhenUsed/>
    <w:rsid w:val="006D083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5">
    <w:name w:val="רשת בינונית 11"/>
    <w:basedOn w:val="a3"/>
    <w:uiPriority w:val="67"/>
    <w:semiHidden/>
    <w:unhideWhenUsed/>
    <w:rsid w:val="006D083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213">
    <w:name w:val="רשת בינונית 1 - הדגשה 21"/>
    <w:basedOn w:val="a3"/>
    <w:uiPriority w:val="67"/>
    <w:semiHidden/>
    <w:unhideWhenUsed/>
    <w:rsid w:val="006D083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1-313">
    <w:name w:val="רשת בינונית 1 - הדגשה 31"/>
    <w:basedOn w:val="a3"/>
    <w:uiPriority w:val="67"/>
    <w:semiHidden/>
    <w:unhideWhenUsed/>
    <w:rsid w:val="006D083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413">
    <w:name w:val="רשת בינונית 1 - הדגשה 41"/>
    <w:basedOn w:val="a3"/>
    <w:uiPriority w:val="67"/>
    <w:semiHidden/>
    <w:unhideWhenUsed/>
    <w:rsid w:val="006D083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1-513">
    <w:name w:val="רשת בינונית 1 - הדגשה 51"/>
    <w:basedOn w:val="a3"/>
    <w:uiPriority w:val="67"/>
    <w:semiHidden/>
    <w:unhideWhenUsed/>
    <w:rsid w:val="006D083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613">
    <w:name w:val="רשת בינונית 1 - הדגשה 61"/>
    <w:basedOn w:val="a3"/>
    <w:uiPriority w:val="67"/>
    <w:semiHidden/>
    <w:unhideWhenUsed/>
    <w:rsid w:val="006D083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215">
    <w:name w:val="רשת בינונית 2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113">
    <w:name w:val="רשת בינונית 2 - הדגשה 1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2-213">
    <w:name w:val="רשת בינונית 2 - הדגשה 2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313">
    <w:name w:val="רשת בינונית 2 - הדגשה 3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2-412">
    <w:name w:val="רשת בינונית 2 - הדגשה 4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2-513">
    <w:name w:val="רשת בינונית 2 - הדגשה 5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2-613">
    <w:name w:val="רשת בינונית 2 - הדגשה 61"/>
    <w:basedOn w:val="a3"/>
    <w:uiPriority w:val="68"/>
    <w:semiHidden/>
    <w:unhideWhenUsed/>
    <w:rsid w:val="006D083A"/>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313">
    <w:name w:val="רשת בינונית 3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11">
    <w:name w:val="רשת בינונית 3 - הדגשה 1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211">
    <w:name w:val="רשת בינונית 3 - הדגשה 2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311">
    <w:name w:val="רשת בינונית 3 - הדגשה 3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411">
    <w:name w:val="רשת בינונית 3 - הדגשה 4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3-511">
    <w:name w:val="רשת בינונית 3 - הדגשה 5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611">
    <w:name w:val="רשת בינונית 3 - הדגשה 61"/>
    <w:basedOn w:val="a3"/>
    <w:uiPriority w:val="69"/>
    <w:semiHidden/>
    <w:unhideWhenUsed/>
    <w:rsid w:val="006D08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b">
    <w:name w:val="Table Grid 1"/>
    <w:basedOn w:val="a3"/>
    <w:semiHidden/>
    <w:unhideWhenUsed/>
    <w:rsid w:val="006D08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semiHidden/>
    <w:unhideWhenUsed/>
    <w:rsid w:val="006D083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semiHidden/>
    <w:unhideWhenUsed/>
    <w:rsid w:val="006D083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semiHidden/>
    <w:unhideWhenUsed/>
    <w:rsid w:val="006D083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semiHidden/>
    <w:unhideWhenUsed/>
    <w:rsid w:val="006D083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unhideWhenUsed/>
    <w:rsid w:val="006D083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unhideWhenUsed/>
    <w:rsid w:val="006D083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D083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c">
    <w:name w:val="רשת טבלה בהירה1"/>
    <w:basedOn w:val="a3"/>
    <w:uiPriority w:val="40"/>
    <w:rsid w:val="006D083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fd">
    <w:name w:val="רשת צבעונית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116">
    <w:name w:val="רשת צבעונית - הדגשה 1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215">
    <w:name w:val="רשת צבעונית - הדגשה 2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315">
    <w:name w:val="רשת צבעונית - הדגשה 3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416">
    <w:name w:val="רשת צבעונית - הדגשה 4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515">
    <w:name w:val="רשת צבעונית - הדגשה 5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615">
    <w:name w:val="רשת צבעונית - הדגשה 61"/>
    <w:basedOn w:val="a3"/>
    <w:uiPriority w:val="73"/>
    <w:semiHidden/>
    <w:unhideWhenUsed/>
    <w:rsid w:val="006D083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5">
    <w:name w:val="Date"/>
    <w:basedOn w:val="a1"/>
    <w:next w:val="a1"/>
    <w:link w:val="affff6"/>
    <w:rsid w:val="006D083A"/>
  </w:style>
  <w:style w:type="character" w:customStyle="1" w:styleId="affff6">
    <w:name w:val="תאריך תו"/>
    <w:link w:val="affff5"/>
    <w:rsid w:val="006D08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1963225856">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333" TargetMode="External"/><Relationship Id="rId18" Type="http://schemas.openxmlformats.org/officeDocument/2006/relationships/hyperlink" Target="http://www.nevo.co.il/law/421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evo.co.il/law/70301" TargetMode="Externa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advertisements/nevo-100.doc" TargetMode="External"/><Relationship Id="rId2" Type="http://schemas.openxmlformats.org/officeDocument/2006/relationships/numbering" Target="numbering.xml"/><Relationship Id="rId16" Type="http://schemas.openxmlformats.org/officeDocument/2006/relationships/hyperlink" Target="http://www.nevo.co.il/case/25646905" TargetMode="External"/><Relationship Id="rId20" Type="http://schemas.openxmlformats.org/officeDocument/2006/relationships/hyperlink" Target="http://www.nevo.co.il/law/70301/335.a.1" TargetMode="External"/><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13" TargetMode="External"/><Relationship Id="rId24" Type="http://schemas.openxmlformats.org/officeDocument/2006/relationships/hyperlink" Target="http://www.nevo.co.il/law/4216/13" TargetMode="External"/><Relationship Id="rId5" Type="http://schemas.openxmlformats.org/officeDocument/2006/relationships/webSettings" Target="webSettings.xml"/><Relationship Id="rId15" Type="http://schemas.openxmlformats.org/officeDocument/2006/relationships/hyperlink" Target="http://www.nevo.co.il/case/25646905"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70301/33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4216/1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9256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3276924</vt:i4>
      </vt:variant>
      <vt:variant>
        <vt:i4>24</vt:i4>
      </vt:variant>
      <vt:variant>
        <vt:i4>0</vt:i4>
      </vt:variant>
      <vt:variant>
        <vt:i4>5</vt:i4>
      </vt:variant>
      <vt:variant>
        <vt:lpwstr>http://www.nevo.co.il/case/25646905</vt:lpwstr>
      </vt:variant>
      <vt:variant>
        <vt:lpwstr/>
      </vt:variant>
      <vt:variant>
        <vt:i4>3276924</vt:i4>
      </vt:variant>
      <vt:variant>
        <vt:i4>21</vt:i4>
      </vt:variant>
      <vt:variant>
        <vt:i4>0</vt:i4>
      </vt:variant>
      <vt:variant>
        <vt:i4>5</vt:i4>
      </vt:variant>
      <vt:variant>
        <vt:lpwstr>http://www.nevo.co.il/case/25646905</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2021-02-16T08:27:00Z</cp:lastPrinted>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26839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זקי אמזלג</vt:lpwstr>
  </property>
  <property fmtid="{D5CDD505-2E9C-101B-9397-08002B2CF9AE}" pid="10" name="LAWYER">
    <vt:lpwstr>עמיחי חביביאן;אפרת צרפתי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20210216</vt:lpwstr>
  </property>
  <property fmtid="{D5CDD505-2E9C-101B-9397-08002B2CF9AE}" pid="14" name="TYPE_N_DATE">
    <vt:lpwstr>39020210216</vt:lpwstr>
  </property>
  <property fmtid="{D5CDD505-2E9C-101B-9397-08002B2CF9AE}" pid="15" name="WORDNUMPAGES">
    <vt:lpwstr>7</vt:lpwstr>
  </property>
  <property fmtid="{D5CDD505-2E9C-101B-9397-08002B2CF9AE}" pid="16" name="TYPE_ABS_DATE">
    <vt:lpwstr>390020210216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25646905:2</vt:lpwstr>
  </property>
  <property fmtid="{D5CDD505-2E9C-101B-9397-08002B2CF9AE}" pid="36" name="LAWLISTTMP1">
    <vt:lpwstr>4216/007.a;007.c;013:2</vt:lpwstr>
  </property>
  <property fmtid="{D5CDD505-2E9C-101B-9397-08002B2CF9AE}" pid="37" name="LAWLISTTMP2">
    <vt:lpwstr>70301/333;335.a.1</vt:lpwstr>
  </property>
</Properties>
</file>