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740"/>
        <w:gridCol w:w="2392"/>
        <w:gridCol w:w="3666"/>
        <w:gridCol w:w="99"/>
      </w:tblGrid>
      <w:tr w:rsidR="00825806" w:rsidRPr="00245059" w14:paraId="14CF7716" w14:textId="77777777" w:rsidTr="00EB519A">
        <w:trPr>
          <w:gridAfter w:val="1"/>
          <w:wAfter w:w="99" w:type="dxa"/>
          <w:trHeight w:hRule="exact" w:val="418"/>
          <w:jc w:val="center"/>
        </w:trPr>
        <w:tc>
          <w:tcPr>
            <w:tcW w:w="8721" w:type="dxa"/>
            <w:gridSpan w:val="4"/>
          </w:tcPr>
          <w:p w14:paraId="5C005BD2" w14:textId="77777777" w:rsidR="00825806" w:rsidRPr="00A00A42" w:rsidRDefault="00825806" w:rsidP="00EC08E7">
            <w:pPr>
              <w:pStyle w:val="a3"/>
              <w:jc w:val="center"/>
              <w:rPr>
                <w:rFonts w:ascii="Tahoma" w:hAnsi="Tahoma" w:cs="Tahoma"/>
                <w:b/>
                <w:bCs/>
                <w:color w:val="000080"/>
                <w:rtl/>
              </w:rPr>
            </w:pPr>
            <w:bookmarkStart w:id="0" w:name="LastJudge"/>
            <w:r w:rsidRPr="00A00A42">
              <w:rPr>
                <w:rFonts w:ascii="Tahoma" w:hAnsi="Tahoma" w:cs="Tahoma"/>
                <w:b/>
                <w:bCs/>
                <w:color w:val="000080"/>
                <w:rtl/>
              </w:rPr>
              <w:t>בית המשפט המחוזי בבאר שבע</w:t>
            </w:r>
          </w:p>
        </w:tc>
      </w:tr>
      <w:tr w:rsidR="00825806" w:rsidRPr="00A00A42" w14:paraId="22A6B4CF" w14:textId="77777777" w:rsidTr="00EB519A">
        <w:trPr>
          <w:gridAfter w:val="1"/>
          <w:wAfter w:w="99" w:type="dxa"/>
          <w:trHeight w:val="337"/>
          <w:jc w:val="center"/>
        </w:trPr>
        <w:tc>
          <w:tcPr>
            <w:tcW w:w="5055" w:type="dxa"/>
            <w:gridSpan w:val="3"/>
          </w:tcPr>
          <w:p w14:paraId="76183AC4" w14:textId="77777777" w:rsidR="00825806" w:rsidRPr="00A00A42" w:rsidRDefault="00825806" w:rsidP="00A00A42">
            <w:pPr>
              <w:pStyle w:val="a3"/>
              <w:spacing w:before="120" w:after="120" w:line="240" w:lineRule="exact"/>
              <w:rPr>
                <w:rFonts w:ascii="David" w:hAnsi="David"/>
                <w:b/>
                <w:bCs/>
                <w:sz w:val="26"/>
                <w:szCs w:val="26"/>
                <w:rtl/>
              </w:rPr>
            </w:pPr>
            <w:r w:rsidRPr="00A00A42">
              <w:rPr>
                <w:rFonts w:ascii="David" w:hAnsi="David"/>
                <w:b/>
                <w:bCs/>
                <w:sz w:val="26"/>
                <w:szCs w:val="26"/>
                <w:rtl/>
              </w:rPr>
              <w:t>ת"פ 63172-11-20 מדינת ישראל נ' ערן</w:t>
            </w:r>
          </w:p>
        </w:tc>
        <w:tc>
          <w:tcPr>
            <w:tcW w:w="3666" w:type="dxa"/>
          </w:tcPr>
          <w:p w14:paraId="1A935EC0" w14:textId="77777777" w:rsidR="00825806" w:rsidRPr="00A00A42" w:rsidRDefault="00825806" w:rsidP="00A00A42">
            <w:pPr>
              <w:pStyle w:val="a3"/>
              <w:spacing w:before="120" w:after="120" w:line="240" w:lineRule="exact"/>
              <w:jc w:val="right"/>
              <w:rPr>
                <w:rFonts w:cs="FrankRuehl"/>
                <w:b/>
                <w:bCs/>
                <w:sz w:val="26"/>
                <w:szCs w:val="26"/>
                <w:rtl/>
              </w:rPr>
            </w:pPr>
          </w:p>
        </w:tc>
      </w:tr>
      <w:tr w:rsidR="00825806" w:rsidRPr="00245059" w14:paraId="5A7BE234" w14:textId="77777777" w:rsidTr="00EB51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073207E" w14:textId="77777777" w:rsidR="00825806" w:rsidRPr="00A00A42" w:rsidRDefault="00825806" w:rsidP="00A00A42">
            <w:pPr>
              <w:spacing w:before="120" w:after="120" w:line="240" w:lineRule="exact"/>
              <w:jc w:val="both"/>
              <w:rPr>
                <w:rFonts w:ascii="David" w:hAnsi="David"/>
                <w:b/>
                <w:bCs/>
                <w:sz w:val="26"/>
                <w:szCs w:val="26"/>
              </w:rPr>
            </w:pPr>
            <w:r w:rsidRPr="00A00A42">
              <w:rPr>
                <w:rFonts w:hint="cs"/>
                <w:b/>
                <w:bCs/>
                <w:sz w:val="26"/>
                <w:szCs w:val="26"/>
                <w:rtl/>
              </w:rPr>
              <w:t xml:space="preserve"> </w:t>
            </w:r>
            <w:r w:rsidRPr="00A00A42">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0BB283ED" w14:textId="77777777" w:rsidR="00825806" w:rsidRPr="00A00A42" w:rsidRDefault="00825806" w:rsidP="00A00A42">
            <w:pPr>
              <w:spacing w:before="120" w:after="120" w:line="240" w:lineRule="exact"/>
              <w:jc w:val="both"/>
              <w:rPr>
                <w:rFonts w:ascii="David" w:hAnsi="David"/>
                <w:b/>
                <w:bCs/>
                <w:sz w:val="26"/>
                <w:szCs w:val="26"/>
              </w:rPr>
            </w:pPr>
            <w:r w:rsidRPr="00A00A42">
              <w:rPr>
                <w:rFonts w:ascii="David" w:hAnsi="David"/>
                <w:b/>
                <w:bCs/>
                <w:sz w:val="26"/>
                <w:szCs w:val="26"/>
                <w:rtl/>
              </w:rPr>
              <w:t>כבוד השופט  יואל עדן</w:t>
            </w:r>
          </w:p>
        </w:tc>
      </w:tr>
      <w:tr w:rsidR="00A00A42" w:rsidRPr="00245059" w14:paraId="075D4D13" w14:textId="77777777" w:rsidTr="00103A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663" w:type="dxa"/>
            <w:gridSpan w:val="2"/>
            <w:tcBorders>
              <w:top w:val="nil"/>
              <w:left w:val="nil"/>
              <w:bottom w:val="nil"/>
              <w:right w:val="nil"/>
            </w:tcBorders>
            <w:shd w:val="clear" w:color="auto" w:fill="auto"/>
          </w:tcPr>
          <w:p w14:paraId="5DA1CD30" w14:textId="77777777" w:rsidR="00A00A42" w:rsidRPr="00A00A42" w:rsidRDefault="00A00A42" w:rsidP="00A00A42">
            <w:pPr>
              <w:spacing w:before="120" w:after="120" w:line="240" w:lineRule="exact"/>
              <w:jc w:val="both"/>
              <w:rPr>
                <w:rFonts w:ascii="David" w:hAnsi="David"/>
                <w:b/>
                <w:bCs/>
                <w:sz w:val="26"/>
                <w:szCs w:val="26"/>
              </w:rPr>
            </w:pPr>
            <w:bookmarkStart w:id="1" w:name="FirstAppellant"/>
            <w:bookmarkStart w:id="2" w:name="FirstLawyer"/>
            <w:r w:rsidRPr="00A00A42">
              <w:rPr>
                <w:rFonts w:ascii="David" w:hAnsi="David"/>
                <w:b/>
                <w:bCs/>
                <w:sz w:val="26"/>
                <w:szCs w:val="26"/>
                <w:rtl/>
              </w:rPr>
              <w:t>בעניין:</w:t>
            </w:r>
          </w:p>
          <w:p w14:paraId="2349A4A6" w14:textId="77777777" w:rsidR="00A00A42" w:rsidRPr="00A00A42" w:rsidRDefault="00A00A42" w:rsidP="00A00A42">
            <w:pPr>
              <w:suppressLineNumbers/>
              <w:spacing w:before="120" w:after="120" w:line="240" w:lineRule="exact"/>
              <w:rPr>
                <w:b/>
                <w:bCs/>
                <w:sz w:val="26"/>
                <w:szCs w:val="26"/>
              </w:rPr>
            </w:pPr>
            <w:r w:rsidRPr="00A00A42">
              <w:rPr>
                <w:rFonts w:ascii="Arial" w:hAnsi="Arial" w:hint="cs"/>
                <w:b/>
                <w:bCs/>
                <w:sz w:val="26"/>
                <w:szCs w:val="26"/>
                <w:rtl/>
              </w:rPr>
              <w:t>ה</w:t>
            </w:r>
            <w:r w:rsidRPr="00A00A42">
              <w:rPr>
                <w:rFonts w:ascii="Arial" w:hAnsi="Arial"/>
                <w:b/>
                <w:bCs/>
                <w:sz w:val="26"/>
                <w:szCs w:val="26"/>
                <w:rtl/>
              </w:rPr>
              <w:t>מאשימה</w:t>
            </w:r>
          </w:p>
          <w:p w14:paraId="5B3E3198" w14:textId="77777777" w:rsidR="00A00A42" w:rsidRPr="00A00A42" w:rsidRDefault="00A00A42" w:rsidP="00A00A42">
            <w:pPr>
              <w:spacing w:before="120" w:after="120" w:line="240" w:lineRule="exact"/>
              <w:rPr>
                <w:rFonts w:ascii="David" w:hAnsi="David"/>
                <w:b/>
                <w:bCs/>
                <w:sz w:val="26"/>
                <w:szCs w:val="26"/>
              </w:rPr>
            </w:pPr>
          </w:p>
        </w:tc>
        <w:tc>
          <w:tcPr>
            <w:tcW w:w="6157" w:type="dxa"/>
            <w:gridSpan w:val="3"/>
            <w:tcBorders>
              <w:top w:val="nil"/>
              <w:left w:val="nil"/>
              <w:bottom w:val="nil"/>
              <w:right w:val="nil"/>
            </w:tcBorders>
            <w:shd w:val="clear" w:color="auto" w:fill="auto"/>
            <w:vAlign w:val="center"/>
          </w:tcPr>
          <w:p w14:paraId="7C018462" w14:textId="77777777" w:rsidR="00A00A42" w:rsidRPr="00A00A42" w:rsidRDefault="00A00A42" w:rsidP="00A00A42">
            <w:pPr>
              <w:suppressLineNumbers/>
              <w:spacing w:before="120" w:after="120" w:line="240" w:lineRule="exact"/>
              <w:rPr>
                <w:b/>
                <w:bCs/>
                <w:sz w:val="26"/>
                <w:szCs w:val="26"/>
              </w:rPr>
            </w:pPr>
            <w:r w:rsidRPr="00A00A42">
              <w:rPr>
                <w:rFonts w:ascii="Arial" w:hAnsi="Arial"/>
                <w:b/>
                <w:bCs/>
                <w:sz w:val="26"/>
                <w:szCs w:val="26"/>
                <w:rtl/>
              </w:rPr>
              <w:t>מדינת ישראל</w:t>
            </w:r>
          </w:p>
          <w:p w14:paraId="6140A095" w14:textId="77777777" w:rsidR="00A00A42" w:rsidRPr="00A00A42" w:rsidRDefault="00A00A42" w:rsidP="00A00A42">
            <w:pPr>
              <w:spacing w:before="120" w:after="120" w:line="240" w:lineRule="exact"/>
              <w:rPr>
                <w:rFonts w:ascii="David" w:hAnsi="David"/>
                <w:b/>
                <w:bCs/>
                <w:sz w:val="26"/>
                <w:szCs w:val="26"/>
              </w:rPr>
            </w:pPr>
            <w:r w:rsidRPr="00A00A42">
              <w:rPr>
                <w:rFonts w:ascii="David" w:hAnsi="David" w:hint="cs"/>
                <w:b/>
                <w:bCs/>
                <w:sz w:val="26"/>
                <w:szCs w:val="26"/>
                <w:rtl/>
              </w:rPr>
              <w:t xml:space="preserve">ע"י ב"כ עו"ד יואב קישון </w:t>
            </w:r>
            <w:r w:rsidRPr="00A00A42">
              <w:rPr>
                <w:rFonts w:ascii="David" w:hAnsi="David"/>
                <w:b/>
                <w:bCs/>
                <w:sz w:val="26"/>
                <w:szCs w:val="26"/>
                <w:rtl/>
              </w:rPr>
              <w:t>–</w:t>
            </w:r>
            <w:r w:rsidRPr="00A00A42">
              <w:rPr>
                <w:rFonts w:ascii="David" w:hAnsi="David" w:hint="cs"/>
                <w:b/>
                <w:bCs/>
                <w:sz w:val="26"/>
                <w:szCs w:val="26"/>
                <w:rtl/>
              </w:rPr>
              <w:t xml:space="preserve"> פמ"ד</w:t>
            </w:r>
          </w:p>
        </w:tc>
      </w:tr>
      <w:bookmarkEnd w:id="1"/>
      <w:bookmarkEnd w:id="2"/>
      <w:tr w:rsidR="00A00A42" w:rsidRPr="00245059" w14:paraId="5961E5E7" w14:textId="77777777" w:rsidTr="00103A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21627652" w14:textId="77777777" w:rsidR="00A00A42" w:rsidRPr="00A00A42" w:rsidRDefault="00A00A42" w:rsidP="00A00A42">
            <w:pPr>
              <w:spacing w:before="240" w:after="240" w:line="240" w:lineRule="exact"/>
              <w:jc w:val="center"/>
              <w:rPr>
                <w:rFonts w:ascii="David" w:hAnsi="David" w:hint="cs"/>
                <w:b/>
                <w:bCs/>
                <w:sz w:val="26"/>
                <w:szCs w:val="26"/>
              </w:rPr>
            </w:pPr>
            <w:r w:rsidRPr="00A00A42">
              <w:rPr>
                <w:rFonts w:ascii="David" w:hAnsi="David"/>
                <w:b/>
                <w:bCs/>
                <w:sz w:val="26"/>
                <w:szCs w:val="26"/>
                <w:rtl/>
              </w:rPr>
              <w:t>נגד</w:t>
            </w:r>
          </w:p>
        </w:tc>
      </w:tr>
      <w:tr w:rsidR="00A00A42" w:rsidRPr="00245059" w14:paraId="1028239D" w14:textId="77777777" w:rsidTr="00103A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663" w:type="dxa"/>
            <w:gridSpan w:val="2"/>
            <w:tcBorders>
              <w:top w:val="nil"/>
              <w:left w:val="nil"/>
              <w:bottom w:val="nil"/>
              <w:right w:val="nil"/>
            </w:tcBorders>
            <w:shd w:val="clear" w:color="auto" w:fill="auto"/>
          </w:tcPr>
          <w:p w14:paraId="1BBDBF03" w14:textId="77777777" w:rsidR="00A00A42" w:rsidRPr="00A00A42" w:rsidRDefault="00A00A42" w:rsidP="00A00A42">
            <w:pPr>
              <w:spacing w:before="120" w:after="120" w:line="240" w:lineRule="exact"/>
              <w:rPr>
                <w:rFonts w:ascii="Arial" w:hAnsi="Arial"/>
                <w:b/>
                <w:bCs/>
                <w:sz w:val="26"/>
                <w:szCs w:val="26"/>
                <w:rtl/>
              </w:rPr>
            </w:pPr>
            <w:r w:rsidRPr="00A00A42">
              <w:rPr>
                <w:rFonts w:ascii="Arial" w:hAnsi="Arial"/>
                <w:b/>
                <w:bCs/>
                <w:sz w:val="26"/>
                <w:szCs w:val="26"/>
                <w:rtl/>
              </w:rPr>
              <w:t>הנאשם</w:t>
            </w:r>
            <w:r w:rsidRPr="00A00A42">
              <w:rPr>
                <w:rFonts w:ascii="Arial" w:hAnsi="Arial" w:hint="cs"/>
                <w:b/>
                <w:bCs/>
                <w:sz w:val="26"/>
                <w:szCs w:val="26"/>
                <w:rtl/>
              </w:rPr>
              <w:t>:</w:t>
            </w:r>
          </w:p>
        </w:tc>
        <w:tc>
          <w:tcPr>
            <w:tcW w:w="6157" w:type="dxa"/>
            <w:gridSpan w:val="3"/>
            <w:tcBorders>
              <w:top w:val="nil"/>
              <w:left w:val="nil"/>
              <w:bottom w:val="nil"/>
              <w:right w:val="nil"/>
            </w:tcBorders>
            <w:shd w:val="clear" w:color="auto" w:fill="auto"/>
            <w:vAlign w:val="center"/>
          </w:tcPr>
          <w:p w14:paraId="5955A5BD" w14:textId="77777777" w:rsidR="00A00A42" w:rsidRPr="00A00A42" w:rsidRDefault="00A00A42" w:rsidP="00A00A42">
            <w:pPr>
              <w:suppressLineNumbers/>
              <w:spacing w:before="120" w:after="120" w:line="240" w:lineRule="exact"/>
              <w:rPr>
                <w:b/>
                <w:bCs/>
                <w:sz w:val="26"/>
                <w:szCs w:val="26"/>
              </w:rPr>
            </w:pPr>
            <w:r w:rsidRPr="00A00A42">
              <w:rPr>
                <w:rFonts w:ascii="Arial" w:hAnsi="Arial"/>
                <w:b/>
                <w:bCs/>
                <w:sz w:val="26"/>
                <w:szCs w:val="26"/>
                <w:rtl/>
              </w:rPr>
              <w:t>אלירן ערן</w:t>
            </w:r>
          </w:p>
          <w:p w14:paraId="45C420B9" w14:textId="77777777" w:rsidR="00A00A42" w:rsidRPr="00A00A42" w:rsidRDefault="00A00A42" w:rsidP="00A00A42">
            <w:pPr>
              <w:spacing w:before="120" w:after="120" w:line="240" w:lineRule="exact"/>
              <w:rPr>
                <w:rFonts w:ascii="David" w:hAnsi="David"/>
                <w:b/>
                <w:bCs/>
                <w:sz w:val="26"/>
                <w:szCs w:val="26"/>
              </w:rPr>
            </w:pPr>
            <w:r w:rsidRPr="00A00A42">
              <w:rPr>
                <w:rFonts w:ascii="David" w:hAnsi="David" w:hint="cs"/>
                <w:b/>
                <w:bCs/>
                <w:sz w:val="26"/>
                <w:szCs w:val="26"/>
                <w:rtl/>
              </w:rPr>
              <w:t>ע"י ב"כ עו"ד נורית שני ועו"ד ליאורה גלאובך</w:t>
            </w:r>
          </w:p>
        </w:tc>
      </w:tr>
    </w:tbl>
    <w:p w14:paraId="6EEAFFAB" w14:textId="77777777" w:rsidR="001C7EA7" w:rsidRDefault="001C7EA7" w:rsidP="00245059">
      <w:pPr>
        <w:rPr>
          <w:sz w:val="26"/>
          <w:szCs w:val="26"/>
          <w:rtl/>
        </w:rPr>
      </w:pPr>
    </w:p>
    <w:p w14:paraId="485F47D2" w14:textId="77777777" w:rsidR="00A00A42" w:rsidRPr="00A00A42" w:rsidRDefault="00A00A42" w:rsidP="00A00A42">
      <w:pPr>
        <w:spacing w:before="120" w:after="120" w:line="240" w:lineRule="exact"/>
        <w:ind w:left="283" w:hanging="283"/>
        <w:jc w:val="both"/>
        <w:rPr>
          <w:rFonts w:ascii="FrankRuehl" w:hAnsi="FrankRuehl" w:cs="FrankRuehl"/>
          <w:rtl/>
        </w:rPr>
      </w:pPr>
      <w:bookmarkStart w:id="3" w:name="LawTable"/>
      <w:bookmarkEnd w:id="3"/>
      <w:r w:rsidRPr="00A00A42">
        <w:rPr>
          <w:rFonts w:ascii="FrankRuehl" w:hAnsi="FrankRuehl" w:cs="FrankRuehl"/>
          <w:rtl/>
        </w:rPr>
        <w:t xml:space="preserve">חקיקה שאוזכרה: </w:t>
      </w:r>
    </w:p>
    <w:p w14:paraId="0A531125" w14:textId="77777777" w:rsidR="00A00A42" w:rsidRPr="00A00A42" w:rsidRDefault="00A00A42" w:rsidP="00A00A42">
      <w:pPr>
        <w:spacing w:before="120" w:after="120" w:line="240" w:lineRule="exact"/>
        <w:ind w:left="283" w:hanging="283"/>
        <w:jc w:val="both"/>
        <w:rPr>
          <w:rFonts w:ascii="FrankRuehl" w:hAnsi="FrankRuehl" w:cs="FrankRuehl"/>
          <w:color w:val="0000FF"/>
          <w:rtl/>
        </w:rPr>
      </w:pPr>
      <w:hyperlink r:id="rId7" w:history="1">
        <w:r w:rsidRPr="00A00A42">
          <w:rPr>
            <w:rStyle w:val="Hyperlink"/>
            <w:rFonts w:ascii="FrankRuehl" w:hAnsi="FrankRuehl" w:cs="FrankRuehl"/>
            <w:u w:val="none"/>
            <w:rtl/>
          </w:rPr>
          <w:t>חוק העונשין, תשל"ז-1977</w:t>
        </w:r>
      </w:hyperlink>
      <w:r w:rsidRPr="00A00A42">
        <w:rPr>
          <w:rFonts w:ascii="FrankRuehl" w:hAnsi="FrankRuehl" w:cs="FrankRuehl"/>
          <w:color w:val="0000FF"/>
          <w:rtl/>
        </w:rPr>
        <w:t xml:space="preserve">: סע'  </w:t>
      </w:r>
      <w:hyperlink r:id="rId8" w:history="1">
        <w:r w:rsidRPr="00A00A42">
          <w:rPr>
            <w:rStyle w:val="Hyperlink"/>
            <w:rFonts w:ascii="FrankRuehl" w:hAnsi="FrankRuehl" w:cs="FrankRuehl"/>
            <w:u w:val="none"/>
          </w:rPr>
          <w:t>25</w:t>
        </w:r>
      </w:hyperlink>
      <w:r w:rsidRPr="00A00A42">
        <w:rPr>
          <w:rFonts w:ascii="FrankRuehl" w:hAnsi="FrankRuehl" w:cs="FrankRuehl"/>
          <w:color w:val="0000FF"/>
          <w:rtl/>
        </w:rPr>
        <w:t xml:space="preserve">, </w:t>
      </w:r>
      <w:hyperlink r:id="rId9" w:history="1">
        <w:r w:rsidRPr="00A00A42">
          <w:rPr>
            <w:rStyle w:val="Hyperlink"/>
            <w:rFonts w:ascii="FrankRuehl" w:hAnsi="FrankRuehl" w:cs="FrankRuehl"/>
            <w:u w:val="none"/>
            <w:rtl/>
          </w:rPr>
          <w:t>יב</w:t>
        </w:r>
      </w:hyperlink>
      <w:r w:rsidRPr="00A00A42">
        <w:rPr>
          <w:rFonts w:ascii="FrankRuehl" w:hAnsi="FrankRuehl" w:cs="FrankRuehl"/>
          <w:color w:val="0000FF"/>
          <w:rtl/>
        </w:rPr>
        <w:t xml:space="preserve">, </w:t>
      </w:r>
      <w:hyperlink r:id="rId10" w:history="1">
        <w:r w:rsidRPr="00A00A42">
          <w:rPr>
            <w:rStyle w:val="Hyperlink"/>
            <w:rFonts w:ascii="FrankRuehl" w:hAnsi="FrankRuehl" w:cs="FrankRuehl"/>
            <w:u w:val="none"/>
          </w:rPr>
          <w:t>40</w:t>
        </w:r>
        <w:r w:rsidRPr="00A00A42">
          <w:rPr>
            <w:rStyle w:val="Hyperlink"/>
            <w:rFonts w:ascii="FrankRuehl" w:hAnsi="FrankRuehl" w:cs="FrankRuehl"/>
            <w:u w:val="none"/>
            <w:rtl/>
          </w:rPr>
          <w:t>ט</w:t>
        </w:r>
      </w:hyperlink>
      <w:r w:rsidRPr="00A00A42">
        <w:rPr>
          <w:rFonts w:ascii="FrankRuehl" w:hAnsi="FrankRuehl" w:cs="FrankRuehl"/>
          <w:color w:val="0000FF"/>
          <w:rtl/>
        </w:rPr>
        <w:t xml:space="preserve">(א), </w:t>
      </w:r>
      <w:hyperlink r:id="rId11" w:history="1">
        <w:r w:rsidRPr="00A00A42">
          <w:rPr>
            <w:rStyle w:val="Hyperlink"/>
            <w:rFonts w:ascii="FrankRuehl" w:hAnsi="FrankRuehl" w:cs="FrankRuehl"/>
            <w:u w:val="none"/>
          </w:rPr>
          <w:t>40</w:t>
        </w:r>
        <w:r w:rsidRPr="00A00A42">
          <w:rPr>
            <w:rStyle w:val="Hyperlink"/>
            <w:rFonts w:ascii="FrankRuehl" w:hAnsi="FrankRuehl" w:cs="FrankRuehl"/>
            <w:u w:val="none"/>
            <w:rtl/>
          </w:rPr>
          <w:t>ט</w:t>
        </w:r>
      </w:hyperlink>
      <w:r w:rsidRPr="00A00A42">
        <w:rPr>
          <w:rFonts w:ascii="FrankRuehl" w:hAnsi="FrankRuehl" w:cs="FrankRuehl"/>
          <w:color w:val="0000FF"/>
          <w:rtl/>
        </w:rPr>
        <w:t xml:space="preserve">(א)(5), </w:t>
      </w:r>
      <w:hyperlink r:id="rId12" w:history="1">
        <w:r w:rsidRPr="00A00A42">
          <w:rPr>
            <w:rStyle w:val="Hyperlink"/>
            <w:rFonts w:ascii="FrankRuehl" w:hAnsi="FrankRuehl" w:cs="FrankRuehl"/>
            <w:u w:val="none"/>
          </w:rPr>
          <w:t>40</w:t>
        </w:r>
        <w:r w:rsidRPr="00A00A42">
          <w:rPr>
            <w:rStyle w:val="Hyperlink"/>
            <w:rFonts w:ascii="FrankRuehl" w:hAnsi="FrankRuehl" w:cs="FrankRuehl"/>
            <w:u w:val="none"/>
            <w:rtl/>
          </w:rPr>
          <w:t>ט</w:t>
        </w:r>
      </w:hyperlink>
      <w:r w:rsidRPr="00A00A42">
        <w:rPr>
          <w:rFonts w:ascii="FrankRuehl" w:hAnsi="FrankRuehl" w:cs="FrankRuehl"/>
          <w:color w:val="0000FF"/>
          <w:rtl/>
        </w:rPr>
        <w:t xml:space="preserve">(א)(6), </w:t>
      </w:r>
      <w:hyperlink r:id="rId13" w:history="1">
        <w:r w:rsidRPr="00A00A42">
          <w:rPr>
            <w:rStyle w:val="Hyperlink"/>
            <w:rFonts w:ascii="FrankRuehl" w:hAnsi="FrankRuehl" w:cs="FrankRuehl"/>
            <w:u w:val="none"/>
          </w:rPr>
          <w:t>9</w:t>
        </w:r>
      </w:hyperlink>
      <w:r w:rsidRPr="00A00A42">
        <w:rPr>
          <w:rFonts w:ascii="FrankRuehl" w:hAnsi="FrankRuehl" w:cs="FrankRuehl"/>
          <w:color w:val="0000FF"/>
          <w:rtl/>
        </w:rPr>
        <w:t xml:space="preserve">, </w:t>
      </w:r>
      <w:hyperlink r:id="rId14" w:history="1">
        <w:r w:rsidRPr="00A00A42">
          <w:rPr>
            <w:rStyle w:val="Hyperlink"/>
            <w:rFonts w:ascii="FrankRuehl" w:hAnsi="FrankRuehl" w:cs="FrankRuehl"/>
            <w:u w:val="none"/>
          </w:rPr>
          <w:t>192</w:t>
        </w:r>
      </w:hyperlink>
      <w:r w:rsidRPr="00A00A42">
        <w:rPr>
          <w:rFonts w:ascii="FrankRuehl" w:hAnsi="FrankRuehl" w:cs="FrankRuehl"/>
          <w:color w:val="0000FF"/>
          <w:rtl/>
        </w:rPr>
        <w:t xml:space="preserve">, </w:t>
      </w:r>
      <w:hyperlink r:id="rId15" w:history="1">
        <w:r w:rsidRPr="00A00A42">
          <w:rPr>
            <w:rStyle w:val="Hyperlink"/>
            <w:rFonts w:ascii="FrankRuehl" w:hAnsi="FrankRuehl" w:cs="FrankRuehl"/>
            <w:u w:val="none"/>
          </w:rPr>
          <w:t>290</w:t>
        </w:r>
      </w:hyperlink>
      <w:r w:rsidRPr="00A00A42">
        <w:rPr>
          <w:rFonts w:ascii="FrankRuehl" w:hAnsi="FrankRuehl" w:cs="FrankRuehl"/>
          <w:color w:val="0000FF"/>
          <w:rtl/>
        </w:rPr>
        <w:t xml:space="preserve">(א), </w:t>
      </w:r>
      <w:hyperlink r:id="rId16" w:history="1">
        <w:r w:rsidRPr="00A00A42">
          <w:rPr>
            <w:rStyle w:val="Hyperlink"/>
            <w:rFonts w:ascii="FrankRuehl" w:hAnsi="FrankRuehl" w:cs="FrankRuehl"/>
            <w:u w:val="none"/>
          </w:rPr>
          <w:t>34</w:t>
        </w:r>
        <w:r w:rsidRPr="00A00A42">
          <w:rPr>
            <w:rStyle w:val="Hyperlink"/>
            <w:rFonts w:ascii="FrankRuehl" w:hAnsi="FrankRuehl" w:cs="FrankRuehl"/>
            <w:u w:val="none"/>
            <w:rtl/>
          </w:rPr>
          <w:t>טו</w:t>
        </w:r>
      </w:hyperlink>
      <w:r w:rsidRPr="00A00A42">
        <w:rPr>
          <w:rFonts w:ascii="FrankRuehl" w:hAnsi="FrankRuehl" w:cs="FrankRuehl"/>
          <w:color w:val="0000FF"/>
          <w:rtl/>
        </w:rPr>
        <w:t xml:space="preserve">, </w:t>
      </w:r>
      <w:hyperlink r:id="rId17" w:history="1">
        <w:r w:rsidRPr="00A00A42">
          <w:rPr>
            <w:rStyle w:val="Hyperlink"/>
            <w:rFonts w:ascii="FrankRuehl" w:hAnsi="FrankRuehl" w:cs="FrankRuehl"/>
            <w:u w:val="none"/>
          </w:rPr>
          <w:t>34</w:t>
        </w:r>
        <w:r w:rsidRPr="00A00A42">
          <w:rPr>
            <w:rStyle w:val="Hyperlink"/>
            <w:rFonts w:ascii="FrankRuehl" w:hAnsi="FrankRuehl" w:cs="FrankRuehl"/>
            <w:u w:val="none"/>
            <w:rtl/>
          </w:rPr>
          <w:t>יא</w:t>
        </w:r>
      </w:hyperlink>
    </w:p>
    <w:p w14:paraId="2FC5615B" w14:textId="77777777" w:rsidR="00A00A42" w:rsidRPr="00A00A42" w:rsidRDefault="00A00A42" w:rsidP="00A00A42">
      <w:pPr>
        <w:spacing w:before="120" w:after="120" w:line="240" w:lineRule="exact"/>
        <w:ind w:left="283" w:hanging="283"/>
        <w:jc w:val="both"/>
        <w:rPr>
          <w:rFonts w:ascii="FrankRuehl" w:hAnsi="FrankRuehl" w:cs="FrankRuehl"/>
          <w:color w:val="0000FF"/>
          <w:rtl/>
        </w:rPr>
      </w:pPr>
      <w:hyperlink r:id="rId18" w:history="1">
        <w:r w:rsidRPr="00A00A42">
          <w:rPr>
            <w:rStyle w:val="Hyperlink"/>
            <w:rFonts w:ascii="FrankRuehl" w:hAnsi="FrankRuehl" w:cs="FrankRuehl"/>
            <w:u w:val="none"/>
            <w:rtl/>
          </w:rPr>
          <w:t>פקודת הסמים המסוכנים [נוסח חדש], תשל"ג-1973</w:t>
        </w:r>
      </w:hyperlink>
      <w:r w:rsidRPr="00A00A42">
        <w:rPr>
          <w:rFonts w:ascii="FrankRuehl" w:hAnsi="FrankRuehl" w:cs="FrankRuehl"/>
          <w:color w:val="0000FF"/>
          <w:rtl/>
        </w:rPr>
        <w:t xml:space="preserve">: סע'  </w:t>
      </w:r>
      <w:hyperlink r:id="rId19" w:history="1">
        <w:r w:rsidRPr="00A00A42">
          <w:rPr>
            <w:rStyle w:val="Hyperlink"/>
            <w:rFonts w:ascii="FrankRuehl" w:hAnsi="FrankRuehl" w:cs="FrankRuehl"/>
            <w:u w:val="none"/>
          </w:rPr>
          <w:t>13</w:t>
        </w:r>
      </w:hyperlink>
    </w:p>
    <w:p w14:paraId="42349A47" w14:textId="77777777" w:rsidR="00A00A42" w:rsidRPr="00A00A42" w:rsidRDefault="00A00A42" w:rsidP="00A00A42">
      <w:pPr>
        <w:spacing w:before="120" w:after="120" w:line="240" w:lineRule="exact"/>
        <w:ind w:left="283" w:hanging="283"/>
        <w:jc w:val="both"/>
        <w:rPr>
          <w:rFonts w:ascii="FrankRuehl" w:hAnsi="FrankRuehl" w:cs="FrankRuehl"/>
          <w:color w:val="0000FF"/>
          <w:rtl/>
        </w:rPr>
      </w:pPr>
      <w:hyperlink r:id="rId20" w:history="1">
        <w:r w:rsidRPr="00A00A42">
          <w:rPr>
            <w:rStyle w:val="Hyperlink"/>
            <w:rFonts w:ascii="FrankRuehl" w:hAnsi="FrankRuehl" w:cs="FrankRuehl"/>
            <w:u w:val="none"/>
            <w:rtl/>
          </w:rPr>
          <w:t>פקודת בתי הסוהר [נוסח חדש], תשל"ב-1971</w:t>
        </w:r>
      </w:hyperlink>
      <w:r w:rsidRPr="00A00A42">
        <w:rPr>
          <w:rFonts w:ascii="FrankRuehl" w:hAnsi="FrankRuehl" w:cs="FrankRuehl"/>
          <w:color w:val="0000FF"/>
          <w:rtl/>
        </w:rPr>
        <w:t xml:space="preserve">: סע'  </w:t>
      </w:r>
      <w:hyperlink r:id="rId21" w:history="1">
        <w:r w:rsidRPr="00A00A42">
          <w:rPr>
            <w:rStyle w:val="Hyperlink"/>
            <w:rFonts w:ascii="FrankRuehl" w:hAnsi="FrankRuehl" w:cs="FrankRuehl"/>
            <w:u w:val="none"/>
          </w:rPr>
          <w:t>52</w:t>
        </w:r>
      </w:hyperlink>
      <w:r w:rsidRPr="00A00A42">
        <w:rPr>
          <w:rFonts w:ascii="FrankRuehl" w:hAnsi="FrankRuehl" w:cs="FrankRuehl"/>
          <w:color w:val="0000FF"/>
          <w:rtl/>
        </w:rPr>
        <w:t>(ב)(1)(ג)</w:t>
      </w:r>
    </w:p>
    <w:p w14:paraId="770F74CD" w14:textId="77777777" w:rsidR="00825806" w:rsidRDefault="00825806" w:rsidP="00A00A42">
      <w:pPr>
        <w:rPr>
          <w:rFonts w:hint="cs"/>
          <w:sz w:val="26"/>
          <w:szCs w:val="26"/>
          <w:rtl/>
        </w:rPr>
      </w:pPr>
      <w:bookmarkStart w:id="4" w:name="LawTable_End"/>
      <w:bookmarkEnd w:id="4"/>
    </w:p>
    <w:p w14:paraId="2700C29A" w14:textId="77777777" w:rsidR="00D33A4B" w:rsidRDefault="00D33A4B" w:rsidP="00D33A4B">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63365799" w14:textId="77777777" w:rsidR="00D33A4B" w:rsidRPr="007F24BF" w:rsidRDefault="00D33A4B" w:rsidP="00D33A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7F24BF">
        <w:rPr>
          <w:rFonts w:cs="FrankRuehl"/>
          <w:szCs w:val="26"/>
          <w:rtl/>
        </w:rPr>
        <w:t xml:space="preserve">העובדה </w:t>
      </w:r>
      <w:hyperlink r:id="rId22" w:history="1">
        <w:r w:rsidRPr="007F24BF">
          <w:rPr>
            <w:rStyle w:val="Hyperlink"/>
            <w:rFonts w:cs="FrankRuehl"/>
            <w:color w:val="auto"/>
            <w:szCs w:val="26"/>
            <w:u w:val="none"/>
            <w:rtl/>
          </w:rPr>
          <w:t>שסעיף 34טו</w:t>
        </w:r>
      </w:hyperlink>
      <w:r w:rsidRPr="007F24BF">
        <w:rPr>
          <w:rFonts w:cs="FrankRuehl"/>
          <w:szCs w:val="26"/>
          <w:rtl/>
        </w:rPr>
        <w:t xml:space="preserve"> ל</w:t>
      </w:r>
      <w:hyperlink r:id="rId23" w:history="1">
        <w:r w:rsidRPr="007F24BF">
          <w:rPr>
            <w:rStyle w:val="Hyperlink"/>
            <w:rFonts w:cs="FrankRuehl"/>
            <w:color w:val="auto"/>
            <w:szCs w:val="26"/>
            <w:u w:val="none"/>
            <w:rtl/>
          </w:rPr>
          <w:t>חוק העונשין</w:t>
        </w:r>
      </w:hyperlink>
      <w:r w:rsidRPr="007F24BF">
        <w:rPr>
          <w:rFonts w:cs="FrankRuehl" w:hint="cs"/>
          <w:szCs w:val="26"/>
          <w:rtl/>
        </w:rPr>
        <w:t xml:space="preserve"> </w:t>
      </w:r>
      <w:r w:rsidRPr="007F24BF">
        <w:rPr>
          <w:rFonts w:cs="FrankRuehl"/>
          <w:szCs w:val="26"/>
          <w:rtl/>
        </w:rPr>
        <w:t>שולל הגנות צורך וכורח כאשר מוטלת על אדם חובה על פי דין או מכוח תפקידו לעמוד בסכנה או באיום, אינה</w:t>
      </w:r>
      <w:r>
        <w:rPr>
          <w:rFonts w:cs="FrankRuehl"/>
          <w:szCs w:val="26"/>
          <w:rtl/>
        </w:rPr>
        <w:t xml:space="preserve"> </w:t>
      </w:r>
      <w:r w:rsidRPr="007F24BF">
        <w:rPr>
          <w:rFonts w:cs="FrankRuehl"/>
          <w:szCs w:val="26"/>
          <w:rtl/>
        </w:rPr>
        <w:t xml:space="preserve">שוללת הבאת האיום במסגרת הנסיבות של ביצוע העבירה, הנבחנות על פי </w:t>
      </w:r>
      <w:hyperlink r:id="rId24" w:history="1">
        <w:r w:rsidRPr="007F24BF">
          <w:rPr>
            <w:rStyle w:val="Hyperlink"/>
            <w:rFonts w:cs="FrankRuehl"/>
            <w:color w:val="auto"/>
            <w:szCs w:val="26"/>
            <w:u w:val="none"/>
            <w:rtl/>
          </w:rPr>
          <w:t>סעיף 40ט(א)(5)</w:t>
        </w:r>
      </w:hyperlink>
      <w:r w:rsidRPr="007F24BF">
        <w:rPr>
          <w:rFonts w:cs="FrankRuehl"/>
          <w:szCs w:val="26"/>
          <w:rtl/>
        </w:rPr>
        <w:t xml:space="preserve">. </w:t>
      </w:r>
      <w:r w:rsidRPr="007F24BF">
        <w:rPr>
          <w:rFonts w:cs="FrankRuehl" w:hint="cs"/>
          <w:szCs w:val="26"/>
          <w:rtl/>
        </w:rPr>
        <w:t xml:space="preserve">במקרה זה </w:t>
      </w:r>
      <w:r w:rsidRPr="007F24BF">
        <w:rPr>
          <w:rFonts w:cs="FrankRuehl"/>
          <w:szCs w:val="26"/>
          <w:rtl/>
        </w:rPr>
        <w:t xml:space="preserve">האיום </w:t>
      </w:r>
      <w:r w:rsidRPr="007F24BF">
        <w:rPr>
          <w:rFonts w:cs="FrankRuehl" w:hint="cs"/>
          <w:szCs w:val="26"/>
          <w:rtl/>
        </w:rPr>
        <w:t xml:space="preserve">על הנאשם, שעבר עבירות בהיותו סוהר, </w:t>
      </w:r>
      <w:r w:rsidRPr="007F24BF">
        <w:rPr>
          <w:rFonts w:cs="FrankRuehl"/>
          <w:szCs w:val="26"/>
          <w:rtl/>
        </w:rPr>
        <w:t xml:space="preserve">משפיע לקולא על מידת אשמו אך </w:t>
      </w:r>
      <w:r w:rsidRPr="007F24BF">
        <w:rPr>
          <w:rFonts w:cs="FrankRuehl" w:hint="cs"/>
          <w:szCs w:val="26"/>
          <w:rtl/>
        </w:rPr>
        <w:t>לא במידה</w:t>
      </w:r>
      <w:r w:rsidRPr="007F24BF">
        <w:rPr>
          <w:rFonts w:cs="FrankRuehl"/>
          <w:szCs w:val="26"/>
          <w:rtl/>
        </w:rPr>
        <w:t xml:space="preserve"> מכרעת. בהתחשב במכלול השיקולים</w:t>
      </w:r>
      <w:r w:rsidRPr="007F24BF">
        <w:rPr>
          <w:rFonts w:cs="FrankRuehl" w:hint="cs"/>
          <w:szCs w:val="26"/>
          <w:rtl/>
        </w:rPr>
        <w:t xml:space="preserve"> והנסיבות נידון הנאשם לעונש של </w:t>
      </w:r>
      <w:r w:rsidRPr="007F24BF">
        <w:rPr>
          <w:rFonts w:cs="FrankRuehl"/>
          <w:szCs w:val="26"/>
          <w:rtl/>
        </w:rPr>
        <w:t>מאסר בעבודות, מאסר על תנאי, צו מבחן וקנס.</w:t>
      </w:r>
    </w:p>
    <w:p w14:paraId="36CB77A0" w14:textId="77777777" w:rsidR="00D33A4B" w:rsidRDefault="00D33A4B" w:rsidP="00D33A4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שיקולים</w:t>
      </w:r>
    </w:p>
    <w:p w14:paraId="36B9164F" w14:textId="77777777" w:rsidR="00D33A4B" w:rsidRDefault="00D33A4B" w:rsidP="00D33A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5999EBA" w14:textId="77777777" w:rsidR="00D33A4B" w:rsidRPr="007F24BF" w:rsidRDefault="00D33A4B" w:rsidP="00D33A4B">
      <w:pPr>
        <w:pBdr>
          <w:top w:val="single" w:sz="4" w:space="1" w:color="auto"/>
          <w:bottom w:val="single" w:sz="4" w:space="1" w:color="auto"/>
        </w:pBdr>
        <w:spacing w:after="120" w:line="320" w:lineRule="exact"/>
        <w:jc w:val="both"/>
        <w:rPr>
          <w:rFonts w:cs="FrankRuehl"/>
          <w:szCs w:val="26"/>
          <w:rtl/>
        </w:rPr>
      </w:pPr>
      <w:r w:rsidRPr="007F24BF">
        <w:rPr>
          <w:rFonts w:cs="FrankRuehl"/>
          <w:szCs w:val="26"/>
          <w:rtl/>
        </w:rPr>
        <w:t>הנאשם, שהיה סוהר בכלא, הורשע במסגרת הסדר הטיעון בעבירות לקיחת שוחד, ניסיון עסקה בסם מסוכן וניסיון להעברת חפצים אסורים מסוכנים לאסיר.</w:t>
      </w:r>
    </w:p>
    <w:p w14:paraId="216B3118" w14:textId="77777777" w:rsidR="00D33A4B" w:rsidRDefault="00D33A4B" w:rsidP="00D33A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47325F" w14:textId="77777777" w:rsidR="00D33A4B" w:rsidRPr="007F24BF" w:rsidRDefault="00D33A4B" w:rsidP="00D33A4B">
      <w:pPr>
        <w:pBdr>
          <w:top w:val="single" w:sz="4" w:space="1" w:color="auto"/>
          <w:bottom w:val="single" w:sz="4" w:space="1" w:color="auto"/>
        </w:pBdr>
        <w:spacing w:after="120" w:line="320" w:lineRule="exact"/>
        <w:jc w:val="both"/>
        <w:rPr>
          <w:rFonts w:cs="FrankRuehl"/>
          <w:szCs w:val="26"/>
          <w:rtl/>
        </w:rPr>
      </w:pPr>
      <w:r w:rsidRPr="007F24BF">
        <w:rPr>
          <w:rFonts w:cs="FrankRuehl"/>
          <w:szCs w:val="26"/>
          <w:rtl/>
        </w:rPr>
        <w:t>בית המשפט המחוזי גזר את הדין כדלהלן:</w:t>
      </w:r>
    </w:p>
    <w:p w14:paraId="4E643962" w14:textId="77777777" w:rsidR="00D33A4B" w:rsidRPr="007F24BF" w:rsidRDefault="00D33A4B" w:rsidP="00D33A4B">
      <w:pPr>
        <w:pBdr>
          <w:top w:val="single" w:sz="4" w:space="1" w:color="auto"/>
          <w:bottom w:val="single" w:sz="4" w:space="1" w:color="auto"/>
        </w:pBdr>
        <w:spacing w:after="120" w:line="320" w:lineRule="exact"/>
        <w:jc w:val="both"/>
        <w:rPr>
          <w:rFonts w:cs="FrankRuehl" w:hint="cs"/>
          <w:szCs w:val="26"/>
          <w:rtl/>
        </w:rPr>
      </w:pPr>
      <w:r w:rsidRPr="007F24BF">
        <w:rPr>
          <w:rFonts w:cs="FrankRuehl"/>
          <w:szCs w:val="26"/>
          <w:rtl/>
        </w:rPr>
        <w:t xml:space="preserve">העובדה </w:t>
      </w:r>
      <w:hyperlink r:id="rId25" w:history="1">
        <w:r w:rsidRPr="007F24BF">
          <w:rPr>
            <w:rStyle w:val="Hyperlink"/>
            <w:rFonts w:cs="FrankRuehl"/>
            <w:color w:val="auto"/>
            <w:szCs w:val="26"/>
            <w:u w:val="none"/>
            <w:rtl/>
          </w:rPr>
          <w:t>שסעיף 34טו</w:t>
        </w:r>
      </w:hyperlink>
      <w:r w:rsidRPr="007F24BF">
        <w:rPr>
          <w:rFonts w:cs="FrankRuehl"/>
          <w:szCs w:val="26"/>
          <w:rtl/>
        </w:rPr>
        <w:t xml:space="preserve"> ל</w:t>
      </w:r>
      <w:hyperlink r:id="rId26" w:history="1">
        <w:r w:rsidRPr="007F24BF">
          <w:rPr>
            <w:rStyle w:val="Hyperlink"/>
            <w:rFonts w:cs="FrankRuehl"/>
            <w:color w:val="auto"/>
            <w:szCs w:val="26"/>
            <w:u w:val="none"/>
            <w:rtl/>
          </w:rPr>
          <w:t>חוק העונשין</w:t>
        </w:r>
      </w:hyperlink>
      <w:r w:rsidRPr="007F24BF">
        <w:rPr>
          <w:rFonts w:cs="FrankRuehl" w:hint="cs"/>
          <w:szCs w:val="26"/>
          <w:rtl/>
        </w:rPr>
        <w:t xml:space="preserve"> </w:t>
      </w:r>
      <w:r w:rsidRPr="007F24BF">
        <w:rPr>
          <w:rFonts w:cs="FrankRuehl"/>
          <w:szCs w:val="26"/>
          <w:rtl/>
        </w:rPr>
        <w:t>שולל הגנות צורך וכורח כאשר מוטלת על אדם חובה על פי דין או מכוח תפקידו לעמוד בסכנה או באיום, אינה</w:t>
      </w:r>
      <w:r>
        <w:rPr>
          <w:rFonts w:cs="FrankRuehl"/>
          <w:szCs w:val="26"/>
          <w:rtl/>
        </w:rPr>
        <w:t xml:space="preserve"> </w:t>
      </w:r>
      <w:r w:rsidRPr="007F24BF">
        <w:rPr>
          <w:rFonts w:cs="FrankRuehl"/>
          <w:szCs w:val="26"/>
          <w:rtl/>
        </w:rPr>
        <w:t xml:space="preserve">שוללת הבאת האיום במסגרת הנסיבות של ביצוע העבירה, הנבחנות על פי </w:t>
      </w:r>
      <w:hyperlink r:id="rId27" w:history="1">
        <w:r w:rsidRPr="007F24BF">
          <w:rPr>
            <w:rStyle w:val="Hyperlink"/>
            <w:rFonts w:cs="FrankRuehl"/>
            <w:color w:val="auto"/>
            <w:szCs w:val="26"/>
            <w:u w:val="none"/>
            <w:rtl/>
          </w:rPr>
          <w:t>סעיף 40ט(א)(5)</w:t>
        </w:r>
      </w:hyperlink>
      <w:r w:rsidRPr="007F24BF">
        <w:rPr>
          <w:rFonts w:cs="FrankRuehl"/>
          <w:szCs w:val="26"/>
          <w:rtl/>
        </w:rPr>
        <w:t xml:space="preserve">. אם קיימת סיבה מסוימת אשר הביאה נאשם לבצע עבירה, לא ניתן להתעלם ממנה, ויש לבחון האם היא משפיעה על החומרה ועל האשם. איום על נאשם בדבר פגיעה בו, בבתו אשר בגן ילדים, וברכושו, הינו איום אשר לא ניתן להתעלם ממנו, הוא נכנס לגדר הנסיבות </w:t>
      </w:r>
      <w:r w:rsidRPr="007F24BF">
        <w:rPr>
          <w:rFonts w:cs="FrankRuehl"/>
          <w:szCs w:val="26"/>
          <w:rtl/>
        </w:rPr>
        <w:lastRenderedPageBreak/>
        <w:t xml:space="preserve">הקשורות בביצוע העבירה, והחוק מחייב לבחון את ההשפעה שלהן על חומרת המעשה ועל האשם של הנאשם. </w:t>
      </w:r>
    </w:p>
    <w:p w14:paraId="75FA3A64" w14:textId="77777777" w:rsidR="00D33A4B" w:rsidRPr="007F24BF" w:rsidRDefault="00D33A4B" w:rsidP="00D33A4B">
      <w:pPr>
        <w:pBdr>
          <w:top w:val="single" w:sz="4" w:space="1" w:color="auto"/>
          <w:bottom w:val="single" w:sz="4" w:space="1" w:color="auto"/>
        </w:pBdr>
        <w:spacing w:after="120" w:line="320" w:lineRule="exact"/>
        <w:jc w:val="both"/>
        <w:rPr>
          <w:rFonts w:cs="FrankRuehl"/>
          <w:szCs w:val="26"/>
          <w:rtl/>
        </w:rPr>
      </w:pPr>
      <w:r w:rsidRPr="007F24BF">
        <w:rPr>
          <w:rFonts w:cs="FrankRuehl"/>
          <w:szCs w:val="26"/>
          <w:rtl/>
        </w:rPr>
        <w:t>הנאשם אוים מספר פעמים,</w:t>
      </w:r>
      <w:r w:rsidRPr="007F24BF">
        <w:rPr>
          <w:rFonts w:cs="FrankRuehl" w:hint="cs"/>
          <w:szCs w:val="26"/>
          <w:rtl/>
        </w:rPr>
        <w:t xml:space="preserve"> אך</w:t>
      </w:r>
      <w:r w:rsidRPr="007F24BF">
        <w:rPr>
          <w:rFonts w:cs="FrankRuehl"/>
          <w:szCs w:val="26"/>
          <w:rtl/>
        </w:rPr>
        <w:t xml:space="preserve"> איומים אלו לא היו כאלו אשר לא נתנו לנאשם שהות ואפשרות לסיכולם לפני שביצע את אשר ביצע. האיום משפיע לקולא על מידת אשמו של הנאשם, אך אין מדובר בהשפעה מכרעת </w:t>
      </w:r>
      <w:r w:rsidRPr="007F24BF">
        <w:rPr>
          <w:rFonts w:cs="FrankRuehl" w:hint="cs"/>
          <w:szCs w:val="26"/>
          <w:rtl/>
        </w:rPr>
        <w:t>או כזו</w:t>
      </w:r>
      <w:r w:rsidRPr="007F24BF">
        <w:rPr>
          <w:rFonts w:cs="FrankRuehl"/>
          <w:szCs w:val="26"/>
          <w:rtl/>
        </w:rPr>
        <w:t xml:space="preserve"> </w:t>
      </w:r>
      <w:r w:rsidRPr="007F24BF">
        <w:rPr>
          <w:rFonts w:cs="FrankRuehl" w:hint="cs"/>
          <w:szCs w:val="26"/>
          <w:rtl/>
        </w:rPr>
        <w:t>ש</w:t>
      </w:r>
      <w:r w:rsidRPr="007F24BF">
        <w:rPr>
          <w:rFonts w:cs="FrankRuehl"/>
          <w:szCs w:val="26"/>
          <w:rtl/>
        </w:rPr>
        <w:t>תוצאתה מתחם אשר לא יכלול ענישה מוחשית. מתחם העונש ההולם לעבירות אשר ביצע הנאשם, בנסיבות ביצוען, כולל מאסר בפועל בין 9 ל – 30 חודשים, וברף התחתון יכול המאסר להיות מרוצה על דרך של עבודות שירות. בהתחשב במכלול השיקולים</w:t>
      </w:r>
      <w:r w:rsidRPr="007F24BF">
        <w:rPr>
          <w:rFonts w:cs="FrankRuehl" w:hint="cs"/>
          <w:szCs w:val="26"/>
          <w:rtl/>
        </w:rPr>
        <w:t xml:space="preserve"> והנסיבות נידון הנאשם לעונש של </w:t>
      </w:r>
      <w:r w:rsidRPr="007F24BF">
        <w:rPr>
          <w:rFonts w:cs="FrankRuehl"/>
          <w:szCs w:val="26"/>
          <w:rtl/>
        </w:rPr>
        <w:t>מאסר בעבודות</w:t>
      </w:r>
      <w:r>
        <w:rPr>
          <w:rFonts w:cs="FrankRuehl"/>
          <w:szCs w:val="26"/>
          <w:rtl/>
        </w:rPr>
        <w:t xml:space="preserve"> </w:t>
      </w:r>
      <w:r w:rsidRPr="007F24BF">
        <w:rPr>
          <w:rFonts w:cs="FrankRuehl"/>
          <w:szCs w:val="26"/>
          <w:rtl/>
        </w:rPr>
        <w:t xml:space="preserve">למשך 9 חודשים, מאסר על תנאי </w:t>
      </w:r>
      <w:r w:rsidRPr="007F24BF">
        <w:rPr>
          <w:rFonts w:cs="FrankRuehl" w:hint="cs"/>
          <w:szCs w:val="26"/>
          <w:rtl/>
        </w:rPr>
        <w:t>למשך</w:t>
      </w:r>
      <w:r w:rsidRPr="007F24BF">
        <w:rPr>
          <w:rFonts w:cs="FrankRuehl"/>
          <w:szCs w:val="26"/>
          <w:rtl/>
        </w:rPr>
        <w:t xml:space="preserve"> 9 חודשים, צו מבחן וקנס בסך 10,000 ש"ח או מאסר תחתיו.</w:t>
      </w:r>
    </w:p>
    <w:p w14:paraId="1B9F0DB5" w14:textId="77777777" w:rsidR="00D33A4B" w:rsidRDefault="00D33A4B" w:rsidP="00A00A42">
      <w:pPr>
        <w:rPr>
          <w:rFonts w:hint="cs"/>
          <w:sz w:val="26"/>
          <w:szCs w:val="26"/>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5806" w14:paraId="35E2D0DC" w14:textId="77777777" w:rsidTr="00825806">
        <w:trPr>
          <w:trHeight w:val="355"/>
          <w:jc w:val="center"/>
        </w:trPr>
        <w:tc>
          <w:tcPr>
            <w:tcW w:w="8820" w:type="dxa"/>
            <w:tcBorders>
              <w:top w:val="nil"/>
              <w:left w:val="nil"/>
              <w:bottom w:val="nil"/>
              <w:right w:val="nil"/>
            </w:tcBorders>
            <w:shd w:val="clear" w:color="auto" w:fill="auto"/>
          </w:tcPr>
          <w:p w14:paraId="3FDDAA80" w14:textId="77777777" w:rsidR="00825806" w:rsidRPr="00245059" w:rsidRDefault="00245059" w:rsidP="00245059">
            <w:pPr>
              <w:jc w:val="center"/>
              <w:rPr>
                <w:rFonts w:ascii="David" w:hAnsi="David"/>
                <w:bCs/>
                <w:sz w:val="32"/>
                <w:szCs w:val="32"/>
                <w:u w:val="single"/>
                <w:rtl/>
              </w:rPr>
            </w:pPr>
            <w:bookmarkStart w:id="7" w:name="PsakDin" w:colFirst="0" w:colLast="0"/>
            <w:bookmarkEnd w:id="0"/>
            <w:r w:rsidRPr="00245059">
              <w:rPr>
                <w:rFonts w:ascii="David" w:hAnsi="David"/>
                <w:b/>
                <w:bCs/>
                <w:sz w:val="32"/>
                <w:szCs w:val="32"/>
                <w:u w:val="single"/>
                <w:rtl/>
              </w:rPr>
              <w:t>גזר דין</w:t>
            </w:r>
          </w:p>
        </w:tc>
      </w:tr>
      <w:bookmarkEnd w:id="7"/>
    </w:tbl>
    <w:p w14:paraId="59735206" w14:textId="77777777" w:rsidR="00825806" w:rsidRPr="000F2247" w:rsidRDefault="00825806" w:rsidP="00825806">
      <w:pPr>
        <w:rPr>
          <w:rFonts w:ascii="Arial" w:hAnsi="Arial"/>
          <w:b/>
          <w:bCs/>
          <w:sz w:val="26"/>
          <w:szCs w:val="26"/>
          <w:rtl/>
        </w:rPr>
      </w:pPr>
    </w:p>
    <w:p w14:paraId="381EA2AC" w14:textId="77777777" w:rsidR="00825806" w:rsidRPr="0006003A" w:rsidRDefault="00825806" w:rsidP="00825806">
      <w:pPr>
        <w:spacing w:line="360" w:lineRule="auto"/>
        <w:jc w:val="both"/>
        <w:rPr>
          <w:b/>
          <w:bCs/>
          <w:u w:val="single"/>
          <w:rtl/>
          <w:lang w:eastAsia="he-IL"/>
        </w:rPr>
      </w:pPr>
      <w:r w:rsidRPr="0006003A">
        <w:rPr>
          <w:b/>
          <w:bCs/>
          <w:u w:val="single"/>
          <w:rtl/>
          <w:lang w:eastAsia="he-IL"/>
        </w:rPr>
        <w:t>האישום</w:t>
      </w:r>
    </w:p>
    <w:p w14:paraId="0A5368F2" w14:textId="77777777" w:rsidR="00825806" w:rsidRPr="0006003A" w:rsidRDefault="00825806" w:rsidP="00825806">
      <w:pPr>
        <w:spacing w:line="360" w:lineRule="auto"/>
        <w:jc w:val="both"/>
        <w:rPr>
          <w:b/>
          <w:bCs/>
          <w:u w:val="single"/>
          <w:rtl/>
          <w:lang w:eastAsia="he-IL"/>
        </w:rPr>
      </w:pPr>
    </w:p>
    <w:p w14:paraId="3CEDB1D4" w14:textId="77777777" w:rsidR="00825806" w:rsidRPr="0006003A" w:rsidRDefault="00825806" w:rsidP="00825806">
      <w:pPr>
        <w:spacing w:line="360" w:lineRule="auto"/>
        <w:jc w:val="both"/>
        <w:rPr>
          <w:rFonts w:ascii="David" w:hAnsi="David"/>
          <w:rtl/>
        </w:rPr>
      </w:pPr>
      <w:r w:rsidRPr="0006003A">
        <w:rPr>
          <w:rtl/>
          <w:lang w:eastAsia="he-IL"/>
        </w:rPr>
        <w:t>1.</w:t>
      </w:r>
      <w:r w:rsidRPr="0006003A">
        <w:rPr>
          <w:rtl/>
          <w:lang w:eastAsia="he-IL"/>
        </w:rPr>
        <w:tab/>
        <w:t xml:space="preserve">הנאשם הורשע על פי הודאתו בכתב אישום מתוקן, </w:t>
      </w:r>
      <w:r w:rsidRPr="0006003A">
        <w:rPr>
          <w:rFonts w:ascii="David" w:hAnsi="David"/>
          <w:rtl/>
        </w:rPr>
        <w:t xml:space="preserve">בעבירות המפורטות בשלושת האישומים הראשונים - לקיחת שוחד עבירה לפי </w:t>
      </w:r>
      <w:hyperlink r:id="rId28" w:history="1">
        <w:r w:rsidR="001C7EA7" w:rsidRPr="001C7EA7">
          <w:rPr>
            <w:rStyle w:val="Hyperlink"/>
            <w:rFonts w:ascii="David" w:hAnsi="David"/>
            <w:rtl/>
          </w:rPr>
          <w:t>סעיף 290(א)</w:t>
        </w:r>
      </w:hyperlink>
      <w:r w:rsidRPr="0006003A">
        <w:rPr>
          <w:rFonts w:ascii="David" w:hAnsi="David"/>
          <w:rtl/>
        </w:rPr>
        <w:t xml:space="preserve"> ל</w:t>
      </w:r>
      <w:hyperlink r:id="rId29" w:history="1">
        <w:r w:rsidR="00245059" w:rsidRPr="00245059">
          <w:rPr>
            <w:rFonts w:ascii="David" w:hAnsi="David"/>
            <w:color w:val="0000FF"/>
            <w:u w:val="single"/>
            <w:rtl/>
          </w:rPr>
          <w:t>חוק העונשין</w:t>
        </w:r>
      </w:hyperlink>
      <w:r w:rsidRPr="0006003A">
        <w:rPr>
          <w:rFonts w:ascii="David" w:hAnsi="David"/>
          <w:rtl/>
        </w:rPr>
        <w:t xml:space="preserve"> (שלוש עבירות), ניסיון עסקה בסם מסוכן עבירה לפי </w:t>
      </w:r>
      <w:hyperlink r:id="rId30" w:history="1">
        <w:r w:rsidR="001C7EA7" w:rsidRPr="001C7EA7">
          <w:rPr>
            <w:rStyle w:val="Hyperlink"/>
            <w:rFonts w:ascii="David" w:hAnsi="David"/>
            <w:rtl/>
          </w:rPr>
          <w:t>סעיף 13</w:t>
        </w:r>
      </w:hyperlink>
      <w:r w:rsidRPr="0006003A">
        <w:rPr>
          <w:rFonts w:ascii="David" w:hAnsi="David"/>
          <w:rtl/>
        </w:rPr>
        <w:t xml:space="preserve"> ל</w:t>
      </w:r>
      <w:hyperlink r:id="rId31" w:history="1">
        <w:r w:rsidR="00245059" w:rsidRPr="00245059">
          <w:rPr>
            <w:rFonts w:ascii="David" w:hAnsi="David"/>
            <w:color w:val="0000FF"/>
            <w:u w:val="single"/>
            <w:rtl/>
          </w:rPr>
          <w:t>פקודת הסמים המסוכנים</w:t>
        </w:r>
      </w:hyperlink>
      <w:r w:rsidRPr="0006003A">
        <w:rPr>
          <w:rFonts w:ascii="David" w:hAnsi="David"/>
          <w:rtl/>
        </w:rPr>
        <w:t xml:space="preserve"> (נוסח חדש), בצירוף </w:t>
      </w:r>
      <w:hyperlink r:id="rId32" w:history="1">
        <w:r w:rsidR="001C7EA7" w:rsidRPr="001C7EA7">
          <w:rPr>
            <w:rStyle w:val="Hyperlink"/>
            <w:rFonts w:ascii="David" w:hAnsi="David"/>
            <w:rtl/>
          </w:rPr>
          <w:t>סעיף 25</w:t>
        </w:r>
      </w:hyperlink>
      <w:r w:rsidRPr="0006003A">
        <w:rPr>
          <w:rFonts w:ascii="David" w:hAnsi="David"/>
          <w:rtl/>
        </w:rPr>
        <w:t xml:space="preserve"> לחוק העונשין (שתי עבירות), וניסיון להעברת חפצים אסורים מסוכנים לאסיר, עבירה לפי </w:t>
      </w:r>
      <w:hyperlink r:id="rId33" w:history="1">
        <w:r w:rsidR="001C7EA7" w:rsidRPr="001C7EA7">
          <w:rPr>
            <w:rStyle w:val="Hyperlink"/>
            <w:rFonts w:ascii="David" w:hAnsi="David"/>
            <w:rtl/>
          </w:rPr>
          <w:t>סעיף 52(ב)(1)(ג)</w:t>
        </w:r>
      </w:hyperlink>
      <w:r w:rsidRPr="0006003A">
        <w:rPr>
          <w:rFonts w:ascii="David" w:hAnsi="David"/>
          <w:rtl/>
        </w:rPr>
        <w:t xml:space="preserve"> ל</w:t>
      </w:r>
      <w:hyperlink r:id="rId34" w:history="1">
        <w:r w:rsidR="00245059" w:rsidRPr="00245059">
          <w:rPr>
            <w:rFonts w:ascii="David" w:hAnsi="David"/>
            <w:color w:val="0000FF"/>
            <w:u w:val="single"/>
            <w:rtl/>
          </w:rPr>
          <w:t>פקודת בתי הסוהר</w:t>
        </w:r>
      </w:hyperlink>
      <w:r w:rsidRPr="0006003A">
        <w:rPr>
          <w:rFonts w:ascii="David" w:hAnsi="David"/>
          <w:rtl/>
        </w:rPr>
        <w:t xml:space="preserve"> (נוסח חדש) בצירוף </w:t>
      </w:r>
      <w:hyperlink r:id="rId35" w:history="1">
        <w:r w:rsidR="001C7EA7" w:rsidRPr="001C7EA7">
          <w:rPr>
            <w:rStyle w:val="Hyperlink"/>
            <w:rFonts w:ascii="David" w:hAnsi="David"/>
            <w:rtl/>
          </w:rPr>
          <w:t>סעיף 25</w:t>
        </w:r>
      </w:hyperlink>
      <w:r w:rsidRPr="0006003A">
        <w:rPr>
          <w:rFonts w:ascii="David" w:hAnsi="David"/>
          <w:rtl/>
        </w:rPr>
        <w:t xml:space="preserve"> לחוק העונשין.</w:t>
      </w:r>
    </w:p>
    <w:p w14:paraId="05CBE869" w14:textId="77777777" w:rsidR="00825806" w:rsidRPr="0006003A" w:rsidRDefault="00825806" w:rsidP="00825806">
      <w:pPr>
        <w:spacing w:line="360" w:lineRule="auto"/>
        <w:jc w:val="both"/>
        <w:rPr>
          <w:rtl/>
          <w:lang w:eastAsia="he-IL"/>
        </w:rPr>
      </w:pPr>
    </w:p>
    <w:p w14:paraId="7A9FC82D" w14:textId="77777777" w:rsidR="00825806" w:rsidRPr="0006003A" w:rsidRDefault="00825806" w:rsidP="00825806">
      <w:pPr>
        <w:spacing w:line="360" w:lineRule="auto"/>
        <w:jc w:val="both"/>
        <w:rPr>
          <w:rtl/>
          <w:lang w:eastAsia="he-IL"/>
        </w:rPr>
      </w:pPr>
      <w:r w:rsidRPr="0006003A">
        <w:rPr>
          <w:rtl/>
          <w:lang w:eastAsia="he-IL"/>
        </w:rPr>
        <w:t>הודאת הנאשם, על פי הסדר הטיעון, הינה באישומים 1, 2, ו – 3 בלבד, הגם שכתב האישום המתוקן כולל גם אישום רביעי, והוסכם על הצדדים כי המאשימה מוותרת על הוכחת אישום זה כנגד הנאשם</w:t>
      </w:r>
      <w:r>
        <w:rPr>
          <w:rFonts w:hint="cs"/>
          <w:rtl/>
          <w:lang w:eastAsia="he-IL"/>
        </w:rPr>
        <w:t>.</w:t>
      </w:r>
      <w:r w:rsidRPr="0006003A">
        <w:rPr>
          <w:rtl/>
          <w:lang w:eastAsia="he-IL"/>
        </w:rPr>
        <w:t xml:space="preserve"> </w:t>
      </w:r>
    </w:p>
    <w:p w14:paraId="5ECF63DA" w14:textId="77777777" w:rsidR="00825806" w:rsidRPr="0006003A" w:rsidRDefault="00825806" w:rsidP="00825806">
      <w:pPr>
        <w:spacing w:line="360" w:lineRule="auto"/>
        <w:jc w:val="both"/>
        <w:rPr>
          <w:rtl/>
          <w:lang w:eastAsia="he-IL"/>
        </w:rPr>
      </w:pPr>
    </w:p>
    <w:p w14:paraId="553685A0" w14:textId="77777777" w:rsidR="00825806" w:rsidRPr="0006003A" w:rsidRDefault="00825806" w:rsidP="00825806">
      <w:pPr>
        <w:spacing w:line="360" w:lineRule="auto"/>
        <w:jc w:val="both"/>
        <w:rPr>
          <w:rtl/>
          <w:lang w:eastAsia="he-IL"/>
        </w:rPr>
      </w:pPr>
      <w:r w:rsidRPr="0006003A">
        <w:rPr>
          <w:rtl/>
          <w:lang w:eastAsia="he-IL"/>
        </w:rPr>
        <w:t>על פי כתב האישום המתוקן, בזמנים הרלבנטיים שירת הנאשם כסוהר בכלא אלה והיה לכן עובד ציבור.</w:t>
      </w:r>
    </w:p>
    <w:p w14:paraId="27B12664" w14:textId="77777777" w:rsidR="00825806" w:rsidRPr="0006003A" w:rsidRDefault="00825806" w:rsidP="00825806">
      <w:pPr>
        <w:spacing w:line="360" w:lineRule="auto"/>
        <w:jc w:val="both"/>
        <w:rPr>
          <w:rtl/>
          <w:lang w:eastAsia="he-IL"/>
        </w:rPr>
      </w:pPr>
    </w:p>
    <w:p w14:paraId="521A86F2" w14:textId="77777777" w:rsidR="00825806" w:rsidRPr="0006003A" w:rsidRDefault="00825806" w:rsidP="00825806">
      <w:pPr>
        <w:spacing w:line="360" w:lineRule="auto"/>
        <w:jc w:val="both"/>
        <w:rPr>
          <w:rtl/>
          <w:lang w:eastAsia="he-IL"/>
        </w:rPr>
      </w:pPr>
      <w:r w:rsidRPr="0006003A">
        <w:rPr>
          <w:b/>
          <w:bCs/>
          <w:rtl/>
          <w:lang w:eastAsia="he-IL"/>
        </w:rPr>
        <w:t>על פי האישום הראשון</w:t>
      </w:r>
      <w:r w:rsidRPr="0006003A">
        <w:rPr>
          <w:rtl/>
          <w:lang w:eastAsia="he-IL"/>
        </w:rPr>
        <w:t xml:space="preserve"> - בתקופה שבין 18.12.18 ל – 15.2.19 (</w:t>
      </w:r>
      <w:r w:rsidRPr="0006003A">
        <w:rPr>
          <w:b/>
          <w:bCs/>
          <w:rtl/>
          <w:lang w:eastAsia="he-IL"/>
        </w:rPr>
        <w:t>"התקופה"</w:t>
      </w:r>
      <w:r w:rsidRPr="0006003A">
        <w:rPr>
          <w:rtl/>
          <w:lang w:eastAsia="he-IL"/>
        </w:rPr>
        <w:t>) היה כלוא באגף בכלא בו שירת הנאשם כסוהר האסיר ג'בר אבו רקייק (</w:t>
      </w:r>
      <w:r w:rsidRPr="0006003A">
        <w:rPr>
          <w:b/>
          <w:bCs/>
          <w:rtl/>
          <w:lang w:eastAsia="he-IL"/>
        </w:rPr>
        <w:t>"ג'בר"</w:t>
      </w:r>
      <w:r w:rsidRPr="0006003A">
        <w:rPr>
          <w:rtl/>
          <w:lang w:eastAsia="he-IL"/>
        </w:rPr>
        <w:t>).</w:t>
      </w:r>
    </w:p>
    <w:p w14:paraId="5EB7C9BA" w14:textId="77777777" w:rsidR="00825806" w:rsidRPr="0006003A" w:rsidRDefault="00825806" w:rsidP="00825806">
      <w:pPr>
        <w:spacing w:line="360" w:lineRule="auto"/>
        <w:jc w:val="both"/>
        <w:rPr>
          <w:rtl/>
          <w:lang w:eastAsia="he-IL"/>
        </w:rPr>
      </w:pPr>
    </w:p>
    <w:p w14:paraId="4BC2E047" w14:textId="77777777" w:rsidR="00825806" w:rsidRPr="0006003A" w:rsidRDefault="00825806" w:rsidP="00825806">
      <w:pPr>
        <w:spacing w:line="360" w:lineRule="auto"/>
        <w:jc w:val="both"/>
        <w:rPr>
          <w:rtl/>
          <w:lang w:eastAsia="he-IL"/>
        </w:rPr>
      </w:pPr>
      <w:r w:rsidRPr="0006003A">
        <w:rPr>
          <w:rtl/>
          <w:lang w:eastAsia="he-IL"/>
        </w:rPr>
        <w:t>במהלך התקופה במספר מקרים שאינו ידוע במדויק ובמועדים שאינם ידועים במדויק, פנה ג'בר לנאשם בכלא והציע לו להכניס עבורו לכלא סבוטקס תמורת תשלום כספי. הנאשם דחה תחילה את הצעותיו של ג'בר.</w:t>
      </w:r>
    </w:p>
    <w:p w14:paraId="0E22D95D" w14:textId="77777777" w:rsidR="00825806" w:rsidRPr="0006003A" w:rsidRDefault="00825806" w:rsidP="00825806">
      <w:pPr>
        <w:spacing w:line="360" w:lineRule="auto"/>
        <w:jc w:val="both"/>
        <w:rPr>
          <w:rtl/>
          <w:lang w:eastAsia="he-IL"/>
        </w:rPr>
      </w:pPr>
    </w:p>
    <w:p w14:paraId="69F988E5" w14:textId="77777777" w:rsidR="00825806" w:rsidRPr="0006003A" w:rsidRDefault="00825806" w:rsidP="00825806">
      <w:pPr>
        <w:spacing w:line="360" w:lineRule="auto"/>
        <w:jc w:val="both"/>
        <w:rPr>
          <w:rtl/>
          <w:lang w:eastAsia="he-IL"/>
        </w:rPr>
      </w:pPr>
      <w:r w:rsidRPr="0006003A">
        <w:rPr>
          <w:rtl/>
          <w:lang w:eastAsia="he-IL"/>
        </w:rPr>
        <w:t xml:space="preserve">זמן מה לאחר מכן, במהלך התקופה, פנה ג'בר פעמים נוספות לנאשם וחזר על הצעתו, תוך שציין בין היתר כי ידוע לו היכן הנאשם מתגורר, היכן גן הילדים של בתו, ואיזה רכב הוא מחזיק ברשותו. ג'בר </w:t>
      </w:r>
      <w:r w:rsidRPr="0006003A">
        <w:rPr>
          <w:rtl/>
          <w:lang w:eastAsia="he-IL"/>
        </w:rPr>
        <w:lastRenderedPageBreak/>
        <w:t>ביקש מהנאשם כי בסיום המשמרת ימתין לו ליד ביתו אדם שיביא לנאשם דבר מה וכי הנאשם יביא לג'בר את הדבר מה אליו לכלא.</w:t>
      </w:r>
    </w:p>
    <w:p w14:paraId="2505974E" w14:textId="77777777" w:rsidR="00825806" w:rsidRPr="0006003A" w:rsidRDefault="00825806" w:rsidP="00825806">
      <w:pPr>
        <w:spacing w:line="360" w:lineRule="auto"/>
        <w:jc w:val="both"/>
        <w:rPr>
          <w:rtl/>
          <w:lang w:eastAsia="he-IL"/>
        </w:rPr>
      </w:pPr>
    </w:p>
    <w:p w14:paraId="628A4434" w14:textId="77777777" w:rsidR="00825806" w:rsidRPr="0006003A" w:rsidRDefault="00825806" w:rsidP="00825806">
      <w:pPr>
        <w:spacing w:line="360" w:lineRule="auto"/>
        <w:jc w:val="both"/>
        <w:rPr>
          <w:rtl/>
          <w:lang w:eastAsia="he-IL"/>
        </w:rPr>
      </w:pPr>
      <w:r w:rsidRPr="0006003A">
        <w:rPr>
          <w:rtl/>
          <w:lang w:eastAsia="he-IL"/>
        </w:rPr>
        <w:t>הנאשם נענה לפנייתו של ג'בר ובכך קשר עימו קשר לקבל ממנו שוחד תמורת הכנסת סבוטקס לכלא ומסירתם לג'בר.</w:t>
      </w:r>
    </w:p>
    <w:p w14:paraId="6D6779EC" w14:textId="77777777" w:rsidR="00825806" w:rsidRPr="0006003A" w:rsidRDefault="00825806" w:rsidP="00825806">
      <w:pPr>
        <w:spacing w:line="360" w:lineRule="auto"/>
        <w:jc w:val="both"/>
        <w:rPr>
          <w:rtl/>
          <w:lang w:eastAsia="he-IL"/>
        </w:rPr>
      </w:pPr>
    </w:p>
    <w:p w14:paraId="35BD3651" w14:textId="77777777" w:rsidR="00825806" w:rsidRPr="0006003A" w:rsidRDefault="00825806" w:rsidP="00825806">
      <w:pPr>
        <w:spacing w:line="360" w:lineRule="auto"/>
        <w:jc w:val="both"/>
        <w:rPr>
          <w:rtl/>
          <w:lang w:eastAsia="he-IL"/>
        </w:rPr>
      </w:pPr>
      <w:r w:rsidRPr="0006003A">
        <w:rPr>
          <w:rtl/>
          <w:lang w:eastAsia="he-IL"/>
        </w:rPr>
        <w:t xml:space="preserve">באותו יום כאשר סיים הנאשם את עבודתו בכלא וחזר לביתו, המתין לו במכונית בחנייה בקרבת ביתו, אדם אחר שצורף על ידי ג'בר לקשר ושזהותו אינה ידועה לנאשם ולמאשימה. </w:t>
      </w:r>
    </w:p>
    <w:p w14:paraId="36D98456" w14:textId="77777777" w:rsidR="00825806" w:rsidRPr="0006003A" w:rsidRDefault="00825806" w:rsidP="00825806">
      <w:pPr>
        <w:spacing w:line="360" w:lineRule="auto"/>
        <w:jc w:val="both"/>
        <w:rPr>
          <w:rtl/>
          <w:lang w:eastAsia="he-IL"/>
        </w:rPr>
      </w:pPr>
    </w:p>
    <w:p w14:paraId="51B6B8F3" w14:textId="77777777" w:rsidR="00825806" w:rsidRPr="0006003A" w:rsidRDefault="00825806" w:rsidP="00825806">
      <w:pPr>
        <w:spacing w:line="360" w:lineRule="auto"/>
        <w:jc w:val="both"/>
        <w:rPr>
          <w:rtl/>
          <w:lang w:eastAsia="he-IL"/>
        </w:rPr>
      </w:pPr>
      <w:r w:rsidRPr="0006003A">
        <w:rPr>
          <w:rtl/>
          <w:lang w:eastAsia="he-IL"/>
        </w:rPr>
        <w:t>במסגרת הקשר ולשם קידומו, ניגש אותו אדם לנאשם ומסר לו קופסת סיגריות ובה כדורים שהנאשם העריך שמספרם הוא 100 וסבר שהם כדורי סבוטקס (</w:t>
      </w:r>
      <w:r w:rsidRPr="0006003A">
        <w:rPr>
          <w:b/>
          <w:bCs/>
          <w:rtl/>
          <w:lang w:eastAsia="he-IL"/>
        </w:rPr>
        <w:t>"הכדורים"</w:t>
      </w:r>
      <w:r w:rsidRPr="0006003A">
        <w:rPr>
          <w:rtl/>
          <w:lang w:eastAsia="he-IL"/>
        </w:rPr>
        <w:t xml:space="preserve">), וסכום כסף בסך של 6,000 ₪. </w:t>
      </w:r>
    </w:p>
    <w:p w14:paraId="69E216B8" w14:textId="77777777" w:rsidR="00825806" w:rsidRPr="0006003A" w:rsidRDefault="00825806" w:rsidP="00825806">
      <w:pPr>
        <w:spacing w:line="360" w:lineRule="auto"/>
        <w:jc w:val="both"/>
        <w:rPr>
          <w:rtl/>
          <w:lang w:eastAsia="he-IL"/>
        </w:rPr>
      </w:pPr>
    </w:p>
    <w:p w14:paraId="218E85E2" w14:textId="77777777" w:rsidR="00825806" w:rsidRPr="0006003A" w:rsidRDefault="00825806" w:rsidP="00825806">
      <w:pPr>
        <w:spacing w:line="360" w:lineRule="auto"/>
        <w:jc w:val="both"/>
        <w:rPr>
          <w:rtl/>
          <w:lang w:eastAsia="he-IL"/>
        </w:rPr>
      </w:pPr>
      <w:r w:rsidRPr="0006003A">
        <w:rPr>
          <w:rtl/>
          <w:lang w:eastAsia="he-IL"/>
        </w:rPr>
        <w:t xml:space="preserve">הנאשם נטל את הכסף לעימו, ואת קופסת הסיגריות עם הכדורים הכניס לתיק איתו הוא מגיע לעבודה. </w:t>
      </w:r>
    </w:p>
    <w:p w14:paraId="73B2FE4C" w14:textId="77777777" w:rsidR="00825806" w:rsidRPr="0006003A" w:rsidRDefault="00825806" w:rsidP="00825806">
      <w:pPr>
        <w:spacing w:line="360" w:lineRule="auto"/>
        <w:jc w:val="both"/>
        <w:rPr>
          <w:rtl/>
          <w:lang w:eastAsia="he-IL"/>
        </w:rPr>
      </w:pPr>
    </w:p>
    <w:p w14:paraId="34D2A997" w14:textId="77777777" w:rsidR="00825806" w:rsidRPr="0006003A" w:rsidRDefault="00825806" w:rsidP="00825806">
      <w:pPr>
        <w:spacing w:line="360" w:lineRule="auto"/>
        <w:jc w:val="both"/>
        <w:rPr>
          <w:rtl/>
          <w:lang w:eastAsia="he-IL"/>
        </w:rPr>
      </w:pPr>
      <w:r w:rsidRPr="0006003A">
        <w:rPr>
          <w:rtl/>
          <w:lang w:eastAsia="he-IL"/>
        </w:rPr>
        <w:t>זמן מה לאחר מכן, במהלך התקופה, כאשר הגיע הנאשם לעבודתו בכלא, הוא נכנס לכלא עם תיקו ובו קופסת הסיגריות שבתוכה הכדורים.</w:t>
      </w:r>
    </w:p>
    <w:p w14:paraId="10C0C2A0" w14:textId="77777777" w:rsidR="00825806" w:rsidRPr="0006003A" w:rsidRDefault="00825806" w:rsidP="00825806">
      <w:pPr>
        <w:spacing w:line="360" w:lineRule="auto"/>
        <w:jc w:val="both"/>
        <w:rPr>
          <w:rtl/>
          <w:lang w:eastAsia="he-IL"/>
        </w:rPr>
      </w:pPr>
    </w:p>
    <w:p w14:paraId="4DF73384" w14:textId="77777777" w:rsidR="00825806" w:rsidRPr="0006003A" w:rsidRDefault="00825806" w:rsidP="00825806">
      <w:pPr>
        <w:spacing w:line="360" w:lineRule="auto"/>
        <w:jc w:val="both"/>
        <w:rPr>
          <w:rtl/>
          <w:lang w:eastAsia="he-IL"/>
        </w:rPr>
      </w:pPr>
      <w:r w:rsidRPr="0006003A">
        <w:rPr>
          <w:rtl/>
          <w:lang w:eastAsia="he-IL"/>
        </w:rPr>
        <w:t>בכלא הכניס הנאשם את הכדורים לגליל של נייר טואלט, ומסר את הגליל ובתוכו הכדורים לג'בר.</w:t>
      </w:r>
    </w:p>
    <w:p w14:paraId="1F801C0F" w14:textId="77777777" w:rsidR="00825806" w:rsidRPr="0006003A" w:rsidRDefault="00825806" w:rsidP="00825806">
      <w:pPr>
        <w:spacing w:line="360" w:lineRule="auto"/>
        <w:jc w:val="both"/>
        <w:rPr>
          <w:rtl/>
          <w:lang w:eastAsia="he-IL"/>
        </w:rPr>
      </w:pPr>
    </w:p>
    <w:p w14:paraId="10C11B68" w14:textId="77777777" w:rsidR="00825806" w:rsidRPr="0006003A" w:rsidRDefault="00825806" w:rsidP="00825806">
      <w:pPr>
        <w:spacing w:line="360" w:lineRule="auto"/>
        <w:jc w:val="both"/>
        <w:rPr>
          <w:rtl/>
          <w:lang w:eastAsia="he-IL"/>
        </w:rPr>
      </w:pPr>
      <w:r w:rsidRPr="0006003A">
        <w:rPr>
          <w:rtl/>
          <w:lang w:eastAsia="he-IL"/>
        </w:rPr>
        <w:t>במעשיו הנ"ל, הנאשם לקח בהיותו עובד הציבור שוחד בעד פעולה הקשורה בתפקידו, וניסה שלא כדין לעשות עסקה בסם מסוכן.</w:t>
      </w:r>
    </w:p>
    <w:p w14:paraId="5B4521D9" w14:textId="77777777" w:rsidR="00825806" w:rsidRPr="0006003A" w:rsidRDefault="00825806" w:rsidP="00825806">
      <w:pPr>
        <w:spacing w:line="360" w:lineRule="auto"/>
        <w:jc w:val="both"/>
        <w:rPr>
          <w:rtl/>
          <w:lang w:eastAsia="he-IL"/>
        </w:rPr>
      </w:pPr>
    </w:p>
    <w:p w14:paraId="06305D19" w14:textId="77777777" w:rsidR="00825806" w:rsidRPr="0006003A" w:rsidRDefault="00825806" w:rsidP="00825806">
      <w:pPr>
        <w:spacing w:line="360" w:lineRule="auto"/>
        <w:jc w:val="both"/>
        <w:rPr>
          <w:rtl/>
          <w:lang w:eastAsia="he-IL"/>
        </w:rPr>
      </w:pPr>
      <w:r w:rsidRPr="0006003A">
        <w:rPr>
          <w:b/>
          <w:bCs/>
          <w:rtl/>
          <w:lang w:eastAsia="he-IL"/>
        </w:rPr>
        <w:t xml:space="preserve">על פי האישום השני </w:t>
      </w:r>
      <w:r w:rsidRPr="0006003A">
        <w:rPr>
          <w:rtl/>
          <w:lang w:eastAsia="he-IL"/>
        </w:rPr>
        <w:t>– כשבוע לאחר האירועים נשוא האישום הראשון, פנה ג'אבר לנאשם פעם נוספת לכלא, וביקש ממנו להכניס לו דברים לכלא תמורת תשלום. הנאשם נענה לפנייתו של ג'בר ובכך קשר עימו לקבל ממנו שוחד תמורת הכנסת חפצים אסורים מסוכנים לכלא.</w:t>
      </w:r>
    </w:p>
    <w:p w14:paraId="087044B4" w14:textId="77777777" w:rsidR="00825806" w:rsidRPr="0006003A" w:rsidRDefault="00825806" w:rsidP="00825806">
      <w:pPr>
        <w:spacing w:line="360" w:lineRule="auto"/>
        <w:jc w:val="both"/>
        <w:rPr>
          <w:rtl/>
          <w:lang w:eastAsia="he-IL"/>
        </w:rPr>
      </w:pPr>
    </w:p>
    <w:p w14:paraId="56085ED8" w14:textId="77777777" w:rsidR="00825806" w:rsidRPr="0006003A" w:rsidRDefault="00825806" w:rsidP="00825806">
      <w:pPr>
        <w:spacing w:line="360" w:lineRule="auto"/>
        <w:jc w:val="both"/>
        <w:rPr>
          <w:rtl/>
          <w:lang w:eastAsia="he-IL"/>
        </w:rPr>
      </w:pPr>
      <w:r w:rsidRPr="0006003A">
        <w:rPr>
          <w:rtl/>
          <w:lang w:eastAsia="he-IL"/>
        </w:rPr>
        <w:t>ג'בר אמר לנאשם כי כאשר יסיים את עבודתו בכלא ויחזור ליבתו, ימתין לו אדם מסוים בחניה וימסור לו דבר שאותו יביא אליו לכלא. כאשר הנאשם סיים את עבודתו בכלא וחזר לביתו, המתינו בחניה שבקרבת ביתו שני אנשים שג'בר צירף לקשר, אלמוני שזהותו אינה ידועה לנאשם ולמאשימה (</w:t>
      </w:r>
      <w:r w:rsidRPr="0006003A">
        <w:rPr>
          <w:b/>
          <w:bCs/>
          <w:rtl/>
          <w:lang w:eastAsia="he-IL"/>
        </w:rPr>
        <w:t>"האלמוני"</w:t>
      </w:r>
      <w:r w:rsidRPr="0006003A">
        <w:rPr>
          <w:rtl/>
          <w:lang w:eastAsia="he-IL"/>
        </w:rPr>
        <w:t xml:space="preserve">), ואדם נוסף בשם אמיר אחמד אבו עסא </w:t>
      </w:r>
      <w:r w:rsidRPr="0006003A">
        <w:rPr>
          <w:b/>
          <w:bCs/>
          <w:rtl/>
          <w:lang w:eastAsia="he-IL"/>
        </w:rPr>
        <w:t>("אמיר"</w:t>
      </w:r>
      <w:r w:rsidRPr="0006003A">
        <w:rPr>
          <w:rtl/>
          <w:lang w:eastAsia="he-IL"/>
        </w:rPr>
        <w:t xml:space="preserve">). </w:t>
      </w:r>
    </w:p>
    <w:p w14:paraId="1A2B59D1" w14:textId="77777777" w:rsidR="00825806" w:rsidRPr="0006003A" w:rsidRDefault="00825806" w:rsidP="00825806">
      <w:pPr>
        <w:spacing w:line="360" w:lineRule="auto"/>
        <w:jc w:val="both"/>
        <w:rPr>
          <w:rtl/>
          <w:lang w:eastAsia="he-IL"/>
        </w:rPr>
      </w:pPr>
    </w:p>
    <w:p w14:paraId="0C215622" w14:textId="77777777" w:rsidR="00825806" w:rsidRPr="0006003A" w:rsidRDefault="00825806" w:rsidP="00825806">
      <w:pPr>
        <w:spacing w:line="360" w:lineRule="auto"/>
        <w:jc w:val="both"/>
        <w:rPr>
          <w:rtl/>
          <w:lang w:eastAsia="he-IL"/>
        </w:rPr>
      </w:pPr>
      <w:r w:rsidRPr="0006003A">
        <w:rPr>
          <w:rtl/>
          <w:lang w:eastAsia="he-IL"/>
        </w:rPr>
        <w:t>האלמוני יצא מהמכונית ומסר לנאשם שקית שבה היו להערכת הנאשם 50 כדורים העלולים לסכן חייו של אדם או בריאותו (</w:t>
      </w:r>
      <w:r w:rsidRPr="0006003A">
        <w:rPr>
          <w:b/>
          <w:bCs/>
          <w:rtl/>
          <w:lang w:eastAsia="he-IL"/>
        </w:rPr>
        <w:t>"הכדורים"</w:t>
      </w:r>
      <w:r w:rsidRPr="0006003A">
        <w:rPr>
          <w:rtl/>
          <w:lang w:eastAsia="he-IL"/>
        </w:rPr>
        <w:t>) וסכום כסף בסך 4,000 ₪ זאת כאשר אמיר נשאר במכונית.</w:t>
      </w:r>
    </w:p>
    <w:p w14:paraId="75F21A75" w14:textId="77777777" w:rsidR="00825806" w:rsidRPr="0006003A" w:rsidRDefault="00825806" w:rsidP="00825806">
      <w:pPr>
        <w:spacing w:line="360" w:lineRule="auto"/>
        <w:jc w:val="both"/>
        <w:rPr>
          <w:rtl/>
          <w:lang w:eastAsia="he-IL"/>
        </w:rPr>
      </w:pPr>
    </w:p>
    <w:p w14:paraId="63EDFEFA" w14:textId="77777777" w:rsidR="00825806" w:rsidRPr="0006003A" w:rsidRDefault="00825806" w:rsidP="00825806">
      <w:pPr>
        <w:spacing w:line="360" w:lineRule="auto"/>
        <w:jc w:val="both"/>
        <w:rPr>
          <w:rtl/>
          <w:lang w:eastAsia="he-IL"/>
        </w:rPr>
      </w:pPr>
      <w:r w:rsidRPr="0006003A">
        <w:rPr>
          <w:rtl/>
          <w:lang w:eastAsia="he-IL"/>
        </w:rPr>
        <w:t>הנאשם השאיר את סכום הכסף הנ"ל ברשותו, וזמן מה לאחר מכן הביא עימו שקית הכדורים הנ"ל, הכניסה לכלא, בכלא הכניסה לגליל נייר טואלט ומסר את הגליל ובו הכדורים לג'בר.</w:t>
      </w:r>
    </w:p>
    <w:p w14:paraId="3C5B9C0E" w14:textId="77777777" w:rsidR="00825806" w:rsidRPr="0006003A" w:rsidRDefault="00825806" w:rsidP="00825806">
      <w:pPr>
        <w:spacing w:line="360" w:lineRule="auto"/>
        <w:jc w:val="both"/>
        <w:rPr>
          <w:rtl/>
          <w:lang w:eastAsia="he-IL"/>
        </w:rPr>
      </w:pPr>
    </w:p>
    <w:p w14:paraId="217E99C2" w14:textId="77777777" w:rsidR="00825806" w:rsidRPr="0006003A" w:rsidRDefault="00825806" w:rsidP="00825806">
      <w:pPr>
        <w:spacing w:line="360" w:lineRule="auto"/>
        <w:jc w:val="both"/>
        <w:rPr>
          <w:rtl/>
          <w:lang w:eastAsia="he-IL"/>
        </w:rPr>
      </w:pPr>
      <w:r w:rsidRPr="0006003A">
        <w:rPr>
          <w:b/>
          <w:bCs/>
          <w:rtl/>
          <w:lang w:eastAsia="he-IL"/>
        </w:rPr>
        <w:t xml:space="preserve">על פי האישום השלישי </w:t>
      </w:r>
      <w:r w:rsidRPr="0006003A">
        <w:rPr>
          <w:rtl/>
          <w:lang w:eastAsia="he-IL"/>
        </w:rPr>
        <w:t>– במועד שאינו ידוע במדויק, לאחר 25.8.19 ולפני 3.10.19 (</w:t>
      </w:r>
      <w:r w:rsidRPr="0006003A">
        <w:rPr>
          <w:b/>
          <w:bCs/>
          <w:rtl/>
          <w:lang w:eastAsia="he-IL"/>
        </w:rPr>
        <w:t>"התקופה"</w:t>
      </w:r>
      <w:r w:rsidRPr="0006003A">
        <w:rPr>
          <w:rtl/>
          <w:lang w:eastAsia="he-IL"/>
        </w:rPr>
        <w:t xml:space="preserve">) פנה בכלא אל הנאשם אמיר הנזכר לעיל, אשר לאחר האירועים נשוא האישום השני, נאסר ושהה כאסיר באגף בו שירת הנאשם. </w:t>
      </w:r>
    </w:p>
    <w:p w14:paraId="10DD64B2" w14:textId="77777777" w:rsidR="00825806" w:rsidRPr="0006003A" w:rsidRDefault="00825806" w:rsidP="00825806">
      <w:pPr>
        <w:spacing w:line="360" w:lineRule="auto"/>
        <w:jc w:val="both"/>
        <w:rPr>
          <w:rtl/>
          <w:lang w:eastAsia="he-IL"/>
        </w:rPr>
      </w:pPr>
    </w:p>
    <w:p w14:paraId="186CC381" w14:textId="77777777" w:rsidR="00825806" w:rsidRPr="0006003A" w:rsidRDefault="00825806" w:rsidP="00825806">
      <w:pPr>
        <w:spacing w:line="360" w:lineRule="auto"/>
        <w:jc w:val="both"/>
        <w:rPr>
          <w:rtl/>
          <w:lang w:eastAsia="he-IL"/>
        </w:rPr>
      </w:pPr>
      <w:r w:rsidRPr="0006003A">
        <w:rPr>
          <w:rtl/>
          <w:lang w:eastAsia="he-IL"/>
        </w:rPr>
        <w:t xml:space="preserve">אמיר שאל את הנאשם אם הוא זוכר אותו, הנאשם השיב בשלילה, ואמיר אמר לו כי הוא זה שהיה במכונית ליד ביתו של הנאשם, כאשר קיבל את הכדורים האמורים באישום השני כדי להכניסם לכלא לג'בר וכסף תמורת הכנסתם. אמיר אף נתן לנאשם פתק ובו מספר הטלפון של ג'בר כדי שישוחח עם ג'בר, שבינתיים שוחרר מהכלא. </w:t>
      </w:r>
    </w:p>
    <w:p w14:paraId="1F94E03E" w14:textId="77777777" w:rsidR="00825806" w:rsidRPr="0006003A" w:rsidRDefault="00825806" w:rsidP="00825806">
      <w:pPr>
        <w:spacing w:line="360" w:lineRule="auto"/>
        <w:jc w:val="both"/>
        <w:rPr>
          <w:rtl/>
          <w:lang w:eastAsia="he-IL"/>
        </w:rPr>
      </w:pPr>
    </w:p>
    <w:p w14:paraId="2D6B5CBA" w14:textId="77777777" w:rsidR="00825806" w:rsidRPr="0006003A" w:rsidRDefault="00825806" w:rsidP="00825806">
      <w:pPr>
        <w:spacing w:line="360" w:lineRule="auto"/>
        <w:jc w:val="both"/>
        <w:rPr>
          <w:rtl/>
          <w:lang w:eastAsia="he-IL"/>
        </w:rPr>
      </w:pPr>
      <w:r w:rsidRPr="0006003A">
        <w:rPr>
          <w:rtl/>
          <w:lang w:eastAsia="he-IL"/>
        </w:rPr>
        <w:t xml:space="preserve">אמיר ביקש מהנאשם כי יחדיר עבורו סבוטקס לכלא תמורת תשלום. הנאשם סירב תחילה, אולם לאחר פניות חוזרות ונשנות של אמיר, נענה לבקשתו, וקשר עימו קשר לקבל ממנו שוחד תמורת הכנסת סבוטקס לכלא ואספקתם לאמיר. </w:t>
      </w:r>
    </w:p>
    <w:p w14:paraId="0AD119E0" w14:textId="77777777" w:rsidR="00825806" w:rsidRPr="0006003A" w:rsidRDefault="00825806" w:rsidP="00825806">
      <w:pPr>
        <w:spacing w:line="360" w:lineRule="auto"/>
        <w:jc w:val="both"/>
        <w:rPr>
          <w:rtl/>
          <w:lang w:eastAsia="he-IL"/>
        </w:rPr>
      </w:pPr>
    </w:p>
    <w:p w14:paraId="12DA52BC" w14:textId="77777777" w:rsidR="00825806" w:rsidRPr="0006003A" w:rsidRDefault="00825806" w:rsidP="00825806">
      <w:pPr>
        <w:spacing w:line="360" w:lineRule="auto"/>
        <w:jc w:val="both"/>
        <w:rPr>
          <w:rtl/>
          <w:lang w:eastAsia="he-IL"/>
        </w:rPr>
      </w:pPr>
      <w:r w:rsidRPr="0006003A">
        <w:rPr>
          <w:rtl/>
          <w:lang w:eastAsia="he-IL"/>
        </w:rPr>
        <w:t xml:space="preserve">במהלך התקופה, כשחזר הנאשם מעבודתו לביתו, המתין לו בתוך מכונית אדם שזהותו אינה ידועה לנאשם ולמאשימה, אותו אדם מסר לנאשם שקית בה היו כדורים שהנאשם העריך כעשרות כדורים וסבר שהם כדורי סבוטקס, כמו כן נתן אותו אדם לנאשם 4,000 ₪. </w:t>
      </w:r>
    </w:p>
    <w:p w14:paraId="5CA4BE27" w14:textId="77777777" w:rsidR="00825806" w:rsidRPr="0006003A" w:rsidRDefault="00825806" w:rsidP="00825806">
      <w:pPr>
        <w:spacing w:line="360" w:lineRule="auto"/>
        <w:jc w:val="both"/>
        <w:rPr>
          <w:rtl/>
          <w:lang w:eastAsia="he-IL"/>
        </w:rPr>
      </w:pPr>
    </w:p>
    <w:p w14:paraId="371FBF6D" w14:textId="77777777" w:rsidR="00825806" w:rsidRPr="0006003A" w:rsidRDefault="00825806" w:rsidP="00825806">
      <w:pPr>
        <w:spacing w:line="360" w:lineRule="auto"/>
        <w:jc w:val="both"/>
        <w:rPr>
          <w:rtl/>
          <w:lang w:eastAsia="he-IL"/>
        </w:rPr>
      </w:pPr>
      <w:r w:rsidRPr="0006003A">
        <w:rPr>
          <w:rtl/>
          <w:lang w:eastAsia="he-IL"/>
        </w:rPr>
        <w:t xml:space="preserve">הנאשם השאיר את הכסף אצלו, וכאשר חזר לעבודתו בכלא, הכניס את הכדורים לכיסו, נכנס איתם לכלא, ושם מסרם לאמיר. </w:t>
      </w:r>
    </w:p>
    <w:p w14:paraId="57FF8998" w14:textId="77777777" w:rsidR="00825806" w:rsidRPr="0006003A" w:rsidRDefault="00825806" w:rsidP="00825806">
      <w:pPr>
        <w:spacing w:line="360" w:lineRule="auto"/>
        <w:jc w:val="both"/>
        <w:rPr>
          <w:rtl/>
          <w:lang w:eastAsia="he-IL"/>
        </w:rPr>
      </w:pPr>
    </w:p>
    <w:p w14:paraId="014E73A0" w14:textId="77777777" w:rsidR="00825806" w:rsidRPr="0006003A" w:rsidRDefault="00825806" w:rsidP="00825806">
      <w:pPr>
        <w:spacing w:line="360" w:lineRule="auto"/>
        <w:jc w:val="both"/>
        <w:rPr>
          <w:rFonts w:ascii="David" w:hAnsi="David"/>
          <w:rtl/>
        </w:rPr>
      </w:pPr>
      <w:r w:rsidRPr="0006003A">
        <w:rPr>
          <w:rtl/>
          <w:lang w:eastAsia="he-IL"/>
        </w:rPr>
        <w:t>2.</w:t>
      </w:r>
      <w:r w:rsidRPr="0006003A">
        <w:rPr>
          <w:rtl/>
          <w:lang w:eastAsia="he-IL"/>
        </w:rPr>
        <w:tab/>
        <w:t xml:space="preserve">הצדדים הגיעו להסדר טיעון אשר כאמור, במסגרתו הודה </w:t>
      </w:r>
      <w:r w:rsidRPr="0006003A">
        <w:rPr>
          <w:rFonts w:ascii="David" w:hAnsi="David"/>
          <w:rtl/>
        </w:rPr>
        <w:t xml:space="preserve">הנאשם בעובדות האישומים 1, 2 ו- 3 שבכתב האישום המתוקן והורשע בעבירות המפורטות באישומים אלה בלבד, והוסכם כי התביעה תוותר על הוכחת האישום הרביעי כנגד הנאשם. </w:t>
      </w:r>
    </w:p>
    <w:p w14:paraId="39B667B7" w14:textId="77777777" w:rsidR="00825806" w:rsidRPr="0006003A" w:rsidRDefault="00825806" w:rsidP="00825806">
      <w:pPr>
        <w:spacing w:line="360" w:lineRule="auto"/>
        <w:jc w:val="both"/>
        <w:rPr>
          <w:rFonts w:ascii="David" w:hAnsi="David"/>
          <w:rtl/>
        </w:rPr>
      </w:pPr>
    </w:p>
    <w:p w14:paraId="25B59FDD" w14:textId="77777777" w:rsidR="00825806" w:rsidRPr="0006003A" w:rsidRDefault="00825806" w:rsidP="00825806">
      <w:pPr>
        <w:spacing w:line="360" w:lineRule="auto"/>
        <w:jc w:val="both"/>
        <w:rPr>
          <w:rFonts w:ascii="David" w:hAnsi="David"/>
          <w:rtl/>
        </w:rPr>
      </w:pPr>
      <w:r w:rsidRPr="0006003A">
        <w:rPr>
          <w:rFonts w:ascii="David" w:hAnsi="David"/>
          <w:rtl/>
        </w:rPr>
        <w:t xml:space="preserve">על פי ההסדר אין הסכמות לעניין העונש והצדדים חופשיים בטיעוניהם. </w:t>
      </w:r>
    </w:p>
    <w:p w14:paraId="43C2B20F" w14:textId="77777777" w:rsidR="00825806" w:rsidRDefault="00825806" w:rsidP="00825806">
      <w:pPr>
        <w:spacing w:line="360" w:lineRule="auto"/>
        <w:jc w:val="both"/>
        <w:rPr>
          <w:b/>
          <w:bCs/>
          <w:u w:val="single"/>
          <w:rtl/>
          <w:lang w:eastAsia="he-IL"/>
        </w:rPr>
      </w:pPr>
    </w:p>
    <w:p w14:paraId="1F35BBF3" w14:textId="77777777" w:rsidR="00825806" w:rsidRPr="0006003A" w:rsidRDefault="00825806" w:rsidP="00825806">
      <w:pPr>
        <w:spacing w:line="360" w:lineRule="auto"/>
        <w:jc w:val="both"/>
        <w:rPr>
          <w:b/>
          <w:bCs/>
          <w:u w:val="single"/>
          <w:rtl/>
          <w:lang w:eastAsia="he-IL"/>
        </w:rPr>
      </w:pPr>
      <w:r w:rsidRPr="0006003A">
        <w:rPr>
          <w:b/>
          <w:bCs/>
          <w:u w:val="single"/>
          <w:rtl/>
          <w:lang w:eastAsia="he-IL"/>
        </w:rPr>
        <w:t>הראיות לעונש</w:t>
      </w:r>
    </w:p>
    <w:p w14:paraId="6B780C3A" w14:textId="77777777" w:rsidR="00825806" w:rsidRPr="0006003A" w:rsidRDefault="00825806" w:rsidP="00825806">
      <w:pPr>
        <w:spacing w:line="360" w:lineRule="auto"/>
        <w:jc w:val="both"/>
        <w:rPr>
          <w:b/>
          <w:bCs/>
          <w:u w:val="single"/>
          <w:rtl/>
          <w:lang w:eastAsia="he-IL"/>
        </w:rPr>
      </w:pPr>
    </w:p>
    <w:p w14:paraId="7779FAB0" w14:textId="77777777" w:rsidR="00825806" w:rsidRPr="0006003A" w:rsidRDefault="00825806" w:rsidP="00825806">
      <w:pPr>
        <w:spacing w:line="360" w:lineRule="auto"/>
        <w:jc w:val="both"/>
        <w:rPr>
          <w:rtl/>
          <w:lang w:eastAsia="he-IL"/>
        </w:rPr>
      </w:pPr>
      <w:r w:rsidRPr="0006003A">
        <w:rPr>
          <w:rtl/>
          <w:lang w:eastAsia="he-IL"/>
        </w:rPr>
        <w:t>3.</w:t>
      </w:r>
      <w:r w:rsidRPr="0006003A">
        <w:rPr>
          <w:rtl/>
          <w:lang w:eastAsia="he-IL"/>
        </w:rPr>
        <w:tab/>
        <w:t xml:space="preserve">הנאשם נעדר עבר פלילי, ומטעם המאשימה לא הוגשו ראיות לעונש. </w:t>
      </w:r>
    </w:p>
    <w:p w14:paraId="1D932840" w14:textId="77777777" w:rsidR="00825806" w:rsidRPr="0006003A" w:rsidRDefault="00825806" w:rsidP="00825806">
      <w:pPr>
        <w:spacing w:line="360" w:lineRule="auto"/>
        <w:jc w:val="both"/>
        <w:rPr>
          <w:rtl/>
          <w:lang w:eastAsia="he-IL"/>
        </w:rPr>
      </w:pPr>
    </w:p>
    <w:p w14:paraId="317BF1E6" w14:textId="77777777" w:rsidR="00825806" w:rsidRDefault="00825806" w:rsidP="00825806">
      <w:pPr>
        <w:spacing w:line="360" w:lineRule="auto"/>
        <w:jc w:val="both"/>
        <w:rPr>
          <w:rtl/>
          <w:lang w:eastAsia="he-IL"/>
        </w:rPr>
      </w:pPr>
      <w:r w:rsidRPr="0006003A">
        <w:rPr>
          <w:rtl/>
          <w:lang w:eastAsia="he-IL"/>
        </w:rPr>
        <w:t xml:space="preserve">מטעם ההגנה הוגשו ראיות לעונש, </w:t>
      </w:r>
      <w:r w:rsidRPr="0006003A">
        <w:rPr>
          <w:rFonts w:ascii="David" w:hAnsi="David"/>
          <w:rtl/>
        </w:rPr>
        <w:t>שהן תעודות הצטיינות, ותעודות הערכה שהוענקו לנאשם במסגרת עבודתו (נ/1, נ/2).</w:t>
      </w:r>
      <w:r w:rsidRPr="0006003A">
        <w:rPr>
          <w:rtl/>
          <w:lang w:eastAsia="he-IL"/>
        </w:rPr>
        <w:t xml:space="preserve"> </w:t>
      </w:r>
    </w:p>
    <w:p w14:paraId="7AFBC570" w14:textId="77777777" w:rsidR="00825806" w:rsidRPr="0006003A" w:rsidRDefault="00825806" w:rsidP="00825806">
      <w:pPr>
        <w:spacing w:line="360" w:lineRule="auto"/>
        <w:jc w:val="both"/>
        <w:rPr>
          <w:rtl/>
          <w:lang w:eastAsia="he-IL"/>
        </w:rPr>
      </w:pPr>
    </w:p>
    <w:p w14:paraId="27D2656E" w14:textId="77777777" w:rsidR="00825806" w:rsidRPr="0006003A" w:rsidRDefault="00825806" w:rsidP="00825806">
      <w:pPr>
        <w:spacing w:line="360" w:lineRule="auto"/>
        <w:jc w:val="both"/>
        <w:rPr>
          <w:rtl/>
          <w:lang w:eastAsia="he-IL"/>
        </w:rPr>
      </w:pPr>
      <w:r w:rsidRPr="0006003A">
        <w:rPr>
          <w:rtl/>
          <w:lang w:eastAsia="he-IL"/>
        </w:rPr>
        <w:t>תעודת הערכה נ/1 הינה מיום 1.6.17, ניתנה ע"י מפקד אוהלי קידר, ובה צויין כי הוא סוהר, סמל אגף, מקצועי, מקובל על חבריו לקבוצה, ומשמש דוגמא אישית, ועל כך ראוי להערכה ושבח.</w:t>
      </w:r>
    </w:p>
    <w:p w14:paraId="4D89FDA9" w14:textId="77777777" w:rsidR="00825806" w:rsidRPr="0006003A" w:rsidRDefault="00825806" w:rsidP="00825806">
      <w:pPr>
        <w:spacing w:line="360" w:lineRule="auto"/>
        <w:jc w:val="both"/>
        <w:rPr>
          <w:rtl/>
          <w:lang w:eastAsia="he-IL"/>
        </w:rPr>
      </w:pPr>
    </w:p>
    <w:p w14:paraId="41D507EC" w14:textId="77777777" w:rsidR="00825806" w:rsidRPr="0006003A" w:rsidRDefault="00825806" w:rsidP="00825806">
      <w:pPr>
        <w:spacing w:line="360" w:lineRule="auto"/>
        <w:jc w:val="both"/>
        <w:rPr>
          <w:rtl/>
          <w:lang w:eastAsia="he-IL"/>
        </w:rPr>
      </w:pPr>
      <w:r w:rsidRPr="0006003A">
        <w:rPr>
          <w:rtl/>
          <w:lang w:eastAsia="he-IL"/>
        </w:rPr>
        <w:t xml:space="preserve">תעודת הערכה נ/2 הינה מיום 5.8.16, ניתנה ע"י מפקד מחוז דרום בשב"ס, ולפיה במהלך עבודתו כסמל באגף חש בהתנהגות מעוררת חשד של אחד העצורים, פעל באחריות והגברת מעקב על תנועות האסיר, והבדיקה העלתה כי האסיר תכנן פגיעה עצמית, ובזכותו מקצועיותו ונחישותו של הנאשם סוכל ניסיון זה. </w:t>
      </w:r>
    </w:p>
    <w:p w14:paraId="249DC62C" w14:textId="77777777" w:rsidR="00825806" w:rsidRPr="0006003A" w:rsidRDefault="00825806" w:rsidP="00825806">
      <w:pPr>
        <w:spacing w:line="360" w:lineRule="auto"/>
        <w:jc w:val="both"/>
        <w:rPr>
          <w:rtl/>
          <w:lang w:eastAsia="he-IL"/>
        </w:rPr>
      </w:pPr>
    </w:p>
    <w:p w14:paraId="53C84CDE" w14:textId="77777777" w:rsidR="00825806" w:rsidRPr="0006003A" w:rsidRDefault="00825806" w:rsidP="00825806">
      <w:pPr>
        <w:spacing w:line="360" w:lineRule="auto"/>
        <w:jc w:val="both"/>
        <w:rPr>
          <w:b/>
          <w:bCs/>
          <w:u w:val="single"/>
          <w:rtl/>
          <w:lang w:eastAsia="he-IL"/>
        </w:rPr>
      </w:pPr>
      <w:r w:rsidRPr="0006003A">
        <w:rPr>
          <w:b/>
          <w:bCs/>
          <w:u w:val="single"/>
          <w:rtl/>
          <w:lang w:eastAsia="he-IL"/>
        </w:rPr>
        <w:t>טענות ב"כ המאשימה</w:t>
      </w:r>
    </w:p>
    <w:p w14:paraId="4639B40B" w14:textId="77777777" w:rsidR="00825806" w:rsidRPr="0006003A" w:rsidRDefault="00825806" w:rsidP="00825806">
      <w:pPr>
        <w:spacing w:line="360" w:lineRule="auto"/>
        <w:jc w:val="both"/>
        <w:rPr>
          <w:b/>
          <w:bCs/>
          <w:u w:val="single"/>
          <w:rtl/>
          <w:lang w:eastAsia="he-IL"/>
        </w:rPr>
      </w:pPr>
    </w:p>
    <w:p w14:paraId="2EBCEA35" w14:textId="77777777" w:rsidR="00825806" w:rsidRPr="0006003A" w:rsidRDefault="00825806" w:rsidP="00825806">
      <w:pPr>
        <w:spacing w:line="360" w:lineRule="auto"/>
        <w:jc w:val="both"/>
        <w:rPr>
          <w:rFonts w:ascii="David" w:hAnsi="David"/>
          <w:rtl/>
        </w:rPr>
      </w:pPr>
      <w:r w:rsidRPr="0006003A">
        <w:rPr>
          <w:rtl/>
          <w:lang w:eastAsia="he-IL"/>
        </w:rPr>
        <w:t>4.</w:t>
      </w:r>
      <w:r w:rsidRPr="0006003A">
        <w:rPr>
          <w:rtl/>
          <w:lang w:eastAsia="he-IL"/>
        </w:rPr>
        <w:tab/>
        <w:t xml:space="preserve">לטענת ב"כ המאשימה, </w:t>
      </w:r>
      <w:r w:rsidRPr="0006003A">
        <w:rPr>
          <w:rFonts w:ascii="David" w:hAnsi="David"/>
          <w:rtl/>
        </w:rPr>
        <w:t xml:space="preserve">הערכים החברתיים אשר נפגעו הינם אמון הציבור ברשויות השלטון ומוסדותיו, טוהר המידות של עובדי הציבור, הגינות שלטונית ומינהל תקין. </w:t>
      </w:r>
    </w:p>
    <w:p w14:paraId="2071AF6C" w14:textId="77777777" w:rsidR="00825806" w:rsidRPr="0006003A" w:rsidRDefault="00825806" w:rsidP="00825806">
      <w:pPr>
        <w:spacing w:line="360" w:lineRule="auto"/>
        <w:jc w:val="both"/>
        <w:rPr>
          <w:rFonts w:ascii="David" w:hAnsi="David"/>
          <w:rtl/>
        </w:rPr>
      </w:pPr>
    </w:p>
    <w:p w14:paraId="4463969B" w14:textId="77777777" w:rsidR="00825806" w:rsidRPr="0006003A" w:rsidRDefault="00825806" w:rsidP="00825806">
      <w:pPr>
        <w:spacing w:line="360" w:lineRule="auto"/>
        <w:jc w:val="both"/>
        <w:rPr>
          <w:rFonts w:ascii="David" w:hAnsi="David"/>
          <w:rtl/>
        </w:rPr>
      </w:pPr>
      <w:r w:rsidRPr="0006003A">
        <w:rPr>
          <w:rFonts w:ascii="David" w:hAnsi="David"/>
          <w:rtl/>
        </w:rPr>
        <w:t xml:space="preserve">בפסיקת בית המשפט העליון נקבע לא אחת כי דינם של מקבלי שוחד לרצות עונשי מאסר בפועל, ובגזירת הדין בעבירות אלו, יש להעדיף את האינטרס הציבורי על פני שיקולים אחרים, למעט בנסיבות יוצאות דופן המצדיקות סטייה מן הכלל. </w:t>
      </w:r>
    </w:p>
    <w:p w14:paraId="3B958004" w14:textId="77777777" w:rsidR="00825806" w:rsidRPr="0006003A" w:rsidRDefault="00825806" w:rsidP="00825806">
      <w:pPr>
        <w:spacing w:line="360" w:lineRule="auto"/>
        <w:jc w:val="both"/>
        <w:rPr>
          <w:rFonts w:ascii="David" w:hAnsi="David"/>
          <w:rtl/>
        </w:rPr>
      </w:pPr>
    </w:p>
    <w:p w14:paraId="715CECC5" w14:textId="77777777" w:rsidR="00825806" w:rsidRPr="0006003A" w:rsidRDefault="00825806" w:rsidP="00825806">
      <w:pPr>
        <w:spacing w:line="360" w:lineRule="auto"/>
        <w:jc w:val="both"/>
        <w:rPr>
          <w:rFonts w:ascii="David" w:hAnsi="David"/>
          <w:rtl/>
        </w:rPr>
      </w:pPr>
      <w:r w:rsidRPr="0006003A">
        <w:rPr>
          <w:rFonts w:ascii="David" w:hAnsi="David"/>
          <w:rtl/>
        </w:rPr>
        <w:t xml:space="preserve">ביחס לעבירות הסמים, נטען כי הערכים הנפגעים הם הצורך בשמירה על הציבור, בריאותו ובטחונו, מפני פגיעתם הקשה של הסמים המסוכנים בגוף ובנפש. </w:t>
      </w:r>
    </w:p>
    <w:p w14:paraId="14F4412C" w14:textId="77777777" w:rsidR="00825806" w:rsidRPr="0006003A" w:rsidRDefault="00825806" w:rsidP="00825806">
      <w:pPr>
        <w:spacing w:line="360" w:lineRule="auto"/>
        <w:jc w:val="both"/>
        <w:rPr>
          <w:rFonts w:ascii="David" w:hAnsi="David"/>
          <w:rtl/>
        </w:rPr>
      </w:pPr>
    </w:p>
    <w:p w14:paraId="7974F558" w14:textId="77777777" w:rsidR="00825806" w:rsidRPr="0006003A" w:rsidRDefault="00825806" w:rsidP="00825806">
      <w:pPr>
        <w:spacing w:line="360" w:lineRule="auto"/>
        <w:jc w:val="both"/>
        <w:rPr>
          <w:rFonts w:ascii="David" w:hAnsi="David"/>
          <w:rtl/>
        </w:rPr>
      </w:pPr>
      <w:r w:rsidRPr="0006003A">
        <w:rPr>
          <w:rFonts w:ascii="David" w:hAnsi="David"/>
          <w:rtl/>
        </w:rPr>
        <w:t xml:space="preserve">הפגיעה בערכים המוגנים בנסיבות ביצוע העבירות ע"י הנאשם הינה בדרגת חומרה גבוהה. מדובר במי ששירת כסוהר, אשר אמור היה במסגרת תפקידו להיות אמון על אכיפת החוק והמשמעת, להילחם בעצמו בתופעת ביצוע עבירות פליליות בין כותלי הכלא, ובכלל זה למנוע החדרת חפצים אסורים, ותחת זאת הנאשם מעל באמון שניתן בו, והכניס לכלא מספר רב של כדורים שהם כדורי סבוטקס או כדורים העלולים לסכן חייו של אדם או בריאותו, והעבירם לאסירים תמורת שוחד בסכום מצטבר של 14,000 ₪. </w:t>
      </w:r>
    </w:p>
    <w:p w14:paraId="16F5324C" w14:textId="77777777" w:rsidR="00825806" w:rsidRPr="0006003A" w:rsidRDefault="00825806" w:rsidP="00825806">
      <w:pPr>
        <w:spacing w:line="360" w:lineRule="auto"/>
        <w:jc w:val="both"/>
        <w:rPr>
          <w:rFonts w:ascii="David" w:hAnsi="David"/>
          <w:rtl/>
        </w:rPr>
      </w:pPr>
    </w:p>
    <w:p w14:paraId="579754DD" w14:textId="77777777" w:rsidR="00825806" w:rsidRPr="0006003A" w:rsidRDefault="00825806" w:rsidP="00825806">
      <w:pPr>
        <w:spacing w:line="360" w:lineRule="auto"/>
        <w:jc w:val="both"/>
        <w:rPr>
          <w:rFonts w:ascii="David" w:hAnsi="David"/>
          <w:rtl/>
        </w:rPr>
      </w:pPr>
      <w:r w:rsidRPr="0006003A">
        <w:rPr>
          <w:rFonts w:ascii="David" w:hAnsi="David"/>
          <w:rtl/>
        </w:rPr>
        <w:t>ב"כ המאשימה טען כי מתקיים מבחן "הקשר ההדוק" וניתן לראות בכל שלושת האישומים כאירוע אחד הכולל מספר מעשים, ועתר לקביעת מתחם עונש הולם הנע בין 3</w:t>
      </w:r>
      <w:r>
        <w:rPr>
          <w:rFonts w:ascii="David" w:hAnsi="David" w:hint="cs"/>
          <w:rtl/>
        </w:rPr>
        <w:t>0</w:t>
      </w:r>
      <w:r w:rsidRPr="0006003A">
        <w:rPr>
          <w:rFonts w:ascii="David" w:hAnsi="David"/>
          <w:rtl/>
        </w:rPr>
        <w:t xml:space="preserve"> ל – 54 חודשי מאסר, זאת לצד רכיבי ענישה נוספים שיכללו קנס משמעותי העולה על 14,000 ₪, ומאסר מותנה ממושך ומרתיע. </w:t>
      </w:r>
    </w:p>
    <w:p w14:paraId="639F9885" w14:textId="77777777" w:rsidR="00825806" w:rsidRPr="0006003A" w:rsidRDefault="00825806" w:rsidP="00825806">
      <w:pPr>
        <w:spacing w:line="360" w:lineRule="auto"/>
        <w:jc w:val="both"/>
        <w:rPr>
          <w:rFonts w:ascii="David" w:hAnsi="David"/>
          <w:rtl/>
        </w:rPr>
      </w:pPr>
    </w:p>
    <w:p w14:paraId="7CAB1847" w14:textId="77777777" w:rsidR="00825806" w:rsidRPr="0006003A" w:rsidRDefault="00825806" w:rsidP="00825806">
      <w:pPr>
        <w:spacing w:line="360" w:lineRule="auto"/>
        <w:jc w:val="both"/>
        <w:rPr>
          <w:rFonts w:ascii="David" w:hAnsi="David"/>
          <w:rtl/>
        </w:rPr>
      </w:pPr>
      <w:r w:rsidRPr="0006003A">
        <w:rPr>
          <w:rFonts w:ascii="David" w:hAnsi="David"/>
          <w:rtl/>
        </w:rPr>
        <w:t xml:space="preserve">בתוך המתחם התבקש להעמיד את עונשו של הנאשם בחלק העליון של השליש התחתון, ולהטיל 36 חודשי מאסר. </w:t>
      </w:r>
    </w:p>
    <w:p w14:paraId="4ACF668F" w14:textId="77777777" w:rsidR="00825806" w:rsidRPr="0006003A" w:rsidRDefault="00825806" w:rsidP="00825806">
      <w:pPr>
        <w:spacing w:line="360" w:lineRule="auto"/>
        <w:jc w:val="both"/>
        <w:rPr>
          <w:rFonts w:ascii="David" w:hAnsi="David"/>
          <w:rtl/>
        </w:rPr>
      </w:pPr>
    </w:p>
    <w:p w14:paraId="119E6514" w14:textId="77777777" w:rsidR="00825806" w:rsidRPr="0006003A" w:rsidRDefault="00825806" w:rsidP="00825806">
      <w:pPr>
        <w:spacing w:line="360" w:lineRule="auto"/>
        <w:jc w:val="both"/>
        <w:rPr>
          <w:rFonts w:ascii="David" w:hAnsi="David"/>
          <w:rtl/>
        </w:rPr>
      </w:pPr>
      <w:r w:rsidRPr="0006003A">
        <w:rPr>
          <w:rFonts w:ascii="David" w:hAnsi="David"/>
          <w:rtl/>
        </w:rPr>
        <w:t xml:space="preserve">לאור כך שבפני שירות המבחן אמר הנאשם כי פעל כפי שפעל בשל החשש לבני משפחתו, נטען ע"י ב"כ המאשימה כי הנאשם שימש כסוהר האמון על שמירת ואכיפת החוק, ומצופה היה כי ידווח לממונים עליו ולא יענה לפניות אלו, לא נטענה טענת הגנת כורח ואף לא קרבה לסייג זה, וסוהר שעיקר תפקידו לאכוף חוק גם כאשר נדרש לעמוד בסכנה או באיום, אינו יכול להסתתר מאחורי טענת חשש או פחד, וכי פעילותו העבריינית של הנאשם נמשכה לאורך תקופה ממושכת, ובמסגרתה לא חדל מלהכניס לכיסו אלפי שקלים, 14,000 ₪ במצטבר, ועוד נטען כי אין אינדיקציה לקיומן של הנסיבות המפורטות </w:t>
      </w:r>
      <w:hyperlink r:id="rId36" w:history="1">
        <w:r w:rsidR="001C7EA7" w:rsidRPr="001C7EA7">
          <w:rPr>
            <w:rStyle w:val="Hyperlink"/>
            <w:rFonts w:ascii="David" w:hAnsi="David"/>
            <w:rtl/>
          </w:rPr>
          <w:t>בסעיף 40ט(א)(6)</w:t>
        </w:r>
      </w:hyperlink>
      <w:r w:rsidRPr="0006003A">
        <w:rPr>
          <w:rFonts w:ascii="David" w:hAnsi="David"/>
          <w:rtl/>
        </w:rPr>
        <w:t xml:space="preserve"> – (</w:t>
      </w:r>
      <w:hyperlink r:id="rId37" w:history="1">
        <w:r w:rsidR="001C7EA7" w:rsidRPr="001C7EA7">
          <w:rPr>
            <w:rStyle w:val="Hyperlink"/>
            <w:rFonts w:ascii="David" w:hAnsi="David"/>
            <w:rtl/>
          </w:rPr>
          <w:t>9</w:t>
        </w:r>
      </w:hyperlink>
      <w:r w:rsidRPr="0006003A">
        <w:rPr>
          <w:rFonts w:ascii="David" w:hAnsi="David"/>
          <w:rtl/>
        </w:rPr>
        <w:t>) ל</w:t>
      </w:r>
      <w:hyperlink r:id="rId38" w:history="1">
        <w:r w:rsidR="00245059" w:rsidRPr="00245059">
          <w:rPr>
            <w:rFonts w:ascii="David" w:hAnsi="David"/>
            <w:color w:val="0000FF"/>
            <w:u w:val="single"/>
            <w:rtl/>
          </w:rPr>
          <w:t>חוק העונשין</w:t>
        </w:r>
      </w:hyperlink>
      <w:r w:rsidRPr="0006003A">
        <w:rPr>
          <w:rFonts w:ascii="David" w:hAnsi="David"/>
          <w:rtl/>
        </w:rPr>
        <w:t xml:space="preserve">, ולפיכך, אין כל צורך לדון האם הן מפחיתות את חומרת מעשה העבירה ואת אשמו של הנאשם, והאם בית המשפט יתחשב בהן לקולא. </w:t>
      </w:r>
    </w:p>
    <w:p w14:paraId="04985DAD" w14:textId="77777777" w:rsidR="00825806" w:rsidRPr="0006003A" w:rsidRDefault="00825806" w:rsidP="00825806">
      <w:pPr>
        <w:spacing w:line="360" w:lineRule="auto"/>
        <w:jc w:val="both"/>
        <w:rPr>
          <w:rFonts w:ascii="David" w:hAnsi="David"/>
          <w:rtl/>
        </w:rPr>
      </w:pPr>
    </w:p>
    <w:p w14:paraId="644E6C2B" w14:textId="77777777" w:rsidR="00825806" w:rsidRPr="0006003A" w:rsidRDefault="00825806" w:rsidP="00825806">
      <w:pPr>
        <w:spacing w:line="360" w:lineRule="auto"/>
        <w:jc w:val="both"/>
        <w:rPr>
          <w:rFonts w:ascii="David" w:hAnsi="David"/>
          <w:b/>
          <w:bCs/>
          <w:u w:val="single"/>
          <w:rtl/>
        </w:rPr>
      </w:pPr>
      <w:r w:rsidRPr="0006003A">
        <w:rPr>
          <w:rFonts w:ascii="David" w:hAnsi="David"/>
          <w:b/>
          <w:bCs/>
          <w:u w:val="single"/>
          <w:rtl/>
        </w:rPr>
        <w:t>טענות ב"כ הנאשם</w:t>
      </w:r>
    </w:p>
    <w:p w14:paraId="2F98A1E9" w14:textId="77777777" w:rsidR="00825806" w:rsidRPr="0006003A" w:rsidRDefault="00825806" w:rsidP="00825806">
      <w:pPr>
        <w:spacing w:line="360" w:lineRule="auto"/>
        <w:jc w:val="both"/>
        <w:rPr>
          <w:rFonts w:ascii="David" w:hAnsi="David"/>
          <w:b/>
          <w:bCs/>
          <w:u w:val="single"/>
          <w:rtl/>
        </w:rPr>
      </w:pPr>
    </w:p>
    <w:p w14:paraId="0D883DE4" w14:textId="77777777" w:rsidR="00825806" w:rsidRPr="0006003A" w:rsidRDefault="00825806" w:rsidP="00825806">
      <w:pPr>
        <w:spacing w:line="360" w:lineRule="auto"/>
        <w:jc w:val="both"/>
        <w:rPr>
          <w:rFonts w:ascii="David" w:hAnsi="David"/>
          <w:rtl/>
        </w:rPr>
      </w:pPr>
      <w:r w:rsidRPr="0006003A">
        <w:rPr>
          <w:rFonts w:ascii="David" w:hAnsi="David"/>
          <w:rtl/>
        </w:rPr>
        <w:t>5.</w:t>
      </w:r>
      <w:r w:rsidRPr="0006003A">
        <w:rPr>
          <w:rFonts w:ascii="David" w:hAnsi="David"/>
          <w:rtl/>
        </w:rPr>
        <w:tab/>
        <w:t>לטענת ב"כ הנאשם, יש לאמץ את המלצת שירות המבחן, ולהטיל על הנאשם מאסר אשר ירוצה בדרך של עבודות שירות, לצד צו מבחן לשנה, ועונשים נלווים.</w:t>
      </w:r>
    </w:p>
    <w:p w14:paraId="3EBB09ED" w14:textId="77777777" w:rsidR="00825806" w:rsidRPr="0006003A" w:rsidRDefault="00825806" w:rsidP="00825806">
      <w:pPr>
        <w:spacing w:line="360" w:lineRule="auto"/>
        <w:jc w:val="both"/>
        <w:rPr>
          <w:rFonts w:ascii="David" w:hAnsi="David"/>
          <w:rtl/>
        </w:rPr>
      </w:pPr>
    </w:p>
    <w:p w14:paraId="2878A87C" w14:textId="77777777" w:rsidR="00825806" w:rsidRPr="0006003A" w:rsidRDefault="00825806" w:rsidP="00825806">
      <w:pPr>
        <w:spacing w:line="360" w:lineRule="auto"/>
        <w:jc w:val="both"/>
        <w:rPr>
          <w:rFonts w:ascii="David" w:hAnsi="David"/>
          <w:rtl/>
        </w:rPr>
      </w:pPr>
      <w:r w:rsidRPr="0006003A">
        <w:rPr>
          <w:rFonts w:ascii="David" w:hAnsi="David"/>
          <w:rtl/>
        </w:rPr>
        <w:t xml:space="preserve">נטען כי כתב האישום המתוקן מפרט את מסכת האיומים המרומזים, אך הברורים, אשר הופנו כלפי הנאשם מצד ג'בר, לאחר שהנאשם חזר וסירב לבקשתו של ג'בר להכניס עבורו חומרים לכלא, תחילה עמד הנאשם באופן עיקש בסירובו, אולם לאחר פניות חוזרות ונשנות, אשר לוו באותן אמירות, המפורטות בכתב האישום המתוקן, בדבר המידע שיש לג'בר אודות הנאשם ומשפחתו, הסכים הנאשם לבצע את המבוקש. </w:t>
      </w:r>
    </w:p>
    <w:p w14:paraId="37E4594A" w14:textId="77777777" w:rsidR="00825806" w:rsidRPr="0006003A" w:rsidRDefault="00825806" w:rsidP="00825806">
      <w:pPr>
        <w:spacing w:line="360" w:lineRule="auto"/>
        <w:jc w:val="both"/>
        <w:rPr>
          <w:rFonts w:ascii="David" w:hAnsi="David"/>
          <w:rtl/>
        </w:rPr>
      </w:pPr>
    </w:p>
    <w:p w14:paraId="4E424738" w14:textId="77777777" w:rsidR="00825806" w:rsidRPr="0006003A" w:rsidRDefault="00825806" w:rsidP="00825806">
      <w:pPr>
        <w:spacing w:line="360" w:lineRule="auto"/>
        <w:jc w:val="both"/>
        <w:rPr>
          <w:rFonts w:ascii="David" w:hAnsi="David"/>
          <w:rtl/>
        </w:rPr>
      </w:pPr>
      <w:r w:rsidRPr="0006003A">
        <w:rPr>
          <w:rFonts w:ascii="David" w:hAnsi="David"/>
          <w:rtl/>
        </w:rPr>
        <w:t xml:space="preserve">נאמר כי ההגנה אינה טוענת לתחולת הגנת הכורח, אולם לא ניתן להמעיט בחשיבות ובהשפעה של אותן אמירות על הלחץ שהביא את הנאשם להסכים להצעתו של ג'בר, ומרגע שמעד לראשונה, הדרך חזרה היתה, מטבע הדברים, קשה עוד יותר. </w:t>
      </w:r>
    </w:p>
    <w:p w14:paraId="5FB3194A" w14:textId="77777777" w:rsidR="00825806" w:rsidRPr="0006003A" w:rsidRDefault="00825806" w:rsidP="00825806">
      <w:pPr>
        <w:spacing w:line="360" w:lineRule="auto"/>
        <w:jc w:val="both"/>
        <w:rPr>
          <w:rFonts w:ascii="David" w:hAnsi="David"/>
          <w:rtl/>
        </w:rPr>
      </w:pPr>
    </w:p>
    <w:p w14:paraId="74DE25F0" w14:textId="77777777" w:rsidR="00825806" w:rsidRPr="0006003A" w:rsidRDefault="00825806" w:rsidP="00825806">
      <w:pPr>
        <w:spacing w:line="360" w:lineRule="auto"/>
        <w:jc w:val="both"/>
        <w:rPr>
          <w:rFonts w:ascii="David" w:hAnsi="David"/>
          <w:rtl/>
        </w:rPr>
      </w:pPr>
      <w:r w:rsidRPr="0006003A">
        <w:rPr>
          <w:rFonts w:ascii="David" w:hAnsi="David"/>
          <w:rtl/>
        </w:rPr>
        <w:t xml:space="preserve">נטען כי אנו הרבה פעמים לומדים את הלך הרוח והמצוקות בהם היה נתון הנאשם, גם מכלי נוסף שהוא תסקירי שירות המבחן. לא מדובר על עובדות, מדובר על הסבר הנאשם מדוע פעל ובחר לפעול. </w:t>
      </w:r>
    </w:p>
    <w:p w14:paraId="09626446" w14:textId="77777777" w:rsidR="00825806" w:rsidRPr="0006003A" w:rsidRDefault="00825806" w:rsidP="00825806">
      <w:pPr>
        <w:spacing w:line="360" w:lineRule="auto"/>
        <w:jc w:val="both"/>
        <w:rPr>
          <w:rFonts w:ascii="David" w:hAnsi="David"/>
          <w:rtl/>
        </w:rPr>
      </w:pPr>
    </w:p>
    <w:p w14:paraId="1EAD7D1E" w14:textId="77777777" w:rsidR="00825806" w:rsidRPr="0006003A" w:rsidRDefault="00825806" w:rsidP="00825806">
      <w:pPr>
        <w:spacing w:line="360" w:lineRule="auto"/>
        <w:jc w:val="both"/>
        <w:rPr>
          <w:rFonts w:ascii="David" w:hAnsi="David"/>
          <w:rtl/>
        </w:rPr>
      </w:pPr>
      <w:r w:rsidRPr="0006003A">
        <w:rPr>
          <w:rFonts w:ascii="David" w:hAnsi="David"/>
          <w:rtl/>
        </w:rPr>
        <w:t xml:space="preserve">נטען כי מהתסקיר עולה שהנאשם ביצע את המעשים המפורטים בכתב האישום המתוקן, בשל החשש וחוסר תחושת המוגנות, על חייו וחיי משפחתו, נוכח האמירות של ג'בר, לצד תחושות התסכול של הנאשם מההחלטה להעבירו מכלא אוהלי קידר שם ביצע תפקיד בכיר יחסית, לכלא אלה, שם שובץ בתפקיד זוטר. </w:t>
      </w:r>
    </w:p>
    <w:p w14:paraId="00A59768" w14:textId="77777777" w:rsidR="00825806" w:rsidRPr="0006003A" w:rsidRDefault="00825806" w:rsidP="00825806">
      <w:pPr>
        <w:spacing w:line="360" w:lineRule="auto"/>
        <w:jc w:val="both"/>
        <w:rPr>
          <w:rFonts w:ascii="David" w:hAnsi="David"/>
          <w:rtl/>
        </w:rPr>
      </w:pPr>
    </w:p>
    <w:p w14:paraId="6BAE2A66" w14:textId="77777777" w:rsidR="00825806" w:rsidRPr="0006003A" w:rsidRDefault="00825806" w:rsidP="00825806">
      <w:pPr>
        <w:spacing w:line="360" w:lineRule="auto"/>
        <w:jc w:val="both"/>
        <w:rPr>
          <w:rFonts w:ascii="David" w:hAnsi="David"/>
          <w:rtl/>
        </w:rPr>
      </w:pPr>
      <w:r w:rsidRPr="0006003A">
        <w:rPr>
          <w:rFonts w:ascii="David" w:hAnsi="David"/>
          <w:rtl/>
        </w:rPr>
        <w:t xml:space="preserve">נטען כי אין פרשנות אחרת, אחרת לא היה ערך לסעיף 4 לאישום הראשון, אשר בו צויינו האמירות והפניות של ג'בר לנאשם, לרבות האמירות כי ידוע לג'בר היכן הנאשם מתגורר והיכן גן הילדים של בתו. </w:t>
      </w:r>
    </w:p>
    <w:p w14:paraId="139D7F0C" w14:textId="77777777" w:rsidR="00825806" w:rsidRPr="0006003A" w:rsidRDefault="00825806" w:rsidP="00825806">
      <w:pPr>
        <w:spacing w:line="360" w:lineRule="auto"/>
        <w:jc w:val="both"/>
        <w:rPr>
          <w:rFonts w:ascii="David" w:hAnsi="David"/>
          <w:rtl/>
        </w:rPr>
      </w:pPr>
    </w:p>
    <w:p w14:paraId="1C1FB545" w14:textId="77777777" w:rsidR="00825806" w:rsidRPr="0006003A" w:rsidRDefault="00825806" w:rsidP="00825806">
      <w:pPr>
        <w:spacing w:line="360" w:lineRule="auto"/>
        <w:jc w:val="both"/>
        <w:rPr>
          <w:rFonts w:ascii="David" w:hAnsi="David"/>
          <w:rtl/>
        </w:rPr>
      </w:pPr>
      <w:r w:rsidRPr="0006003A">
        <w:rPr>
          <w:rFonts w:ascii="David" w:hAnsi="David"/>
          <w:rtl/>
        </w:rPr>
        <w:t>ביחס לאישום השלישי, נטען כי הסמים לא נתפסו, אותו תחליף סבוטקס לא נתפס, הכל מבוסס על הערכות של הנאשם, גם מבחינת הכמויות, וגם מבחינת מה שהוא חושב שזה היה, אין לנו וודאות, ולכן כתב האישום מנוסח בכמויות שהנאשם העריך, או סבר שהם משהו מסוים.</w:t>
      </w:r>
    </w:p>
    <w:p w14:paraId="0779DD9B" w14:textId="77777777" w:rsidR="00825806" w:rsidRPr="0006003A" w:rsidRDefault="00825806" w:rsidP="00825806">
      <w:pPr>
        <w:spacing w:line="360" w:lineRule="auto"/>
        <w:jc w:val="both"/>
        <w:rPr>
          <w:rFonts w:ascii="David" w:hAnsi="David"/>
          <w:rtl/>
        </w:rPr>
      </w:pPr>
    </w:p>
    <w:p w14:paraId="69372600" w14:textId="77777777" w:rsidR="00825806" w:rsidRPr="0006003A" w:rsidRDefault="00825806" w:rsidP="00825806">
      <w:pPr>
        <w:spacing w:line="360" w:lineRule="auto"/>
        <w:jc w:val="both"/>
        <w:rPr>
          <w:rFonts w:ascii="David" w:hAnsi="David"/>
          <w:rtl/>
        </w:rPr>
      </w:pPr>
      <w:r w:rsidRPr="0006003A">
        <w:rPr>
          <w:rFonts w:ascii="David" w:hAnsi="David"/>
          <w:rtl/>
        </w:rPr>
        <w:t xml:space="preserve">נטען לשיתוף פעולה מלא של הנאשם עם רשויות אכיפת החוק, מרגע שנתפס הוא מסר את מלוא המידע, שיתף פעולה כמיטב יכולתו ולמרות החשש לביטחונו שלו ושל משפחתו, גם היום הוא צפוי להיות העד המרכזי נגד אותם נותני השוחד המנהלים את משפטם. </w:t>
      </w:r>
    </w:p>
    <w:p w14:paraId="03B9ABAA" w14:textId="77777777" w:rsidR="00825806" w:rsidRPr="0006003A" w:rsidRDefault="00825806" w:rsidP="00825806">
      <w:pPr>
        <w:spacing w:line="360" w:lineRule="auto"/>
        <w:jc w:val="both"/>
        <w:rPr>
          <w:rFonts w:ascii="David" w:hAnsi="David"/>
          <w:rtl/>
        </w:rPr>
      </w:pPr>
    </w:p>
    <w:p w14:paraId="04FB4E30" w14:textId="77777777" w:rsidR="00825806" w:rsidRPr="0006003A" w:rsidRDefault="00825806" w:rsidP="00825806">
      <w:pPr>
        <w:spacing w:line="360" w:lineRule="auto"/>
        <w:jc w:val="both"/>
        <w:rPr>
          <w:rFonts w:ascii="David" w:hAnsi="David"/>
          <w:rtl/>
        </w:rPr>
      </w:pPr>
      <w:r w:rsidRPr="0006003A">
        <w:rPr>
          <w:rFonts w:ascii="David" w:hAnsi="David"/>
          <w:rtl/>
        </w:rPr>
        <w:t>נטען כי הנאשם יליד 1985, נשוי ואב לילדה כבת 7, הוא נעדר עבר פלילי, גדל בצל אב מכור לאלכוהול אשר לרוב נעדר מהבית, וכאשר נכח היה אלים כלפי בני המשפחה ואף ריצה עונשי מאסר בגין עבירות אלימות, וחרף הקשיים סיים 12 שנות לימוד, גוייס למג"ב, שירות שירות צבאי מלא, מחציתו כלוחם ומחציתו בתפקיד עורפי, ולאחר מכן השתלב בעבודה וסייע כלכלית למשפחתו, עבד בתחום האבטחה, והתמיד בניסיונותיו להתקבל לשב"ס, דבר שעלה בידו, כך שהתגייס בשנת 2014, עבד במשך 6 שנים כסוהר, וביצע את תפקידו בצורה טובה מאוד.</w:t>
      </w:r>
    </w:p>
    <w:p w14:paraId="37F3281B" w14:textId="77777777" w:rsidR="00825806" w:rsidRPr="0006003A" w:rsidRDefault="00825806" w:rsidP="00825806">
      <w:pPr>
        <w:spacing w:line="360" w:lineRule="auto"/>
        <w:jc w:val="both"/>
        <w:rPr>
          <w:rFonts w:ascii="David" w:hAnsi="David"/>
          <w:rtl/>
        </w:rPr>
      </w:pPr>
    </w:p>
    <w:p w14:paraId="06567525" w14:textId="77777777" w:rsidR="00825806" w:rsidRPr="0006003A" w:rsidRDefault="00825806" w:rsidP="00825806">
      <w:pPr>
        <w:spacing w:line="360" w:lineRule="auto"/>
        <w:jc w:val="both"/>
        <w:rPr>
          <w:rFonts w:ascii="David" w:hAnsi="David"/>
          <w:rtl/>
        </w:rPr>
      </w:pPr>
      <w:r w:rsidRPr="0006003A">
        <w:rPr>
          <w:rFonts w:ascii="David" w:hAnsi="David"/>
          <w:rtl/>
        </w:rPr>
        <w:t xml:space="preserve">בשל האירועים נשוא כתב האישום פוטר הנאשם מעבודתו בשב"ס, ותקופת הקורונה הקשתה מאוד על מציאת משרה חלופית, כיום עובד במפעל באופקים, ומעורבותו בעבירות נשוא כתב האישום היוותה טלטלה כלכלית ורגשית למשפחתו. </w:t>
      </w:r>
    </w:p>
    <w:p w14:paraId="3DD8BE0B" w14:textId="77777777" w:rsidR="00825806" w:rsidRPr="0006003A" w:rsidRDefault="00825806" w:rsidP="00825806">
      <w:pPr>
        <w:spacing w:line="360" w:lineRule="auto"/>
        <w:jc w:val="both"/>
        <w:rPr>
          <w:rFonts w:ascii="David" w:hAnsi="David"/>
          <w:rtl/>
        </w:rPr>
      </w:pPr>
    </w:p>
    <w:p w14:paraId="3EFF8F47" w14:textId="77777777" w:rsidR="00825806" w:rsidRPr="0006003A" w:rsidRDefault="00825806" w:rsidP="00825806">
      <w:pPr>
        <w:spacing w:line="360" w:lineRule="auto"/>
        <w:jc w:val="both"/>
        <w:rPr>
          <w:rFonts w:ascii="David" w:hAnsi="David"/>
          <w:rtl/>
        </w:rPr>
      </w:pPr>
      <w:r w:rsidRPr="0006003A">
        <w:rPr>
          <w:rFonts w:ascii="David" w:hAnsi="David"/>
          <w:rtl/>
        </w:rPr>
        <w:t>נטען כי הנאשם תיאר תחושות בושה בפני שירות המבחן, חרטה כנה, והבנה של חומרת מעשיו והשלכות הפגיעה בו, במשפחתו, ובמערכת בה עבד.</w:t>
      </w:r>
    </w:p>
    <w:p w14:paraId="6D28641E" w14:textId="77777777" w:rsidR="00825806" w:rsidRPr="0006003A" w:rsidRDefault="00825806" w:rsidP="00825806">
      <w:pPr>
        <w:spacing w:line="360" w:lineRule="auto"/>
        <w:jc w:val="both"/>
        <w:rPr>
          <w:rFonts w:ascii="David" w:hAnsi="David"/>
          <w:rtl/>
        </w:rPr>
      </w:pPr>
    </w:p>
    <w:p w14:paraId="4195BE1F" w14:textId="77777777" w:rsidR="00825806" w:rsidRPr="0006003A" w:rsidRDefault="00825806" w:rsidP="00825806">
      <w:pPr>
        <w:spacing w:line="360" w:lineRule="auto"/>
        <w:jc w:val="both"/>
        <w:rPr>
          <w:rFonts w:ascii="David" w:hAnsi="David"/>
          <w:rtl/>
        </w:rPr>
      </w:pPr>
      <w:r w:rsidRPr="0006003A">
        <w:rPr>
          <w:rFonts w:ascii="David" w:hAnsi="David"/>
          <w:rtl/>
        </w:rPr>
        <w:t xml:space="preserve">נטען להתרשמות קצינת המבחן על כי ענישה אשר תכלול מאסר מאחורי סורג ובריח תגבה מהנאשם מחיר אישי ורגשי גבוה ביותר, בפרט לאחר ששימש כסוהר, וכעת נמצא מעברו השני של המתרס, ולפיכך המליץ שירות המבחן על מאסר בדרך של עבודות שירות לצד מו מבחן. </w:t>
      </w:r>
    </w:p>
    <w:p w14:paraId="28AB8268" w14:textId="77777777" w:rsidR="00825806" w:rsidRPr="0006003A" w:rsidRDefault="00825806" w:rsidP="00825806">
      <w:pPr>
        <w:spacing w:line="360" w:lineRule="auto"/>
        <w:jc w:val="both"/>
        <w:rPr>
          <w:rFonts w:ascii="David" w:hAnsi="David"/>
          <w:rtl/>
        </w:rPr>
      </w:pPr>
    </w:p>
    <w:p w14:paraId="56B68CC6" w14:textId="77777777" w:rsidR="00825806" w:rsidRPr="0006003A" w:rsidRDefault="00825806" w:rsidP="00825806">
      <w:pPr>
        <w:spacing w:line="360" w:lineRule="auto"/>
        <w:jc w:val="both"/>
        <w:rPr>
          <w:rFonts w:ascii="David" w:hAnsi="David"/>
          <w:rtl/>
        </w:rPr>
      </w:pPr>
      <w:r w:rsidRPr="0006003A">
        <w:rPr>
          <w:rFonts w:ascii="David" w:hAnsi="David"/>
          <w:rtl/>
        </w:rPr>
        <w:t xml:space="preserve">לטענת ההגנה, מתחם העונש ההולם נע בין 9 ל – 18 חודשי מאסר, ועניינו של הנאשם מצוי בתחתית המתחם כפי שאף הומלץ ע"י שירות המבחן, ונוכח האמור התבקש בית המשפט להטיל 9 חודשים מאסר אשר יכול וירוצו בעבודות שירות, לצד עונשים נלווים וצו מבחן לשנה. </w:t>
      </w:r>
    </w:p>
    <w:p w14:paraId="34435C3A" w14:textId="77777777" w:rsidR="00825806" w:rsidRPr="0006003A" w:rsidRDefault="00825806" w:rsidP="00825806">
      <w:pPr>
        <w:spacing w:line="360" w:lineRule="auto"/>
        <w:jc w:val="both"/>
        <w:rPr>
          <w:rFonts w:ascii="David" w:hAnsi="David"/>
          <w:rtl/>
        </w:rPr>
      </w:pPr>
    </w:p>
    <w:p w14:paraId="1735DDD0" w14:textId="77777777" w:rsidR="00825806" w:rsidRPr="0006003A" w:rsidRDefault="00825806" w:rsidP="00825806">
      <w:pPr>
        <w:spacing w:line="360" w:lineRule="auto"/>
        <w:jc w:val="both"/>
        <w:rPr>
          <w:rFonts w:ascii="David" w:hAnsi="David"/>
          <w:rtl/>
        </w:rPr>
      </w:pPr>
      <w:r w:rsidRPr="0006003A">
        <w:rPr>
          <w:rFonts w:ascii="David" w:hAnsi="David"/>
          <w:rtl/>
        </w:rPr>
        <w:t xml:space="preserve">הנאשם, אמר כי הוא מבין את הטעות ואת ההשלכות, הוא רוצה להשתקם ולהמשיך הלאה בחייו, הדרך הזו אינה דפוס חייו, הוא הפסיד הרבה בשנתיים האחרונות, עבודה וחברים, עובד קשה, יעשה הכל כדי לשקם את חייו ולחזור לתלם, ולמצב הזה לא יחזור יותר.  </w:t>
      </w:r>
    </w:p>
    <w:p w14:paraId="088B25A5" w14:textId="77777777" w:rsidR="00825806" w:rsidRPr="0006003A" w:rsidRDefault="00825806" w:rsidP="00825806">
      <w:pPr>
        <w:spacing w:line="360" w:lineRule="auto"/>
        <w:jc w:val="both"/>
        <w:rPr>
          <w:b/>
          <w:bCs/>
          <w:u w:val="single"/>
          <w:rtl/>
          <w:lang w:eastAsia="he-IL"/>
        </w:rPr>
      </w:pPr>
    </w:p>
    <w:p w14:paraId="5D2FDD71" w14:textId="77777777" w:rsidR="00825806" w:rsidRPr="0006003A" w:rsidRDefault="00825806" w:rsidP="00825806">
      <w:pPr>
        <w:spacing w:line="360" w:lineRule="auto"/>
        <w:jc w:val="both"/>
        <w:rPr>
          <w:b/>
          <w:bCs/>
          <w:u w:val="single"/>
          <w:rtl/>
          <w:lang w:eastAsia="he-IL"/>
        </w:rPr>
      </w:pPr>
      <w:r w:rsidRPr="0006003A">
        <w:rPr>
          <w:b/>
          <w:bCs/>
          <w:u w:val="single"/>
          <w:rtl/>
          <w:lang w:eastAsia="he-IL"/>
        </w:rPr>
        <w:t>הערכים המוגנים ומתחם העונש ההולם</w:t>
      </w:r>
    </w:p>
    <w:p w14:paraId="104F223A" w14:textId="77777777" w:rsidR="00825806" w:rsidRPr="0006003A" w:rsidRDefault="00825806" w:rsidP="00825806">
      <w:pPr>
        <w:spacing w:line="360" w:lineRule="auto"/>
        <w:jc w:val="both"/>
        <w:rPr>
          <w:b/>
          <w:bCs/>
          <w:u w:val="single"/>
          <w:rtl/>
          <w:lang w:eastAsia="he-IL"/>
        </w:rPr>
      </w:pPr>
    </w:p>
    <w:p w14:paraId="46E0CD4F" w14:textId="77777777" w:rsidR="00825806" w:rsidRPr="0006003A" w:rsidRDefault="00825806" w:rsidP="00825806">
      <w:pPr>
        <w:spacing w:line="360" w:lineRule="auto"/>
        <w:jc w:val="both"/>
        <w:rPr>
          <w:rFonts w:ascii="Calibri" w:hAnsi="Calibri"/>
          <w:rtl/>
          <w:lang w:eastAsia="he-IL"/>
        </w:rPr>
      </w:pPr>
      <w:r w:rsidRPr="0006003A">
        <w:rPr>
          <w:rtl/>
        </w:rPr>
        <w:t>6.</w:t>
      </w:r>
      <w:r w:rsidRPr="0006003A">
        <w:rPr>
          <w:rFonts w:cs="Times New Roman"/>
          <w:rtl/>
        </w:rPr>
        <w:t xml:space="preserve"> </w:t>
      </w:r>
      <w:r w:rsidRPr="0006003A">
        <w:rPr>
          <w:rFonts w:ascii="David" w:hAnsi="David"/>
          <w:rtl/>
        </w:rPr>
        <w:tab/>
        <w:t xml:space="preserve"> </w:t>
      </w:r>
      <w:r w:rsidRPr="0006003A">
        <w:rPr>
          <w:rFonts w:ascii="Calibri" w:hAnsi="Calibri" w:hint="eastAsia"/>
          <w:rtl/>
          <w:lang w:eastAsia="he-IL"/>
        </w:rPr>
        <w:t>בביצוע</w:t>
      </w:r>
      <w:r w:rsidRPr="0006003A">
        <w:rPr>
          <w:rFonts w:ascii="Calibri" w:hAnsi="Calibri"/>
          <w:rtl/>
          <w:lang w:eastAsia="he-IL"/>
        </w:rPr>
        <w:t xml:space="preserve"> </w:t>
      </w:r>
      <w:r w:rsidRPr="0006003A">
        <w:rPr>
          <w:rFonts w:ascii="Calibri" w:hAnsi="Calibri" w:hint="eastAsia"/>
          <w:rtl/>
          <w:lang w:eastAsia="he-IL"/>
        </w:rPr>
        <w:t>העבירות</w:t>
      </w:r>
      <w:r w:rsidRPr="0006003A">
        <w:rPr>
          <w:rFonts w:ascii="Calibri" w:hAnsi="Calibri"/>
          <w:rtl/>
          <w:lang w:eastAsia="he-IL"/>
        </w:rPr>
        <w:t xml:space="preserve"> </w:t>
      </w:r>
      <w:r w:rsidRPr="0006003A">
        <w:rPr>
          <w:rFonts w:ascii="Calibri" w:hAnsi="Calibri" w:hint="eastAsia"/>
          <w:rtl/>
          <w:lang w:eastAsia="he-IL"/>
        </w:rPr>
        <w:t>ובאופן</w:t>
      </w:r>
      <w:r w:rsidRPr="0006003A">
        <w:rPr>
          <w:rFonts w:ascii="Calibri" w:hAnsi="Calibri"/>
          <w:rtl/>
          <w:lang w:eastAsia="he-IL"/>
        </w:rPr>
        <w:t xml:space="preserve"> </w:t>
      </w:r>
      <w:r w:rsidRPr="0006003A">
        <w:rPr>
          <w:rFonts w:ascii="Calibri" w:hAnsi="Calibri" w:hint="eastAsia"/>
          <w:rtl/>
          <w:lang w:eastAsia="he-IL"/>
        </w:rPr>
        <w:t>ביצוען</w:t>
      </w:r>
      <w:r w:rsidRPr="0006003A">
        <w:rPr>
          <w:rFonts w:ascii="Calibri" w:hAnsi="Calibri"/>
          <w:rtl/>
          <w:lang w:eastAsia="he-IL"/>
        </w:rPr>
        <w:t xml:space="preserve"> </w:t>
      </w:r>
      <w:r w:rsidRPr="0006003A">
        <w:rPr>
          <w:rFonts w:ascii="Calibri" w:hAnsi="Calibri" w:hint="eastAsia"/>
          <w:rtl/>
          <w:lang w:eastAsia="he-IL"/>
        </w:rPr>
        <w:t>פגע</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בערכים</w:t>
      </w:r>
      <w:r w:rsidRPr="0006003A">
        <w:rPr>
          <w:rFonts w:ascii="Calibri" w:hAnsi="Calibri"/>
          <w:rtl/>
          <w:lang w:eastAsia="he-IL"/>
        </w:rPr>
        <w:t xml:space="preserve"> </w:t>
      </w:r>
      <w:r w:rsidRPr="0006003A">
        <w:rPr>
          <w:rFonts w:ascii="Calibri" w:hAnsi="Calibri" w:hint="eastAsia"/>
          <w:rtl/>
          <w:lang w:eastAsia="he-IL"/>
        </w:rPr>
        <w:t>המוגנים</w:t>
      </w:r>
      <w:r w:rsidRPr="0006003A">
        <w:rPr>
          <w:rFonts w:ascii="Calibri" w:hAnsi="Calibri"/>
          <w:rtl/>
          <w:lang w:eastAsia="he-IL"/>
        </w:rPr>
        <w:t xml:space="preserve"> </w:t>
      </w:r>
      <w:r w:rsidRPr="0006003A">
        <w:rPr>
          <w:rFonts w:ascii="Calibri" w:hAnsi="Calibri" w:hint="eastAsia"/>
          <w:rtl/>
          <w:lang w:eastAsia="he-IL"/>
        </w:rPr>
        <w:t>הבאים</w:t>
      </w:r>
      <w:r w:rsidRPr="0006003A">
        <w:rPr>
          <w:rFonts w:ascii="Calibri" w:hAnsi="Calibri"/>
          <w:rtl/>
          <w:lang w:eastAsia="he-IL"/>
        </w:rPr>
        <w:t xml:space="preserve">: </w:t>
      </w:r>
      <w:r w:rsidRPr="0006003A">
        <w:rPr>
          <w:rFonts w:ascii="Calibri" w:hAnsi="Calibri" w:hint="eastAsia"/>
          <w:rtl/>
          <w:lang w:eastAsia="he-IL"/>
        </w:rPr>
        <w:t>בעבירות</w:t>
      </w:r>
      <w:r w:rsidRPr="0006003A">
        <w:rPr>
          <w:rFonts w:ascii="Calibri" w:hAnsi="Calibri"/>
          <w:rtl/>
          <w:lang w:eastAsia="he-IL"/>
        </w:rPr>
        <w:t xml:space="preserve"> </w:t>
      </w:r>
      <w:r w:rsidRPr="0006003A">
        <w:rPr>
          <w:rFonts w:ascii="Calibri" w:hAnsi="Calibri" w:hint="eastAsia"/>
          <w:rtl/>
          <w:lang w:eastAsia="he-IL"/>
        </w:rPr>
        <w:t>השוחד</w:t>
      </w:r>
      <w:r w:rsidRPr="0006003A">
        <w:rPr>
          <w:rFonts w:ascii="Calibri" w:hAnsi="Calibri"/>
          <w:rtl/>
          <w:lang w:eastAsia="he-IL"/>
        </w:rPr>
        <w:t xml:space="preserve"> - </w:t>
      </w:r>
      <w:r w:rsidRPr="0006003A">
        <w:rPr>
          <w:rFonts w:ascii="Calibri" w:hAnsi="Calibri" w:hint="eastAsia"/>
          <w:rtl/>
          <w:lang w:eastAsia="he-IL"/>
        </w:rPr>
        <w:t>טוהר</w:t>
      </w:r>
      <w:r w:rsidRPr="0006003A">
        <w:rPr>
          <w:rFonts w:ascii="Calibri" w:hAnsi="Calibri"/>
          <w:rtl/>
          <w:lang w:eastAsia="he-IL"/>
        </w:rPr>
        <w:t xml:space="preserve"> </w:t>
      </w:r>
      <w:r w:rsidRPr="0006003A">
        <w:rPr>
          <w:rFonts w:ascii="Calibri" w:hAnsi="Calibri" w:hint="eastAsia"/>
          <w:rtl/>
          <w:lang w:eastAsia="he-IL"/>
        </w:rPr>
        <w:t>המידות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פקידי</w:t>
      </w:r>
      <w:r w:rsidRPr="0006003A">
        <w:rPr>
          <w:rFonts w:ascii="Calibri" w:hAnsi="Calibri"/>
          <w:rtl/>
          <w:lang w:eastAsia="he-IL"/>
        </w:rPr>
        <w:t xml:space="preserve"> </w:t>
      </w:r>
      <w:r w:rsidRPr="0006003A">
        <w:rPr>
          <w:rFonts w:ascii="Calibri" w:hAnsi="Calibri" w:hint="eastAsia"/>
          <w:rtl/>
          <w:lang w:eastAsia="he-IL"/>
        </w:rPr>
        <w:t>ציבור</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נועד</w:t>
      </w:r>
      <w:r w:rsidRPr="0006003A">
        <w:rPr>
          <w:rFonts w:ascii="Calibri" w:hAnsi="Calibri"/>
          <w:rtl/>
          <w:lang w:eastAsia="he-IL"/>
        </w:rPr>
        <w:t xml:space="preserve"> </w:t>
      </w:r>
      <w:r w:rsidRPr="0006003A">
        <w:rPr>
          <w:rFonts w:ascii="Calibri" w:hAnsi="Calibri" w:hint="eastAsia"/>
          <w:rtl/>
          <w:lang w:eastAsia="he-IL"/>
        </w:rPr>
        <w:t>להבטיח</w:t>
      </w:r>
      <w:r w:rsidRPr="0006003A">
        <w:rPr>
          <w:rFonts w:ascii="Calibri" w:hAnsi="Calibri"/>
          <w:rtl/>
          <w:lang w:eastAsia="he-IL"/>
        </w:rPr>
        <w:t xml:space="preserve"> </w:t>
      </w:r>
      <w:r w:rsidRPr="0006003A">
        <w:rPr>
          <w:rFonts w:ascii="Calibri" w:hAnsi="Calibri" w:hint="eastAsia"/>
          <w:rtl/>
          <w:lang w:eastAsia="he-IL"/>
        </w:rPr>
        <w:t>פעולת</w:t>
      </w:r>
      <w:r w:rsidRPr="0006003A">
        <w:rPr>
          <w:rFonts w:ascii="Calibri" w:hAnsi="Calibri"/>
          <w:rtl/>
          <w:lang w:eastAsia="he-IL"/>
        </w:rPr>
        <w:t xml:space="preserve"> </w:t>
      </w:r>
      <w:r w:rsidRPr="0006003A">
        <w:rPr>
          <w:rFonts w:ascii="Calibri" w:hAnsi="Calibri" w:hint="eastAsia"/>
          <w:rtl/>
          <w:lang w:eastAsia="he-IL"/>
        </w:rPr>
        <w:t>מי</w:t>
      </w:r>
      <w:r w:rsidRPr="0006003A">
        <w:rPr>
          <w:rFonts w:ascii="Calibri" w:hAnsi="Calibri"/>
          <w:rtl/>
          <w:lang w:eastAsia="he-IL"/>
        </w:rPr>
        <w:t xml:space="preserve"> </w:t>
      </w:r>
      <w:r w:rsidRPr="0006003A">
        <w:rPr>
          <w:rFonts w:ascii="Calibri" w:hAnsi="Calibri" w:hint="eastAsia"/>
          <w:rtl/>
          <w:lang w:eastAsia="he-IL"/>
        </w:rPr>
        <w:t>שמופקדים</w:t>
      </w:r>
      <w:r w:rsidRPr="0006003A">
        <w:rPr>
          <w:rFonts w:ascii="Calibri" w:hAnsi="Calibri"/>
          <w:rtl/>
          <w:lang w:eastAsia="he-IL"/>
        </w:rPr>
        <w:t xml:space="preserve"> </w:t>
      </w:r>
      <w:r w:rsidRPr="0006003A">
        <w:rPr>
          <w:rFonts w:ascii="Calibri" w:hAnsi="Calibri" w:hint="eastAsia"/>
          <w:rtl/>
          <w:lang w:eastAsia="he-IL"/>
        </w:rPr>
        <w:t>בידיו</w:t>
      </w:r>
      <w:r w:rsidRPr="0006003A">
        <w:rPr>
          <w:rFonts w:ascii="Calibri" w:hAnsi="Calibri"/>
          <w:rtl/>
          <w:lang w:eastAsia="he-IL"/>
        </w:rPr>
        <w:t xml:space="preserve"> </w:t>
      </w:r>
      <w:r w:rsidRPr="0006003A">
        <w:rPr>
          <w:rFonts w:ascii="Calibri" w:hAnsi="Calibri" w:hint="eastAsia"/>
          <w:rtl/>
          <w:lang w:eastAsia="he-IL"/>
        </w:rPr>
        <w:t>כוחות</w:t>
      </w:r>
      <w:r w:rsidRPr="0006003A">
        <w:rPr>
          <w:rFonts w:ascii="Calibri" w:hAnsi="Calibri"/>
          <w:rtl/>
          <w:lang w:eastAsia="he-IL"/>
        </w:rPr>
        <w:t xml:space="preserve"> </w:t>
      </w:r>
      <w:r w:rsidRPr="0006003A">
        <w:rPr>
          <w:rFonts w:ascii="Calibri" w:hAnsi="Calibri" w:hint="eastAsia"/>
          <w:rtl/>
          <w:lang w:eastAsia="he-IL"/>
        </w:rPr>
        <w:t>וסמכויות</w:t>
      </w:r>
      <w:r w:rsidRPr="0006003A">
        <w:rPr>
          <w:rFonts w:ascii="Calibri" w:hAnsi="Calibri"/>
          <w:rtl/>
          <w:lang w:eastAsia="he-IL"/>
        </w:rPr>
        <w:t xml:space="preserve">, </w:t>
      </w:r>
      <w:r w:rsidRPr="0006003A">
        <w:rPr>
          <w:rFonts w:ascii="Calibri" w:hAnsi="Calibri" w:hint="eastAsia"/>
          <w:rtl/>
          <w:lang w:eastAsia="he-IL"/>
        </w:rPr>
        <w:t>לפעול</w:t>
      </w:r>
      <w:r w:rsidRPr="0006003A">
        <w:rPr>
          <w:rFonts w:ascii="Calibri" w:hAnsi="Calibri"/>
          <w:rtl/>
          <w:lang w:eastAsia="he-IL"/>
        </w:rPr>
        <w:t xml:space="preserve"> </w:t>
      </w:r>
      <w:r w:rsidRPr="0006003A">
        <w:rPr>
          <w:rFonts w:ascii="Calibri" w:hAnsi="Calibri" w:hint="eastAsia"/>
          <w:rtl/>
          <w:lang w:eastAsia="he-IL"/>
        </w:rPr>
        <w:t>ביושר</w:t>
      </w:r>
      <w:r w:rsidRPr="0006003A">
        <w:rPr>
          <w:rFonts w:ascii="Calibri" w:hAnsi="Calibri"/>
          <w:rtl/>
          <w:lang w:eastAsia="he-IL"/>
        </w:rPr>
        <w:t xml:space="preserve"> </w:t>
      </w:r>
      <w:r w:rsidRPr="0006003A">
        <w:rPr>
          <w:rFonts w:ascii="Calibri" w:hAnsi="Calibri" w:hint="eastAsia"/>
          <w:rtl/>
          <w:lang w:eastAsia="he-IL"/>
        </w:rPr>
        <w:t>ובהגינות</w:t>
      </w:r>
      <w:r w:rsidRPr="0006003A">
        <w:rPr>
          <w:rFonts w:ascii="Calibri" w:hAnsi="Calibri"/>
          <w:rtl/>
          <w:lang w:eastAsia="he-IL"/>
        </w:rPr>
        <w:t xml:space="preserve">, </w:t>
      </w:r>
      <w:r w:rsidRPr="0006003A">
        <w:rPr>
          <w:rFonts w:ascii="Calibri" w:hAnsi="Calibri" w:hint="eastAsia"/>
          <w:rtl/>
          <w:lang w:eastAsia="he-IL"/>
        </w:rPr>
        <w:t>פעילותו</w:t>
      </w:r>
      <w:r w:rsidRPr="0006003A">
        <w:rPr>
          <w:rFonts w:ascii="Calibri" w:hAnsi="Calibri"/>
          <w:rtl/>
          <w:lang w:eastAsia="he-IL"/>
        </w:rPr>
        <w:t xml:space="preserve"> </w:t>
      </w:r>
      <w:r w:rsidRPr="0006003A">
        <w:rPr>
          <w:rFonts w:ascii="Calibri" w:hAnsi="Calibri" w:hint="eastAsia"/>
          <w:rtl/>
          <w:lang w:eastAsia="he-IL"/>
        </w:rPr>
        <w:t>התקינה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המנהל</w:t>
      </w:r>
      <w:r w:rsidRPr="0006003A">
        <w:rPr>
          <w:rFonts w:ascii="Calibri" w:hAnsi="Calibri"/>
          <w:rtl/>
          <w:lang w:eastAsia="he-IL"/>
        </w:rPr>
        <w:t xml:space="preserve"> </w:t>
      </w:r>
      <w:r w:rsidRPr="0006003A">
        <w:rPr>
          <w:rFonts w:ascii="Calibri" w:hAnsi="Calibri" w:hint="eastAsia"/>
          <w:rtl/>
          <w:lang w:eastAsia="he-IL"/>
        </w:rPr>
        <w:t>הציבורי</w:t>
      </w:r>
      <w:r w:rsidRPr="0006003A">
        <w:rPr>
          <w:rFonts w:ascii="Calibri" w:hAnsi="Calibri"/>
          <w:rtl/>
          <w:lang w:eastAsia="he-IL"/>
        </w:rPr>
        <w:t xml:space="preserve">, </w:t>
      </w:r>
      <w:r w:rsidRPr="0006003A">
        <w:rPr>
          <w:rFonts w:ascii="Calibri" w:hAnsi="Calibri" w:hint="eastAsia"/>
          <w:rtl/>
          <w:lang w:eastAsia="he-IL"/>
        </w:rPr>
        <w:t>הגינות</w:t>
      </w:r>
      <w:r w:rsidRPr="0006003A">
        <w:rPr>
          <w:rFonts w:ascii="Calibri" w:hAnsi="Calibri"/>
          <w:rtl/>
          <w:lang w:eastAsia="he-IL"/>
        </w:rPr>
        <w:t xml:space="preserve"> </w:t>
      </w:r>
      <w:r w:rsidRPr="0006003A">
        <w:rPr>
          <w:rFonts w:ascii="Calibri" w:hAnsi="Calibri" w:hint="eastAsia"/>
          <w:rtl/>
          <w:lang w:eastAsia="he-IL"/>
        </w:rPr>
        <w:t>שלטונית</w:t>
      </w:r>
      <w:r w:rsidRPr="0006003A">
        <w:rPr>
          <w:rFonts w:ascii="Calibri" w:hAnsi="Calibri"/>
          <w:rtl/>
          <w:lang w:eastAsia="he-IL"/>
        </w:rPr>
        <w:t xml:space="preserve">, </w:t>
      </w:r>
      <w:r w:rsidRPr="0006003A">
        <w:rPr>
          <w:rFonts w:ascii="Calibri" w:hAnsi="Calibri" w:hint="eastAsia"/>
          <w:rtl/>
          <w:lang w:eastAsia="he-IL"/>
        </w:rPr>
        <w:t>ואמון</w:t>
      </w:r>
      <w:r w:rsidRPr="0006003A">
        <w:rPr>
          <w:rFonts w:ascii="Calibri" w:hAnsi="Calibri"/>
          <w:rtl/>
          <w:lang w:eastAsia="he-IL"/>
        </w:rPr>
        <w:t xml:space="preserve"> </w:t>
      </w:r>
      <w:r w:rsidRPr="0006003A">
        <w:rPr>
          <w:rFonts w:ascii="Calibri" w:hAnsi="Calibri" w:hint="eastAsia"/>
          <w:rtl/>
          <w:lang w:eastAsia="he-IL"/>
        </w:rPr>
        <w:t>הציבור</w:t>
      </w:r>
      <w:r w:rsidRPr="0006003A">
        <w:rPr>
          <w:rFonts w:ascii="Calibri" w:hAnsi="Calibri"/>
          <w:rtl/>
          <w:lang w:eastAsia="he-IL"/>
        </w:rPr>
        <w:t xml:space="preserve"> </w:t>
      </w:r>
      <w:r w:rsidRPr="0006003A">
        <w:rPr>
          <w:rFonts w:ascii="Calibri" w:hAnsi="Calibri" w:hint="eastAsia"/>
          <w:rtl/>
          <w:lang w:eastAsia="he-IL"/>
        </w:rPr>
        <w:t>ברשויות</w:t>
      </w:r>
      <w:r w:rsidRPr="0006003A">
        <w:rPr>
          <w:rFonts w:ascii="Calibri" w:hAnsi="Calibri"/>
          <w:rtl/>
          <w:lang w:eastAsia="he-IL"/>
        </w:rPr>
        <w:t xml:space="preserve"> </w:t>
      </w:r>
      <w:r w:rsidRPr="0006003A">
        <w:rPr>
          <w:rFonts w:ascii="Calibri" w:hAnsi="Calibri" w:hint="eastAsia"/>
          <w:rtl/>
          <w:lang w:eastAsia="he-IL"/>
        </w:rPr>
        <w:t>הציבוריות</w:t>
      </w:r>
      <w:r w:rsidRPr="0006003A">
        <w:rPr>
          <w:rFonts w:ascii="Calibri" w:hAnsi="Calibri"/>
          <w:rtl/>
          <w:lang w:eastAsia="he-IL"/>
        </w:rPr>
        <w:t xml:space="preserve"> </w:t>
      </w:r>
      <w:r w:rsidRPr="0006003A">
        <w:rPr>
          <w:rFonts w:ascii="Calibri" w:hAnsi="Calibri" w:hint="eastAsia"/>
          <w:rtl/>
          <w:lang w:eastAsia="he-IL"/>
        </w:rPr>
        <w:t>ובעובדיהן</w:t>
      </w:r>
      <w:r w:rsidRPr="0006003A">
        <w:rPr>
          <w:rFonts w:ascii="Calibri" w:hAnsi="Calibri"/>
          <w:rtl/>
          <w:lang w:eastAsia="he-IL"/>
        </w:rPr>
        <w:t xml:space="preserve">. </w:t>
      </w:r>
      <w:r w:rsidRPr="0006003A">
        <w:rPr>
          <w:rFonts w:ascii="Calibri" w:hAnsi="Calibri" w:hint="eastAsia"/>
          <w:rtl/>
          <w:lang w:eastAsia="he-IL"/>
        </w:rPr>
        <w:t>בעבירת</w:t>
      </w:r>
      <w:r w:rsidRPr="0006003A">
        <w:rPr>
          <w:rFonts w:ascii="Calibri" w:hAnsi="Calibri"/>
          <w:rtl/>
          <w:lang w:eastAsia="he-IL"/>
        </w:rPr>
        <w:t xml:space="preserve"> </w:t>
      </w:r>
      <w:r w:rsidRPr="0006003A">
        <w:rPr>
          <w:rFonts w:ascii="Calibri" w:hAnsi="Calibri" w:hint="eastAsia"/>
          <w:rtl/>
          <w:lang w:eastAsia="he-IL"/>
        </w:rPr>
        <w:t>הניסיון</w:t>
      </w:r>
      <w:r w:rsidRPr="0006003A">
        <w:rPr>
          <w:rFonts w:ascii="Calibri" w:hAnsi="Calibri"/>
          <w:rtl/>
          <w:lang w:eastAsia="he-IL"/>
        </w:rPr>
        <w:t xml:space="preserve"> </w:t>
      </w:r>
      <w:r w:rsidRPr="0006003A">
        <w:rPr>
          <w:rFonts w:ascii="Calibri" w:hAnsi="Calibri" w:hint="eastAsia"/>
          <w:rtl/>
          <w:lang w:eastAsia="he-IL"/>
        </w:rPr>
        <w:t>לעסקה</w:t>
      </w:r>
      <w:r w:rsidRPr="0006003A">
        <w:rPr>
          <w:rFonts w:ascii="Calibri" w:hAnsi="Calibri"/>
          <w:rtl/>
          <w:lang w:eastAsia="he-IL"/>
        </w:rPr>
        <w:t xml:space="preserve"> </w:t>
      </w:r>
      <w:r w:rsidRPr="0006003A">
        <w:rPr>
          <w:rFonts w:ascii="Calibri" w:hAnsi="Calibri" w:hint="eastAsia"/>
          <w:rtl/>
          <w:lang w:eastAsia="he-IL"/>
        </w:rPr>
        <w:t>בסם</w:t>
      </w:r>
      <w:r w:rsidRPr="0006003A">
        <w:rPr>
          <w:rFonts w:ascii="Calibri" w:hAnsi="Calibri"/>
          <w:rtl/>
          <w:lang w:eastAsia="he-IL"/>
        </w:rPr>
        <w:t xml:space="preserve"> </w:t>
      </w:r>
      <w:r w:rsidRPr="0006003A">
        <w:rPr>
          <w:rFonts w:ascii="Calibri" w:hAnsi="Calibri" w:hint="eastAsia"/>
          <w:rtl/>
          <w:lang w:eastAsia="he-IL"/>
        </w:rPr>
        <w:t>מסוכן</w:t>
      </w:r>
      <w:r w:rsidRPr="0006003A">
        <w:rPr>
          <w:rFonts w:ascii="Calibri" w:hAnsi="Calibri"/>
          <w:rtl/>
          <w:lang w:eastAsia="he-IL"/>
        </w:rPr>
        <w:t xml:space="preserve"> – </w:t>
      </w:r>
      <w:r w:rsidRPr="0006003A">
        <w:rPr>
          <w:rFonts w:ascii="Calibri" w:hAnsi="Calibri" w:hint="eastAsia"/>
          <w:rtl/>
          <w:lang w:eastAsia="he-IL"/>
        </w:rPr>
        <w:t>שמירה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הסדר</w:t>
      </w:r>
      <w:r w:rsidRPr="0006003A">
        <w:rPr>
          <w:rFonts w:ascii="Calibri" w:hAnsi="Calibri"/>
          <w:rtl/>
          <w:lang w:eastAsia="he-IL"/>
        </w:rPr>
        <w:t xml:space="preserve"> </w:t>
      </w:r>
      <w:r w:rsidRPr="0006003A">
        <w:rPr>
          <w:rFonts w:ascii="Calibri" w:hAnsi="Calibri" w:hint="eastAsia"/>
          <w:rtl/>
          <w:lang w:eastAsia="he-IL"/>
        </w:rPr>
        <w:t>החברתי</w:t>
      </w:r>
      <w:r w:rsidRPr="0006003A">
        <w:rPr>
          <w:rFonts w:ascii="Calibri" w:hAnsi="Calibri"/>
          <w:rtl/>
          <w:lang w:eastAsia="he-IL"/>
        </w:rPr>
        <w:t xml:space="preserve">, </w:t>
      </w:r>
      <w:r w:rsidRPr="0006003A">
        <w:rPr>
          <w:rFonts w:ascii="Calibri" w:hAnsi="Calibri" w:hint="eastAsia"/>
          <w:rtl/>
          <w:lang w:eastAsia="he-IL"/>
        </w:rPr>
        <w:t>שלום</w:t>
      </w:r>
      <w:r w:rsidRPr="0006003A">
        <w:rPr>
          <w:rFonts w:ascii="Calibri" w:hAnsi="Calibri"/>
          <w:rtl/>
          <w:lang w:eastAsia="he-IL"/>
        </w:rPr>
        <w:t xml:space="preserve"> </w:t>
      </w:r>
      <w:r w:rsidRPr="0006003A">
        <w:rPr>
          <w:rFonts w:ascii="Calibri" w:hAnsi="Calibri" w:hint="eastAsia"/>
          <w:rtl/>
          <w:lang w:eastAsia="he-IL"/>
        </w:rPr>
        <w:t>הציבור</w:t>
      </w:r>
      <w:r w:rsidRPr="0006003A">
        <w:rPr>
          <w:rFonts w:ascii="Calibri" w:hAnsi="Calibri"/>
          <w:rtl/>
          <w:lang w:eastAsia="he-IL"/>
        </w:rPr>
        <w:t xml:space="preserve">, </w:t>
      </w:r>
      <w:r w:rsidRPr="0006003A">
        <w:rPr>
          <w:rFonts w:ascii="Calibri" w:hAnsi="Calibri" w:hint="eastAsia"/>
          <w:rtl/>
          <w:lang w:eastAsia="he-IL"/>
        </w:rPr>
        <w:t>שלטון</w:t>
      </w:r>
      <w:r w:rsidRPr="0006003A">
        <w:rPr>
          <w:rFonts w:ascii="Calibri" w:hAnsi="Calibri"/>
          <w:rtl/>
          <w:lang w:eastAsia="he-IL"/>
        </w:rPr>
        <w:t xml:space="preserve"> </w:t>
      </w:r>
      <w:r w:rsidRPr="0006003A">
        <w:rPr>
          <w:rFonts w:ascii="Calibri" w:hAnsi="Calibri" w:hint="eastAsia"/>
          <w:rtl/>
          <w:lang w:eastAsia="he-IL"/>
        </w:rPr>
        <w:t>החוק</w:t>
      </w:r>
      <w:r w:rsidRPr="0006003A">
        <w:rPr>
          <w:rFonts w:ascii="Calibri" w:hAnsi="Calibri"/>
          <w:rtl/>
          <w:lang w:eastAsia="he-IL"/>
        </w:rPr>
        <w:t xml:space="preserve">, </w:t>
      </w:r>
      <w:r w:rsidRPr="0006003A">
        <w:rPr>
          <w:rFonts w:ascii="Calibri" w:hAnsi="Calibri" w:hint="eastAsia"/>
          <w:rtl/>
          <w:lang w:eastAsia="he-IL"/>
        </w:rPr>
        <w:t>והצורך</w:t>
      </w:r>
      <w:r w:rsidRPr="0006003A">
        <w:rPr>
          <w:rFonts w:ascii="Calibri" w:hAnsi="Calibri"/>
          <w:rtl/>
          <w:lang w:eastAsia="he-IL"/>
        </w:rPr>
        <w:t xml:space="preserve"> </w:t>
      </w:r>
      <w:r w:rsidRPr="0006003A">
        <w:rPr>
          <w:rFonts w:ascii="Calibri" w:hAnsi="Calibri" w:hint="eastAsia"/>
          <w:rtl/>
          <w:lang w:eastAsia="he-IL"/>
        </w:rPr>
        <w:t>למנוע</w:t>
      </w:r>
      <w:r w:rsidRPr="0006003A">
        <w:rPr>
          <w:rFonts w:ascii="Calibri" w:hAnsi="Calibri"/>
          <w:rtl/>
          <w:lang w:eastAsia="he-IL"/>
        </w:rPr>
        <w:t xml:space="preserve"> </w:t>
      </w:r>
      <w:r w:rsidRPr="0006003A">
        <w:rPr>
          <w:rFonts w:ascii="Calibri" w:hAnsi="Calibri" w:hint="eastAsia"/>
          <w:rtl/>
          <w:lang w:eastAsia="he-IL"/>
        </w:rPr>
        <w:t>השלכות</w:t>
      </w:r>
      <w:r w:rsidRPr="0006003A">
        <w:rPr>
          <w:rFonts w:ascii="Calibri" w:hAnsi="Calibri"/>
          <w:rtl/>
          <w:lang w:eastAsia="he-IL"/>
        </w:rPr>
        <w:t xml:space="preserve"> </w:t>
      </w:r>
      <w:r w:rsidRPr="0006003A">
        <w:rPr>
          <w:rFonts w:ascii="Calibri" w:hAnsi="Calibri" w:hint="eastAsia"/>
          <w:rtl/>
          <w:lang w:eastAsia="he-IL"/>
        </w:rPr>
        <w:t>פליליות</w:t>
      </w:r>
      <w:r w:rsidRPr="0006003A">
        <w:rPr>
          <w:rFonts w:ascii="Calibri" w:hAnsi="Calibri"/>
          <w:rtl/>
          <w:lang w:eastAsia="he-IL"/>
        </w:rPr>
        <w:t xml:space="preserve"> </w:t>
      </w:r>
      <w:r w:rsidRPr="0006003A">
        <w:rPr>
          <w:rFonts w:ascii="Calibri" w:hAnsi="Calibri" w:hint="eastAsia"/>
          <w:rtl/>
          <w:lang w:eastAsia="he-IL"/>
        </w:rPr>
        <w:t>וחברתיות</w:t>
      </w:r>
      <w:r w:rsidRPr="0006003A">
        <w:rPr>
          <w:rFonts w:ascii="Calibri" w:hAnsi="Calibri"/>
          <w:rtl/>
          <w:lang w:eastAsia="he-IL"/>
        </w:rPr>
        <w:t xml:space="preserve"> </w:t>
      </w:r>
      <w:r w:rsidRPr="0006003A">
        <w:rPr>
          <w:rFonts w:ascii="Calibri" w:hAnsi="Calibri" w:hint="eastAsia"/>
          <w:rtl/>
          <w:lang w:eastAsia="he-IL"/>
        </w:rPr>
        <w:t>כפועל</w:t>
      </w:r>
      <w:r w:rsidRPr="0006003A">
        <w:rPr>
          <w:rFonts w:ascii="Calibri" w:hAnsi="Calibri"/>
          <w:rtl/>
          <w:lang w:eastAsia="he-IL"/>
        </w:rPr>
        <w:t xml:space="preserve"> </w:t>
      </w:r>
      <w:r w:rsidRPr="0006003A">
        <w:rPr>
          <w:rFonts w:ascii="Calibri" w:hAnsi="Calibri" w:hint="eastAsia"/>
          <w:rtl/>
          <w:lang w:eastAsia="he-IL"/>
        </w:rPr>
        <w:t>יוצא</w:t>
      </w:r>
      <w:r w:rsidRPr="0006003A">
        <w:rPr>
          <w:rFonts w:ascii="Calibri" w:hAnsi="Calibri"/>
          <w:rtl/>
          <w:lang w:eastAsia="he-IL"/>
        </w:rPr>
        <w:t xml:space="preserve"> </w:t>
      </w:r>
      <w:r w:rsidRPr="0006003A">
        <w:rPr>
          <w:rFonts w:ascii="Calibri" w:hAnsi="Calibri" w:hint="eastAsia"/>
          <w:rtl/>
          <w:lang w:eastAsia="he-IL"/>
        </w:rPr>
        <w:t>מעבירות</w:t>
      </w:r>
      <w:r w:rsidRPr="0006003A">
        <w:rPr>
          <w:rFonts w:ascii="Calibri" w:hAnsi="Calibri"/>
          <w:rtl/>
          <w:lang w:eastAsia="he-IL"/>
        </w:rPr>
        <w:t xml:space="preserve"> </w:t>
      </w:r>
      <w:r w:rsidRPr="0006003A">
        <w:rPr>
          <w:rFonts w:ascii="Calibri" w:hAnsi="Calibri" w:hint="eastAsia"/>
          <w:rtl/>
          <w:lang w:eastAsia="he-IL"/>
        </w:rPr>
        <w:t>הסמים</w:t>
      </w:r>
      <w:r w:rsidRPr="0006003A">
        <w:rPr>
          <w:rFonts w:ascii="Calibri" w:hAnsi="Calibri"/>
          <w:rtl/>
          <w:lang w:eastAsia="he-IL"/>
        </w:rPr>
        <w:t xml:space="preserve">. </w:t>
      </w:r>
      <w:r w:rsidRPr="0006003A">
        <w:rPr>
          <w:rFonts w:ascii="Calibri" w:hAnsi="Calibri" w:hint="eastAsia"/>
          <w:rtl/>
          <w:lang w:eastAsia="he-IL"/>
        </w:rPr>
        <w:t>בעבירת</w:t>
      </w:r>
      <w:r w:rsidRPr="0006003A">
        <w:rPr>
          <w:rFonts w:ascii="Calibri" w:hAnsi="Calibri"/>
          <w:rtl/>
          <w:lang w:eastAsia="he-IL"/>
        </w:rPr>
        <w:t xml:space="preserve"> </w:t>
      </w:r>
      <w:r w:rsidRPr="0006003A">
        <w:rPr>
          <w:rFonts w:ascii="Calibri" w:hAnsi="Calibri" w:hint="eastAsia"/>
          <w:rtl/>
          <w:lang w:eastAsia="he-IL"/>
        </w:rPr>
        <w:t>ניסיון</w:t>
      </w:r>
      <w:r w:rsidRPr="0006003A">
        <w:rPr>
          <w:rFonts w:ascii="Calibri" w:hAnsi="Calibri"/>
          <w:rtl/>
          <w:lang w:eastAsia="he-IL"/>
        </w:rPr>
        <w:t xml:space="preserve"> </w:t>
      </w:r>
      <w:r w:rsidRPr="0006003A">
        <w:rPr>
          <w:rFonts w:ascii="Calibri" w:hAnsi="Calibri" w:hint="eastAsia"/>
          <w:rtl/>
          <w:lang w:eastAsia="he-IL"/>
        </w:rPr>
        <w:t>להעברת</w:t>
      </w:r>
      <w:r w:rsidRPr="0006003A">
        <w:rPr>
          <w:rFonts w:ascii="Calibri" w:hAnsi="Calibri"/>
          <w:rtl/>
          <w:lang w:eastAsia="he-IL"/>
        </w:rPr>
        <w:t xml:space="preserve"> </w:t>
      </w:r>
      <w:r w:rsidRPr="0006003A">
        <w:rPr>
          <w:rFonts w:ascii="Calibri" w:hAnsi="Calibri" w:hint="eastAsia"/>
          <w:rtl/>
          <w:lang w:eastAsia="he-IL"/>
        </w:rPr>
        <w:t>חפצים</w:t>
      </w:r>
      <w:r w:rsidRPr="0006003A">
        <w:rPr>
          <w:rFonts w:ascii="Calibri" w:hAnsi="Calibri"/>
          <w:rtl/>
          <w:lang w:eastAsia="he-IL"/>
        </w:rPr>
        <w:t xml:space="preserve"> </w:t>
      </w:r>
      <w:r w:rsidRPr="0006003A">
        <w:rPr>
          <w:rFonts w:ascii="Calibri" w:hAnsi="Calibri" w:hint="eastAsia"/>
          <w:rtl/>
          <w:lang w:eastAsia="he-IL"/>
        </w:rPr>
        <w:t>אסורים</w:t>
      </w:r>
      <w:r w:rsidRPr="0006003A">
        <w:rPr>
          <w:rFonts w:ascii="Calibri" w:hAnsi="Calibri"/>
          <w:rtl/>
          <w:lang w:eastAsia="he-IL"/>
        </w:rPr>
        <w:t xml:space="preserve"> </w:t>
      </w:r>
      <w:r w:rsidRPr="0006003A">
        <w:rPr>
          <w:rFonts w:ascii="Calibri" w:hAnsi="Calibri" w:hint="eastAsia"/>
          <w:rtl/>
          <w:lang w:eastAsia="he-IL"/>
        </w:rPr>
        <w:t>מסוכנים</w:t>
      </w:r>
      <w:r w:rsidRPr="0006003A">
        <w:rPr>
          <w:rFonts w:ascii="Calibri" w:hAnsi="Calibri"/>
          <w:rtl/>
          <w:lang w:eastAsia="he-IL"/>
        </w:rPr>
        <w:t xml:space="preserve"> </w:t>
      </w:r>
      <w:r w:rsidRPr="0006003A">
        <w:rPr>
          <w:rFonts w:ascii="Calibri" w:hAnsi="Calibri" w:hint="eastAsia"/>
          <w:rtl/>
          <w:lang w:eastAsia="he-IL"/>
        </w:rPr>
        <w:t>לאסיר</w:t>
      </w:r>
      <w:r w:rsidRPr="0006003A">
        <w:rPr>
          <w:rFonts w:ascii="Calibri" w:hAnsi="Calibri"/>
          <w:rtl/>
          <w:lang w:eastAsia="he-IL"/>
        </w:rPr>
        <w:t xml:space="preserve"> – </w:t>
      </w:r>
      <w:r w:rsidRPr="0006003A">
        <w:rPr>
          <w:rFonts w:ascii="Calibri" w:hAnsi="Calibri" w:hint="eastAsia"/>
          <w:rtl/>
          <w:lang w:eastAsia="he-IL"/>
        </w:rPr>
        <w:t>שלטון</w:t>
      </w:r>
      <w:r w:rsidRPr="0006003A">
        <w:rPr>
          <w:rFonts w:ascii="Calibri" w:hAnsi="Calibri"/>
          <w:rtl/>
          <w:lang w:eastAsia="he-IL"/>
        </w:rPr>
        <w:t xml:space="preserve"> </w:t>
      </w:r>
      <w:r w:rsidRPr="0006003A">
        <w:rPr>
          <w:rFonts w:ascii="Calibri" w:hAnsi="Calibri" w:hint="eastAsia"/>
          <w:rtl/>
          <w:lang w:eastAsia="he-IL"/>
        </w:rPr>
        <w:t>החוק</w:t>
      </w:r>
      <w:r w:rsidRPr="0006003A">
        <w:rPr>
          <w:rFonts w:ascii="Calibri" w:hAnsi="Calibri"/>
          <w:rtl/>
          <w:lang w:eastAsia="he-IL"/>
        </w:rPr>
        <w:t xml:space="preserve">, </w:t>
      </w:r>
      <w:r w:rsidRPr="0006003A">
        <w:rPr>
          <w:rFonts w:ascii="Calibri" w:hAnsi="Calibri" w:hint="eastAsia"/>
          <w:rtl/>
          <w:lang w:eastAsia="he-IL"/>
        </w:rPr>
        <w:t>שמירה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התפקוד</w:t>
      </w:r>
      <w:r w:rsidRPr="0006003A">
        <w:rPr>
          <w:rFonts w:ascii="Calibri" w:hAnsi="Calibri"/>
          <w:rtl/>
          <w:lang w:eastAsia="he-IL"/>
        </w:rPr>
        <w:t xml:space="preserve"> </w:t>
      </w:r>
      <w:r w:rsidRPr="0006003A">
        <w:rPr>
          <w:rFonts w:ascii="Calibri" w:hAnsi="Calibri" w:hint="eastAsia"/>
          <w:rtl/>
          <w:lang w:eastAsia="he-IL"/>
        </w:rPr>
        <w:t>התקין</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מתקני</w:t>
      </w:r>
      <w:r w:rsidRPr="0006003A">
        <w:rPr>
          <w:rFonts w:ascii="Calibri" w:hAnsi="Calibri"/>
          <w:rtl/>
          <w:lang w:eastAsia="he-IL"/>
        </w:rPr>
        <w:t xml:space="preserve"> </w:t>
      </w:r>
      <w:r w:rsidRPr="0006003A">
        <w:rPr>
          <w:rFonts w:ascii="Calibri" w:hAnsi="Calibri" w:hint="eastAsia"/>
          <w:rtl/>
          <w:lang w:eastAsia="he-IL"/>
        </w:rPr>
        <w:t>הכליאה</w:t>
      </w:r>
      <w:r w:rsidRPr="0006003A">
        <w:rPr>
          <w:rFonts w:ascii="Calibri" w:hAnsi="Calibri"/>
          <w:rtl/>
          <w:lang w:eastAsia="he-IL"/>
        </w:rPr>
        <w:t xml:space="preserve">, </w:t>
      </w:r>
      <w:r w:rsidRPr="0006003A">
        <w:rPr>
          <w:rFonts w:ascii="Calibri" w:hAnsi="Calibri" w:hint="eastAsia"/>
          <w:rtl/>
          <w:lang w:eastAsia="he-IL"/>
        </w:rPr>
        <w:t>ודאגה</w:t>
      </w:r>
      <w:r w:rsidRPr="0006003A">
        <w:rPr>
          <w:rFonts w:ascii="Calibri" w:hAnsi="Calibri"/>
          <w:rtl/>
          <w:lang w:eastAsia="he-IL"/>
        </w:rPr>
        <w:t xml:space="preserve"> </w:t>
      </w:r>
      <w:r w:rsidRPr="0006003A">
        <w:rPr>
          <w:rFonts w:ascii="Calibri" w:hAnsi="Calibri" w:hint="eastAsia"/>
          <w:rtl/>
          <w:lang w:eastAsia="he-IL"/>
        </w:rPr>
        <w:t>לבריאותם</w:t>
      </w:r>
      <w:r w:rsidRPr="0006003A">
        <w:rPr>
          <w:rFonts w:ascii="Calibri" w:hAnsi="Calibri"/>
          <w:rtl/>
          <w:lang w:eastAsia="he-IL"/>
        </w:rPr>
        <w:t xml:space="preserve"> </w:t>
      </w:r>
      <w:r w:rsidRPr="0006003A">
        <w:rPr>
          <w:rFonts w:ascii="Calibri" w:hAnsi="Calibri" w:hint="eastAsia"/>
          <w:rtl/>
          <w:lang w:eastAsia="he-IL"/>
        </w:rPr>
        <w:t>וביטחונם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האסירים</w:t>
      </w:r>
      <w:r w:rsidRPr="0006003A">
        <w:rPr>
          <w:rFonts w:ascii="Calibri" w:hAnsi="Calibri"/>
          <w:rtl/>
          <w:lang w:eastAsia="he-IL"/>
        </w:rPr>
        <w:t xml:space="preserve">. </w:t>
      </w:r>
    </w:p>
    <w:p w14:paraId="3931190E" w14:textId="77777777" w:rsidR="00825806" w:rsidRPr="0006003A" w:rsidRDefault="00825806" w:rsidP="00825806">
      <w:pPr>
        <w:spacing w:line="360" w:lineRule="auto"/>
        <w:jc w:val="both"/>
        <w:rPr>
          <w:rFonts w:ascii="Calibri" w:hAnsi="Calibri"/>
          <w:rtl/>
          <w:lang w:eastAsia="he-IL"/>
        </w:rPr>
      </w:pPr>
    </w:p>
    <w:p w14:paraId="2B9B0142" w14:textId="77777777" w:rsidR="00825806" w:rsidRPr="0006003A" w:rsidRDefault="00825806" w:rsidP="00825806">
      <w:pPr>
        <w:spacing w:after="160" w:line="360" w:lineRule="auto"/>
        <w:jc w:val="both"/>
        <w:rPr>
          <w:rFonts w:ascii="Calibri" w:hAnsi="Calibri" w:cs="Miriam"/>
          <w:b/>
          <w:bCs/>
          <w:sz w:val="22"/>
          <w:szCs w:val="22"/>
          <w:rtl/>
        </w:rPr>
      </w:pPr>
      <w:r w:rsidRPr="0006003A">
        <w:rPr>
          <w:rFonts w:ascii="Calibri" w:hAnsi="Calibri" w:hint="eastAsia"/>
          <w:rtl/>
          <w:lang w:eastAsia="he-IL"/>
        </w:rPr>
        <w:t>לעניין</w:t>
      </w:r>
      <w:r w:rsidRPr="0006003A">
        <w:rPr>
          <w:rFonts w:ascii="Calibri" w:hAnsi="Calibri"/>
          <w:rtl/>
          <w:lang w:eastAsia="he-IL"/>
        </w:rPr>
        <w:t xml:space="preserve"> </w:t>
      </w:r>
      <w:r w:rsidRPr="0006003A">
        <w:rPr>
          <w:rFonts w:ascii="Calibri" w:hAnsi="Calibri" w:hint="eastAsia"/>
          <w:rtl/>
          <w:lang w:eastAsia="he-IL"/>
        </w:rPr>
        <w:t>הערכים</w:t>
      </w:r>
      <w:r w:rsidRPr="0006003A">
        <w:rPr>
          <w:rFonts w:ascii="Calibri" w:hAnsi="Calibri"/>
          <w:rtl/>
          <w:lang w:eastAsia="he-IL"/>
        </w:rPr>
        <w:t xml:space="preserve"> </w:t>
      </w:r>
      <w:r w:rsidRPr="0006003A">
        <w:rPr>
          <w:rFonts w:ascii="Calibri" w:hAnsi="Calibri" w:hint="eastAsia"/>
          <w:rtl/>
          <w:lang w:eastAsia="he-IL"/>
        </w:rPr>
        <w:t>שנפגעים</w:t>
      </w:r>
      <w:r w:rsidRPr="0006003A">
        <w:rPr>
          <w:rFonts w:ascii="Calibri" w:hAnsi="Calibri"/>
          <w:rtl/>
          <w:lang w:eastAsia="he-IL"/>
        </w:rPr>
        <w:t xml:space="preserve"> </w:t>
      </w:r>
      <w:r w:rsidRPr="0006003A">
        <w:rPr>
          <w:rFonts w:ascii="Calibri" w:hAnsi="Calibri" w:hint="eastAsia"/>
          <w:rtl/>
          <w:lang w:eastAsia="he-IL"/>
        </w:rPr>
        <w:t>בעבירת</w:t>
      </w:r>
      <w:r w:rsidRPr="0006003A">
        <w:rPr>
          <w:rFonts w:ascii="Calibri" w:hAnsi="Calibri"/>
          <w:rtl/>
          <w:lang w:eastAsia="he-IL"/>
        </w:rPr>
        <w:t xml:space="preserve"> </w:t>
      </w:r>
      <w:r w:rsidRPr="0006003A">
        <w:rPr>
          <w:rFonts w:ascii="Calibri" w:hAnsi="Calibri" w:hint="eastAsia"/>
          <w:rtl/>
          <w:lang w:eastAsia="he-IL"/>
        </w:rPr>
        <w:t>השוחד</w:t>
      </w:r>
      <w:r w:rsidRPr="0006003A">
        <w:rPr>
          <w:rFonts w:ascii="Calibri" w:hAnsi="Calibri"/>
          <w:rtl/>
          <w:lang w:eastAsia="he-IL"/>
        </w:rPr>
        <w:t xml:space="preserve">, </w:t>
      </w:r>
      <w:r w:rsidRPr="0006003A">
        <w:rPr>
          <w:rFonts w:ascii="Calibri" w:hAnsi="Calibri" w:hint="eastAsia"/>
          <w:rtl/>
          <w:lang w:eastAsia="he-IL"/>
        </w:rPr>
        <w:t>נקבע</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p>
    <w:p w14:paraId="748C0C4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b/>
          <w:bCs/>
          <w:rtl/>
          <w:lang w:eastAsia="he-IL"/>
        </w:rPr>
        <w:t>"</w:t>
      </w:r>
      <w:r w:rsidRPr="0006003A">
        <w:rPr>
          <w:rFonts w:ascii="Calibri" w:hAnsi="Calibri" w:hint="eastAsia"/>
          <w:b/>
          <w:bCs/>
          <w:rtl/>
          <w:lang w:eastAsia="he-IL"/>
        </w:rPr>
        <w:t>עבירות</w:t>
      </w:r>
      <w:r w:rsidRPr="0006003A">
        <w:rPr>
          <w:rFonts w:ascii="Calibri" w:hAnsi="Calibri"/>
          <w:b/>
          <w:bCs/>
          <w:rtl/>
          <w:lang w:eastAsia="he-IL"/>
        </w:rPr>
        <w:t xml:space="preserve"> </w:t>
      </w:r>
      <w:r w:rsidRPr="0006003A">
        <w:rPr>
          <w:rFonts w:ascii="Calibri" w:hAnsi="Calibri" w:hint="eastAsia"/>
          <w:b/>
          <w:bCs/>
          <w:rtl/>
          <w:lang w:eastAsia="he-IL"/>
        </w:rPr>
        <w:t>השוחד</w:t>
      </w:r>
      <w:r w:rsidRPr="0006003A">
        <w:rPr>
          <w:rFonts w:ascii="Calibri" w:hAnsi="Calibri"/>
          <w:b/>
          <w:bCs/>
          <w:rtl/>
          <w:lang w:eastAsia="he-IL"/>
        </w:rPr>
        <w:t xml:space="preserve"> </w:t>
      </w:r>
      <w:r w:rsidRPr="0006003A">
        <w:rPr>
          <w:rFonts w:ascii="Calibri" w:hAnsi="Calibri" w:hint="eastAsia"/>
          <w:b/>
          <w:bCs/>
          <w:rtl/>
          <w:lang w:eastAsia="he-IL"/>
        </w:rPr>
        <w:t>הן</w:t>
      </w:r>
      <w:r w:rsidRPr="0006003A">
        <w:rPr>
          <w:rFonts w:ascii="Calibri" w:hAnsi="Calibri"/>
          <w:b/>
          <w:bCs/>
          <w:rtl/>
          <w:lang w:eastAsia="he-IL"/>
        </w:rPr>
        <w:t xml:space="preserve"> </w:t>
      </w:r>
      <w:r w:rsidRPr="0006003A">
        <w:rPr>
          <w:rFonts w:ascii="Calibri" w:hAnsi="Calibri" w:hint="eastAsia"/>
          <w:b/>
          <w:bCs/>
          <w:rtl/>
          <w:lang w:eastAsia="he-IL"/>
        </w:rPr>
        <w:t>חלק</w:t>
      </w:r>
      <w:r w:rsidRPr="0006003A">
        <w:rPr>
          <w:rFonts w:ascii="Calibri" w:hAnsi="Calibri"/>
          <w:b/>
          <w:bCs/>
          <w:rtl/>
          <w:lang w:eastAsia="he-IL"/>
        </w:rPr>
        <w:t xml:space="preserve"> </w:t>
      </w:r>
      <w:r w:rsidRPr="0006003A">
        <w:rPr>
          <w:rFonts w:ascii="Calibri" w:hAnsi="Calibri" w:hint="eastAsia"/>
          <w:b/>
          <w:bCs/>
          <w:rtl/>
          <w:lang w:eastAsia="he-IL"/>
        </w:rPr>
        <w:t>משורה</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עבירות</w:t>
      </w:r>
      <w:r w:rsidRPr="0006003A">
        <w:rPr>
          <w:rFonts w:ascii="Calibri" w:hAnsi="Calibri"/>
          <w:b/>
          <w:bCs/>
          <w:rtl/>
          <w:lang w:eastAsia="he-IL"/>
        </w:rPr>
        <w:t xml:space="preserve"> </w:t>
      </w:r>
      <w:r w:rsidRPr="0006003A">
        <w:rPr>
          <w:rFonts w:ascii="Calibri" w:hAnsi="Calibri" w:hint="eastAsia"/>
          <w:b/>
          <w:bCs/>
          <w:rtl/>
          <w:lang w:eastAsia="he-IL"/>
        </w:rPr>
        <w:t>הקבועות</w:t>
      </w:r>
      <w:r w:rsidRPr="0006003A">
        <w:rPr>
          <w:rFonts w:ascii="Calibri" w:hAnsi="Calibri"/>
          <w:b/>
          <w:bCs/>
          <w:rtl/>
          <w:lang w:eastAsia="he-IL"/>
        </w:rPr>
        <w:t xml:space="preserve"> </w:t>
      </w:r>
      <w:r w:rsidRPr="0006003A">
        <w:rPr>
          <w:rFonts w:ascii="Calibri" w:hAnsi="Calibri" w:hint="eastAsia"/>
          <w:b/>
          <w:bCs/>
          <w:rtl/>
          <w:lang w:eastAsia="he-IL"/>
        </w:rPr>
        <w:t>ב</w:t>
      </w:r>
      <w:hyperlink r:id="rId39" w:history="1">
        <w:r w:rsidR="00245059" w:rsidRPr="00245059">
          <w:rPr>
            <w:rFonts w:ascii="Calibri" w:hAnsi="Calibri" w:hint="eastAsia"/>
            <w:b/>
            <w:bCs/>
            <w:color w:val="0000FF"/>
            <w:u w:val="single"/>
            <w:rtl/>
            <w:lang w:eastAsia="he-IL"/>
          </w:rPr>
          <w:t>חוק</w:t>
        </w:r>
        <w:r w:rsidR="00245059" w:rsidRPr="00245059">
          <w:rPr>
            <w:rFonts w:ascii="Calibri" w:hAnsi="Calibri"/>
            <w:b/>
            <w:bCs/>
            <w:color w:val="0000FF"/>
            <w:u w:val="single"/>
            <w:rtl/>
            <w:lang w:eastAsia="he-IL"/>
          </w:rPr>
          <w:t xml:space="preserve"> </w:t>
        </w:r>
        <w:r w:rsidR="00245059" w:rsidRPr="00245059">
          <w:rPr>
            <w:rFonts w:ascii="Calibri" w:hAnsi="Calibri" w:hint="eastAsia"/>
            <w:b/>
            <w:bCs/>
            <w:color w:val="0000FF"/>
            <w:u w:val="single"/>
            <w:rtl/>
            <w:lang w:eastAsia="he-IL"/>
          </w:rPr>
          <w:t>העונשין</w:t>
        </w:r>
      </w:hyperlink>
      <w:r w:rsidRPr="0006003A">
        <w:rPr>
          <w:rFonts w:ascii="Calibri" w:hAnsi="Calibri"/>
          <w:b/>
          <w:bCs/>
          <w:rtl/>
          <w:lang w:eastAsia="he-IL"/>
        </w:rPr>
        <w:t xml:space="preserve">, </w:t>
      </w:r>
      <w:r w:rsidRPr="0006003A">
        <w:rPr>
          <w:rFonts w:ascii="Calibri" w:hAnsi="Calibri" w:hint="eastAsia"/>
          <w:b/>
          <w:bCs/>
          <w:rtl/>
          <w:lang w:eastAsia="he-IL"/>
        </w:rPr>
        <w:t>שנועדו</w:t>
      </w:r>
      <w:r w:rsidRPr="0006003A">
        <w:rPr>
          <w:rFonts w:ascii="Calibri" w:hAnsi="Calibri"/>
          <w:b/>
          <w:bCs/>
          <w:rtl/>
          <w:lang w:eastAsia="he-IL"/>
        </w:rPr>
        <w:t xml:space="preserve"> </w:t>
      </w:r>
      <w:r w:rsidRPr="0006003A">
        <w:rPr>
          <w:rFonts w:ascii="Calibri" w:hAnsi="Calibri" w:hint="eastAsia"/>
          <w:b/>
          <w:bCs/>
          <w:rtl/>
          <w:lang w:eastAsia="he-IL"/>
        </w:rPr>
        <w:t>להנהיג</w:t>
      </w:r>
      <w:r w:rsidRPr="0006003A">
        <w:rPr>
          <w:rFonts w:ascii="Calibri" w:hAnsi="Calibri"/>
          <w:b/>
          <w:bCs/>
          <w:rtl/>
          <w:lang w:eastAsia="he-IL"/>
        </w:rPr>
        <w:t xml:space="preserve"> </w:t>
      </w:r>
      <w:r w:rsidRPr="0006003A">
        <w:rPr>
          <w:rFonts w:ascii="Calibri" w:hAnsi="Calibri" w:hint="eastAsia"/>
          <w:b/>
          <w:bCs/>
          <w:rtl/>
          <w:lang w:eastAsia="he-IL"/>
        </w:rPr>
        <w:t>נורמות</w:t>
      </w:r>
      <w:r w:rsidRPr="0006003A">
        <w:rPr>
          <w:rFonts w:ascii="Calibri" w:hAnsi="Calibri"/>
          <w:b/>
          <w:bCs/>
          <w:rtl/>
          <w:lang w:eastAsia="he-IL"/>
        </w:rPr>
        <w:t xml:space="preserve"> </w:t>
      </w:r>
      <w:r w:rsidRPr="0006003A">
        <w:rPr>
          <w:rFonts w:ascii="Calibri" w:hAnsi="Calibri" w:hint="eastAsia"/>
          <w:b/>
          <w:bCs/>
          <w:rtl/>
          <w:lang w:eastAsia="he-IL"/>
        </w:rPr>
        <w:t>התנהגות</w:t>
      </w:r>
      <w:r w:rsidRPr="0006003A">
        <w:rPr>
          <w:rFonts w:ascii="Calibri" w:hAnsi="Calibri"/>
          <w:b/>
          <w:bCs/>
          <w:rtl/>
          <w:lang w:eastAsia="he-IL"/>
        </w:rPr>
        <w:t xml:space="preserve"> </w:t>
      </w:r>
      <w:r w:rsidRPr="0006003A">
        <w:rPr>
          <w:rFonts w:ascii="Calibri" w:hAnsi="Calibri" w:hint="eastAsia"/>
          <w:b/>
          <w:bCs/>
          <w:rtl/>
          <w:lang w:eastAsia="he-IL"/>
        </w:rPr>
        <w:t>ראויות</w:t>
      </w:r>
      <w:r w:rsidRPr="0006003A">
        <w:rPr>
          <w:rFonts w:ascii="Calibri" w:hAnsi="Calibri"/>
          <w:b/>
          <w:bCs/>
          <w:rtl/>
          <w:lang w:eastAsia="he-IL"/>
        </w:rPr>
        <w:t xml:space="preserve"> </w:t>
      </w:r>
      <w:r w:rsidRPr="0006003A">
        <w:rPr>
          <w:rFonts w:ascii="Calibri" w:hAnsi="Calibri" w:hint="eastAsia"/>
          <w:b/>
          <w:bCs/>
          <w:rtl/>
          <w:lang w:eastAsia="he-IL"/>
        </w:rPr>
        <w:t>בקרב</w:t>
      </w:r>
      <w:r w:rsidRPr="0006003A">
        <w:rPr>
          <w:rFonts w:ascii="Calibri" w:hAnsi="Calibri"/>
          <w:b/>
          <w:bCs/>
          <w:rtl/>
          <w:lang w:eastAsia="he-IL"/>
        </w:rPr>
        <w:t xml:space="preserve"> </w:t>
      </w:r>
      <w:r w:rsidRPr="0006003A">
        <w:rPr>
          <w:rFonts w:ascii="Calibri" w:hAnsi="Calibri" w:hint="eastAsia"/>
          <w:b/>
          <w:bCs/>
          <w:rtl/>
          <w:lang w:eastAsia="he-IL"/>
        </w:rPr>
        <w:t>עובדי</w:t>
      </w:r>
      <w:r w:rsidRPr="0006003A">
        <w:rPr>
          <w:rFonts w:ascii="Calibri" w:hAnsi="Calibri"/>
          <w:b/>
          <w:bCs/>
          <w:rtl/>
          <w:lang w:eastAsia="he-IL"/>
        </w:rPr>
        <w:t xml:space="preserve"> </w:t>
      </w:r>
      <w:r w:rsidRPr="0006003A">
        <w:rPr>
          <w:rFonts w:ascii="Calibri" w:hAnsi="Calibri" w:hint="eastAsia"/>
          <w:b/>
          <w:bCs/>
          <w:rtl/>
          <w:lang w:eastAsia="he-IL"/>
        </w:rPr>
        <w:t>ציבור</w:t>
      </w:r>
      <w:r w:rsidRPr="0006003A">
        <w:rPr>
          <w:rFonts w:ascii="Calibri" w:hAnsi="Calibri"/>
          <w:b/>
          <w:bCs/>
          <w:rtl/>
          <w:lang w:eastAsia="he-IL"/>
        </w:rPr>
        <w:t xml:space="preserve"> </w:t>
      </w:r>
      <w:r w:rsidRPr="0006003A">
        <w:rPr>
          <w:rFonts w:ascii="Calibri" w:hAnsi="Calibri" w:hint="eastAsia"/>
          <w:b/>
          <w:bCs/>
          <w:rtl/>
          <w:lang w:eastAsia="he-IL"/>
        </w:rPr>
        <w:t>ולמנוע</w:t>
      </w:r>
      <w:r w:rsidRPr="0006003A">
        <w:rPr>
          <w:rFonts w:ascii="Calibri" w:hAnsi="Calibri"/>
          <w:b/>
          <w:bCs/>
          <w:rtl/>
          <w:lang w:eastAsia="he-IL"/>
        </w:rPr>
        <w:t xml:space="preserve"> </w:t>
      </w:r>
      <w:r w:rsidRPr="0006003A">
        <w:rPr>
          <w:rFonts w:ascii="Calibri" w:hAnsi="Calibri" w:hint="eastAsia"/>
          <w:b/>
          <w:bCs/>
          <w:rtl/>
          <w:lang w:eastAsia="he-IL"/>
        </w:rPr>
        <w:t>גילויי</w:t>
      </w:r>
      <w:r w:rsidRPr="0006003A">
        <w:rPr>
          <w:rFonts w:ascii="Calibri" w:hAnsi="Calibri"/>
          <w:b/>
          <w:bCs/>
          <w:rtl/>
          <w:lang w:eastAsia="he-IL"/>
        </w:rPr>
        <w:t xml:space="preserve"> </w:t>
      </w:r>
      <w:r w:rsidRPr="0006003A">
        <w:rPr>
          <w:rFonts w:ascii="Calibri" w:hAnsi="Calibri" w:hint="eastAsia"/>
          <w:b/>
          <w:bCs/>
          <w:rtl/>
          <w:lang w:eastAsia="he-IL"/>
        </w:rPr>
        <w:t>שחיתות</w:t>
      </w:r>
      <w:r w:rsidRPr="0006003A">
        <w:rPr>
          <w:rFonts w:ascii="Calibri" w:hAnsi="Calibri"/>
          <w:b/>
          <w:bCs/>
          <w:rtl/>
          <w:lang w:eastAsia="he-IL"/>
        </w:rPr>
        <w:t xml:space="preserve"> </w:t>
      </w:r>
      <w:r w:rsidRPr="0006003A">
        <w:rPr>
          <w:rFonts w:ascii="Calibri" w:hAnsi="Calibri" w:hint="eastAsia"/>
          <w:b/>
          <w:bCs/>
          <w:rtl/>
          <w:lang w:eastAsia="he-IL"/>
        </w:rPr>
        <w:t>מצידם</w:t>
      </w:r>
      <w:r w:rsidRPr="0006003A">
        <w:rPr>
          <w:rFonts w:ascii="Calibri" w:hAnsi="Calibri"/>
          <w:b/>
          <w:bCs/>
          <w:rtl/>
          <w:lang w:eastAsia="he-IL"/>
        </w:rPr>
        <w:t xml:space="preserve">. </w:t>
      </w:r>
      <w:r w:rsidRPr="0006003A">
        <w:rPr>
          <w:rFonts w:ascii="Calibri" w:hAnsi="Calibri" w:hint="eastAsia"/>
          <w:b/>
          <w:bCs/>
          <w:rtl/>
          <w:lang w:eastAsia="he-IL"/>
        </w:rPr>
        <w:t>בפסיקתנו</w:t>
      </w:r>
      <w:r w:rsidRPr="0006003A">
        <w:rPr>
          <w:rFonts w:ascii="Calibri" w:hAnsi="Calibri"/>
          <w:b/>
          <w:bCs/>
          <w:rtl/>
          <w:lang w:eastAsia="he-IL"/>
        </w:rPr>
        <w:t xml:space="preserve"> </w:t>
      </w:r>
      <w:r w:rsidRPr="0006003A">
        <w:rPr>
          <w:rFonts w:ascii="Calibri" w:hAnsi="Calibri" w:hint="eastAsia"/>
          <w:b/>
          <w:bCs/>
          <w:rtl/>
          <w:lang w:eastAsia="he-IL"/>
        </w:rPr>
        <w:t>הוכרו</w:t>
      </w:r>
      <w:r w:rsidRPr="0006003A">
        <w:rPr>
          <w:rFonts w:ascii="Calibri" w:hAnsi="Calibri"/>
          <w:b/>
          <w:bCs/>
          <w:rtl/>
          <w:lang w:eastAsia="he-IL"/>
        </w:rPr>
        <w:t xml:space="preserve"> </w:t>
      </w:r>
      <w:r w:rsidRPr="0006003A">
        <w:rPr>
          <w:rFonts w:ascii="Calibri" w:hAnsi="Calibri" w:hint="eastAsia"/>
          <w:b/>
          <w:bCs/>
          <w:rtl/>
          <w:lang w:eastAsia="he-IL"/>
        </w:rPr>
        <w:t>שלושה</w:t>
      </w:r>
      <w:r w:rsidRPr="0006003A">
        <w:rPr>
          <w:rFonts w:ascii="Calibri" w:hAnsi="Calibri"/>
          <w:b/>
          <w:bCs/>
          <w:rtl/>
          <w:lang w:eastAsia="he-IL"/>
        </w:rPr>
        <w:t xml:space="preserve"> </w:t>
      </w:r>
      <w:r w:rsidRPr="0006003A">
        <w:rPr>
          <w:rFonts w:ascii="Calibri" w:hAnsi="Calibri" w:hint="eastAsia"/>
          <w:b/>
          <w:bCs/>
          <w:rtl/>
          <w:lang w:eastAsia="he-IL"/>
        </w:rPr>
        <w:t>ערכים</w:t>
      </w:r>
      <w:r w:rsidRPr="0006003A">
        <w:rPr>
          <w:rFonts w:ascii="Calibri" w:hAnsi="Calibri"/>
          <w:b/>
          <w:bCs/>
          <w:rtl/>
          <w:lang w:eastAsia="he-IL"/>
        </w:rPr>
        <w:t xml:space="preserve"> </w:t>
      </w:r>
      <w:r w:rsidRPr="0006003A">
        <w:rPr>
          <w:rFonts w:ascii="Calibri" w:hAnsi="Calibri" w:hint="eastAsia"/>
          <w:b/>
          <w:bCs/>
          <w:rtl/>
          <w:lang w:eastAsia="he-IL"/>
        </w:rPr>
        <w:t>עיקריים</w:t>
      </w:r>
      <w:r w:rsidRPr="0006003A">
        <w:rPr>
          <w:rFonts w:ascii="Calibri" w:hAnsi="Calibri"/>
          <w:b/>
          <w:bCs/>
          <w:rtl/>
          <w:lang w:eastAsia="he-IL"/>
        </w:rPr>
        <w:t xml:space="preserve"> </w:t>
      </w:r>
      <w:r w:rsidRPr="0006003A">
        <w:rPr>
          <w:rFonts w:ascii="Calibri" w:hAnsi="Calibri" w:hint="eastAsia"/>
          <w:b/>
          <w:bCs/>
          <w:rtl/>
          <w:lang w:eastAsia="he-IL"/>
        </w:rPr>
        <w:t>שעליהם</w:t>
      </w:r>
      <w:r w:rsidRPr="0006003A">
        <w:rPr>
          <w:rFonts w:ascii="Calibri" w:hAnsi="Calibri"/>
          <w:b/>
          <w:bCs/>
          <w:rtl/>
          <w:lang w:eastAsia="he-IL"/>
        </w:rPr>
        <w:t xml:space="preserve"> </w:t>
      </w:r>
      <w:r w:rsidRPr="0006003A">
        <w:rPr>
          <w:rFonts w:ascii="Calibri" w:hAnsi="Calibri" w:hint="eastAsia"/>
          <w:b/>
          <w:bCs/>
          <w:rtl/>
          <w:lang w:eastAsia="he-IL"/>
        </w:rPr>
        <w:t>נועדו</w:t>
      </w:r>
      <w:r w:rsidRPr="0006003A">
        <w:rPr>
          <w:rFonts w:ascii="Calibri" w:hAnsi="Calibri"/>
          <w:b/>
          <w:bCs/>
          <w:rtl/>
          <w:lang w:eastAsia="he-IL"/>
        </w:rPr>
        <w:t xml:space="preserve"> </w:t>
      </w:r>
      <w:r w:rsidRPr="0006003A">
        <w:rPr>
          <w:rFonts w:ascii="Calibri" w:hAnsi="Calibri" w:hint="eastAsia"/>
          <w:b/>
          <w:bCs/>
          <w:rtl/>
          <w:lang w:eastAsia="he-IL"/>
        </w:rPr>
        <w:t>האיסורים</w:t>
      </w:r>
      <w:r w:rsidRPr="0006003A">
        <w:rPr>
          <w:rFonts w:ascii="Calibri" w:hAnsi="Calibri"/>
          <w:b/>
          <w:bCs/>
          <w:rtl/>
          <w:lang w:eastAsia="he-IL"/>
        </w:rPr>
        <w:t xml:space="preserve"> </w:t>
      </w:r>
      <w:r w:rsidRPr="0006003A">
        <w:rPr>
          <w:rFonts w:ascii="Calibri" w:hAnsi="Calibri" w:hint="eastAsia"/>
          <w:b/>
          <w:bCs/>
          <w:rtl/>
          <w:lang w:eastAsia="he-IL"/>
        </w:rPr>
        <w:t>הפליליים</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מתן</w:t>
      </w:r>
      <w:r w:rsidRPr="0006003A">
        <w:rPr>
          <w:rFonts w:ascii="Calibri" w:hAnsi="Calibri"/>
          <w:b/>
          <w:bCs/>
          <w:rtl/>
          <w:lang w:eastAsia="he-IL"/>
        </w:rPr>
        <w:t xml:space="preserve"> </w:t>
      </w:r>
      <w:r w:rsidRPr="0006003A">
        <w:rPr>
          <w:rFonts w:ascii="Calibri" w:hAnsi="Calibri" w:hint="eastAsia"/>
          <w:b/>
          <w:bCs/>
          <w:rtl/>
          <w:lang w:eastAsia="he-IL"/>
        </w:rPr>
        <w:t>שוחד</w:t>
      </w:r>
      <w:r w:rsidRPr="0006003A">
        <w:rPr>
          <w:rFonts w:ascii="Calibri" w:hAnsi="Calibri"/>
          <w:b/>
          <w:bCs/>
          <w:rtl/>
          <w:lang w:eastAsia="he-IL"/>
        </w:rPr>
        <w:t xml:space="preserve"> </w:t>
      </w:r>
      <w:r w:rsidRPr="0006003A">
        <w:rPr>
          <w:rFonts w:ascii="Calibri" w:hAnsi="Calibri" w:hint="eastAsia"/>
          <w:b/>
          <w:bCs/>
          <w:rtl/>
          <w:lang w:eastAsia="he-IL"/>
        </w:rPr>
        <w:t>ולקיחתו</w:t>
      </w:r>
      <w:r w:rsidRPr="0006003A">
        <w:rPr>
          <w:rFonts w:ascii="Calibri" w:hAnsi="Calibri"/>
          <w:b/>
          <w:bCs/>
          <w:rtl/>
          <w:lang w:eastAsia="he-IL"/>
        </w:rPr>
        <w:t xml:space="preserve"> </w:t>
      </w:r>
      <w:r w:rsidRPr="0006003A">
        <w:rPr>
          <w:rFonts w:ascii="Calibri" w:hAnsi="Calibri" w:hint="eastAsia"/>
          <w:b/>
          <w:bCs/>
          <w:rtl/>
          <w:lang w:eastAsia="he-IL"/>
        </w:rPr>
        <w:t>להגן</w:t>
      </w:r>
      <w:r w:rsidRPr="0006003A">
        <w:rPr>
          <w:rFonts w:ascii="Calibri" w:hAnsi="Calibri"/>
          <w:b/>
          <w:bCs/>
          <w:rtl/>
          <w:lang w:eastAsia="he-IL"/>
        </w:rPr>
        <w:t xml:space="preserve">: </w:t>
      </w:r>
      <w:r w:rsidRPr="0006003A">
        <w:rPr>
          <w:rFonts w:ascii="Calibri" w:hAnsi="Calibri" w:hint="eastAsia"/>
          <w:b/>
          <w:bCs/>
          <w:rtl/>
          <w:lang w:eastAsia="he-IL"/>
        </w:rPr>
        <w:t>טוהר</w:t>
      </w:r>
      <w:r w:rsidRPr="0006003A">
        <w:rPr>
          <w:rFonts w:ascii="Calibri" w:hAnsi="Calibri"/>
          <w:b/>
          <w:bCs/>
          <w:rtl/>
          <w:lang w:eastAsia="he-IL"/>
        </w:rPr>
        <w:t xml:space="preserve"> </w:t>
      </w:r>
      <w:r w:rsidRPr="0006003A">
        <w:rPr>
          <w:rFonts w:ascii="Calibri" w:hAnsi="Calibri" w:hint="eastAsia"/>
          <w:b/>
          <w:bCs/>
          <w:rtl/>
          <w:lang w:eastAsia="he-IL"/>
        </w:rPr>
        <w:t>המידות</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פקידי</w:t>
      </w:r>
      <w:r w:rsidRPr="0006003A">
        <w:rPr>
          <w:rFonts w:ascii="Calibri" w:hAnsi="Calibri"/>
          <w:b/>
          <w:bCs/>
          <w:rtl/>
          <w:lang w:eastAsia="he-IL"/>
        </w:rPr>
        <w:t xml:space="preserve"> </w:t>
      </w:r>
      <w:r w:rsidRPr="0006003A">
        <w:rPr>
          <w:rFonts w:ascii="Calibri" w:hAnsi="Calibri" w:hint="eastAsia"/>
          <w:b/>
          <w:bCs/>
          <w:rtl/>
          <w:lang w:eastAsia="he-IL"/>
        </w:rPr>
        <w:t>הציבור</w:t>
      </w:r>
      <w:r w:rsidRPr="0006003A">
        <w:rPr>
          <w:rFonts w:ascii="Calibri" w:hAnsi="Calibri"/>
          <w:b/>
          <w:bCs/>
          <w:rtl/>
          <w:lang w:eastAsia="he-IL"/>
        </w:rPr>
        <w:t xml:space="preserve">, </w:t>
      </w:r>
      <w:r w:rsidRPr="0006003A">
        <w:rPr>
          <w:rFonts w:ascii="Calibri" w:hAnsi="Calibri" w:hint="eastAsia"/>
          <w:b/>
          <w:bCs/>
          <w:rtl/>
          <w:lang w:eastAsia="he-IL"/>
        </w:rPr>
        <w:t>שנועד</w:t>
      </w:r>
      <w:r w:rsidRPr="0006003A">
        <w:rPr>
          <w:rFonts w:ascii="Calibri" w:hAnsi="Calibri"/>
          <w:b/>
          <w:bCs/>
          <w:rtl/>
          <w:lang w:eastAsia="he-IL"/>
        </w:rPr>
        <w:t xml:space="preserve"> </w:t>
      </w:r>
      <w:r w:rsidRPr="0006003A">
        <w:rPr>
          <w:rFonts w:ascii="Calibri" w:hAnsi="Calibri" w:hint="eastAsia"/>
          <w:b/>
          <w:bCs/>
          <w:rtl/>
          <w:lang w:eastAsia="he-IL"/>
        </w:rPr>
        <w:t>להבטיח</w:t>
      </w:r>
      <w:r w:rsidRPr="0006003A">
        <w:rPr>
          <w:rFonts w:ascii="Calibri" w:hAnsi="Calibri"/>
          <w:b/>
          <w:bCs/>
          <w:rtl/>
          <w:lang w:eastAsia="he-IL"/>
        </w:rPr>
        <w:t xml:space="preserve"> </w:t>
      </w:r>
      <w:r w:rsidRPr="0006003A">
        <w:rPr>
          <w:rFonts w:ascii="Calibri" w:hAnsi="Calibri" w:hint="eastAsia"/>
          <w:b/>
          <w:bCs/>
          <w:rtl/>
          <w:lang w:eastAsia="he-IL"/>
        </w:rPr>
        <w:t>כי</w:t>
      </w:r>
      <w:r w:rsidRPr="0006003A">
        <w:rPr>
          <w:rFonts w:ascii="Calibri" w:hAnsi="Calibri"/>
          <w:b/>
          <w:bCs/>
          <w:rtl/>
          <w:lang w:eastAsia="he-IL"/>
        </w:rPr>
        <w:t xml:space="preserve"> </w:t>
      </w:r>
      <w:r w:rsidRPr="0006003A">
        <w:rPr>
          <w:rFonts w:ascii="Calibri" w:hAnsi="Calibri" w:hint="eastAsia"/>
          <w:b/>
          <w:bCs/>
          <w:rtl/>
          <w:lang w:eastAsia="he-IL"/>
        </w:rPr>
        <w:t>האנשים</w:t>
      </w:r>
      <w:r w:rsidRPr="0006003A">
        <w:rPr>
          <w:rFonts w:ascii="Calibri" w:hAnsi="Calibri"/>
          <w:b/>
          <w:bCs/>
          <w:rtl/>
          <w:lang w:eastAsia="he-IL"/>
        </w:rPr>
        <w:t xml:space="preserve"> </w:t>
      </w:r>
      <w:r w:rsidRPr="0006003A">
        <w:rPr>
          <w:rFonts w:ascii="Calibri" w:hAnsi="Calibri" w:hint="eastAsia"/>
          <w:b/>
          <w:bCs/>
          <w:rtl/>
          <w:lang w:eastAsia="he-IL"/>
        </w:rPr>
        <w:t>שבידם</w:t>
      </w:r>
      <w:r w:rsidRPr="0006003A">
        <w:rPr>
          <w:rFonts w:ascii="Calibri" w:hAnsi="Calibri"/>
          <w:b/>
          <w:bCs/>
          <w:rtl/>
          <w:lang w:eastAsia="he-IL"/>
        </w:rPr>
        <w:t xml:space="preserve"> </w:t>
      </w:r>
      <w:r w:rsidRPr="0006003A">
        <w:rPr>
          <w:rFonts w:ascii="Calibri" w:hAnsi="Calibri" w:hint="eastAsia"/>
          <w:b/>
          <w:bCs/>
          <w:rtl/>
          <w:lang w:eastAsia="he-IL"/>
        </w:rPr>
        <w:t>מופקדים</w:t>
      </w:r>
      <w:r w:rsidRPr="0006003A">
        <w:rPr>
          <w:rFonts w:ascii="Calibri" w:hAnsi="Calibri"/>
          <w:b/>
          <w:bCs/>
          <w:rtl/>
          <w:lang w:eastAsia="he-IL"/>
        </w:rPr>
        <w:t xml:space="preserve"> </w:t>
      </w:r>
      <w:r w:rsidRPr="0006003A">
        <w:rPr>
          <w:rFonts w:ascii="Calibri" w:hAnsi="Calibri" w:hint="eastAsia"/>
          <w:b/>
          <w:bCs/>
          <w:rtl/>
          <w:lang w:eastAsia="he-IL"/>
        </w:rPr>
        <w:t>כוחות</w:t>
      </w:r>
      <w:r w:rsidRPr="0006003A">
        <w:rPr>
          <w:rFonts w:ascii="Calibri" w:hAnsi="Calibri"/>
          <w:b/>
          <w:bCs/>
          <w:rtl/>
          <w:lang w:eastAsia="he-IL"/>
        </w:rPr>
        <w:t xml:space="preserve"> </w:t>
      </w:r>
      <w:r w:rsidRPr="0006003A">
        <w:rPr>
          <w:rFonts w:ascii="Calibri" w:hAnsi="Calibri" w:hint="eastAsia"/>
          <w:b/>
          <w:bCs/>
          <w:rtl/>
          <w:lang w:eastAsia="he-IL"/>
        </w:rPr>
        <w:t>וסמכויות</w:t>
      </w:r>
      <w:r w:rsidRPr="0006003A">
        <w:rPr>
          <w:rFonts w:ascii="Calibri" w:hAnsi="Calibri"/>
          <w:b/>
          <w:bCs/>
          <w:rtl/>
          <w:lang w:eastAsia="he-IL"/>
        </w:rPr>
        <w:t xml:space="preserve"> </w:t>
      </w:r>
      <w:r w:rsidRPr="0006003A">
        <w:rPr>
          <w:rFonts w:ascii="Calibri" w:hAnsi="Calibri" w:hint="eastAsia"/>
          <w:b/>
          <w:bCs/>
          <w:rtl/>
          <w:lang w:eastAsia="he-IL"/>
        </w:rPr>
        <w:t>לפעול</w:t>
      </w:r>
      <w:r w:rsidRPr="0006003A">
        <w:rPr>
          <w:rFonts w:ascii="Calibri" w:hAnsi="Calibri"/>
          <w:b/>
          <w:bCs/>
          <w:rtl/>
          <w:lang w:eastAsia="he-IL"/>
        </w:rPr>
        <w:t xml:space="preserve"> </w:t>
      </w:r>
      <w:r w:rsidRPr="0006003A">
        <w:rPr>
          <w:rFonts w:ascii="Calibri" w:hAnsi="Calibri" w:hint="eastAsia"/>
          <w:b/>
          <w:bCs/>
          <w:rtl/>
          <w:lang w:eastAsia="he-IL"/>
        </w:rPr>
        <w:t>בשם</w:t>
      </w:r>
      <w:r w:rsidRPr="0006003A">
        <w:rPr>
          <w:rFonts w:ascii="Calibri" w:hAnsi="Calibri"/>
          <w:b/>
          <w:bCs/>
          <w:rtl/>
          <w:lang w:eastAsia="he-IL"/>
        </w:rPr>
        <w:t xml:space="preserve"> </w:t>
      </w:r>
      <w:r w:rsidRPr="0006003A">
        <w:rPr>
          <w:rFonts w:ascii="Calibri" w:hAnsi="Calibri" w:hint="eastAsia"/>
          <w:b/>
          <w:bCs/>
          <w:rtl/>
          <w:lang w:eastAsia="he-IL"/>
        </w:rPr>
        <w:t>הרשות</w:t>
      </w:r>
      <w:r w:rsidRPr="0006003A">
        <w:rPr>
          <w:rFonts w:ascii="Calibri" w:hAnsi="Calibri"/>
          <w:b/>
          <w:bCs/>
          <w:rtl/>
          <w:lang w:eastAsia="he-IL"/>
        </w:rPr>
        <w:t xml:space="preserve"> </w:t>
      </w:r>
      <w:r w:rsidRPr="0006003A">
        <w:rPr>
          <w:rFonts w:ascii="Calibri" w:hAnsi="Calibri" w:hint="eastAsia"/>
          <w:b/>
          <w:bCs/>
          <w:rtl/>
          <w:lang w:eastAsia="he-IL"/>
        </w:rPr>
        <w:t>ושחבים</w:t>
      </w:r>
      <w:r w:rsidRPr="0006003A">
        <w:rPr>
          <w:rFonts w:ascii="Calibri" w:hAnsi="Calibri"/>
          <w:b/>
          <w:bCs/>
          <w:rtl/>
          <w:lang w:eastAsia="he-IL"/>
        </w:rPr>
        <w:t xml:space="preserve"> </w:t>
      </w:r>
      <w:r w:rsidRPr="0006003A">
        <w:rPr>
          <w:rFonts w:ascii="Calibri" w:hAnsi="Calibri" w:hint="eastAsia"/>
          <w:b/>
          <w:bCs/>
          <w:rtl/>
          <w:lang w:eastAsia="he-IL"/>
        </w:rPr>
        <w:t>חובת</w:t>
      </w:r>
      <w:r w:rsidRPr="0006003A">
        <w:rPr>
          <w:rFonts w:ascii="Calibri" w:hAnsi="Calibri"/>
          <w:b/>
          <w:bCs/>
          <w:rtl/>
          <w:lang w:eastAsia="he-IL"/>
        </w:rPr>
        <w:t xml:space="preserve"> </w:t>
      </w:r>
      <w:r w:rsidRPr="0006003A">
        <w:rPr>
          <w:rFonts w:ascii="Calibri" w:hAnsi="Calibri" w:hint="eastAsia"/>
          <w:b/>
          <w:bCs/>
          <w:rtl/>
          <w:lang w:eastAsia="he-IL"/>
        </w:rPr>
        <w:t>נאמנות</w:t>
      </w:r>
      <w:r w:rsidRPr="0006003A">
        <w:rPr>
          <w:rFonts w:ascii="Calibri" w:hAnsi="Calibri"/>
          <w:b/>
          <w:bCs/>
          <w:rtl/>
          <w:lang w:eastAsia="he-IL"/>
        </w:rPr>
        <w:t xml:space="preserve"> </w:t>
      </w:r>
      <w:r w:rsidRPr="0006003A">
        <w:rPr>
          <w:rFonts w:ascii="Calibri" w:hAnsi="Calibri" w:hint="eastAsia"/>
          <w:b/>
          <w:bCs/>
          <w:rtl/>
          <w:lang w:eastAsia="he-IL"/>
        </w:rPr>
        <w:t>לציבור</w:t>
      </w:r>
      <w:r w:rsidRPr="0006003A">
        <w:rPr>
          <w:rFonts w:ascii="Calibri" w:hAnsi="Calibri"/>
          <w:b/>
          <w:bCs/>
          <w:rtl/>
          <w:lang w:eastAsia="he-IL"/>
        </w:rPr>
        <w:t xml:space="preserve"> </w:t>
      </w:r>
      <w:r w:rsidRPr="0006003A">
        <w:rPr>
          <w:rFonts w:ascii="Calibri" w:hAnsi="Calibri" w:hint="eastAsia"/>
          <w:b/>
          <w:bCs/>
          <w:rtl/>
          <w:lang w:eastAsia="he-IL"/>
        </w:rPr>
        <w:t>יפעלו</w:t>
      </w:r>
      <w:r w:rsidRPr="0006003A">
        <w:rPr>
          <w:rFonts w:ascii="Calibri" w:hAnsi="Calibri"/>
          <w:b/>
          <w:bCs/>
          <w:rtl/>
          <w:lang w:eastAsia="he-IL"/>
        </w:rPr>
        <w:t xml:space="preserve"> </w:t>
      </w:r>
      <w:r w:rsidRPr="0006003A">
        <w:rPr>
          <w:rFonts w:ascii="Calibri" w:hAnsi="Calibri" w:hint="eastAsia"/>
          <w:b/>
          <w:bCs/>
          <w:rtl/>
          <w:lang w:eastAsia="he-IL"/>
        </w:rPr>
        <w:t>ביושר</w:t>
      </w:r>
      <w:r w:rsidRPr="0006003A">
        <w:rPr>
          <w:rFonts w:ascii="Calibri" w:hAnsi="Calibri"/>
          <w:b/>
          <w:bCs/>
          <w:rtl/>
          <w:lang w:eastAsia="he-IL"/>
        </w:rPr>
        <w:t xml:space="preserve"> </w:t>
      </w:r>
      <w:r w:rsidRPr="0006003A">
        <w:rPr>
          <w:rFonts w:ascii="Calibri" w:hAnsi="Calibri" w:hint="eastAsia"/>
          <w:b/>
          <w:bCs/>
          <w:rtl/>
          <w:lang w:eastAsia="he-IL"/>
        </w:rPr>
        <w:t>ובהגינות</w:t>
      </w:r>
      <w:r w:rsidRPr="0006003A">
        <w:rPr>
          <w:rFonts w:ascii="Calibri" w:hAnsi="Calibri"/>
          <w:b/>
          <w:bCs/>
          <w:rtl/>
          <w:lang w:eastAsia="he-IL"/>
        </w:rPr>
        <w:t xml:space="preserve">; </w:t>
      </w:r>
      <w:r w:rsidRPr="0006003A">
        <w:rPr>
          <w:rFonts w:ascii="Calibri" w:hAnsi="Calibri" w:hint="eastAsia"/>
          <w:b/>
          <w:bCs/>
          <w:rtl/>
          <w:lang w:eastAsia="he-IL"/>
        </w:rPr>
        <w:t>פעילותו</w:t>
      </w:r>
      <w:r w:rsidRPr="0006003A">
        <w:rPr>
          <w:rFonts w:ascii="Calibri" w:hAnsi="Calibri"/>
          <w:b/>
          <w:bCs/>
          <w:rtl/>
          <w:lang w:eastAsia="he-IL"/>
        </w:rPr>
        <w:t xml:space="preserve"> </w:t>
      </w:r>
      <w:r w:rsidRPr="0006003A">
        <w:rPr>
          <w:rFonts w:ascii="Calibri" w:hAnsi="Calibri" w:hint="eastAsia"/>
          <w:b/>
          <w:bCs/>
          <w:rtl/>
          <w:lang w:eastAsia="he-IL"/>
        </w:rPr>
        <w:t>התקינה</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המינהל</w:t>
      </w:r>
      <w:r w:rsidRPr="0006003A">
        <w:rPr>
          <w:rFonts w:ascii="Calibri" w:hAnsi="Calibri"/>
          <w:b/>
          <w:bCs/>
          <w:rtl/>
          <w:lang w:eastAsia="he-IL"/>
        </w:rPr>
        <w:t xml:space="preserve">, </w:t>
      </w:r>
      <w:r w:rsidRPr="0006003A">
        <w:rPr>
          <w:rFonts w:ascii="Calibri" w:hAnsi="Calibri" w:hint="eastAsia"/>
          <w:b/>
          <w:bCs/>
          <w:rtl/>
          <w:lang w:eastAsia="he-IL"/>
        </w:rPr>
        <w:t>שעלולה</w:t>
      </w:r>
      <w:r w:rsidRPr="0006003A">
        <w:rPr>
          <w:rFonts w:ascii="Calibri" w:hAnsi="Calibri"/>
          <w:b/>
          <w:bCs/>
          <w:rtl/>
          <w:lang w:eastAsia="he-IL"/>
        </w:rPr>
        <w:t xml:space="preserve"> </w:t>
      </w:r>
      <w:r w:rsidRPr="0006003A">
        <w:rPr>
          <w:rFonts w:ascii="Calibri" w:hAnsi="Calibri" w:hint="eastAsia"/>
          <w:b/>
          <w:bCs/>
          <w:rtl/>
          <w:lang w:eastAsia="he-IL"/>
        </w:rPr>
        <w:t>להשתבש</w:t>
      </w:r>
      <w:r w:rsidRPr="0006003A">
        <w:rPr>
          <w:rFonts w:ascii="Calibri" w:hAnsi="Calibri"/>
          <w:b/>
          <w:bCs/>
          <w:rtl/>
          <w:lang w:eastAsia="he-IL"/>
        </w:rPr>
        <w:t xml:space="preserve"> </w:t>
      </w:r>
      <w:r w:rsidRPr="0006003A">
        <w:rPr>
          <w:rFonts w:ascii="Calibri" w:hAnsi="Calibri" w:hint="eastAsia"/>
          <w:b/>
          <w:bCs/>
          <w:rtl/>
          <w:lang w:eastAsia="he-IL"/>
        </w:rPr>
        <w:t>אם</w:t>
      </w:r>
      <w:r w:rsidRPr="0006003A">
        <w:rPr>
          <w:rFonts w:ascii="Calibri" w:hAnsi="Calibri"/>
          <w:b/>
          <w:bCs/>
          <w:rtl/>
          <w:lang w:eastAsia="he-IL"/>
        </w:rPr>
        <w:t xml:space="preserve"> </w:t>
      </w:r>
      <w:r w:rsidRPr="0006003A">
        <w:rPr>
          <w:rFonts w:ascii="Calibri" w:hAnsi="Calibri" w:hint="eastAsia"/>
          <w:b/>
          <w:bCs/>
          <w:rtl/>
          <w:lang w:eastAsia="he-IL"/>
        </w:rPr>
        <w:t>עובדי</w:t>
      </w:r>
      <w:r w:rsidRPr="0006003A">
        <w:rPr>
          <w:rFonts w:ascii="Calibri" w:hAnsi="Calibri"/>
          <w:b/>
          <w:bCs/>
          <w:rtl/>
          <w:lang w:eastAsia="he-IL"/>
        </w:rPr>
        <w:t xml:space="preserve"> </w:t>
      </w:r>
      <w:r w:rsidRPr="0006003A">
        <w:rPr>
          <w:rFonts w:ascii="Calibri" w:hAnsi="Calibri" w:hint="eastAsia"/>
          <w:b/>
          <w:bCs/>
          <w:rtl/>
          <w:lang w:eastAsia="he-IL"/>
        </w:rPr>
        <w:t>ציבור</w:t>
      </w:r>
      <w:r w:rsidRPr="0006003A">
        <w:rPr>
          <w:rFonts w:ascii="Calibri" w:hAnsi="Calibri"/>
          <w:b/>
          <w:bCs/>
          <w:rtl/>
          <w:lang w:eastAsia="he-IL"/>
        </w:rPr>
        <w:t xml:space="preserve"> </w:t>
      </w:r>
      <w:r w:rsidRPr="0006003A">
        <w:rPr>
          <w:rFonts w:ascii="Calibri" w:hAnsi="Calibri" w:hint="eastAsia"/>
          <w:b/>
          <w:bCs/>
          <w:rtl/>
          <w:lang w:eastAsia="he-IL"/>
        </w:rPr>
        <w:t>שנתון</w:t>
      </w:r>
      <w:r w:rsidRPr="0006003A">
        <w:rPr>
          <w:rFonts w:ascii="Calibri" w:hAnsi="Calibri"/>
          <w:b/>
          <w:bCs/>
          <w:rtl/>
          <w:lang w:eastAsia="he-IL"/>
        </w:rPr>
        <w:t xml:space="preserve"> </w:t>
      </w:r>
      <w:r w:rsidRPr="0006003A">
        <w:rPr>
          <w:rFonts w:ascii="Calibri" w:hAnsi="Calibri" w:hint="eastAsia"/>
          <w:b/>
          <w:bCs/>
          <w:rtl/>
          <w:lang w:eastAsia="he-IL"/>
        </w:rPr>
        <w:t>להם</w:t>
      </w:r>
      <w:r w:rsidRPr="0006003A">
        <w:rPr>
          <w:rFonts w:ascii="Calibri" w:hAnsi="Calibri"/>
          <w:b/>
          <w:bCs/>
          <w:rtl/>
          <w:lang w:eastAsia="he-IL"/>
        </w:rPr>
        <w:t xml:space="preserve"> </w:t>
      </w:r>
      <w:r w:rsidRPr="0006003A">
        <w:rPr>
          <w:rFonts w:ascii="Calibri" w:hAnsi="Calibri" w:hint="eastAsia"/>
          <w:b/>
          <w:bCs/>
          <w:rtl/>
          <w:lang w:eastAsia="he-IL"/>
        </w:rPr>
        <w:t>שיקול</w:t>
      </w:r>
      <w:r w:rsidRPr="0006003A">
        <w:rPr>
          <w:rFonts w:ascii="Calibri" w:hAnsi="Calibri"/>
          <w:b/>
          <w:bCs/>
          <w:rtl/>
          <w:lang w:eastAsia="he-IL"/>
        </w:rPr>
        <w:t xml:space="preserve"> </w:t>
      </w:r>
      <w:r w:rsidRPr="0006003A">
        <w:rPr>
          <w:rFonts w:ascii="Calibri" w:hAnsi="Calibri" w:hint="eastAsia"/>
          <w:b/>
          <w:bCs/>
          <w:rtl/>
          <w:lang w:eastAsia="he-IL"/>
        </w:rPr>
        <w:t>דעת</w:t>
      </w:r>
      <w:r w:rsidRPr="0006003A">
        <w:rPr>
          <w:rFonts w:ascii="Calibri" w:hAnsi="Calibri"/>
          <w:b/>
          <w:bCs/>
          <w:rtl/>
          <w:lang w:eastAsia="he-IL"/>
        </w:rPr>
        <w:t xml:space="preserve"> </w:t>
      </w:r>
      <w:r w:rsidRPr="0006003A">
        <w:rPr>
          <w:rFonts w:ascii="Calibri" w:hAnsi="Calibri" w:hint="eastAsia"/>
          <w:b/>
          <w:bCs/>
          <w:rtl/>
          <w:lang w:eastAsia="he-IL"/>
        </w:rPr>
        <w:t>ישקלו</w:t>
      </w:r>
      <w:r w:rsidRPr="0006003A">
        <w:rPr>
          <w:rFonts w:ascii="Calibri" w:hAnsi="Calibri"/>
          <w:b/>
          <w:bCs/>
          <w:rtl/>
          <w:lang w:eastAsia="he-IL"/>
        </w:rPr>
        <w:t xml:space="preserve"> </w:t>
      </w:r>
      <w:r w:rsidRPr="0006003A">
        <w:rPr>
          <w:rFonts w:ascii="Calibri" w:hAnsi="Calibri" w:hint="eastAsia"/>
          <w:b/>
          <w:bCs/>
          <w:rtl/>
          <w:lang w:eastAsia="he-IL"/>
        </w:rPr>
        <w:t>שיקולים</w:t>
      </w:r>
      <w:r w:rsidRPr="0006003A">
        <w:rPr>
          <w:rFonts w:ascii="Calibri" w:hAnsi="Calibri"/>
          <w:b/>
          <w:bCs/>
          <w:rtl/>
          <w:lang w:eastAsia="he-IL"/>
        </w:rPr>
        <w:t xml:space="preserve"> </w:t>
      </w:r>
      <w:r w:rsidRPr="0006003A">
        <w:rPr>
          <w:rFonts w:ascii="Calibri" w:hAnsi="Calibri" w:hint="eastAsia"/>
          <w:b/>
          <w:bCs/>
          <w:rtl/>
          <w:lang w:eastAsia="he-IL"/>
        </w:rPr>
        <w:t>זרים</w:t>
      </w:r>
      <w:r w:rsidRPr="0006003A">
        <w:rPr>
          <w:rFonts w:ascii="Calibri" w:hAnsi="Calibri"/>
          <w:b/>
          <w:bCs/>
          <w:rtl/>
          <w:lang w:eastAsia="he-IL"/>
        </w:rPr>
        <w:t xml:space="preserve"> </w:t>
      </w:r>
      <w:r w:rsidRPr="0006003A">
        <w:rPr>
          <w:rFonts w:ascii="Calibri" w:hAnsi="Calibri" w:hint="eastAsia"/>
          <w:b/>
          <w:bCs/>
          <w:rtl/>
          <w:lang w:eastAsia="he-IL"/>
        </w:rPr>
        <w:t>בשל</w:t>
      </w:r>
      <w:r w:rsidRPr="0006003A">
        <w:rPr>
          <w:rFonts w:ascii="Calibri" w:hAnsi="Calibri"/>
          <w:b/>
          <w:bCs/>
          <w:rtl/>
          <w:lang w:eastAsia="he-IL"/>
        </w:rPr>
        <w:t xml:space="preserve"> </w:t>
      </w:r>
      <w:r w:rsidRPr="0006003A">
        <w:rPr>
          <w:rFonts w:ascii="Calibri" w:hAnsi="Calibri" w:hint="eastAsia"/>
          <w:b/>
          <w:bCs/>
          <w:rtl/>
          <w:lang w:eastAsia="he-IL"/>
        </w:rPr>
        <w:t>שוחד</w:t>
      </w:r>
      <w:r w:rsidRPr="0006003A">
        <w:rPr>
          <w:rFonts w:ascii="Calibri" w:hAnsi="Calibri"/>
          <w:b/>
          <w:bCs/>
          <w:rtl/>
          <w:lang w:eastAsia="he-IL"/>
        </w:rPr>
        <w:t xml:space="preserve"> </w:t>
      </w:r>
      <w:r w:rsidRPr="0006003A">
        <w:rPr>
          <w:rFonts w:ascii="Calibri" w:hAnsi="Calibri" w:hint="eastAsia"/>
          <w:b/>
          <w:bCs/>
          <w:rtl/>
          <w:lang w:eastAsia="he-IL"/>
        </w:rPr>
        <w:t>שניתן</w:t>
      </w:r>
      <w:r w:rsidRPr="0006003A">
        <w:rPr>
          <w:rFonts w:ascii="Calibri" w:hAnsi="Calibri"/>
          <w:b/>
          <w:bCs/>
          <w:rtl/>
          <w:lang w:eastAsia="he-IL"/>
        </w:rPr>
        <w:t xml:space="preserve"> </w:t>
      </w:r>
      <w:r w:rsidRPr="0006003A">
        <w:rPr>
          <w:rFonts w:ascii="Calibri" w:hAnsi="Calibri" w:hint="eastAsia"/>
          <w:b/>
          <w:bCs/>
          <w:rtl/>
          <w:lang w:eastAsia="he-IL"/>
        </w:rPr>
        <w:t>להם</w:t>
      </w:r>
      <w:r w:rsidRPr="0006003A">
        <w:rPr>
          <w:rFonts w:ascii="Calibri" w:hAnsi="Calibri"/>
          <w:b/>
          <w:bCs/>
          <w:rtl/>
          <w:lang w:eastAsia="he-IL"/>
        </w:rPr>
        <w:t xml:space="preserve">; </w:t>
      </w:r>
      <w:r w:rsidRPr="0006003A">
        <w:rPr>
          <w:rFonts w:ascii="Calibri" w:hAnsi="Calibri" w:hint="eastAsia"/>
          <w:b/>
          <w:bCs/>
          <w:rtl/>
          <w:lang w:eastAsia="he-IL"/>
        </w:rPr>
        <w:t>ואמון</w:t>
      </w:r>
      <w:r w:rsidRPr="0006003A">
        <w:rPr>
          <w:rFonts w:ascii="Calibri" w:hAnsi="Calibri"/>
          <w:b/>
          <w:bCs/>
          <w:rtl/>
          <w:lang w:eastAsia="he-IL"/>
        </w:rPr>
        <w:t xml:space="preserve"> </w:t>
      </w:r>
      <w:r w:rsidRPr="0006003A">
        <w:rPr>
          <w:rFonts w:ascii="Calibri" w:hAnsi="Calibri" w:hint="eastAsia"/>
          <w:b/>
          <w:bCs/>
          <w:rtl/>
          <w:lang w:eastAsia="he-IL"/>
        </w:rPr>
        <w:t>הציבור</w:t>
      </w:r>
      <w:r w:rsidRPr="0006003A">
        <w:rPr>
          <w:rFonts w:ascii="Calibri" w:hAnsi="Calibri"/>
          <w:b/>
          <w:bCs/>
          <w:rtl/>
          <w:lang w:eastAsia="he-IL"/>
        </w:rPr>
        <w:t xml:space="preserve"> </w:t>
      </w:r>
      <w:r w:rsidRPr="0006003A">
        <w:rPr>
          <w:rFonts w:ascii="Calibri" w:hAnsi="Calibri" w:hint="eastAsia"/>
          <w:b/>
          <w:bCs/>
          <w:rtl/>
          <w:lang w:eastAsia="he-IL"/>
        </w:rPr>
        <w:t>במערכת</w:t>
      </w:r>
      <w:r w:rsidRPr="0006003A">
        <w:rPr>
          <w:rFonts w:ascii="Calibri" w:hAnsi="Calibri"/>
          <w:b/>
          <w:bCs/>
          <w:rtl/>
          <w:lang w:eastAsia="he-IL"/>
        </w:rPr>
        <w:t xml:space="preserve"> </w:t>
      </w:r>
      <w:r w:rsidRPr="0006003A">
        <w:rPr>
          <w:rFonts w:ascii="Calibri" w:hAnsi="Calibri" w:hint="eastAsia"/>
          <w:b/>
          <w:bCs/>
          <w:rtl/>
          <w:lang w:eastAsia="he-IL"/>
        </w:rPr>
        <w:t>השלטונית</w:t>
      </w:r>
      <w:r w:rsidRPr="0006003A">
        <w:rPr>
          <w:rFonts w:ascii="Calibri" w:hAnsi="Calibri"/>
          <w:b/>
          <w:bCs/>
          <w:rtl/>
          <w:lang w:eastAsia="he-IL"/>
        </w:rPr>
        <w:t xml:space="preserve">, </w:t>
      </w:r>
      <w:r w:rsidRPr="0006003A">
        <w:rPr>
          <w:rFonts w:ascii="Calibri" w:hAnsi="Calibri" w:hint="eastAsia"/>
          <w:b/>
          <w:bCs/>
          <w:rtl/>
          <w:lang w:eastAsia="he-IL"/>
        </w:rPr>
        <w:t>שהוא</w:t>
      </w:r>
      <w:r w:rsidRPr="0006003A">
        <w:rPr>
          <w:rFonts w:ascii="Calibri" w:hAnsi="Calibri"/>
          <w:b/>
          <w:bCs/>
          <w:rtl/>
          <w:lang w:eastAsia="he-IL"/>
        </w:rPr>
        <w:t xml:space="preserve"> </w:t>
      </w:r>
      <w:r w:rsidRPr="0006003A">
        <w:rPr>
          <w:rFonts w:ascii="Calibri" w:hAnsi="Calibri" w:hint="eastAsia"/>
          <w:b/>
          <w:bCs/>
          <w:rtl/>
          <w:lang w:eastAsia="he-IL"/>
        </w:rPr>
        <w:t>חיוני</w:t>
      </w:r>
      <w:r w:rsidRPr="0006003A">
        <w:rPr>
          <w:rFonts w:ascii="Calibri" w:hAnsi="Calibri"/>
          <w:b/>
          <w:bCs/>
          <w:rtl/>
          <w:lang w:eastAsia="he-IL"/>
        </w:rPr>
        <w:t xml:space="preserve"> </w:t>
      </w:r>
      <w:r w:rsidRPr="0006003A">
        <w:rPr>
          <w:rFonts w:ascii="Calibri" w:hAnsi="Calibri" w:hint="eastAsia"/>
          <w:b/>
          <w:bCs/>
          <w:rtl/>
          <w:lang w:eastAsia="he-IL"/>
        </w:rPr>
        <w:t>לקיום</w:t>
      </w:r>
      <w:r w:rsidRPr="0006003A">
        <w:rPr>
          <w:rFonts w:ascii="Calibri" w:hAnsi="Calibri"/>
          <w:b/>
          <w:bCs/>
          <w:rtl/>
          <w:lang w:eastAsia="he-IL"/>
        </w:rPr>
        <w:t xml:space="preserve"> </w:t>
      </w:r>
      <w:r w:rsidRPr="0006003A">
        <w:rPr>
          <w:rFonts w:ascii="Calibri" w:hAnsi="Calibri" w:hint="eastAsia"/>
          <w:b/>
          <w:bCs/>
          <w:rtl/>
          <w:lang w:eastAsia="he-IL"/>
        </w:rPr>
        <w:t>חיים</w:t>
      </w:r>
      <w:r w:rsidRPr="0006003A">
        <w:rPr>
          <w:rFonts w:ascii="Calibri" w:hAnsi="Calibri"/>
          <w:b/>
          <w:bCs/>
          <w:rtl/>
          <w:lang w:eastAsia="he-IL"/>
        </w:rPr>
        <w:t xml:space="preserve"> </w:t>
      </w:r>
      <w:r w:rsidRPr="0006003A">
        <w:rPr>
          <w:rFonts w:ascii="Calibri" w:hAnsi="Calibri" w:hint="eastAsia"/>
          <w:b/>
          <w:bCs/>
          <w:rtl/>
          <w:lang w:eastAsia="he-IL"/>
        </w:rPr>
        <w:t>דמוקרטיים</w:t>
      </w:r>
      <w:r w:rsidRPr="0006003A">
        <w:rPr>
          <w:rFonts w:ascii="Calibri" w:hAnsi="Calibri"/>
          <w:b/>
          <w:bCs/>
          <w:rtl/>
          <w:lang w:eastAsia="he-IL"/>
        </w:rPr>
        <w:t xml:space="preserve"> </w:t>
      </w:r>
      <w:r w:rsidRPr="0006003A">
        <w:rPr>
          <w:rFonts w:ascii="Calibri" w:hAnsi="Calibri" w:hint="eastAsia"/>
          <w:b/>
          <w:bCs/>
          <w:rtl/>
          <w:lang w:eastAsia="he-IL"/>
        </w:rPr>
        <w:t>תקינים</w:t>
      </w:r>
      <w:r w:rsidRPr="0006003A">
        <w:rPr>
          <w:rFonts w:ascii="Calibri" w:hAnsi="Calibri"/>
          <w:b/>
          <w:bCs/>
          <w:rtl/>
          <w:lang w:eastAsia="he-IL"/>
        </w:rPr>
        <w:t xml:space="preserve"> </w:t>
      </w:r>
      <w:r w:rsidRPr="0006003A">
        <w:rPr>
          <w:rFonts w:ascii="Calibri" w:hAnsi="Calibri" w:hint="eastAsia"/>
          <w:b/>
          <w:bCs/>
          <w:rtl/>
          <w:lang w:eastAsia="he-IL"/>
        </w:rPr>
        <w:t>ושעלול</w:t>
      </w:r>
      <w:r w:rsidRPr="0006003A">
        <w:rPr>
          <w:rFonts w:ascii="Calibri" w:hAnsi="Calibri"/>
          <w:b/>
          <w:bCs/>
          <w:rtl/>
          <w:lang w:eastAsia="he-IL"/>
        </w:rPr>
        <w:t xml:space="preserve"> </w:t>
      </w:r>
      <w:r w:rsidRPr="0006003A">
        <w:rPr>
          <w:rFonts w:ascii="Calibri" w:hAnsi="Calibri" w:hint="eastAsia"/>
          <w:b/>
          <w:bCs/>
          <w:rtl/>
          <w:lang w:eastAsia="he-IL"/>
        </w:rPr>
        <w:t>להיפגע</w:t>
      </w:r>
      <w:r w:rsidRPr="0006003A">
        <w:rPr>
          <w:rFonts w:ascii="Calibri" w:hAnsi="Calibri"/>
          <w:b/>
          <w:bCs/>
          <w:rtl/>
          <w:lang w:eastAsia="he-IL"/>
        </w:rPr>
        <w:t xml:space="preserve"> </w:t>
      </w:r>
      <w:r w:rsidRPr="0006003A">
        <w:rPr>
          <w:rFonts w:ascii="Calibri" w:hAnsi="Calibri" w:hint="eastAsia"/>
          <w:b/>
          <w:bCs/>
          <w:rtl/>
          <w:lang w:eastAsia="he-IL"/>
        </w:rPr>
        <w:t>אם</w:t>
      </w:r>
      <w:r w:rsidRPr="0006003A">
        <w:rPr>
          <w:rFonts w:ascii="Calibri" w:hAnsi="Calibri"/>
          <w:b/>
          <w:bCs/>
          <w:rtl/>
          <w:lang w:eastAsia="he-IL"/>
        </w:rPr>
        <w:t xml:space="preserve"> </w:t>
      </w:r>
      <w:r w:rsidRPr="0006003A">
        <w:rPr>
          <w:rFonts w:ascii="Calibri" w:hAnsi="Calibri" w:hint="eastAsia"/>
          <w:b/>
          <w:bCs/>
          <w:rtl/>
          <w:lang w:eastAsia="he-IL"/>
        </w:rPr>
        <w:t>השירות</w:t>
      </w:r>
      <w:r w:rsidRPr="0006003A">
        <w:rPr>
          <w:rFonts w:ascii="Calibri" w:hAnsi="Calibri"/>
          <w:b/>
          <w:bCs/>
          <w:rtl/>
          <w:lang w:eastAsia="he-IL"/>
        </w:rPr>
        <w:t xml:space="preserve"> </w:t>
      </w:r>
      <w:r w:rsidRPr="0006003A">
        <w:rPr>
          <w:rFonts w:ascii="Calibri" w:hAnsi="Calibri" w:hint="eastAsia"/>
          <w:b/>
          <w:bCs/>
          <w:rtl/>
          <w:lang w:eastAsia="he-IL"/>
        </w:rPr>
        <w:t>הציבורי</w:t>
      </w:r>
      <w:r w:rsidRPr="0006003A">
        <w:rPr>
          <w:rFonts w:ascii="Calibri" w:hAnsi="Calibri"/>
          <w:b/>
          <w:bCs/>
          <w:rtl/>
          <w:lang w:eastAsia="he-IL"/>
        </w:rPr>
        <w:t xml:space="preserve"> </w:t>
      </w:r>
      <w:r w:rsidRPr="0006003A">
        <w:rPr>
          <w:rFonts w:ascii="Calibri" w:hAnsi="Calibri" w:hint="eastAsia"/>
          <w:b/>
          <w:bCs/>
          <w:rtl/>
          <w:lang w:eastAsia="he-IL"/>
        </w:rPr>
        <w:t>ייתפס</w:t>
      </w:r>
      <w:r w:rsidRPr="0006003A">
        <w:rPr>
          <w:rFonts w:ascii="Calibri" w:hAnsi="Calibri"/>
          <w:b/>
          <w:bCs/>
          <w:rtl/>
          <w:lang w:eastAsia="he-IL"/>
        </w:rPr>
        <w:t xml:space="preserve"> </w:t>
      </w:r>
      <w:r w:rsidRPr="0006003A">
        <w:rPr>
          <w:rFonts w:ascii="Calibri" w:hAnsi="Calibri" w:hint="eastAsia"/>
          <w:b/>
          <w:bCs/>
          <w:rtl/>
          <w:lang w:eastAsia="he-IL"/>
        </w:rPr>
        <w:t>בעיני</w:t>
      </w:r>
      <w:r w:rsidRPr="0006003A">
        <w:rPr>
          <w:rFonts w:ascii="Calibri" w:hAnsi="Calibri"/>
          <w:b/>
          <w:bCs/>
          <w:rtl/>
          <w:lang w:eastAsia="he-IL"/>
        </w:rPr>
        <w:t xml:space="preserve"> </w:t>
      </w:r>
      <w:r w:rsidRPr="0006003A">
        <w:rPr>
          <w:rFonts w:ascii="Calibri" w:hAnsi="Calibri" w:hint="eastAsia"/>
          <w:b/>
          <w:bCs/>
          <w:rtl/>
          <w:lang w:eastAsia="he-IL"/>
        </w:rPr>
        <w:t>הציבור</w:t>
      </w:r>
      <w:r w:rsidRPr="0006003A">
        <w:rPr>
          <w:rFonts w:ascii="Calibri" w:hAnsi="Calibri"/>
          <w:b/>
          <w:bCs/>
          <w:rtl/>
          <w:lang w:eastAsia="he-IL"/>
        </w:rPr>
        <w:t xml:space="preserve"> </w:t>
      </w:r>
      <w:r w:rsidRPr="0006003A">
        <w:rPr>
          <w:rFonts w:ascii="Calibri" w:hAnsi="Calibri" w:hint="eastAsia"/>
          <w:b/>
          <w:bCs/>
          <w:rtl/>
          <w:lang w:eastAsia="he-IL"/>
        </w:rPr>
        <w:t>כמושחת</w:t>
      </w:r>
      <w:r w:rsidRPr="0006003A">
        <w:rPr>
          <w:rFonts w:ascii="Calibri" w:hAnsi="Calibri"/>
          <w:b/>
          <w:bCs/>
          <w:rtl/>
          <w:lang w:eastAsia="he-IL"/>
        </w:rPr>
        <w:t xml:space="preserve"> </w:t>
      </w:r>
      <w:r w:rsidRPr="0006003A">
        <w:rPr>
          <w:rFonts w:ascii="Calibri" w:hAnsi="Calibri" w:hint="eastAsia"/>
          <w:b/>
          <w:bCs/>
          <w:rtl/>
          <w:lang w:eastAsia="he-IL"/>
        </w:rPr>
        <w:t>וכמי</w:t>
      </w:r>
      <w:r w:rsidRPr="0006003A">
        <w:rPr>
          <w:rFonts w:ascii="Calibri" w:hAnsi="Calibri"/>
          <w:b/>
          <w:bCs/>
          <w:rtl/>
          <w:lang w:eastAsia="he-IL"/>
        </w:rPr>
        <w:t xml:space="preserve"> </w:t>
      </w:r>
      <w:r w:rsidRPr="0006003A">
        <w:rPr>
          <w:rFonts w:ascii="Calibri" w:hAnsi="Calibri" w:hint="eastAsia"/>
          <w:b/>
          <w:bCs/>
          <w:rtl/>
          <w:lang w:eastAsia="he-IL"/>
        </w:rPr>
        <w:t>שעובדיו</w:t>
      </w:r>
      <w:r w:rsidRPr="0006003A">
        <w:rPr>
          <w:rFonts w:ascii="Calibri" w:hAnsi="Calibri"/>
          <w:b/>
          <w:bCs/>
          <w:rtl/>
          <w:lang w:eastAsia="he-IL"/>
        </w:rPr>
        <w:t xml:space="preserve"> </w:t>
      </w:r>
      <w:r w:rsidRPr="0006003A">
        <w:rPr>
          <w:rFonts w:ascii="Calibri" w:hAnsi="Calibri" w:hint="eastAsia"/>
          <w:b/>
          <w:bCs/>
          <w:rtl/>
          <w:lang w:eastAsia="he-IL"/>
        </w:rPr>
        <w:t>נוהגים</w:t>
      </w:r>
      <w:r w:rsidRPr="0006003A">
        <w:rPr>
          <w:rFonts w:ascii="Calibri" w:hAnsi="Calibri"/>
          <w:b/>
          <w:bCs/>
          <w:rtl/>
          <w:lang w:eastAsia="he-IL"/>
        </w:rPr>
        <w:t xml:space="preserve"> </w:t>
      </w:r>
      <w:r w:rsidRPr="0006003A">
        <w:rPr>
          <w:rFonts w:ascii="Calibri" w:hAnsi="Calibri" w:hint="eastAsia"/>
          <w:b/>
          <w:bCs/>
          <w:rtl/>
          <w:lang w:eastAsia="he-IL"/>
        </w:rPr>
        <w:t>לקבל</w:t>
      </w:r>
      <w:r w:rsidRPr="0006003A">
        <w:rPr>
          <w:rFonts w:ascii="Calibri" w:hAnsi="Calibri"/>
          <w:b/>
          <w:bCs/>
          <w:rtl/>
          <w:lang w:eastAsia="he-IL"/>
        </w:rPr>
        <w:t xml:space="preserve"> </w:t>
      </w:r>
      <w:r w:rsidRPr="0006003A">
        <w:rPr>
          <w:rFonts w:ascii="Calibri" w:hAnsi="Calibri" w:hint="eastAsia"/>
          <w:b/>
          <w:bCs/>
          <w:rtl/>
          <w:lang w:eastAsia="he-IL"/>
        </w:rPr>
        <w:t>שוחד</w:t>
      </w:r>
      <w:r w:rsidRPr="0006003A">
        <w:rPr>
          <w:rFonts w:ascii="Calibri" w:hAnsi="Calibri"/>
          <w:b/>
          <w:bCs/>
          <w:rtl/>
          <w:lang w:eastAsia="he-IL"/>
        </w:rPr>
        <w:t xml:space="preserve">." </w:t>
      </w:r>
      <w:hyperlink r:id="rId40" w:history="1">
        <w:r w:rsidR="00245059" w:rsidRPr="00245059">
          <w:rPr>
            <w:rFonts w:ascii="Calibri" w:hAnsi="Calibri" w:hint="eastAsia"/>
            <w:color w:val="0000FF"/>
            <w:u w:val="single"/>
            <w:rtl/>
            <w:lang w:eastAsia="he-IL"/>
          </w:rPr>
          <w:t>דנ</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10987/07</w:t>
        </w:r>
      </w:hyperlink>
      <w:r w:rsidRPr="0006003A">
        <w:rPr>
          <w:rFonts w:ascii="Calibri" w:hAnsi="Calibri"/>
          <w:rtl/>
          <w:lang w:eastAsia="he-IL"/>
        </w:rPr>
        <w:t xml:space="preserve">, 24/08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ברק</w:t>
      </w:r>
      <w:r w:rsidRPr="0006003A">
        <w:rPr>
          <w:rFonts w:ascii="Calibri" w:hAnsi="Calibri"/>
          <w:b/>
          <w:bCs/>
          <w:rtl/>
          <w:lang w:eastAsia="he-IL"/>
        </w:rPr>
        <w:t xml:space="preserve"> </w:t>
      </w:r>
      <w:r w:rsidRPr="0006003A">
        <w:rPr>
          <w:rFonts w:ascii="Calibri" w:hAnsi="Calibri" w:hint="eastAsia"/>
          <w:b/>
          <w:bCs/>
          <w:rtl/>
          <w:lang w:eastAsia="he-IL"/>
        </w:rPr>
        <w:t>כהן</w:t>
      </w:r>
      <w:r w:rsidRPr="0006003A">
        <w:rPr>
          <w:rFonts w:ascii="Calibri" w:hAnsi="Calibri"/>
          <w:rtl/>
          <w:lang w:eastAsia="he-IL"/>
        </w:rPr>
        <w:t xml:space="preserve"> (</w:t>
      </w:r>
      <w:r w:rsidRPr="0006003A">
        <w:rPr>
          <w:rFonts w:ascii="Calibri" w:hAnsi="Calibri" w:hint="eastAsia"/>
          <w:rtl/>
          <w:lang w:eastAsia="he-IL"/>
        </w:rPr>
        <w:t>ועתירה</w:t>
      </w:r>
      <w:r w:rsidRPr="0006003A">
        <w:rPr>
          <w:rFonts w:ascii="Calibri" w:hAnsi="Calibri"/>
          <w:rtl/>
          <w:lang w:eastAsia="he-IL"/>
        </w:rPr>
        <w:t xml:space="preserve"> </w:t>
      </w:r>
      <w:r w:rsidRPr="0006003A">
        <w:rPr>
          <w:rFonts w:ascii="Calibri" w:hAnsi="Calibri" w:hint="eastAsia"/>
          <w:rtl/>
          <w:lang w:eastAsia="he-IL"/>
        </w:rPr>
        <w:t>שכנגד</w:t>
      </w:r>
      <w:r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(2.3.2009). </w:t>
      </w:r>
    </w:p>
    <w:p w14:paraId="3BBFEEB0"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רבות</w:t>
      </w:r>
      <w:r w:rsidRPr="0006003A">
        <w:rPr>
          <w:rFonts w:ascii="Calibri" w:hAnsi="Calibri"/>
          <w:rtl/>
          <w:lang w:eastAsia="he-IL"/>
        </w:rPr>
        <w:t xml:space="preserve"> </w:t>
      </w:r>
      <w:r w:rsidRPr="0006003A">
        <w:rPr>
          <w:rFonts w:ascii="Calibri" w:hAnsi="Calibri" w:hint="eastAsia"/>
          <w:rtl/>
          <w:lang w:eastAsia="he-IL"/>
        </w:rPr>
        <w:t>נפסק</w:t>
      </w:r>
      <w:r w:rsidRPr="0006003A">
        <w:rPr>
          <w:rFonts w:ascii="Calibri" w:hAnsi="Calibri"/>
          <w:rtl/>
          <w:lang w:eastAsia="he-IL"/>
        </w:rPr>
        <w:t xml:space="preserve"> </w:t>
      </w:r>
      <w:r w:rsidRPr="0006003A">
        <w:rPr>
          <w:rFonts w:ascii="Calibri" w:hAnsi="Calibri" w:hint="eastAsia"/>
          <w:rtl/>
          <w:lang w:eastAsia="he-IL"/>
        </w:rPr>
        <w:t>בדבר</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עבירת</w:t>
      </w:r>
      <w:r w:rsidRPr="0006003A">
        <w:rPr>
          <w:rFonts w:ascii="Calibri" w:hAnsi="Calibri"/>
          <w:rtl/>
          <w:lang w:eastAsia="he-IL"/>
        </w:rPr>
        <w:t xml:space="preserve"> </w:t>
      </w:r>
      <w:r w:rsidRPr="0006003A">
        <w:rPr>
          <w:rFonts w:ascii="Calibri" w:hAnsi="Calibri" w:hint="eastAsia"/>
          <w:rtl/>
          <w:lang w:eastAsia="he-IL"/>
        </w:rPr>
        <w:t>השוחד</w:t>
      </w:r>
      <w:r w:rsidRPr="0006003A">
        <w:rPr>
          <w:rFonts w:ascii="Calibri" w:hAnsi="Calibri"/>
          <w:rtl/>
          <w:lang w:eastAsia="he-IL"/>
        </w:rPr>
        <w:t xml:space="preserve"> </w:t>
      </w:r>
      <w:r w:rsidRPr="0006003A">
        <w:rPr>
          <w:rFonts w:ascii="Calibri" w:hAnsi="Calibri" w:hint="eastAsia"/>
          <w:rtl/>
          <w:lang w:eastAsia="he-IL"/>
        </w:rPr>
        <w:t>והענישה</w:t>
      </w:r>
      <w:r w:rsidRPr="0006003A">
        <w:rPr>
          <w:rFonts w:ascii="Calibri" w:hAnsi="Calibri"/>
          <w:rtl/>
          <w:lang w:eastAsia="he-IL"/>
        </w:rPr>
        <w:t xml:space="preserve"> </w:t>
      </w:r>
      <w:r w:rsidRPr="0006003A">
        <w:rPr>
          <w:rFonts w:ascii="Calibri" w:hAnsi="Calibri" w:hint="eastAsia"/>
          <w:rtl/>
          <w:lang w:eastAsia="he-IL"/>
        </w:rPr>
        <w:t>החמורה</w:t>
      </w:r>
      <w:r w:rsidRPr="0006003A">
        <w:rPr>
          <w:rFonts w:ascii="Calibri" w:hAnsi="Calibri"/>
          <w:rtl/>
          <w:lang w:eastAsia="he-IL"/>
        </w:rPr>
        <w:t xml:space="preserve"> </w:t>
      </w:r>
      <w:r w:rsidRPr="0006003A">
        <w:rPr>
          <w:rFonts w:ascii="Calibri" w:hAnsi="Calibri" w:hint="eastAsia"/>
          <w:rtl/>
          <w:lang w:eastAsia="he-IL"/>
        </w:rPr>
        <w:t>הראוייה</w:t>
      </w:r>
      <w:r w:rsidRPr="0006003A">
        <w:rPr>
          <w:rFonts w:ascii="Calibri" w:hAnsi="Calibri"/>
          <w:rtl/>
          <w:lang w:eastAsia="he-IL"/>
        </w:rPr>
        <w:t xml:space="preserve"> </w:t>
      </w:r>
      <w:r w:rsidRPr="0006003A">
        <w:rPr>
          <w:rFonts w:ascii="Calibri" w:hAnsi="Calibri" w:hint="eastAsia"/>
          <w:rtl/>
          <w:lang w:eastAsia="he-IL"/>
        </w:rPr>
        <w:t>במסגרתה</w:t>
      </w:r>
      <w:r w:rsidRPr="0006003A">
        <w:rPr>
          <w:rFonts w:ascii="Calibri" w:hAnsi="Calibri"/>
          <w:rtl/>
          <w:lang w:eastAsia="he-IL"/>
        </w:rPr>
        <w:t xml:space="preserve">. </w:t>
      </w:r>
    </w:p>
    <w:p w14:paraId="4D34A92F" w14:textId="77777777" w:rsidR="00825806"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לעניין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ר</w:t>
      </w:r>
      <w:r w:rsidRPr="0006003A">
        <w:rPr>
          <w:rFonts w:ascii="Calibri" w:hAnsi="Calibri"/>
          <w:rtl/>
          <w:lang w:eastAsia="he-IL"/>
        </w:rPr>
        <w:t xml:space="preserve">' </w:t>
      </w:r>
      <w:hyperlink r:id="rId41"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3927/16</w:t>
        </w:r>
      </w:hyperlink>
      <w:r w:rsidRPr="0006003A">
        <w:rPr>
          <w:rFonts w:ascii="Calibri" w:hAnsi="Calibri"/>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בר</w:t>
      </w:r>
      <w:r w:rsidRPr="0006003A">
        <w:rPr>
          <w:rFonts w:ascii="Calibri" w:hAnsi="Calibri"/>
          <w:b/>
          <w:bCs/>
          <w:rtl/>
          <w:lang w:eastAsia="he-IL"/>
        </w:rPr>
        <w:t xml:space="preserve"> </w:t>
      </w:r>
      <w:r w:rsidRPr="0006003A">
        <w:rPr>
          <w:rFonts w:ascii="Calibri" w:hAnsi="Calibri" w:hint="eastAsia"/>
          <w:b/>
          <w:bCs/>
          <w:rtl/>
          <w:lang w:eastAsia="he-IL"/>
        </w:rPr>
        <w:t>זיו</w:t>
      </w:r>
      <w:r w:rsidRPr="0006003A">
        <w:rPr>
          <w:rFonts w:ascii="Calibri" w:hAnsi="Calibri"/>
          <w:b/>
          <w:bCs/>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(23.2.2017): </w:t>
      </w:r>
      <w:r w:rsidRPr="0006003A">
        <w:rPr>
          <w:rFonts w:ascii="Calibri" w:hAnsi="Calibri"/>
          <w:b/>
          <w:bCs/>
          <w:rtl/>
          <w:lang w:eastAsia="he-IL"/>
        </w:rPr>
        <w:t>"</w:t>
      </w:r>
      <w:r w:rsidRPr="0006003A">
        <w:rPr>
          <w:rFonts w:ascii="Calibri" w:hAnsi="Calibri" w:hint="eastAsia"/>
          <w:b/>
          <w:bCs/>
          <w:rtl/>
          <w:lang w:eastAsia="he-IL"/>
        </w:rPr>
        <w:t>החומרה</w:t>
      </w:r>
      <w:r w:rsidRPr="0006003A">
        <w:rPr>
          <w:rFonts w:ascii="Calibri" w:hAnsi="Calibri"/>
          <w:b/>
          <w:bCs/>
          <w:rtl/>
          <w:lang w:eastAsia="he-IL"/>
        </w:rPr>
        <w:t xml:space="preserve"> </w:t>
      </w:r>
      <w:r w:rsidRPr="0006003A">
        <w:rPr>
          <w:rFonts w:ascii="Calibri" w:hAnsi="Calibri" w:hint="eastAsia"/>
          <w:b/>
          <w:bCs/>
          <w:rtl/>
          <w:lang w:eastAsia="he-IL"/>
        </w:rPr>
        <w:t>היתרה</w:t>
      </w:r>
      <w:r w:rsidRPr="0006003A">
        <w:rPr>
          <w:rFonts w:ascii="Calibri" w:hAnsi="Calibri"/>
          <w:b/>
          <w:bCs/>
          <w:rtl/>
          <w:lang w:eastAsia="he-IL"/>
        </w:rPr>
        <w:t xml:space="preserve"> </w:t>
      </w:r>
      <w:r w:rsidRPr="0006003A">
        <w:rPr>
          <w:rFonts w:ascii="Calibri" w:hAnsi="Calibri" w:hint="eastAsia"/>
          <w:b/>
          <w:bCs/>
          <w:rtl/>
          <w:lang w:eastAsia="he-IL"/>
        </w:rPr>
        <w:t>שבעבירת</w:t>
      </w:r>
      <w:r w:rsidRPr="0006003A">
        <w:rPr>
          <w:rFonts w:ascii="Calibri" w:hAnsi="Calibri"/>
          <w:b/>
          <w:bCs/>
          <w:rtl/>
          <w:lang w:eastAsia="he-IL"/>
        </w:rPr>
        <w:t xml:space="preserve"> </w:t>
      </w:r>
      <w:r w:rsidRPr="0006003A">
        <w:rPr>
          <w:rFonts w:ascii="Calibri" w:hAnsi="Calibri" w:hint="eastAsia"/>
          <w:b/>
          <w:bCs/>
          <w:rtl/>
          <w:lang w:eastAsia="he-IL"/>
        </w:rPr>
        <w:t>לקיחת</w:t>
      </w:r>
      <w:r w:rsidRPr="0006003A">
        <w:rPr>
          <w:rFonts w:ascii="Calibri" w:hAnsi="Calibri"/>
          <w:b/>
          <w:bCs/>
          <w:rtl/>
          <w:lang w:eastAsia="he-IL"/>
        </w:rPr>
        <w:t xml:space="preserve"> </w:t>
      </w:r>
      <w:r w:rsidRPr="0006003A">
        <w:rPr>
          <w:rFonts w:ascii="Calibri" w:hAnsi="Calibri" w:hint="eastAsia"/>
          <w:b/>
          <w:bCs/>
          <w:rtl/>
          <w:lang w:eastAsia="he-IL"/>
        </w:rPr>
        <w:t>שוחד</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ידי</w:t>
      </w:r>
      <w:r w:rsidRPr="0006003A">
        <w:rPr>
          <w:rFonts w:ascii="Calibri" w:hAnsi="Calibri"/>
          <w:b/>
          <w:bCs/>
          <w:rtl/>
          <w:lang w:eastAsia="he-IL"/>
        </w:rPr>
        <w:t xml:space="preserve"> </w:t>
      </w:r>
      <w:r w:rsidRPr="0006003A">
        <w:rPr>
          <w:rFonts w:ascii="Calibri" w:hAnsi="Calibri" w:hint="eastAsia"/>
          <w:b/>
          <w:bCs/>
          <w:rtl/>
          <w:lang w:eastAsia="he-IL"/>
        </w:rPr>
        <w:t>עובדי</w:t>
      </w:r>
      <w:r w:rsidRPr="0006003A">
        <w:rPr>
          <w:rFonts w:ascii="Calibri" w:hAnsi="Calibri"/>
          <w:b/>
          <w:bCs/>
          <w:rtl/>
          <w:lang w:eastAsia="he-IL"/>
        </w:rPr>
        <w:t xml:space="preserve"> </w:t>
      </w:r>
      <w:r w:rsidRPr="0006003A">
        <w:rPr>
          <w:rFonts w:ascii="Calibri" w:hAnsi="Calibri" w:hint="eastAsia"/>
          <w:b/>
          <w:bCs/>
          <w:rtl/>
          <w:lang w:eastAsia="he-IL"/>
        </w:rPr>
        <w:t>ציבור</w:t>
      </w:r>
      <w:r w:rsidRPr="0006003A">
        <w:rPr>
          <w:rFonts w:ascii="Calibri" w:hAnsi="Calibri"/>
          <w:b/>
          <w:bCs/>
          <w:rtl/>
          <w:lang w:eastAsia="he-IL"/>
        </w:rPr>
        <w:t xml:space="preserve"> </w:t>
      </w:r>
      <w:r w:rsidRPr="0006003A">
        <w:rPr>
          <w:rFonts w:ascii="Calibri" w:hAnsi="Calibri" w:hint="eastAsia"/>
          <w:b/>
          <w:bCs/>
          <w:rtl/>
          <w:lang w:eastAsia="he-IL"/>
        </w:rPr>
        <w:t>היא</w:t>
      </w:r>
      <w:r w:rsidRPr="0006003A">
        <w:rPr>
          <w:rFonts w:ascii="Calibri" w:hAnsi="Calibri"/>
          <w:b/>
          <w:bCs/>
          <w:rtl/>
          <w:lang w:eastAsia="he-IL"/>
        </w:rPr>
        <w:t xml:space="preserve"> </w:t>
      </w:r>
      <w:r w:rsidRPr="0006003A">
        <w:rPr>
          <w:rFonts w:ascii="Calibri" w:hAnsi="Calibri" w:hint="eastAsia"/>
          <w:b/>
          <w:bCs/>
          <w:rtl/>
          <w:lang w:eastAsia="he-IL"/>
        </w:rPr>
        <w:t>מן</w:t>
      </w:r>
      <w:r w:rsidRPr="0006003A">
        <w:rPr>
          <w:rFonts w:ascii="Calibri" w:hAnsi="Calibri"/>
          <w:b/>
          <w:bCs/>
          <w:rtl/>
          <w:lang w:eastAsia="he-IL"/>
        </w:rPr>
        <w:t xml:space="preserve"> </w:t>
      </w:r>
      <w:r w:rsidRPr="0006003A">
        <w:rPr>
          <w:rFonts w:ascii="Calibri" w:hAnsi="Calibri" w:hint="eastAsia"/>
          <w:b/>
          <w:bCs/>
          <w:rtl/>
          <w:lang w:eastAsia="he-IL"/>
        </w:rPr>
        <w:t>המפורסמות</w:t>
      </w:r>
      <w:r w:rsidRPr="0006003A">
        <w:rPr>
          <w:rFonts w:ascii="Calibri" w:hAnsi="Calibri"/>
          <w:b/>
          <w:bCs/>
          <w:rtl/>
          <w:lang w:eastAsia="he-IL"/>
        </w:rPr>
        <w:t xml:space="preserve">. </w:t>
      </w:r>
      <w:r w:rsidRPr="0006003A">
        <w:rPr>
          <w:rFonts w:ascii="Calibri" w:hAnsi="Calibri" w:hint="eastAsia"/>
          <w:b/>
          <w:bCs/>
          <w:rtl/>
          <w:lang w:eastAsia="he-IL"/>
        </w:rPr>
        <w:t>רבות</w:t>
      </w:r>
      <w:r w:rsidRPr="0006003A">
        <w:rPr>
          <w:rFonts w:ascii="Calibri" w:hAnsi="Calibri"/>
          <w:b/>
          <w:bCs/>
          <w:rtl/>
          <w:lang w:eastAsia="he-IL"/>
        </w:rPr>
        <w:t xml:space="preserve"> </w:t>
      </w:r>
      <w:r w:rsidRPr="0006003A">
        <w:rPr>
          <w:rFonts w:ascii="Calibri" w:hAnsi="Calibri" w:hint="eastAsia"/>
          <w:b/>
          <w:bCs/>
          <w:rtl/>
          <w:lang w:eastAsia="he-IL"/>
        </w:rPr>
        <w:t>מאוד</w:t>
      </w:r>
      <w:r w:rsidRPr="0006003A">
        <w:rPr>
          <w:rFonts w:ascii="Calibri" w:hAnsi="Calibri"/>
          <w:b/>
          <w:bCs/>
          <w:rtl/>
          <w:lang w:eastAsia="he-IL"/>
        </w:rPr>
        <w:t xml:space="preserve"> </w:t>
      </w:r>
      <w:r w:rsidRPr="0006003A">
        <w:rPr>
          <w:rFonts w:ascii="Calibri" w:hAnsi="Calibri" w:hint="eastAsia"/>
          <w:b/>
          <w:bCs/>
          <w:rtl/>
          <w:lang w:eastAsia="he-IL"/>
        </w:rPr>
        <w:t>כבר</w:t>
      </w:r>
      <w:r w:rsidRPr="0006003A">
        <w:rPr>
          <w:rFonts w:ascii="Calibri" w:hAnsi="Calibri"/>
          <w:b/>
          <w:bCs/>
          <w:rtl/>
          <w:lang w:eastAsia="he-IL"/>
        </w:rPr>
        <w:t xml:space="preserve"> </w:t>
      </w:r>
      <w:r w:rsidRPr="0006003A">
        <w:rPr>
          <w:rFonts w:ascii="Calibri" w:hAnsi="Calibri" w:hint="eastAsia"/>
          <w:b/>
          <w:bCs/>
          <w:rtl/>
          <w:lang w:eastAsia="he-IL"/>
        </w:rPr>
        <w:t>נכתב</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סכנתה</w:t>
      </w:r>
      <w:r w:rsidRPr="0006003A">
        <w:rPr>
          <w:rFonts w:ascii="Calibri" w:hAnsi="Calibri"/>
          <w:b/>
          <w:bCs/>
          <w:rtl/>
          <w:lang w:eastAsia="he-IL"/>
        </w:rPr>
        <w:t xml:space="preserve"> </w:t>
      </w:r>
      <w:r w:rsidRPr="0006003A">
        <w:rPr>
          <w:rFonts w:ascii="Calibri" w:hAnsi="Calibri" w:hint="eastAsia"/>
          <w:b/>
          <w:bCs/>
          <w:rtl/>
          <w:lang w:eastAsia="he-IL"/>
        </w:rPr>
        <w:t>המרובה</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תופעת</w:t>
      </w:r>
      <w:r w:rsidRPr="0006003A">
        <w:rPr>
          <w:rFonts w:ascii="Calibri" w:hAnsi="Calibri"/>
          <w:b/>
          <w:bCs/>
          <w:rtl/>
          <w:lang w:eastAsia="he-IL"/>
        </w:rPr>
        <w:t xml:space="preserve"> </w:t>
      </w:r>
      <w:r w:rsidRPr="0006003A">
        <w:rPr>
          <w:rFonts w:ascii="Calibri" w:hAnsi="Calibri" w:hint="eastAsia"/>
          <w:b/>
          <w:bCs/>
          <w:rtl/>
          <w:lang w:eastAsia="he-IL"/>
        </w:rPr>
        <w:t>השוחד</w:t>
      </w:r>
      <w:r w:rsidRPr="0006003A">
        <w:rPr>
          <w:rFonts w:ascii="Calibri" w:hAnsi="Calibri"/>
          <w:b/>
          <w:bCs/>
          <w:rtl/>
          <w:lang w:eastAsia="he-IL"/>
        </w:rPr>
        <w:t xml:space="preserve"> </w:t>
      </w:r>
      <w:r w:rsidRPr="0006003A">
        <w:rPr>
          <w:rFonts w:ascii="Calibri" w:hAnsi="Calibri" w:hint="eastAsia"/>
          <w:b/>
          <w:bCs/>
          <w:rtl/>
          <w:lang w:eastAsia="he-IL"/>
        </w:rPr>
        <w:t>במערכת</w:t>
      </w:r>
      <w:r w:rsidRPr="0006003A">
        <w:rPr>
          <w:rFonts w:ascii="Calibri" w:hAnsi="Calibri"/>
          <w:b/>
          <w:bCs/>
          <w:rtl/>
          <w:lang w:eastAsia="he-IL"/>
        </w:rPr>
        <w:t xml:space="preserve"> </w:t>
      </w:r>
      <w:r w:rsidRPr="0006003A">
        <w:rPr>
          <w:rFonts w:ascii="Calibri" w:hAnsi="Calibri" w:hint="eastAsia"/>
          <w:b/>
          <w:bCs/>
          <w:rtl/>
          <w:lang w:eastAsia="he-IL"/>
        </w:rPr>
        <w:t>השלטון</w:t>
      </w:r>
      <w:r w:rsidRPr="0006003A">
        <w:rPr>
          <w:rFonts w:ascii="Calibri" w:hAnsi="Calibri"/>
          <w:b/>
          <w:bCs/>
          <w:rtl/>
          <w:lang w:eastAsia="he-IL"/>
        </w:rPr>
        <w:t xml:space="preserve"> </w:t>
      </w:r>
      <w:r w:rsidRPr="0006003A">
        <w:rPr>
          <w:rFonts w:ascii="Calibri" w:hAnsi="Calibri" w:hint="eastAsia"/>
          <w:b/>
          <w:bCs/>
          <w:rtl/>
          <w:lang w:eastAsia="he-IL"/>
        </w:rPr>
        <w:t>והשחתת</w:t>
      </w:r>
      <w:r w:rsidRPr="0006003A">
        <w:rPr>
          <w:rFonts w:ascii="Calibri" w:hAnsi="Calibri"/>
          <w:b/>
          <w:bCs/>
          <w:rtl/>
          <w:lang w:eastAsia="he-IL"/>
        </w:rPr>
        <w:t xml:space="preserve"> </w:t>
      </w:r>
      <w:r w:rsidRPr="0006003A">
        <w:rPr>
          <w:rFonts w:ascii="Calibri" w:hAnsi="Calibri" w:hint="eastAsia"/>
          <w:b/>
          <w:bCs/>
          <w:rtl/>
          <w:lang w:eastAsia="he-IL"/>
        </w:rPr>
        <w:t>המידות</w:t>
      </w:r>
      <w:r w:rsidRPr="0006003A">
        <w:rPr>
          <w:rFonts w:ascii="Calibri" w:hAnsi="Calibri"/>
          <w:b/>
          <w:bCs/>
          <w:rtl/>
          <w:lang w:eastAsia="he-IL"/>
        </w:rPr>
        <w:t xml:space="preserve"> </w:t>
      </w:r>
      <w:r w:rsidRPr="0006003A">
        <w:rPr>
          <w:rFonts w:ascii="Calibri" w:hAnsi="Calibri" w:hint="eastAsia"/>
          <w:b/>
          <w:bCs/>
          <w:rtl/>
          <w:lang w:eastAsia="he-IL"/>
        </w:rPr>
        <w:t>ולפגיעה</w:t>
      </w:r>
      <w:r w:rsidRPr="0006003A">
        <w:rPr>
          <w:rFonts w:ascii="Calibri" w:hAnsi="Calibri"/>
          <w:b/>
          <w:bCs/>
          <w:rtl/>
          <w:lang w:eastAsia="he-IL"/>
        </w:rPr>
        <w:t xml:space="preserve"> </w:t>
      </w:r>
      <w:r w:rsidRPr="0006003A">
        <w:rPr>
          <w:rFonts w:ascii="Calibri" w:hAnsi="Calibri" w:hint="eastAsia"/>
          <w:b/>
          <w:bCs/>
          <w:rtl/>
          <w:lang w:eastAsia="he-IL"/>
        </w:rPr>
        <w:t>בחוסנה</w:t>
      </w:r>
      <w:r w:rsidRPr="0006003A">
        <w:rPr>
          <w:rFonts w:ascii="Calibri" w:hAnsi="Calibri"/>
          <w:b/>
          <w:bCs/>
          <w:rtl/>
          <w:lang w:eastAsia="he-IL"/>
        </w:rPr>
        <w:t xml:space="preserve"> </w:t>
      </w:r>
      <w:r w:rsidRPr="0006003A">
        <w:rPr>
          <w:rFonts w:ascii="Calibri" w:hAnsi="Calibri" w:hint="eastAsia"/>
          <w:b/>
          <w:bCs/>
          <w:rtl/>
          <w:lang w:eastAsia="he-IL"/>
        </w:rPr>
        <w:t>ובציביונה</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החברה</w:t>
      </w:r>
      <w:r w:rsidRPr="0006003A">
        <w:rPr>
          <w:rFonts w:ascii="Calibri" w:hAnsi="Calibri"/>
          <w:b/>
          <w:bCs/>
          <w:rtl/>
          <w:lang w:eastAsia="he-IL"/>
        </w:rPr>
        <w:t xml:space="preserve">". </w:t>
      </w:r>
      <w:r w:rsidRPr="0006003A">
        <w:rPr>
          <w:rFonts w:ascii="Calibri" w:hAnsi="Calibri"/>
          <w:rtl/>
          <w:lang w:eastAsia="he-IL"/>
        </w:rPr>
        <w:t>(</w:t>
      </w:r>
      <w:r w:rsidRPr="0006003A">
        <w:rPr>
          <w:rFonts w:ascii="Calibri" w:hAnsi="Calibri" w:hint="eastAsia"/>
          <w:rtl/>
          <w:lang w:eastAsia="he-IL"/>
        </w:rPr>
        <w:t>סעיף</w:t>
      </w:r>
      <w:r w:rsidRPr="0006003A">
        <w:rPr>
          <w:rFonts w:ascii="Calibri" w:hAnsi="Calibri"/>
          <w:rtl/>
          <w:lang w:eastAsia="he-IL"/>
        </w:rPr>
        <w:t xml:space="preserve"> 9 </w:t>
      </w:r>
      <w:r w:rsidRPr="0006003A">
        <w:rPr>
          <w:rFonts w:ascii="Calibri" w:hAnsi="Calibri" w:hint="eastAsia"/>
          <w:rtl/>
          <w:lang w:eastAsia="he-IL"/>
        </w:rPr>
        <w:t>לפסק</w:t>
      </w:r>
      <w:r w:rsidRPr="0006003A">
        <w:rPr>
          <w:rFonts w:ascii="Calibri" w:hAnsi="Calibri"/>
          <w:rtl/>
          <w:lang w:eastAsia="he-IL"/>
        </w:rPr>
        <w:t xml:space="preserve"> </w:t>
      </w:r>
      <w:r w:rsidRPr="0006003A">
        <w:rPr>
          <w:rFonts w:ascii="Calibri" w:hAnsi="Calibri" w:hint="eastAsia"/>
          <w:rtl/>
          <w:lang w:eastAsia="he-IL"/>
        </w:rPr>
        <w:t>הדין</w:t>
      </w:r>
      <w:r w:rsidRPr="0006003A">
        <w:rPr>
          <w:rFonts w:ascii="Calibri" w:hAnsi="Calibri"/>
          <w:rtl/>
          <w:lang w:eastAsia="he-IL"/>
        </w:rPr>
        <w:t xml:space="preserve">). </w:t>
      </w:r>
      <w:r w:rsidRPr="0006003A">
        <w:rPr>
          <w:rFonts w:ascii="Calibri" w:hAnsi="Calibri" w:hint="eastAsia"/>
          <w:rtl/>
          <w:lang w:eastAsia="he-IL"/>
        </w:rPr>
        <w:t>עוד</w:t>
      </w:r>
      <w:r w:rsidRPr="0006003A">
        <w:rPr>
          <w:rFonts w:ascii="Calibri" w:hAnsi="Calibri"/>
          <w:rtl/>
          <w:lang w:eastAsia="he-IL"/>
        </w:rPr>
        <w:t xml:space="preserve"> </w:t>
      </w:r>
      <w:r w:rsidRPr="0006003A">
        <w:rPr>
          <w:rFonts w:ascii="Calibri" w:hAnsi="Calibri" w:hint="eastAsia"/>
          <w:rtl/>
          <w:lang w:eastAsia="he-IL"/>
        </w:rPr>
        <w:t>ר</w:t>
      </w:r>
      <w:r w:rsidRPr="0006003A">
        <w:rPr>
          <w:rFonts w:ascii="Calibri" w:hAnsi="Calibri"/>
          <w:rtl/>
          <w:lang w:eastAsia="he-IL"/>
        </w:rPr>
        <w:t xml:space="preserve">' </w:t>
      </w:r>
      <w:hyperlink r:id="rId42"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419/92</w:t>
        </w:r>
      </w:hyperlink>
      <w:r w:rsidRPr="0006003A">
        <w:rPr>
          <w:rFonts w:ascii="Calibri" w:hAnsi="Calibri"/>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חיים</w:t>
      </w:r>
      <w:r w:rsidRPr="0006003A">
        <w:rPr>
          <w:rFonts w:ascii="Calibri" w:hAnsi="Calibri"/>
          <w:b/>
          <w:bCs/>
          <w:rtl/>
          <w:lang w:eastAsia="he-IL"/>
        </w:rPr>
        <w:t xml:space="preserve"> </w:t>
      </w:r>
      <w:r w:rsidRPr="0006003A">
        <w:rPr>
          <w:rFonts w:ascii="Calibri" w:hAnsi="Calibri" w:hint="eastAsia"/>
          <w:b/>
          <w:bCs/>
          <w:rtl/>
          <w:lang w:eastAsia="he-IL"/>
        </w:rPr>
        <w:t>כהן</w:t>
      </w:r>
      <w:r w:rsidRPr="0006003A">
        <w:rPr>
          <w:rFonts w:ascii="Calibri" w:hAnsi="Calibri"/>
          <w:rtl/>
          <w:lang w:eastAsia="he-IL"/>
        </w:rPr>
        <w:t xml:space="preserve"> (</w:t>
      </w:r>
      <w:r w:rsidRPr="0006003A">
        <w:rPr>
          <w:rFonts w:ascii="Calibri" w:hAnsi="Calibri" w:hint="eastAsia"/>
          <w:rtl/>
          <w:lang w:eastAsia="he-IL"/>
        </w:rPr>
        <w:t>וערעור</w:t>
      </w:r>
      <w:r w:rsidRPr="0006003A">
        <w:rPr>
          <w:rFonts w:ascii="Calibri" w:hAnsi="Calibri"/>
          <w:rtl/>
          <w:lang w:eastAsia="he-IL"/>
        </w:rPr>
        <w:t xml:space="preserve"> </w:t>
      </w:r>
      <w:r w:rsidRPr="0006003A">
        <w:rPr>
          <w:rFonts w:ascii="Calibri" w:hAnsi="Calibri" w:hint="eastAsia"/>
          <w:rtl/>
          <w:lang w:eastAsia="he-IL"/>
        </w:rPr>
        <w:t>שכנגד</w:t>
      </w:r>
      <w:r w:rsidRPr="0006003A">
        <w:rPr>
          <w:rFonts w:ascii="Calibri" w:hAnsi="Calibri"/>
          <w:rtl/>
          <w:lang w:eastAsia="he-IL"/>
        </w:rPr>
        <w:t xml:space="preserve">), </w:t>
      </w:r>
      <w:r w:rsidRPr="0006003A">
        <w:rPr>
          <w:rFonts w:ascii="Calibri" w:hAnsi="Calibri" w:hint="eastAsia"/>
          <w:rtl/>
          <w:lang w:eastAsia="he-IL"/>
        </w:rPr>
        <w:t>פד</w:t>
      </w:r>
      <w:r w:rsidRPr="0006003A">
        <w:rPr>
          <w:rFonts w:ascii="Calibri" w:hAnsi="Calibri"/>
          <w:rtl/>
          <w:lang w:eastAsia="he-IL"/>
        </w:rPr>
        <w:t>"</w:t>
      </w:r>
      <w:r w:rsidRPr="0006003A">
        <w:rPr>
          <w:rFonts w:ascii="Calibri" w:hAnsi="Calibri" w:hint="eastAsia"/>
          <w:rtl/>
          <w:lang w:eastAsia="he-IL"/>
        </w:rPr>
        <w:t>י</w:t>
      </w:r>
      <w:r w:rsidRPr="0006003A">
        <w:rPr>
          <w:rFonts w:ascii="Calibri" w:hAnsi="Calibri"/>
          <w:rtl/>
          <w:lang w:eastAsia="he-IL"/>
        </w:rPr>
        <w:t xml:space="preserve"> </w:t>
      </w:r>
      <w:r w:rsidRPr="0006003A">
        <w:rPr>
          <w:rFonts w:ascii="Calibri" w:hAnsi="Calibri" w:hint="eastAsia"/>
          <w:rtl/>
          <w:lang w:eastAsia="he-IL"/>
        </w:rPr>
        <w:t>מז</w:t>
      </w:r>
      <w:r w:rsidRPr="0006003A">
        <w:rPr>
          <w:rFonts w:ascii="Calibri" w:hAnsi="Calibri"/>
          <w:rtl/>
          <w:lang w:eastAsia="he-IL"/>
        </w:rPr>
        <w:t xml:space="preserve">(3) (4.8.1993) </w:t>
      </w:r>
      <w:r w:rsidRPr="0006003A">
        <w:rPr>
          <w:rFonts w:ascii="Calibri" w:hAnsi="Calibri" w:hint="eastAsia"/>
          <w:rtl/>
          <w:lang w:eastAsia="he-IL"/>
        </w:rPr>
        <w:t>בעמ</w:t>
      </w:r>
      <w:r w:rsidRPr="0006003A">
        <w:rPr>
          <w:rFonts w:ascii="Calibri" w:hAnsi="Calibri"/>
          <w:rtl/>
          <w:lang w:eastAsia="he-IL"/>
        </w:rPr>
        <w:t xml:space="preserve">' 821, </w:t>
      </w:r>
      <w:r w:rsidRPr="0006003A">
        <w:rPr>
          <w:rFonts w:ascii="Calibri" w:hAnsi="Calibri" w:hint="eastAsia"/>
          <w:rtl/>
          <w:lang w:eastAsia="he-IL"/>
        </w:rPr>
        <w:t>וכן</w:t>
      </w:r>
      <w:r w:rsidRPr="0006003A">
        <w:rPr>
          <w:rFonts w:ascii="Calibri" w:hAnsi="Calibri"/>
          <w:rtl/>
          <w:lang w:eastAsia="he-IL"/>
        </w:rPr>
        <w:t xml:space="preserve"> </w:t>
      </w:r>
      <w:r w:rsidRPr="0006003A">
        <w:rPr>
          <w:rFonts w:ascii="Calibri" w:hAnsi="Calibri" w:hint="eastAsia"/>
          <w:rtl/>
          <w:lang w:eastAsia="he-IL"/>
        </w:rPr>
        <w:t>ר</w:t>
      </w:r>
      <w:r w:rsidRPr="0006003A">
        <w:rPr>
          <w:rFonts w:ascii="Calibri" w:hAnsi="Calibri"/>
          <w:rtl/>
          <w:lang w:eastAsia="he-IL"/>
        </w:rPr>
        <w:t xml:space="preserve">' </w:t>
      </w:r>
      <w:hyperlink r:id="rId43"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6564/04</w:t>
        </w:r>
      </w:hyperlink>
      <w:r w:rsidRPr="0006003A">
        <w:rPr>
          <w:rFonts w:ascii="Calibri" w:hAnsi="Calibri"/>
          <w:rtl/>
          <w:lang w:eastAsia="he-IL"/>
        </w:rPr>
        <w:t xml:space="preserve"> </w:t>
      </w:r>
      <w:r w:rsidRPr="0006003A">
        <w:rPr>
          <w:rFonts w:ascii="Calibri" w:hAnsi="Calibri" w:hint="eastAsia"/>
          <w:b/>
          <w:bCs/>
          <w:rtl/>
          <w:lang w:eastAsia="he-IL"/>
        </w:rPr>
        <w:t>סטויה</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rtl/>
          <w:lang w:eastAsia="he-IL"/>
        </w:rPr>
        <w:t>מ</w:t>
      </w:r>
      <w:r w:rsidRPr="0006003A">
        <w:rPr>
          <w:rFonts w:ascii="Calibri" w:hAnsi="Calibri"/>
          <w:rtl/>
          <w:lang w:eastAsia="he-IL"/>
        </w:rPr>
        <w:t>"</w:t>
      </w:r>
      <w:r w:rsidRPr="0006003A">
        <w:rPr>
          <w:rFonts w:ascii="Calibri" w:hAnsi="Calibri" w:hint="eastAsia"/>
          <w:rtl/>
          <w:lang w:eastAsia="he-IL"/>
        </w:rPr>
        <w:t>י</w:t>
      </w:r>
      <w:r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(18.10.2004), </w:t>
      </w:r>
      <w:r w:rsidRPr="0006003A">
        <w:rPr>
          <w:rFonts w:ascii="Calibri" w:hAnsi="Calibri" w:hint="eastAsia"/>
          <w:rtl/>
          <w:lang w:eastAsia="he-IL"/>
        </w:rPr>
        <w:t>ור</w:t>
      </w:r>
      <w:r w:rsidRPr="0006003A">
        <w:rPr>
          <w:rFonts w:ascii="Calibri" w:hAnsi="Calibri"/>
          <w:rtl/>
          <w:lang w:eastAsia="he-IL"/>
        </w:rPr>
        <w:t xml:space="preserve">' </w:t>
      </w:r>
      <w:hyperlink r:id="rId44"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10735/04</w:t>
        </w:r>
      </w:hyperlink>
      <w:r w:rsidRPr="0006003A">
        <w:rPr>
          <w:rFonts w:ascii="Calibri" w:hAnsi="Calibri"/>
          <w:rtl/>
          <w:lang w:eastAsia="he-IL"/>
        </w:rPr>
        <w:t xml:space="preserve"> </w:t>
      </w:r>
      <w:r w:rsidRPr="0006003A">
        <w:rPr>
          <w:rFonts w:ascii="Calibri" w:hAnsi="Calibri" w:hint="eastAsia"/>
          <w:b/>
          <w:bCs/>
          <w:rtl/>
          <w:lang w:eastAsia="he-IL"/>
        </w:rPr>
        <w:t>יצחק</w:t>
      </w:r>
      <w:r w:rsidRPr="0006003A">
        <w:rPr>
          <w:rFonts w:ascii="Calibri" w:hAnsi="Calibri"/>
          <w:b/>
          <w:bCs/>
          <w:rtl/>
          <w:lang w:eastAsia="he-IL"/>
        </w:rPr>
        <w:t xml:space="preserve"> </w:t>
      </w:r>
      <w:r w:rsidRPr="0006003A">
        <w:rPr>
          <w:rFonts w:ascii="Calibri" w:hAnsi="Calibri" w:hint="eastAsia"/>
          <w:b/>
          <w:bCs/>
          <w:rtl/>
          <w:lang w:eastAsia="he-IL"/>
        </w:rPr>
        <w:t>גולדמן</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(20.2.2006). </w:t>
      </w:r>
    </w:p>
    <w:p w14:paraId="784B4258" w14:textId="77777777" w:rsidR="00825806" w:rsidRPr="0006003A" w:rsidRDefault="00825806" w:rsidP="00825806">
      <w:pPr>
        <w:spacing w:after="160" w:line="360" w:lineRule="auto"/>
        <w:jc w:val="both"/>
        <w:rPr>
          <w:rFonts w:ascii="Calibri" w:hAnsi="Calibri"/>
          <w:rtl/>
          <w:lang w:eastAsia="he-IL"/>
        </w:rPr>
      </w:pPr>
    </w:p>
    <w:p w14:paraId="7A3D14BD"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rtl/>
          <w:lang w:eastAsia="he-IL"/>
        </w:rPr>
        <w:t>7.</w:t>
      </w:r>
      <w:r w:rsidRPr="0006003A">
        <w:rPr>
          <w:rFonts w:ascii="Calibri" w:hAnsi="Calibri"/>
          <w:rtl/>
          <w:lang w:eastAsia="he-IL"/>
        </w:rPr>
        <w:tab/>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מחלוקת</w:t>
      </w:r>
      <w:r w:rsidRPr="0006003A">
        <w:rPr>
          <w:rFonts w:ascii="Calibri" w:hAnsi="Calibri"/>
          <w:rtl/>
          <w:lang w:eastAsia="he-IL"/>
        </w:rPr>
        <w:t xml:space="preserve"> </w:t>
      </w:r>
      <w:r w:rsidRPr="0006003A">
        <w:rPr>
          <w:rFonts w:ascii="Calibri" w:hAnsi="Calibri" w:hint="eastAsia"/>
          <w:rtl/>
          <w:lang w:eastAsia="he-IL"/>
        </w:rPr>
        <w:t>בין</w:t>
      </w:r>
      <w:r w:rsidRPr="0006003A">
        <w:rPr>
          <w:rFonts w:ascii="Calibri" w:hAnsi="Calibri"/>
          <w:rtl/>
          <w:lang w:eastAsia="he-IL"/>
        </w:rPr>
        <w:t xml:space="preserve"> </w:t>
      </w:r>
      <w:r w:rsidRPr="0006003A">
        <w:rPr>
          <w:rFonts w:ascii="Calibri" w:hAnsi="Calibri" w:hint="eastAsia"/>
          <w:rtl/>
          <w:lang w:eastAsia="he-IL"/>
        </w:rPr>
        <w:t>הצדדים</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לראות</w:t>
      </w:r>
      <w:r w:rsidRPr="0006003A">
        <w:rPr>
          <w:rFonts w:ascii="Calibri" w:hAnsi="Calibri"/>
          <w:rtl/>
          <w:lang w:eastAsia="he-IL"/>
        </w:rPr>
        <w:t xml:space="preserve"> </w:t>
      </w:r>
      <w:r w:rsidRPr="0006003A">
        <w:rPr>
          <w:rFonts w:ascii="Calibri" w:hAnsi="Calibri" w:hint="eastAsia"/>
          <w:rtl/>
          <w:lang w:eastAsia="he-IL"/>
        </w:rPr>
        <w:t>בשלושת</w:t>
      </w:r>
      <w:r w:rsidRPr="0006003A">
        <w:rPr>
          <w:rFonts w:ascii="Calibri" w:hAnsi="Calibri"/>
          <w:rtl/>
          <w:lang w:eastAsia="he-IL"/>
        </w:rPr>
        <w:t xml:space="preserve"> </w:t>
      </w:r>
      <w:r w:rsidRPr="0006003A">
        <w:rPr>
          <w:rFonts w:ascii="Calibri" w:hAnsi="Calibri" w:hint="eastAsia"/>
          <w:rtl/>
          <w:lang w:eastAsia="he-IL"/>
        </w:rPr>
        <w:t>האישומים</w:t>
      </w:r>
      <w:r w:rsidRPr="0006003A">
        <w:rPr>
          <w:rFonts w:ascii="Calibri" w:hAnsi="Calibri"/>
          <w:rtl/>
          <w:lang w:eastAsia="he-IL"/>
        </w:rPr>
        <w:t xml:space="preserve"> </w:t>
      </w:r>
      <w:r w:rsidRPr="0006003A">
        <w:rPr>
          <w:rFonts w:ascii="Calibri" w:hAnsi="Calibri" w:hint="eastAsia"/>
          <w:rtl/>
          <w:lang w:eastAsia="he-IL"/>
        </w:rPr>
        <w:t>כאירוע</w:t>
      </w:r>
      <w:r w:rsidRPr="0006003A">
        <w:rPr>
          <w:rFonts w:ascii="Calibri" w:hAnsi="Calibri"/>
          <w:rtl/>
          <w:lang w:eastAsia="he-IL"/>
        </w:rPr>
        <w:t xml:space="preserve"> </w:t>
      </w:r>
      <w:r w:rsidRPr="0006003A">
        <w:rPr>
          <w:rFonts w:ascii="Calibri" w:hAnsi="Calibri" w:hint="eastAsia"/>
          <w:rtl/>
          <w:lang w:eastAsia="he-IL"/>
        </w:rPr>
        <w:t>אחד</w:t>
      </w:r>
      <w:r w:rsidRPr="0006003A">
        <w:rPr>
          <w:rFonts w:ascii="Calibri" w:hAnsi="Calibri"/>
          <w:rtl/>
          <w:lang w:eastAsia="he-IL"/>
        </w:rPr>
        <w:t xml:space="preserve"> </w:t>
      </w:r>
      <w:r w:rsidRPr="0006003A">
        <w:rPr>
          <w:rFonts w:ascii="Calibri" w:hAnsi="Calibri" w:hint="eastAsia"/>
          <w:rtl/>
          <w:lang w:eastAsia="he-IL"/>
        </w:rPr>
        <w:t>לצורך</w:t>
      </w:r>
      <w:r w:rsidRPr="0006003A">
        <w:rPr>
          <w:rFonts w:ascii="Calibri" w:hAnsi="Calibri"/>
          <w:rtl/>
          <w:lang w:eastAsia="he-IL"/>
        </w:rPr>
        <w:t xml:space="preserve"> </w:t>
      </w:r>
      <w:r w:rsidRPr="0006003A">
        <w:rPr>
          <w:rFonts w:ascii="Calibri" w:hAnsi="Calibri" w:hint="eastAsia"/>
          <w:rtl/>
          <w:lang w:eastAsia="he-IL"/>
        </w:rPr>
        <w:t>קביעת</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r w:rsidRPr="0006003A">
        <w:rPr>
          <w:rFonts w:ascii="Calibri" w:hAnsi="Calibri" w:hint="eastAsia"/>
          <w:rtl/>
          <w:lang w:eastAsia="he-IL"/>
        </w:rPr>
        <w:t>אכן</w:t>
      </w:r>
      <w:r w:rsidRPr="0006003A">
        <w:rPr>
          <w:rFonts w:ascii="Calibri" w:hAnsi="Calibri"/>
          <w:rtl/>
          <w:lang w:eastAsia="he-IL"/>
        </w:rPr>
        <w:t xml:space="preserve">, </w:t>
      </w:r>
      <w:r w:rsidRPr="0006003A">
        <w:rPr>
          <w:rFonts w:ascii="Calibri" w:hAnsi="Calibri" w:hint="eastAsia"/>
          <w:rtl/>
          <w:lang w:eastAsia="he-IL"/>
        </w:rPr>
        <w:t>בחינת</w:t>
      </w:r>
      <w:r w:rsidRPr="0006003A">
        <w:rPr>
          <w:rFonts w:ascii="Calibri" w:hAnsi="Calibri"/>
          <w:rtl/>
          <w:lang w:eastAsia="he-IL"/>
        </w:rPr>
        <w:t xml:space="preserve"> </w:t>
      </w:r>
      <w:r w:rsidRPr="0006003A">
        <w:rPr>
          <w:rFonts w:ascii="Calibri" w:hAnsi="Calibri" w:hint="eastAsia"/>
          <w:rtl/>
          <w:lang w:eastAsia="he-IL"/>
        </w:rPr>
        <w:t>שלושת</w:t>
      </w:r>
      <w:r w:rsidRPr="0006003A">
        <w:rPr>
          <w:rFonts w:ascii="Calibri" w:hAnsi="Calibri"/>
          <w:rtl/>
          <w:lang w:eastAsia="he-IL"/>
        </w:rPr>
        <w:t xml:space="preserve"> </w:t>
      </w:r>
      <w:r w:rsidRPr="0006003A">
        <w:rPr>
          <w:rFonts w:ascii="Calibri" w:hAnsi="Calibri" w:hint="eastAsia"/>
          <w:rtl/>
          <w:lang w:eastAsia="he-IL"/>
        </w:rPr>
        <w:t>האישומים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הנסיבות</w:t>
      </w:r>
      <w:r w:rsidRPr="0006003A">
        <w:rPr>
          <w:rFonts w:ascii="Calibri" w:hAnsi="Calibri"/>
          <w:rtl/>
          <w:lang w:eastAsia="he-IL"/>
        </w:rPr>
        <w:t xml:space="preserve"> </w:t>
      </w:r>
      <w:r w:rsidRPr="0006003A">
        <w:rPr>
          <w:rFonts w:ascii="Calibri" w:hAnsi="Calibri" w:hint="eastAsia"/>
          <w:rtl/>
          <w:lang w:eastAsia="he-IL"/>
        </w:rPr>
        <w:t>המפורטות</w:t>
      </w:r>
      <w:r w:rsidRPr="0006003A">
        <w:rPr>
          <w:rFonts w:ascii="Calibri" w:hAnsi="Calibri"/>
          <w:rtl/>
          <w:lang w:eastAsia="he-IL"/>
        </w:rPr>
        <w:t xml:space="preserve"> </w:t>
      </w:r>
      <w:r w:rsidRPr="0006003A">
        <w:rPr>
          <w:rFonts w:ascii="Calibri" w:hAnsi="Calibri" w:hint="eastAsia"/>
          <w:rtl/>
          <w:lang w:eastAsia="he-IL"/>
        </w:rPr>
        <w:t>בהם</w:t>
      </w:r>
      <w:r w:rsidRPr="0006003A">
        <w:rPr>
          <w:rFonts w:ascii="Calibri" w:hAnsi="Calibri"/>
          <w:rtl/>
          <w:lang w:eastAsia="he-IL"/>
        </w:rPr>
        <w:t xml:space="preserve"> </w:t>
      </w:r>
      <w:r w:rsidRPr="0006003A">
        <w:rPr>
          <w:rFonts w:ascii="Calibri" w:hAnsi="Calibri" w:hint="eastAsia"/>
          <w:rtl/>
          <w:lang w:eastAsia="he-IL"/>
        </w:rPr>
        <w:t>מביאה</w:t>
      </w:r>
      <w:r w:rsidRPr="0006003A">
        <w:rPr>
          <w:rFonts w:ascii="Calibri" w:hAnsi="Calibri"/>
          <w:rtl/>
          <w:lang w:eastAsia="he-IL"/>
        </w:rPr>
        <w:t xml:space="preserve"> </w:t>
      </w:r>
      <w:r w:rsidRPr="0006003A">
        <w:rPr>
          <w:rFonts w:ascii="Calibri" w:hAnsi="Calibri" w:hint="eastAsia"/>
          <w:rtl/>
          <w:lang w:eastAsia="he-IL"/>
        </w:rPr>
        <w:t>למסקנה</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מתקיים</w:t>
      </w:r>
      <w:r w:rsidRPr="0006003A">
        <w:rPr>
          <w:rFonts w:ascii="Calibri" w:hAnsi="Calibri"/>
          <w:rtl/>
          <w:lang w:eastAsia="he-IL"/>
        </w:rPr>
        <w:t xml:space="preserve"> </w:t>
      </w:r>
      <w:r w:rsidRPr="0006003A">
        <w:rPr>
          <w:rFonts w:ascii="Calibri" w:hAnsi="Calibri" w:hint="eastAsia"/>
          <w:rtl/>
          <w:lang w:eastAsia="he-IL"/>
        </w:rPr>
        <w:t>מבחן</w:t>
      </w:r>
      <w:r w:rsidRPr="0006003A">
        <w:rPr>
          <w:rFonts w:ascii="Calibri" w:hAnsi="Calibri"/>
          <w:rtl/>
          <w:lang w:eastAsia="he-IL"/>
        </w:rPr>
        <w:t xml:space="preserve"> "</w:t>
      </w:r>
      <w:r w:rsidRPr="0006003A">
        <w:rPr>
          <w:rFonts w:ascii="Calibri" w:hAnsi="Calibri" w:hint="eastAsia"/>
          <w:rtl/>
          <w:lang w:eastAsia="he-IL"/>
        </w:rPr>
        <w:t>הקשר</w:t>
      </w:r>
      <w:r w:rsidRPr="0006003A">
        <w:rPr>
          <w:rFonts w:ascii="Calibri" w:hAnsi="Calibri"/>
          <w:rtl/>
          <w:lang w:eastAsia="he-IL"/>
        </w:rPr>
        <w:t xml:space="preserve"> </w:t>
      </w:r>
      <w:r w:rsidRPr="0006003A">
        <w:rPr>
          <w:rFonts w:ascii="Calibri" w:hAnsi="Calibri" w:hint="eastAsia"/>
          <w:rtl/>
          <w:lang w:eastAsia="he-IL"/>
        </w:rPr>
        <w:t>ההדוק</w:t>
      </w:r>
      <w:r w:rsidRPr="0006003A">
        <w:rPr>
          <w:rFonts w:ascii="Calibri" w:hAnsi="Calibri"/>
          <w:rtl/>
          <w:lang w:eastAsia="he-IL"/>
        </w:rPr>
        <w:t xml:space="preserve">" </w:t>
      </w:r>
      <w:r w:rsidRPr="0006003A">
        <w:rPr>
          <w:rFonts w:ascii="Calibri" w:hAnsi="Calibri" w:hint="eastAsia"/>
          <w:rtl/>
          <w:lang w:eastAsia="he-IL"/>
        </w:rPr>
        <w:t>בהתאם</w:t>
      </w:r>
      <w:r w:rsidRPr="0006003A">
        <w:rPr>
          <w:rFonts w:ascii="Calibri" w:hAnsi="Calibri"/>
          <w:rtl/>
          <w:lang w:eastAsia="he-IL"/>
        </w:rPr>
        <w:t xml:space="preserve"> </w:t>
      </w:r>
      <w:r w:rsidRPr="0006003A">
        <w:rPr>
          <w:rFonts w:ascii="Calibri" w:hAnsi="Calibri" w:hint="eastAsia"/>
          <w:rtl/>
          <w:lang w:eastAsia="he-IL"/>
        </w:rPr>
        <w:t>לאמור</w:t>
      </w:r>
      <w:r w:rsidRPr="0006003A">
        <w:rPr>
          <w:rFonts w:ascii="Calibri" w:hAnsi="Calibri"/>
          <w:rtl/>
          <w:lang w:eastAsia="he-IL"/>
        </w:rPr>
        <w:t xml:space="preserve"> </w:t>
      </w:r>
      <w:r w:rsidRPr="0006003A">
        <w:rPr>
          <w:rFonts w:ascii="Calibri" w:hAnsi="Calibri" w:hint="eastAsia"/>
          <w:rtl/>
          <w:lang w:eastAsia="he-IL"/>
        </w:rPr>
        <w:t>ב</w:t>
      </w:r>
      <w:hyperlink r:id="rId45"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4910/13</w:t>
        </w:r>
      </w:hyperlink>
      <w:r w:rsidRPr="0006003A">
        <w:rPr>
          <w:rFonts w:ascii="Calibri" w:hAnsi="Calibri"/>
          <w:rtl/>
          <w:lang w:eastAsia="he-IL"/>
        </w:rPr>
        <w:t xml:space="preserve"> </w:t>
      </w:r>
      <w:r w:rsidRPr="0006003A">
        <w:rPr>
          <w:rFonts w:ascii="Calibri" w:hAnsi="Calibri" w:hint="eastAsia"/>
          <w:b/>
          <w:bCs/>
          <w:rtl/>
          <w:lang w:eastAsia="he-IL"/>
        </w:rPr>
        <w:t>ג</w:t>
      </w:r>
      <w:r w:rsidRPr="0006003A">
        <w:rPr>
          <w:rFonts w:ascii="Calibri" w:hAnsi="Calibri"/>
          <w:b/>
          <w:bCs/>
          <w:rtl/>
          <w:lang w:eastAsia="he-IL"/>
        </w:rPr>
        <w:t>'</w:t>
      </w:r>
      <w:r w:rsidRPr="0006003A">
        <w:rPr>
          <w:rFonts w:ascii="Calibri" w:hAnsi="Calibri" w:hint="eastAsia"/>
          <w:b/>
          <w:bCs/>
          <w:rtl/>
          <w:lang w:eastAsia="he-IL"/>
        </w:rPr>
        <w:t>אבר</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(29.10.2014). </w:t>
      </w:r>
      <w:r w:rsidRPr="0006003A">
        <w:rPr>
          <w:rFonts w:ascii="Calibri" w:hAnsi="Calibri" w:hint="eastAsia"/>
          <w:rtl/>
          <w:lang w:eastAsia="he-IL"/>
        </w:rPr>
        <w:t>שלושת</w:t>
      </w:r>
      <w:r w:rsidRPr="0006003A">
        <w:rPr>
          <w:rFonts w:ascii="Calibri" w:hAnsi="Calibri"/>
          <w:rtl/>
          <w:lang w:eastAsia="he-IL"/>
        </w:rPr>
        <w:t xml:space="preserve"> </w:t>
      </w:r>
      <w:r w:rsidRPr="0006003A">
        <w:rPr>
          <w:rFonts w:ascii="Calibri" w:hAnsi="Calibri" w:hint="eastAsia"/>
          <w:rtl/>
          <w:lang w:eastAsia="he-IL"/>
        </w:rPr>
        <w:t>האישומים</w:t>
      </w:r>
      <w:r w:rsidRPr="0006003A">
        <w:rPr>
          <w:rFonts w:ascii="Calibri" w:hAnsi="Calibri"/>
          <w:rtl/>
          <w:lang w:eastAsia="he-IL"/>
        </w:rPr>
        <w:t xml:space="preserve"> </w:t>
      </w:r>
      <w:r w:rsidRPr="0006003A">
        <w:rPr>
          <w:rFonts w:ascii="Calibri" w:hAnsi="Calibri" w:hint="eastAsia"/>
          <w:rtl/>
          <w:lang w:eastAsia="he-IL"/>
        </w:rPr>
        <w:t>כוללים</w:t>
      </w:r>
      <w:r w:rsidRPr="0006003A">
        <w:rPr>
          <w:rFonts w:ascii="Calibri" w:hAnsi="Calibri"/>
          <w:rtl/>
          <w:lang w:eastAsia="he-IL"/>
        </w:rPr>
        <w:t xml:space="preserve"> </w:t>
      </w:r>
      <w:r w:rsidRPr="0006003A">
        <w:rPr>
          <w:rFonts w:ascii="Calibri" w:hAnsi="Calibri" w:hint="eastAsia"/>
          <w:rtl/>
          <w:lang w:eastAsia="he-IL"/>
        </w:rPr>
        <w:t>מעשים</w:t>
      </w:r>
      <w:r w:rsidRPr="0006003A">
        <w:rPr>
          <w:rFonts w:ascii="Calibri" w:hAnsi="Calibri"/>
          <w:rtl/>
          <w:lang w:eastAsia="he-IL"/>
        </w:rPr>
        <w:t xml:space="preserve"> </w:t>
      </w:r>
      <w:r w:rsidRPr="0006003A">
        <w:rPr>
          <w:rFonts w:ascii="Calibri" w:hAnsi="Calibri" w:hint="eastAsia"/>
          <w:rtl/>
          <w:lang w:eastAsia="he-IL"/>
        </w:rPr>
        <w:t>דומים</w:t>
      </w:r>
      <w:r w:rsidRPr="0006003A">
        <w:rPr>
          <w:rFonts w:ascii="Calibri" w:hAnsi="Calibri"/>
          <w:rtl/>
          <w:lang w:eastAsia="he-IL"/>
        </w:rPr>
        <w:t xml:space="preserve"> </w:t>
      </w:r>
      <w:r w:rsidRPr="0006003A">
        <w:rPr>
          <w:rFonts w:ascii="Calibri" w:hAnsi="Calibri" w:hint="eastAsia"/>
          <w:rtl/>
          <w:lang w:eastAsia="he-IL"/>
        </w:rPr>
        <w:t>ומהווים</w:t>
      </w:r>
      <w:r w:rsidRPr="0006003A">
        <w:rPr>
          <w:rFonts w:ascii="Calibri" w:hAnsi="Calibri"/>
          <w:rtl/>
          <w:lang w:eastAsia="he-IL"/>
        </w:rPr>
        <w:t xml:space="preserve"> </w:t>
      </w:r>
      <w:r w:rsidRPr="0006003A">
        <w:rPr>
          <w:rFonts w:ascii="Calibri" w:hAnsi="Calibri" w:hint="eastAsia"/>
          <w:rtl/>
          <w:lang w:eastAsia="he-IL"/>
        </w:rPr>
        <w:t>מסכת</w:t>
      </w:r>
      <w:r w:rsidRPr="0006003A">
        <w:rPr>
          <w:rFonts w:ascii="Calibri" w:hAnsi="Calibri"/>
          <w:rtl/>
          <w:lang w:eastAsia="he-IL"/>
        </w:rPr>
        <w:t xml:space="preserve"> </w:t>
      </w:r>
      <w:r w:rsidRPr="0006003A">
        <w:rPr>
          <w:rFonts w:ascii="Calibri" w:hAnsi="Calibri" w:hint="eastAsia"/>
          <w:rtl/>
          <w:lang w:eastAsia="he-IL"/>
        </w:rPr>
        <w:t>אחת</w:t>
      </w:r>
      <w:r w:rsidRPr="0006003A">
        <w:rPr>
          <w:rFonts w:ascii="Calibri" w:hAnsi="Calibri"/>
          <w:rtl/>
          <w:lang w:eastAsia="he-IL"/>
        </w:rPr>
        <w:t xml:space="preserve"> </w:t>
      </w:r>
      <w:r w:rsidRPr="0006003A">
        <w:rPr>
          <w:rFonts w:ascii="Calibri" w:hAnsi="Calibri" w:hint="eastAsia"/>
          <w:rtl/>
          <w:lang w:eastAsia="he-IL"/>
        </w:rPr>
        <w:t>נמשכת</w:t>
      </w:r>
      <w:r w:rsidRPr="0006003A">
        <w:rPr>
          <w:rFonts w:ascii="Calibri" w:hAnsi="Calibri"/>
          <w:rtl/>
          <w:lang w:eastAsia="he-IL"/>
        </w:rPr>
        <w:t xml:space="preserve">, </w:t>
      </w:r>
      <w:r w:rsidRPr="0006003A">
        <w:rPr>
          <w:rFonts w:ascii="Calibri" w:hAnsi="Calibri" w:hint="eastAsia"/>
          <w:rtl/>
          <w:lang w:eastAsia="he-IL"/>
        </w:rPr>
        <w:t>הערכים</w:t>
      </w:r>
      <w:r w:rsidRPr="0006003A">
        <w:rPr>
          <w:rFonts w:ascii="Calibri" w:hAnsi="Calibri"/>
          <w:rtl/>
          <w:lang w:eastAsia="he-IL"/>
        </w:rPr>
        <w:t xml:space="preserve"> </w:t>
      </w:r>
      <w:r w:rsidRPr="0006003A">
        <w:rPr>
          <w:rFonts w:ascii="Calibri" w:hAnsi="Calibri" w:hint="eastAsia"/>
          <w:rtl/>
          <w:lang w:eastAsia="he-IL"/>
        </w:rPr>
        <w:t>הנפגעים</w:t>
      </w:r>
      <w:r w:rsidRPr="0006003A">
        <w:rPr>
          <w:rFonts w:ascii="Calibri" w:hAnsi="Calibri"/>
          <w:rtl/>
          <w:lang w:eastAsia="he-IL"/>
        </w:rPr>
        <w:t xml:space="preserve"> </w:t>
      </w:r>
      <w:r w:rsidRPr="0006003A">
        <w:rPr>
          <w:rFonts w:ascii="Calibri" w:hAnsi="Calibri" w:hint="eastAsia"/>
          <w:rtl/>
          <w:lang w:eastAsia="he-IL"/>
        </w:rPr>
        <w:t>באישומים</w:t>
      </w:r>
      <w:r w:rsidRPr="0006003A">
        <w:rPr>
          <w:rFonts w:ascii="Calibri" w:hAnsi="Calibri"/>
          <w:rtl/>
          <w:lang w:eastAsia="he-IL"/>
        </w:rPr>
        <w:t xml:space="preserve"> </w:t>
      </w:r>
      <w:r w:rsidRPr="0006003A">
        <w:rPr>
          <w:rFonts w:ascii="Calibri" w:hAnsi="Calibri" w:hint="eastAsia"/>
          <w:rtl/>
          <w:lang w:eastAsia="he-IL"/>
        </w:rPr>
        <w:t>השונים</w:t>
      </w:r>
      <w:r w:rsidRPr="0006003A">
        <w:rPr>
          <w:rFonts w:ascii="Calibri" w:hAnsi="Calibri"/>
          <w:rtl/>
          <w:lang w:eastAsia="he-IL"/>
        </w:rPr>
        <w:t xml:space="preserve"> </w:t>
      </w:r>
      <w:r w:rsidRPr="0006003A">
        <w:rPr>
          <w:rFonts w:ascii="Calibri" w:hAnsi="Calibri" w:hint="eastAsia"/>
          <w:rtl/>
          <w:lang w:eastAsia="he-IL"/>
        </w:rPr>
        <w:t>דומים</w:t>
      </w:r>
      <w:r w:rsidRPr="0006003A">
        <w:rPr>
          <w:rFonts w:ascii="Calibri" w:hAnsi="Calibri"/>
          <w:rtl/>
          <w:lang w:eastAsia="he-IL"/>
        </w:rPr>
        <w:t xml:space="preserve">, </w:t>
      </w:r>
      <w:r w:rsidRPr="0006003A">
        <w:rPr>
          <w:rFonts w:ascii="Calibri" w:hAnsi="Calibri" w:hint="eastAsia"/>
          <w:rtl/>
          <w:lang w:eastAsia="he-IL"/>
        </w:rPr>
        <w:t>וככלל</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במעשים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קיים</w:t>
      </w:r>
      <w:r w:rsidRPr="0006003A">
        <w:rPr>
          <w:rFonts w:ascii="Calibri" w:hAnsi="Calibri"/>
          <w:rtl/>
          <w:lang w:eastAsia="he-IL"/>
        </w:rPr>
        <w:t xml:space="preserve"> </w:t>
      </w:r>
      <w:r w:rsidRPr="0006003A">
        <w:rPr>
          <w:rFonts w:ascii="Calibri" w:hAnsi="Calibri" w:hint="eastAsia"/>
          <w:rtl/>
          <w:lang w:eastAsia="he-IL"/>
        </w:rPr>
        <w:t>ביניהם</w:t>
      </w:r>
      <w:r w:rsidRPr="0006003A">
        <w:rPr>
          <w:rFonts w:ascii="Calibri" w:hAnsi="Calibri"/>
          <w:rtl/>
          <w:lang w:eastAsia="he-IL"/>
        </w:rPr>
        <w:t xml:space="preserve"> </w:t>
      </w:r>
      <w:r w:rsidRPr="0006003A">
        <w:rPr>
          <w:rFonts w:ascii="Calibri" w:hAnsi="Calibri" w:hint="eastAsia"/>
          <w:rtl/>
          <w:lang w:eastAsia="he-IL"/>
        </w:rPr>
        <w:t>קשר</w:t>
      </w:r>
      <w:r w:rsidRPr="0006003A">
        <w:rPr>
          <w:rFonts w:ascii="Calibri" w:hAnsi="Calibri"/>
          <w:rtl/>
          <w:lang w:eastAsia="he-IL"/>
        </w:rPr>
        <w:t xml:space="preserve"> </w:t>
      </w:r>
      <w:r w:rsidRPr="0006003A">
        <w:rPr>
          <w:rFonts w:ascii="Calibri" w:hAnsi="Calibri" w:hint="eastAsia"/>
          <w:rtl/>
          <w:lang w:eastAsia="he-IL"/>
        </w:rPr>
        <w:t>הדוק</w:t>
      </w:r>
      <w:r w:rsidRPr="0006003A">
        <w:rPr>
          <w:rFonts w:ascii="Calibri" w:hAnsi="Calibri"/>
          <w:rtl/>
          <w:lang w:eastAsia="he-IL"/>
        </w:rPr>
        <w:t xml:space="preserve">. </w:t>
      </w:r>
    </w:p>
    <w:p w14:paraId="145190B9"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לפיכך</w:t>
      </w:r>
      <w:r w:rsidRPr="0006003A">
        <w:rPr>
          <w:rFonts w:ascii="Calibri" w:hAnsi="Calibri"/>
          <w:rtl/>
          <w:lang w:eastAsia="he-IL"/>
        </w:rPr>
        <w:t xml:space="preserve">, </w:t>
      </w:r>
      <w:r w:rsidRPr="0006003A">
        <w:rPr>
          <w:rFonts w:ascii="Calibri" w:hAnsi="Calibri" w:hint="eastAsia"/>
          <w:rtl/>
          <w:lang w:eastAsia="he-IL"/>
        </w:rPr>
        <w:t>ייקבע</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עונש</w:t>
      </w:r>
      <w:r w:rsidRPr="0006003A">
        <w:rPr>
          <w:rFonts w:ascii="Calibri" w:hAnsi="Calibri"/>
          <w:rtl/>
          <w:lang w:eastAsia="he-IL"/>
        </w:rPr>
        <w:t xml:space="preserve"> </w:t>
      </w:r>
      <w:r w:rsidRPr="0006003A">
        <w:rPr>
          <w:rFonts w:ascii="Calibri" w:hAnsi="Calibri" w:hint="eastAsia"/>
          <w:rtl/>
          <w:lang w:eastAsia="he-IL"/>
        </w:rPr>
        <w:t>הולם</w:t>
      </w:r>
      <w:r w:rsidRPr="0006003A">
        <w:rPr>
          <w:rFonts w:ascii="Calibri" w:hAnsi="Calibri"/>
          <w:rtl/>
          <w:lang w:eastAsia="he-IL"/>
        </w:rPr>
        <w:t xml:space="preserve"> </w:t>
      </w:r>
      <w:r w:rsidRPr="0006003A">
        <w:rPr>
          <w:rFonts w:ascii="Calibri" w:hAnsi="Calibri" w:hint="eastAsia"/>
          <w:rtl/>
          <w:lang w:eastAsia="he-IL"/>
        </w:rPr>
        <w:t>אחד</w:t>
      </w:r>
      <w:r w:rsidRPr="0006003A">
        <w:rPr>
          <w:rFonts w:ascii="Calibri" w:hAnsi="Calibri"/>
          <w:rtl/>
          <w:lang w:eastAsia="he-IL"/>
        </w:rPr>
        <w:t xml:space="preserve"> </w:t>
      </w:r>
      <w:r w:rsidRPr="0006003A">
        <w:rPr>
          <w:rFonts w:ascii="Calibri" w:hAnsi="Calibri" w:hint="eastAsia"/>
          <w:rtl/>
          <w:lang w:eastAsia="he-IL"/>
        </w:rPr>
        <w:t>לכל</w:t>
      </w:r>
      <w:r w:rsidRPr="0006003A">
        <w:rPr>
          <w:rFonts w:ascii="Calibri" w:hAnsi="Calibri"/>
          <w:rtl/>
          <w:lang w:eastAsia="he-IL"/>
        </w:rPr>
        <w:t xml:space="preserve"> </w:t>
      </w:r>
      <w:r w:rsidRPr="0006003A">
        <w:rPr>
          <w:rFonts w:ascii="Calibri" w:hAnsi="Calibri" w:hint="eastAsia"/>
          <w:rtl/>
          <w:lang w:eastAsia="he-IL"/>
        </w:rPr>
        <w:t>שלושת</w:t>
      </w:r>
      <w:r w:rsidRPr="0006003A">
        <w:rPr>
          <w:rFonts w:ascii="Calibri" w:hAnsi="Calibri"/>
          <w:rtl/>
          <w:lang w:eastAsia="he-IL"/>
        </w:rPr>
        <w:t xml:space="preserve"> </w:t>
      </w:r>
      <w:r w:rsidRPr="0006003A">
        <w:rPr>
          <w:rFonts w:ascii="Calibri" w:hAnsi="Calibri" w:hint="eastAsia"/>
          <w:rtl/>
          <w:lang w:eastAsia="he-IL"/>
        </w:rPr>
        <w:t>האישומים</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בקביעתו</w:t>
      </w:r>
      <w:r w:rsidRPr="0006003A">
        <w:rPr>
          <w:rFonts w:ascii="Calibri" w:hAnsi="Calibri"/>
          <w:rtl/>
          <w:lang w:eastAsia="he-IL"/>
        </w:rPr>
        <w:t xml:space="preserve"> </w:t>
      </w:r>
      <w:r w:rsidRPr="0006003A">
        <w:rPr>
          <w:rFonts w:ascii="Calibri" w:hAnsi="Calibri" w:hint="eastAsia"/>
          <w:rtl/>
          <w:lang w:eastAsia="he-IL"/>
        </w:rPr>
        <w:t>תובא</w:t>
      </w:r>
      <w:r w:rsidRPr="0006003A">
        <w:rPr>
          <w:rFonts w:ascii="Calibri" w:hAnsi="Calibri"/>
          <w:rtl/>
          <w:lang w:eastAsia="he-IL"/>
        </w:rPr>
        <w:t xml:space="preserve"> </w:t>
      </w:r>
      <w:r w:rsidRPr="0006003A">
        <w:rPr>
          <w:rFonts w:ascii="Calibri" w:hAnsi="Calibri" w:hint="eastAsia"/>
          <w:rtl/>
          <w:lang w:eastAsia="he-IL"/>
        </w:rPr>
        <w:t>העובדה</w:t>
      </w:r>
      <w:r w:rsidRPr="0006003A">
        <w:rPr>
          <w:rFonts w:ascii="Calibri" w:hAnsi="Calibri"/>
          <w:rtl/>
          <w:lang w:eastAsia="he-IL"/>
        </w:rPr>
        <w:t xml:space="preserve"> </w:t>
      </w:r>
      <w:r w:rsidRPr="0006003A">
        <w:rPr>
          <w:rFonts w:ascii="Calibri" w:hAnsi="Calibri" w:hint="eastAsia"/>
          <w:rtl/>
          <w:lang w:eastAsia="he-IL"/>
        </w:rPr>
        <w:t>שמדובר</w:t>
      </w:r>
      <w:r w:rsidRPr="0006003A">
        <w:rPr>
          <w:rFonts w:ascii="Calibri" w:hAnsi="Calibri"/>
          <w:rtl/>
          <w:lang w:eastAsia="he-IL"/>
        </w:rPr>
        <w:t xml:space="preserve"> </w:t>
      </w:r>
      <w:r w:rsidRPr="0006003A">
        <w:rPr>
          <w:rFonts w:ascii="Calibri" w:hAnsi="Calibri" w:hint="eastAsia"/>
          <w:rtl/>
          <w:lang w:eastAsia="he-IL"/>
        </w:rPr>
        <w:t>בשלושה</w:t>
      </w:r>
      <w:r w:rsidRPr="0006003A">
        <w:rPr>
          <w:rFonts w:ascii="Calibri" w:hAnsi="Calibri"/>
          <w:rtl/>
          <w:lang w:eastAsia="he-IL"/>
        </w:rPr>
        <w:t xml:space="preserve"> </w:t>
      </w:r>
      <w:r w:rsidRPr="0006003A">
        <w:rPr>
          <w:rFonts w:ascii="Calibri" w:hAnsi="Calibri" w:hint="eastAsia"/>
          <w:rtl/>
          <w:lang w:eastAsia="he-IL"/>
        </w:rPr>
        <w:t>אישומים</w:t>
      </w:r>
      <w:r w:rsidRPr="0006003A">
        <w:rPr>
          <w:rFonts w:ascii="Calibri" w:hAnsi="Calibri"/>
          <w:rtl/>
          <w:lang w:eastAsia="he-IL"/>
        </w:rPr>
        <w:t xml:space="preserve"> </w:t>
      </w:r>
      <w:r w:rsidRPr="0006003A">
        <w:rPr>
          <w:rFonts w:ascii="Calibri" w:hAnsi="Calibri" w:hint="eastAsia"/>
          <w:rtl/>
          <w:lang w:eastAsia="he-IL"/>
        </w:rPr>
        <w:t>הכוללים</w:t>
      </w:r>
      <w:r w:rsidRPr="0006003A">
        <w:rPr>
          <w:rFonts w:ascii="Calibri" w:hAnsi="Calibri"/>
          <w:rtl/>
          <w:lang w:eastAsia="he-IL"/>
        </w:rPr>
        <w:t xml:space="preserve"> </w:t>
      </w:r>
      <w:r w:rsidRPr="0006003A">
        <w:rPr>
          <w:rFonts w:ascii="Calibri" w:hAnsi="Calibri" w:hint="eastAsia"/>
          <w:rtl/>
          <w:lang w:eastAsia="he-IL"/>
        </w:rPr>
        <w:t>עבירות</w:t>
      </w:r>
      <w:r w:rsidRPr="0006003A">
        <w:rPr>
          <w:rFonts w:ascii="Calibri" w:hAnsi="Calibri"/>
          <w:rtl/>
          <w:lang w:eastAsia="he-IL"/>
        </w:rPr>
        <w:t xml:space="preserve"> </w:t>
      </w:r>
      <w:r w:rsidRPr="0006003A">
        <w:rPr>
          <w:rFonts w:ascii="Calibri" w:hAnsi="Calibri" w:hint="eastAsia"/>
          <w:rtl/>
          <w:lang w:eastAsia="he-IL"/>
        </w:rPr>
        <w:t>נפרדות</w:t>
      </w:r>
      <w:r w:rsidRPr="0006003A">
        <w:rPr>
          <w:rFonts w:ascii="Calibri" w:hAnsi="Calibri"/>
          <w:rtl/>
          <w:lang w:eastAsia="he-IL"/>
        </w:rPr>
        <w:t xml:space="preserve">. </w:t>
      </w:r>
    </w:p>
    <w:p w14:paraId="1829B8A4" w14:textId="77777777" w:rsidR="00825806" w:rsidRPr="0006003A" w:rsidRDefault="00825806" w:rsidP="00825806">
      <w:pPr>
        <w:spacing w:after="160" w:line="360" w:lineRule="auto"/>
        <w:jc w:val="both"/>
        <w:rPr>
          <w:rFonts w:ascii="Calibri" w:hAnsi="Calibri"/>
          <w:rtl/>
          <w:lang w:eastAsia="he-IL"/>
        </w:rPr>
      </w:pPr>
    </w:p>
    <w:p w14:paraId="139D1E3C"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rtl/>
          <w:lang w:eastAsia="he-IL"/>
        </w:rPr>
        <w:t>8.</w:t>
      </w:r>
      <w:r w:rsidRPr="0006003A">
        <w:rPr>
          <w:rFonts w:ascii="Calibri" w:hAnsi="Calibri"/>
          <w:rtl/>
          <w:lang w:eastAsia="he-IL"/>
        </w:rPr>
        <w:tab/>
      </w:r>
      <w:r w:rsidRPr="0006003A">
        <w:rPr>
          <w:rFonts w:ascii="Calibri" w:hAnsi="Calibri" w:hint="eastAsia"/>
          <w:rtl/>
          <w:lang w:eastAsia="he-IL"/>
        </w:rPr>
        <w:t>לאור</w:t>
      </w:r>
      <w:r w:rsidRPr="0006003A">
        <w:rPr>
          <w:rFonts w:ascii="Calibri" w:hAnsi="Calibri"/>
          <w:rtl/>
          <w:lang w:eastAsia="he-IL"/>
        </w:rPr>
        <w:t xml:space="preserve"> </w:t>
      </w:r>
      <w:r w:rsidRPr="0006003A">
        <w:rPr>
          <w:rFonts w:ascii="Calibri" w:hAnsi="Calibri" w:hint="eastAsia"/>
          <w:rtl/>
          <w:lang w:eastAsia="he-IL"/>
        </w:rPr>
        <w:t>הנסיבות</w:t>
      </w:r>
      <w:r w:rsidRPr="0006003A">
        <w:rPr>
          <w:rFonts w:ascii="Calibri" w:hAnsi="Calibri"/>
          <w:rtl/>
          <w:lang w:eastAsia="he-IL"/>
        </w:rPr>
        <w:t xml:space="preserve"> </w:t>
      </w:r>
      <w:r w:rsidRPr="0006003A">
        <w:rPr>
          <w:rFonts w:ascii="Calibri" w:hAnsi="Calibri" w:hint="eastAsia"/>
          <w:rtl/>
          <w:lang w:eastAsia="he-IL"/>
        </w:rPr>
        <w:t>המפורטות</w:t>
      </w:r>
      <w:r w:rsidRPr="0006003A">
        <w:rPr>
          <w:rFonts w:ascii="Calibri" w:hAnsi="Calibri"/>
          <w:rtl/>
          <w:lang w:eastAsia="he-IL"/>
        </w:rPr>
        <w:t xml:space="preserve"> </w:t>
      </w:r>
      <w:r w:rsidRPr="0006003A">
        <w:rPr>
          <w:rFonts w:ascii="Calibri" w:hAnsi="Calibri" w:hint="eastAsia"/>
          <w:rtl/>
          <w:lang w:eastAsia="he-IL"/>
        </w:rPr>
        <w:t>בכתב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ביחס</w:t>
      </w:r>
      <w:r w:rsidRPr="0006003A">
        <w:rPr>
          <w:rFonts w:ascii="Calibri" w:hAnsi="Calibri"/>
          <w:rtl/>
          <w:lang w:eastAsia="he-IL"/>
        </w:rPr>
        <w:t xml:space="preserve"> </w:t>
      </w:r>
      <w:r w:rsidRPr="0006003A">
        <w:rPr>
          <w:rFonts w:ascii="Calibri" w:hAnsi="Calibri" w:hint="eastAsia"/>
          <w:rtl/>
          <w:lang w:eastAsia="he-IL"/>
        </w:rPr>
        <w:t>לאיומים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הופנו</w:t>
      </w:r>
      <w:r w:rsidRPr="0006003A">
        <w:rPr>
          <w:rFonts w:ascii="Calibri" w:hAnsi="Calibri"/>
          <w:rtl/>
          <w:lang w:eastAsia="he-IL"/>
        </w:rPr>
        <w:t xml:space="preserve"> </w:t>
      </w:r>
      <w:r w:rsidRPr="0006003A">
        <w:rPr>
          <w:rFonts w:ascii="Calibri" w:hAnsi="Calibri" w:hint="eastAsia"/>
          <w:rtl/>
          <w:lang w:eastAsia="he-IL"/>
        </w:rPr>
        <w:t>כלפי</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סירב</w:t>
      </w:r>
      <w:r w:rsidRPr="0006003A">
        <w:rPr>
          <w:rFonts w:ascii="Calibri" w:hAnsi="Calibri"/>
          <w:rtl/>
          <w:lang w:eastAsia="he-IL"/>
        </w:rPr>
        <w:t xml:space="preserve"> </w:t>
      </w:r>
      <w:r w:rsidRPr="0006003A">
        <w:rPr>
          <w:rFonts w:ascii="Calibri" w:hAnsi="Calibri" w:hint="eastAsia"/>
          <w:rtl/>
          <w:lang w:eastAsia="he-IL"/>
        </w:rPr>
        <w:t>בתחילה</w:t>
      </w:r>
      <w:r w:rsidRPr="0006003A">
        <w:rPr>
          <w:rFonts w:ascii="Calibri" w:hAnsi="Calibri"/>
          <w:rtl/>
          <w:lang w:eastAsia="he-IL"/>
        </w:rPr>
        <w:t xml:space="preserve">, </w:t>
      </w:r>
      <w:r w:rsidRPr="0006003A">
        <w:rPr>
          <w:rFonts w:ascii="Calibri" w:hAnsi="Calibri" w:hint="eastAsia"/>
          <w:rtl/>
          <w:lang w:eastAsia="he-IL"/>
        </w:rPr>
        <w:t>כמה</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להצעות</w:t>
      </w:r>
      <w:r w:rsidRPr="0006003A">
        <w:rPr>
          <w:rFonts w:ascii="Calibri" w:hAnsi="Calibri"/>
          <w:rtl/>
          <w:lang w:eastAsia="he-IL"/>
        </w:rPr>
        <w:t xml:space="preserve"> </w:t>
      </w:r>
      <w:r w:rsidRPr="0006003A">
        <w:rPr>
          <w:rFonts w:ascii="Calibri" w:hAnsi="Calibri" w:hint="eastAsia"/>
          <w:rtl/>
          <w:lang w:eastAsia="he-IL"/>
        </w:rPr>
        <w:t>שהוצעו</w:t>
      </w:r>
      <w:r w:rsidRPr="0006003A">
        <w:rPr>
          <w:rFonts w:ascii="Calibri" w:hAnsi="Calibri"/>
          <w:rtl/>
          <w:lang w:eastAsia="he-IL"/>
        </w:rPr>
        <w:t xml:space="preserve"> </w:t>
      </w:r>
      <w:r w:rsidRPr="0006003A">
        <w:rPr>
          <w:rFonts w:ascii="Calibri" w:hAnsi="Calibri" w:hint="eastAsia"/>
          <w:rtl/>
          <w:lang w:eastAsia="he-IL"/>
        </w:rPr>
        <w:t>לו</w:t>
      </w:r>
      <w:r w:rsidRPr="0006003A">
        <w:rPr>
          <w:rFonts w:ascii="Calibri" w:hAnsi="Calibri"/>
          <w:rtl/>
          <w:lang w:eastAsia="he-IL"/>
        </w:rPr>
        <w:t xml:space="preserve">, </w:t>
      </w:r>
      <w:r w:rsidRPr="0006003A">
        <w:rPr>
          <w:rFonts w:ascii="Calibri" w:hAnsi="Calibri" w:hint="eastAsia"/>
          <w:rtl/>
          <w:lang w:eastAsia="he-IL"/>
        </w:rPr>
        <w:t>והואיל</w:t>
      </w:r>
      <w:r w:rsidRPr="0006003A">
        <w:rPr>
          <w:rFonts w:ascii="Calibri" w:hAnsi="Calibri"/>
          <w:rtl/>
          <w:lang w:eastAsia="he-IL"/>
        </w:rPr>
        <w:t xml:space="preserve"> </w:t>
      </w:r>
      <w:r w:rsidRPr="0006003A">
        <w:rPr>
          <w:rFonts w:ascii="Calibri" w:hAnsi="Calibri" w:hint="eastAsia"/>
          <w:rtl/>
          <w:lang w:eastAsia="he-IL"/>
        </w:rPr>
        <w:t>ונסיבות</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רלוונטיות</w:t>
      </w:r>
      <w:r w:rsidRPr="0006003A">
        <w:rPr>
          <w:rFonts w:ascii="Calibri" w:hAnsi="Calibri"/>
          <w:rtl/>
          <w:lang w:eastAsia="he-IL"/>
        </w:rPr>
        <w:t xml:space="preserve"> </w:t>
      </w:r>
      <w:r w:rsidRPr="0006003A">
        <w:rPr>
          <w:rFonts w:ascii="Calibri" w:hAnsi="Calibri" w:hint="eastAsia"/>
          <w:rtl/>
          <w:lang w:eastAsia="he-IL"/>
        </w:rPr>
        <w:t>לקביעת</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r w:rsidRPr="0006003A">
        <w:rPr>
          <w:rFonts w:ascii="Calibri" w:hAnsi="Calibri" w:hint="eastAsia"/>
          <w:rtl/>
          <w:lang w:eastAsia="he-IL"/>
        </w:rPr>
        <w:t>להלן</w:t>
      </w:r>
      <w:r w:rsidRPr="0006003A">
        <w:rPr>
          <w:rFonts w:ascii="Calibri" w:hAnsi="Calibri"/>
          <w:rtl/>
          <w:lang w:eastAsia="he-IL"/>
        </w:rPr>
        <w:t xml:space="preserve"> </w:t>
      </w:r>
      <w:r w:rsidRPr="0006003A">
        <w:rPr>
          <w:rFonts w:ascii="Calibri" w:hAnsi="Calibri" w:hint="eastAsia"/>
          <w:rtl/>
          <w:lang w:eastAsia="he-IL"/>
        </w:rPr>
        <w:t>תחילה</w:t>
      </w:r>
      <w:r w:rsidRPr="0006003A">
        <w:rPr>
          <w:rFonts w:ascii="Calibri" w:hAnsi="Calibri"/>
          <w:rtl/>
          <w:lang w:eastAsia="he-IL"/>
        </w:rPr>
        <w:t xml:space="preserve"> </w:t>
      </w:r>
      <w:r w:rsidRPr="0006003A">
        <w:rPr>
          <w:rFonts w:ascii="Calibri" w:hAnsi="Calibri" w:hint="eastAsia"/>
          <w:rtl/>
          <w:lang w:eastAsia="he-IL"/>
        </w:rPr>
        <w:t>התייחסות</w:t>
      </w:r>
      <w:r w:rsidRPr="0006003A">
        <w:rPr>
          <w:rFonts w:ascii="Calibri" w:hAnsi="Calibri"/>
          <w:rtl/>
          <w:lang w:eastAsia="he-IL"/>
        </w:rPr>
        <w:t xml:space="preserve"> </w:t>
      </w:r>
      <w:r w:rsidRPr="0006003A">
        <w:rPr>
          <w:rFonts w:ascii="Calibri" w:hAnsi="Calibri" w:hint="eastAsia"/>
          <w:rtl/>
          <w:lang w:eastAsia="he-IL"/>
        </w:rPr>
        <w:t>לאופן</w:t>
      </w:r>
      <w:r w:rsidRPr="0006003A">
        <w:rPr>
          <w:rFonts w:ascii="Calibri" w:hAnsi="Calibri"/>
          <w:rtl/>
          <w:lang w:eastAsia="he-IL"/>
        </w:rPr>
        <w:t xml:space="preserve"> </w:t>
      </w:r>
      <w:r w:rsidRPr="0006003A">
        <w:rPr>
          <w:rFonts w:ascii="Calibri" w:hAnsi="Calibri" w:hint="eastAsia"/>
          <w:rtl/>
          <w:lang w:eastAsia="he-IL"/>
        </w:rPr>
        <w:t>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p>
    <w:p w14:paraId="0D9D8F2F" w14:textId="77777777" w:rsidR="00825806" w:rsidRPr="0006003A" w:rsidRDefault="00825806" w:rsidP="00825806">
      <w:pPr>
        <w:spacing w:after="160" w:line="360" w:lineRule="auto"/>
        <w:jc w:val="both"/>
        <w:rPr>
          <w:rFonts w:ascii="Arial" w:hAnsi="Arial" w:cs="Arial"/>
          <w:b/>
          <w:bCs/>
          <w:rtl/>
          <w:lang w:eastAsia="he-IL"/>
        </w:rPr>
      </w:pPr>
      <w:r w:rsidRPr="0006003A">
        <w:rPr>
          <w:rFonts w:ascii="Calibri" w:hAnsi="Calibri" w:hint="eastAsia"/>
          <w:rtl/>
          <w:lang w:eastAsia="he-IL"/>
        </w:rPr>
        <w:t>קביעת</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r w:rsidRPr="0006003A">
        <w:rPr>
          <w:rFonts w:ascii="Calibri" w:hAnsi="Calibri" w:hint="eastAsia"/>
          <w:rtl/>
          <w:lang w:eastAsia="he-IL"/>
        </w:rPr>
        <w:t>נעשית</w:t>
      </w:r>
      <w:r w:rsidRPr="0006003A">
        <w:rPr>
          <w:rFonts w:ascii="Calibri" w:hAnsi="Calibri"/>
          <w:rtl/>
          <w:lang w:eastAsia="he-IL"/>
        </w:rPr>
        <w:t xml:space="preserve"> </w:t>
      </w:r>
      <w:r w:rsidRPr="0006003A">
        <w:rPr>
          <w:rFonts w:ascii="Calibri" w:hAnsi="Calibri" w:hint="eastAsia"/>
          <w:rtl/>
          <w:lang w:eastAsia="he-IL"/>
        </w:rPr>
        <w:t>בעיקר</w:t>
      </w:r>
      <w:r w:rsidRPr="0006003A">
        <w:rPr>
          <w:rFonts w:ascii="Calibri" w:hAnsi="Calibri"/>
          <w:rtl/>
          <w:lang w:eastAsia="he-IL"/>
        </w:rPr>
        <w:t xml:space="preserve"> </w:t>
      </w:r>
      <w:r w:rsidRPr="0006003A">
        <w:rPr>
          <w:rFonts w:ascii="Calibri" w:hAnsi="Calibri" w:hint="eastAsia"/>
          <w:rtl/>
          <w:lang w:eastAsia="he-IL"/>
        </w:rPr>
        <w:t>תוך</w:t>
      </w:r>
      <w:r w:rsidRPr="0006003A">
        <w:rPr>
          <w:rFonts w:ascii="Calibri" w:hAnsi="Calibri"/>
          <w:rtl/>
          <w:lang w:eastAsia="he-IL"/>
        </w:rPr>
        <w:t xml:space="preserve"> </w:t>
      </w:r>
      <w:r w:rsidRPr="0006003A">
        <w:rPr>
          <w:rFonts w:ascii="Calibri" w:hAnsi="Calibri" w:hint="eastAsia"/>
          <w:rtl/>
          <w:lang w:eastAsia="he-IL"/>
        </w:rPr>
        <w:t>התייחסות</w:t>
      </w:r>
      <w:r w:rsidRPr="0006003A">
        <w:rPr>
          <w:rFonts w:ascii="Calibri" w:hAnsi="Calibri"/>
          <w:rtl/>
          <w:lang w:eastAsia="he-IL"/>
        </w:rPr>
        <w:t xml:space="preserve"> </w:t>
      </w:r>
      <w:r w:rsidRPr="0006003A">
        <w:rPr>
          <w:rFonts w:ascii="Calibri" w:hAnsi="Calibri" w:hint="eastAsia"/>
          <w:rtl/>
          <w:lang w:eastAsia="he-IL"/>
        </w:rPr>
        <w:t>לנסיבות</w:t>
      </w:r>
      <w:r w:rsidRPr="0006003A">
        <w:rPr>
          <w:rFonts w:ascii="Calibri" w:hAnsi="Calibri"/>
          <w:rtl/>
          <w:lang w:eastAsia="he-IL"/>
        </w:rPr>
        <w:t xml:space="preserve"> </w:t>
      </w:r>
      <w:r w:rsidRPr="0006003A">
        <w:rPr>
          <w:rFonts w:ascii="Calibri" w:hAnsi="Calibri" w:hint="eastAsia"/>
          <w:rtl/>
          <w:lang w:eastAsia="he-IL"/>
        </w:rPr>
        <w:t>המסויימות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ביצוע</w:t>
      </w:r>
      <w:r w:rsidRPr="0006003A">
        <w:rPr>
          <w:rFonts w:ascii="Calibri" w:hAnsi="Calibri"/>
          <w:rtl/>
          <w:lang w:eastAsia="he-IL"/>
        </w:rPr>
        <w:t xml:space="preserve"> </w:t>
      </w:r>
      <w:r w:rsidRPr="0006003A">
        <w:rPr>
          <w:rFonts w:ascii="Calibri" w:hAnsi="Calibri" w:hint="eastAsia"/>
          <w:rtl/>
          <w:lang w:eastAsia="he-IL"/>
        </w:rPr>
        <w:t>עבירה</w:t>
      </w:r>
      <w:r w:rsidRPr="0006003A">
        <w:rPr>
          <w:rFonts w:ascii="Calibri" w:hAnsi="Calibri"/>
          <w:rtl/>
          <w:lang w:eastAsia="he-IL"/>
        </w:rPr>
        <w:t xml:space="preserve"> </w:t>
      </w:r>
      <w:r w:rsidRPr="0006003A">
        <w:rPr>
          <w:rFonts w:ascii="Calibri" w:hAnsi="Calibri" w:hint="eastAsia"/>
          <w:rtl/>
          <w:lang w:eastAsia="he-IL"/>
        </w:rPr>
        <w:t>ואינה</w:t>
      </w:r>
      <w:r w:rsidRPr="0006003A">
        <w:rPr>
          <w:rFonts w:ascii="Calibri" w:hAnsi="Calibri"/>
          <w:rtl/>
          <w:lang w:eastAsia="he-IL"/>
        </w:rPr>
        <w:t xml:space="preserve"> </w:t>
      </w:r>
      <w:r w:rsidRPr="0006003A">
        <w:rPr>
          <w:rFonts w:ascii="Calibri" w:hAnsi="Calibri" w:hint="eastAsia"/>
          <w:rtl/>
          <w:lang w:eastAsia="he-IL"/>
        </w:rPr>
        <w:t>קשורה</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בעבירה</w:t>
      </w:r>
      <w:r w:rsidRPr="0006003A">
        <w:rPr>
          <w:rFonts w:ascii="Calibri" w:hAnsi="Calibri"/>
          <w:rtl/>
          <w:lang w:eastAsia="he-IL"/>
        </w:rPr>
        <w:t xml:space="preserve"> </w:t>
      </w:r>
      <w:r w:rsidRPr="0006003A">
        <w:rPr>
          <w:rFonts w:ascii="Calibri" w:hAnsi="Calibri" w:hint="eastAsia"/>
          <w:rtl/>
          <w:lang w:eastAsia="he-IL"/>
        </w:rPr>
        <w:t>כפי</w:t>
      </w:r>
      <w:r w:rsidRPr="0006003A">
        <w:rPr>
          <w:rFonts w:ascii="Calibri" w:hAnsi="Calibri"/>
          <w:rtl/>
          <w:lang w:eastAsia="he-IL"/>
        </w:rPr>
        <w:t xml:space="preserve"> </w:t>
      </w:r>
      <w:r w:rsidRPr="0006003A">
        <w:rPr>
          <w:rFonts w:ascii="Calibri" w:hAnsi="Calibri" w:hint="eastAsia"/>
          <w:rtl/>
          <w:lang w:eastAsia="he-IL"/>
        </w:rPr>
        <w:t>נוסחה</w:t>
      </w:r>
      <w:r w:rsidRPr="0006003A">
        <w:rPr>
          <w:rFonts w:ascii="Calibri" w:hAnsi="Calibri"/>
          <w:rtl/>
          <w:lang w:eastAsia="he-IL"/>
        </w:rPr>
        <w:t xml:space="preserve"> </w:t>
      </w:r>
      <w:r w:rsidRPr="0006003A">
        <w:rPr>
          <w:rFonts w:ascii="Calibri" w:hAnsi="Calibri" w:hint="eastAsia"/>
          <w:rtl/>
          <w:lang w:eastAsia="he-IL"/>
        </w:rPr>
        <w:t>ועונשה</w:t>
      </w:r>
      <w:r w:rsidRPr="0006003A">
        <w:rPr>
          <w:rFonts w:ascii="Calibri" w:hAnsi="Calibri"/>
          <w:rtl/>
          <w:lang w:eastAsia="he-IL"/>
        </w:rPr>
        <w:t xml:space="preserve"> </w:t>
      </w:r>
      <w:r w:rsidRPr="0006003A">
        <w:rPr>
          <w:rFonts w:ascii="Calibri" w:hAnsi="Calibri" w:hint="eastAsia"/>
          <w:rtl/>
          <w:lang w:eastAsia="he-IL"/>
        </w:rPr>
        <w:t>בחוק</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ובעיקר</w:t>
      </w:r>
      <w:r w:rsidRPr="0006003A">
        <w:rPr>
          <w:rFonts w:ascii="Calibri" w:hAnsi="Calibri"/>
          <w:rtl/>
          <w:lang w:eastAsia="he-IL"/>
        </w:rPr>
        <w:t xml:space="preserve">, </w:t>
      </w:r>
      <w:r w:rsidRPr="0006003A">
        <w:rPr>
          <w:rFonts w:ascii="Calibri" w:hAnsi="Calibri" w:hint="eastAsia"/>
          <w:rtl/>
          <w:lang w:eastAsia="he-IL"/>
        </w:rPr>
        <w:t>בנסיבות</w:t>
      </w:r>
      <w:r w:rsidRPr="0006003A">
        <w:rPr>
          <w:rFonts w:ascii="Calibri" w:hAnsi="Calibri"/>
          <w:rtl/>
          <w:lang w:eastAsia="he-IL"/>
        </w:rPr>
        <w:t xml:space="preserve"> </w:t>
      </w:r>
      <w:r w:rsidRPr="0006003A">
        <w:rPr>
          <w:rFonts w:ascii="Calibri" w:hAnsi="Calibri" w:hint="eastAsia"/>
          <w:rtl/>
          <w:lang w:eastAsia="he-IL"/>
        </w:rPr>
        <w:t>בהן</w:t>
      </w:r>
      <w:r w:rsidRPr="0006003A">
        <w:rPr>
          <w:rFonts w:ascii="Calibri" w:hAnsi="Calibri"/>
          <w:rtl/>
          <w:lang w:eastAsia="he-IL"/>
        </w:rPr>
        <w:t xml:space="preserve"> </w:t>
      </w:r>
      <w:r w:rsidRPr="0006003A">
        <w:rPr>
          <w:rFonts w:ascii="Calibri" w:hAnsi="Calibri" w:hint="eastAsia"/>
          <w:rtl/>
          <w:lang w:eastAsia="he-IL"/>
        </w:rPr>
        <w:t>בוצעה</w:t>
      </w:r>
      <w:r w:rsidRPr="0006003A">
        <w:rPr>
          <w:rFonts w:ascii="Calibri" w:hAnsi="Calibri"/>
          <w:rtl/>
          <w:lang w:eastAsia="he-IL"/>
        </w:rPr>
        <w:t xml:space="preserve">, </w:t>
      </w:r>
      <w:r w:rsidRPr="0006003A">
        <w:rPr>
          <w:rFonts w:ascii="Calibri" w:hAnsi="Calibri" w:hint="eastAsia"/>
          <w:rtl/>
          <w:lang w:eastAsia="he-IL"/>
        </w:rPr>
        <w:t>תוצאותיה</w:t>
      </w:r>
      <w:r w:rsidRPr="0006003A">
        <w:rPr>
          <w:rFonts w:ascii="Calibri" w:hAnsi="Calibri"/>
          <w:rtl/>
          <w:lang w:eastAsia="he-IL"/>
        </w:rPr>
        <w:t xml:space="preserve">, </w:t>
      </w:r>
      <w:r w:rsidRPr="0006003A">
        <w:rPr>
          <w:rFonts w:ascii="Calibri" w:hAnsi="Calibri" w:hint="eastAsia"/>
          <w:rtl/>
          <w:lang w:eastAsia="he-IL"/>
        </w:rPr>
        <w:t>ומידת</w:t>
      </w:r>
      <w:r w:rsidRPr="0006003A">
        <w:rPr>
          <w:rFonts w:ascii="Calibri" w:hAnsi="Calibri"/>
          <w:rtl/>
          <w:lang w:eastAsia="he-IL"/>
        </w:rPr>
        <w:t xml:space="preserve"> </w:t>
      </w:r>
      <w:r w:rsidRPr="0006003A">
        <w:rPr>
          <w:rFonts w:ascii="Calibri" w:hAnsi="Calibri" w:hint="eastAsia"/>
          <w:rtl/>
          <w:lang w:eastAsia="he-IL"/>
        </w:rPr>
        <w:t>חומרתה</w:t>
      </w:r>
      <w:r w:rsidRPr="0006003A">
        <w:rPr>
          <w:rFonts w:ascii="Calibri" w:hAnsi="Calibri"/>
          <w:rtl/>
          <w:lang w:eastAsia="he-IL"/>
        </w:rPr>
        <w:t xml:space="preserve">. </w:t>
      </w:r>
      <w:r w:rsidRPr="0006003A">
        <w:rPr>
          <w:rFonts w:ascii="Calibri" w:hAnsi="Calibri" w:hint="eastAsia"/>
          <w:rtl/>
          <w:lang w:eastAsia="he-IL"/>
        </w:rPr>
        <w:t>ר</w:t>
      </w:r>
      <w:r w:rsidRPr="0006003A">
        <w:rPr>
          <w:rFonts w:ascii="Calibri" w:hAnsi="Calibri"/>
          <w:rtl/>
          <w:lang w:eastAsia="he-IL"/>
        </w:rPr>
        <w:t xml:space="preserve">' </w:t>
      </w:r>
      <w:r w:rsidRPr="0006003A">
        <w:rPr>
          <w:rFonts w:ascii="Calibri" w:hAnsi="Calibri" w:hint="eastAsia"/>
          <w:rtl/>
          <w:lang w:eastAsia="he-IL"/>
        </w:rPr>
        <w:t>לענין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hyperlink r:id="rId46"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1323/13</w:t>
        </w:r>
      </w:hyperlink>
      <w:r w:rsidRPr="0006003A">
        <w:rPr>
          <w:rFonts w:ascii="Calibri" w:hAnsi="Calibri"/>
          <w:rtl/>
          <w:lang w:eastAsia="he-IL"/>
        </w:rPr>
        <w:t xml:space="preserve"> </w:t>
      </w:r>
      <w:r w:rsidRPr="0006003A">
        <w:rPr>
          <w:rFonts w:ascii="Calibri" w:hAnsi="Calibri" w:hint="eastAsia"/>
          <w:b/>
          <w:bCs/>
          <w:rtl/>
          <w:lang w:eastAsia="he-IL"/>
        </w:rPr>
        <w:t>רך</w:t>
      </w:r>
      <w:r w:rsidRPr="0006003A">
        <w:rPr>
          <w:rFonts w:ascii="Calibri" w:hAnsi="Calibri"/>
          <w:b/>
          <w:bCs/>
          <w:rtl/>
          <w:lang w:eastAsia="he-IL"/>
        </w:rPr>
        <w:t xml:space="preserve"> </w:t>
      </w:r>
      <w:r w:rsidRPr="0006003A">
        <w:rPr>
          <w:rFonts w:ascii="Calibri" w:hAnsi="Calibri" w:hint="eastAsia"/>
          <w:b/>
          <w:bCs/>
          <w:rtl/>
          <w:lang w:eastAsia="he-IL"/>
        </w:rPr>
        <w:t>חסן</w:t>
      </w:r>
      <w:r w:rsidRPr="0006003A">
        <w:rPr>
          <w:rFonts w:ascii="Calibri" w:hAnsi="Calibri"/>
          <w:b/>
          <w:bCs/>
          <w:rtl/>
          <w:lang w:eastAsia="he-IL"/>
        </w:rPr>
        <w:t xml:space="preserve"> </w:t>
      </w:r>
      <w:r w:rsidRPr="0006003A">
        <w:rPr>
          <w:rFonts w:ascii="Calibri" w:hAnsi="Calibri" w:hint="eastAsia"/>
          <w:b/>
          <w:bCs/>
          <w:rtl/>
          <w:lang w:eastAsia="he-IL"/>
        </w:rPr>
        <w:t>ואח</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(5.6.2013) </w:t>
      </w:r>
      <w:r w:rsidRPr="0006003A">
        <w:rPr>
          <w:rFonts w:ascii="Calibri" w:hAnsi="Calibri" w:hint="eastAsia"/>
          <w:rtl/>
          <w:lang w:eastAsia="he-IL"/>
        </w:rPr>
        <w:t>בו</w:t>
      </w:r>
      <w:r w:rsidRPr="0006003A">
        <w:rPr>
          <w:rFonts w:ascii="Calibri" w:hAnsi="Calibri"/>
          <w:rtl/>
          <w:lang w:eastAsia="he-IL"/>
        </w:rPr>
        <w:t xml:space="preserve"> </w:t>
      </w:r>
      <w:r w:rsidRPr="0006003A">
        <w:rPr>
          <w:rFonts w:ascii="Calibri" w:hAnsi="Calibri" w:hint="eastAsia"/>
          <w:rtl/>
          <w:lang w:eastAsia="he-IL"/>
        </w:rPr>
        <w:t>נפסק</w:t>
      </w:r>
      <w:r w:rsidRPr="0006003A">
        <w:rPr>
          <w:rFonts w:ascii="Calibri" w:hAnsi="Calibri"/>
          <w:rtl/>
          <w:lang w:eastAsia="he-IL"/>
        </w:rPr>
        <w:t>:</w:t>
      </w:r>
    </w:p>
    <w:p w14:paraId="708AB811" w14:textId="77777777" w:rsidR="00825806" w:rsidRPr="0006003A" w:rsidRDefault="00825806" w:rsidP="00825806">
      <w:pPr>
        <w:spacing w:after="160" w:line="360" w:lineRule="auto"/>
        <w:jc w:val="both"/>
        <w:rPr>
          <w:rFonts w:ascii="Calibri" w:hAnsi="Calibri"/>
          <w:b/>
          <w:bCs/>
          <w:rtl/>
          <w:lang w:eastAsia="he-IL"/>
        </w:rPr>
      </w:pPr>
      <w:r w:rsidRPr="0006003A">
        <w:rPr>
          <w:rFonts w:ascii="Calibri" w:hAnsi="Calibri"/>
          <w:b/>
          <w:bCs/>
          <w:rtl/>
          <w:lang w:eastAsia="he-IL"/>
        </w:rPr>
        <w:t>"</w:t>
      </w:r>
      <w:r w:rsidRPr="0006003A">
        <w:rPr>
          <w:rFonts w:ascii="Calibri" w:hAnsi="Calibri" w:hint="eastAsia"/>
          <w:b/>
          <w:bCs/>
          <w:rtl/>
          <w:lang w:eastAsia="he-IL"/>
        </w:rPr>
        <w:t>מתחם</w:t>
      </w:r>
      <w:r w:rsidRPr="0006003A">
        <w:rPr>
          <w:rFonts w:ascii="Calibri" w:hAnsi="Calibri"/>
          <w:b/>
          <w:bCs/>
          <w:rtl/>
          <w:lang w:eastAsia="he-IL"/>
        </w:rPr>
        <w:t xml:space="preserve"> </w:t>
      </w:r>
      <w:r w:rsidRPr="0006003A">
        <w:rPr>
          <w:rFonts w:ascii="Calibri" w:hAnsi="Calibri" w:hint="eastAsia"/>
          <w:b/>
          <w:bCs/>
          <w:rtl/>
          <w:lang w:eastAsia="he-IL"/>
        </w:rPr>
        <w:t>העונש</w:t>
      </w:r>
      <w:r w:rsidRPr="0006003A">
        <w:rPr>
          <w:rFonts w:ascii="Calibri" w:hAnsi="Calibri"/>
          <w:b/>
          <w:bCs/>
          <w:rtl/>
          <w:lang w:eastAsia="he-IL"/>
        </w:rPr>
        <w:t xml:space="preserve"> </w:t>
      </w:r>
      <w:r w:rsidRPr="0006003A">
        <w:rPr>
          <w:rFonts w:ascii="Calibri" w:hAnsi="Calibri" w:hint="eastAsia"/>
          <w:b/>
          <w:bCs/>
          <w:rtl/>
          <w:lang w:eastAsia="he-IL"/>
        </w:rPr>
        <w:t>ההולם</w:t>
      </w:r>
      <w:r w:rsidRPr="0006003A">
        <w:rPr>
          <w:rFonts w:ascii="Calibri" w:hAnsi="Calibri"/>
          <w:b/>
          <w:bCs/>
          <w:rtl/>
          <w:lang w:eastAsia="he-IL"/>
        </w:rPr>
        <w:t xml:space="preserve"> </w:t>
      </w:r>
      <w:r w:rsidRPr="0006003A">
        <w:rPr>
          <w:rFonts w:ascii="Calibri" w:hAnsi="Calibri" w:hint="eastAsia"/>
          <w:b/>
          <w:bCs/>
          <w:rtl/>
          <w:lang w:eastAsia="he-IL"/>
        </w:rPr>
        <w:t>הוא</w:t>
      </w:r>
      <w:r w:rsidRPr="0006003A">
        <w:rPr>
          <w:rFonts w:ascii="Calibri" w:hAnsi="Calibri"/>
          <w:b/>
          <w:bCs/>
          <w:rtl/>
          <w:lang w:eastAsia="he-IL"/>
        </w:rPr>
        <w:t xml:space="preserve"> </w:t>
      </w:r>
      <w:r w:rsidRPr="0006003A">
        <w:rPr>
          <w:rFonts w:ascii="Calibri" w:hAnsi="Calibri" w:hint="eastAsia"/>
          <w:b/>
          <w:bCs/>
          <w:rtl/>
          <w:lang w:eastAsia="he-IL"/>
        </w:rPr>
        <w:t>אמת</w:t>
      </w:r>
      <w:r w:rsidRPr="0006003A">
        <w:rPr>
          <w:rFonts w:ascii="Calibri" w:hAnsi="Calibri"/>
          <w:b/>
          <w:bCs/>
          <w:rtl/>
          <w:lang w:eastAsia="he-IL"/>
        </w:rPr>
        <w:t>-</w:t>
      </w:r>
      <w:r w:rsidRPr="0006003A">
        <w:rPr>
          <w:rFonts w:ascii="Calibri" w:hAnsi="Calibri" w:hint="eastAsia"/>
          <w:b/>
          <w:bCs/>
          <w:rtl/>
          <w:lang w:eastAsia="he-IL"/>
        </w:rPr>
        <w:t>מידה</w:t>
      </w:r>
      <w:r w:rsidRPr="0006003A">
        <w:rPr>
          <w:rFonts w:ascii="Calibri" w:hAnsi="Calibri"/>
          <w:b/>
          <w:bCs/>
          <w:rtl/>
          <w:lang w:eastAsia="he-IL"/>
        </w:rPr>
        <w:t xml:space="preserve"> </w:t>
      </w:r>
      <w:r w:rsidRPr="0006003A">
        <w:rPr>
          <w:rFonts w:ascii="Calibri" w:hAnsi="Calibri" w:hint="eastAsia"/>
          <w:b/>
          <w:bCs/>
          <w:rtl/>
          <w:lang w:eastAsia="he-IL"/>
        </w:rPr>
        <w:t>נורמטיבית</w:t>
      </w:r>
      <w:r w:rsidRPr="0006003A">
        <w:rPr>
          <w:rFonts w:ascii="Calibri" w:hAnsi="Calibri"/>
          <w:b/>
          <w:bCs/>
          <w:rtl/>
          <w:lang w:eastAsia="he-IL"/>
        </w:rPr>
        <w:t xml:space="preserve">, </w:t>
      </w:r>
      <w:r w:rsidRPr="0006003A">
        <w:rPr>
          <w:rFonts w:ascii="Calibri" w:hAnsi="Calibri" w:hint="eastAsia"/>
          <w:b/>
          <w:bCs/>
          <w:rtl/>
          <w:lang w:eastAsia="he-IL"/>
        </w:rPr>
        <w:t>המשקללת</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הערך</w:t>
      </w:r>
      <w:r w:rsidRPr="0006003A">
        <w:rPr>
          <w:rFonts w:ascii="Calibri" w:hAnsi="Calibri"/>
          <w:b/>
          <w:bCs/>
          <w:rtl/>
          <w:lang w:eastAsia="he-IL"/>
        </w:rPr>
        <w:t xml:space="preserve"> </w:t>
      </w:r>
      <w:r w:rsidRPr="0006003A">
        <w:rPr>
          <w:rFonts w:ascii="Calibri" w:hAnsi="Calibri" w:hint="eastAsia"/>
          <w:b/>
          <w:bCs/>
          <w:rtl/>
          <w:lang w:eastAsia="he-IL"/>
        </w:rPr>
        <w:t>החברתי</w:t>
      </w:r>
      <w:r w:rsidRPr="0006003A">
        <w:rPr>
          <w:rFonts w:ascii="Calibri" w:hAnsi="Calibri"/>
          <w:b/>
          <w:bCs/>
          <w:rtl/>
          <w:lang w:eastAsia="he-IL"/>
        </w:rPr>
        <w:t xml:space="preserve"> </w:t>
      </w:r>
      <w:r w:rsidRPr="0006003A">
        <w:rPr>
          <w:rFonts w:ascii="Calibri" w:hAnsi="Calibri" w:hint="eastAsia"/>
          <w:b/>
          <w:bCs/>
          <w:rtl/>
          <w:lang w:eastAsia="he-IL"/>
        </w:rPr>
        <w:t>שנפגע</w:t>
      </w:r>
      <w:r w:rsidRPr="0006003A">
        <w:rPr>
          <w:rFonts w:ascii="Calibri" w:hAnsi="Calibri"/>
          <w:b/>
          <w:bCs/>
          <w:rtl/>
          <w:lang w:eastAsia="he-IL"/>
        </w:rPr>
        <w:t xml:space="preserve"> </w:t>
      </w:r>
      <w:r w:rsidRPr="0006003A">
        <w:rPr>
          <w:rFonts w:ascii="Calibri" w:hAnsi="Calibri" w:hint="eastAsia"/>
          <w:b/>
          <w:bCs/>
          <w:rtl/>
          <w:lang w:eastAsia="he-IL"/>
        </w:rPr>
        <w:t>כתוצאה</w:t>
      </w:r>
      <w:r w:rsidRPr="0006003A">
        <w:rPr>
          <w:rFonts w:ascii="Calibri" w:hAnsi="Calibri"/>
          <w:b/>
          <w:bCs/>
          <w:rtl/>
          <w:lang w:eastAsia="he-IL"/>
        </w:rPr>
        <w:t xml:space="preserve"> </w:t>
      </w:r>
      <w:r w:rsidRPr="0006003A">
        <w:rPr>
          <w:rFonts w:ascii="Calibri" w:hAnsi="Calibri" w:hint="eastAsia"/>
          <w:b/>
          <w:bCs/>
          <w:rtl/>
          <w:lang w:eastAsia="he-IL"/>
        </w:rPr>
        <w:t>מן</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מדיניות</w:t>
      </w:r>
      <w:r w:rsidRPr="0006003A">
        <w:rPr>
          <w:rFonts w:ascii="Calibri" w:hAnsi="Calibri"/>
          <w:b/>
          <w:bCs/>
          <w:rtl/>
          <w:lang w:eastAsia="he-IL"/>
        </w:rPr>
        <w:t xml:space="preserve"> </w:t>
      </w:r>
      <w:r w:rsidRPr="0006003A">
        <w:rPr>
          <w:rFonts w:ascii="Calibri" w:hAnsi="Calibri" w:hint="eastAsia"/>
          <w:b/>
          <w:bCs/>
          <w:rtl/>
          <w:lang w:eastAsia="he-IL"/>
        </w:rPr>
        <w:t>הענישה</w:t>
      </w:r>
      <w:r w:rsidRPr="0006003A">
        <w:rPr>
          <w:rFonts w:ascii="Calibri" w:hAnsi="Calibri"/>
          <w:b/>
          <w:bCs/>
          <w:rtl/>
          <w:lang w:eastAsia="he-IL"/>
        </w:rPr>
        <w:t xml:space="preserve"> </w:t>
      </w:r>
      <w:r w:rsidRPr="0006003A">
        <w:rPr>
          <w:rFonts w:ascii="Calibri" w:hAnsi="Calibri" w:hint="eastAsia"/>
          <w:b/>
          <w:bCs/>
          <w:rtl/>
          <w:lang w:eastAsia="he-IL"/>
        </w:rPr>
        <w:t>הנהוגה</w:t>
      </w:r>
      <w:r w:rsidRPr="0006003A">
        <w:rPr>
          <w:rFonts w:ascii="Calibri" w:hAnsi="Calibri"/>
          <w:b/>
          <w:bCs/>
          <w:rtl/>
          <w:lang w:eastAsia="he-IL"/>
        </w:rPr>
        <w:t xml:space="preserve"> </w:t>
      </w:r>
      <w:r w:rsidRPr="0006003A">
        <w:rPr>
          <w:rFonts w:ascii="Calibri" w:hAnsi="Calibri" w:hint="eastAsia"/>
          <w:b/>
          <w:bCs/>
          <w:rtl/>
          <w:lang w:eastAsia="he-IL"/>
        </w:rPr>
        <w:t>ביחס</w:t>
      </w:r>
      <w:r w:rsidRPr="0006003A">
        <w:rPr>
          <w:rFonts w:ascii="Calibri" w:hAnsi="Calibri"/>
          <w:b/>
          <w:bCs/>
          <w:rtl/>
          <w:lang w:eastAsia="he-IL"/>
        </w:rPr>
        <w:t xml:space="preserve"> </w:t>
      </w:r>
      <w:r w:rsidRPr="0006003A">
        <w:rPr>
          <w:rFonts w:ascii="Calibri" w:hAnsi="Calibri" w:hint="eastAsia"/>
          <w:b/>
          <w:bCs/>
          <w:rtl/>
          <w:lang w:eastAsia="he-IL"/>
        </w:rPr>
        <w:t>לעבירה</w:t>
      </w:r>
      <w:r w:rsidRPr="0006003A">
        <w:rPr>
          <w:rFonts w:ascii="Calibri" w:hAnsi="Calibri"/>
          <w:b/>
          <w:bCs/>
          <w:rtl/>
          <w:lang w:eastAsia="he-IL"/>
        </w:rPr>
        <w:t xml:space="preserve"> </w:t>
      </w:r>
      <w:r w:rsidRPr="0006003A">
        <w:rPr>
          <w:rFonts w:ascii="Calibri" w:hAnsi="Calibri" w:hint="eastAsia"/>
          <w:b/>
          <w:bCs/>
          <w:rtl/>
          <w:lang w:eastAsia="he-IL"/>
        </w:rPr>
        <w:t>זו</w:t>
      </w:r>
      <w:r w:rsidRPr="0006003A">
        <w:rPr>
          <w:rFonts w:ascii="Calibri" w:hAnsi="Calibri"/>
          <w:b/>
          <w:bCs/>
          <w:rtl/>
          <w:lang w:eastAsia="he-IL"/>
        </w:rPr>
        <w:t xml:space="preserve"> </w:t>
      </w:r>
      <w:r w:rsidRPr="0006003A">
        <w:rPr>
          <w:rFonts w:ascii="Calibri" w:hAnsi="Calibri" w:hint="eastAsia"/>
          <w:b/>
          <w:bCs/>
          <w:rtl/>
          <w:lang w:eastAsia="he-IL"/>
        </w:rPr>
        <w:t>ונסיבות</w:t>
      </w:r>
      <w:r w:rsidRPr="0006003A">
        <w:rPr>
          <w:rFonts w:ascii="Calibri" w:hAnsi="Calibri"/>
          <w:b/>
          <w:bCs/>
          <w:rtl/>
          <w:lang w:eastAsia="he-IL"/>
        </w:rPr>
        <w:t xml:space="preserve"> </w:t>
      </w:r>
      <w:r w:rsidRPr="0006003A">
        <w:rPr>
          <w:rFonts w:ascii="Calibri" w:hAnsi="Calibri" w:hint="eastAsia"/>
          <w:b/>
          <w:bCs/>
          <w:rtl/>
          <w:lang w:eastAsia="he-IL"/>
        </w:rPr>
        <w:t>ביצועה</w:t>
      </w:r>
      <w:r w:rsidRPr="0006003A">
        <w:rPr>
          <w:rFonts w:ascii="Calibri" w:hAnsi="Calibri"/>
          <w:b/>
          <w:bCs/>
          <w:rtl/>
          <w:lang w:eastAsia="he-IL"/>
        </w:rPr>
        <w:t xml:space="preserve">, </w:t>
      </w:r>
      <w:r w:rsidRPr="0006003A">
        <w:rPr>
          <w:rFonts w:ascii="Calibri" w:hAnsi="Calibri" w:hint="eastAsia"/>
          <w:b/>
          <w:bCs/>
          <w:rtl/>
          <w:lang w:eastAsia="he-IL"/>
        </w:rPr>
        <w:t>לרבות</w:t>
      </w:r>
      <w:r w:rsidRPr="0006003A">
        <w:rPr>
          <w:rFonts w:ascii="Calibri" w:hAnsi="Calibri"/>
          <w:b/>
          <w:bCs/>
          <w:rtl/>
          <w:lang w:eastAsia="he-IL"/>
        </w:rPr>
        <w:t xml:space="preserve"> </w:t>
      </w:r>
      <w:r w:rsidRPr="0006003A">
        <w:rPr>
          <w:rFonts w:ascii="Calibri" w:hAnsi="Calibri" w:hint="eastAsia"/>
          <w:b/>
          <w:bCs/>
          <w:rtl/>
          <w:lang w:eastAsia="he-IL"/>
        </w:rPr>
        <w:t>מידת</w:t>
      </w:r>
      <w:r w:rsidRPr="0006003A">
        <w:rPr>
          <w:rFonts w:ascii="Calibri" w:hAnsi="Calibri"/>
          <w:b/>
          <w:bCs/>
          <w:rtl/>
          <w:lang w:eastAsia="he-IL"/>
        </w:rPr>
        <w:t xml:space="preserve"> </w:t>
      </w:r>
      <w:r w:rsidRPr="0006003A">
        <w:rPr>
          <w:rFonts w:ascii="Calibri" w:hAnsi="Calibri" w:hint="eastAsia"/>
          <w:b/>
          <w:bCs/>
          <w:rtl/>
          <w:lang w:eastAsia="he-IL"/>
        </w:rPr>
        <w:t>אשמו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בשלב</w:t>
      </w:r>
      <w:r w:rsidRPr="0006003A">
        <w:rPr>
          <w:rFonts w:ascii="Calibri" w:hAnsi="Calibri"/>
          <w:b/>
          <w:bCs/>
          <w:rtl/>
          <w:lang w:eastAsia="he-IL"/>
        </w:rPr>
        <w:t xml:space="preserve"> </w:t>
      </w:r>
      <w:r w:rsidRPr="0006003A">
        <w:rPr>
          <w:rFonts w:ascii="Calibri" w:hAnsi="Calibri" w:hint="eastAsia"/>
          <w:b/>
          <w:bCs/>
          <w:rtl/>
          <w:lang w:eastAsia="he-IL"/>
        </w:rPr>
        <w:t>זה</w:t>
      </w:r>
      <w:r w:rsidRPr="0006003A">
        <w:rPr>
          <w:rFonts w:ascii="Calibri" w:hAnsi="Calibri"/>
          <w:b/>
          <w:bCs/>
          <w:rtl/>
          <w:lang w:eastAsia="he-IL"/>
        </w:rPr>
        <w:t xml:space="preserve"> </w:t>
      </w:r>
      <w:r w:rsidRPr="0006003A">
        <w:rPr>
          <w:rFonts w:ascii="Calibri" w:hAnsi="Calibri" w:hint="eastAsia"/>
          <w:b/>
          <w:bCs/>
          <w:rtl/>
          <w:lang w:eastAsia="he-IL"/>
        </w:rPr>
        <w:t>איננו</w:t>
      </w:r>
      <w:r w:rsidRPr="0006003A">
        <w:rPr>
          <w:rFonts w:ascii="Calibri" w:hAnsi="Calibri"/>
          <w:b/>
          <w:bCs/>
          <w:rtl/>
          <w:lang w:eastAsia="he-IL"/>
        </w:rPr>
        <w:t xml:space="preserve"> </w:t>
      </w:r>
      <w:r w:rsidRPr="0006003A">
        <w:rPr>
          <w:rFonts w:ascii="Calibri" w:hAnsi="Calibri" w:hint="eastAsia"/>
          <w:b/>
          <w:bCs/>
          <w:rtl/>
          <w:lang w:eastAsia="he-IL"/>
        </w:rPr>
        <w:t>מתחשבים</w:t>
      </w:r>
      <w:r w:rsidRPr="0006003A">
        <w:rPr>
          <w:rFonts w:ascii="Calibri" w:hAnsi="Calibri"/>
          <w:b/>
          <w:bCs/>
          <w:rtl/>
          <w:lang w:eastAsia="he-IL"/>
        </w:rPr>
        <w:t xml:space="preserve"> </w:t>
      </w:r>
      <w:r w:rsidRPr="0006003A">
        <w:rPr>
          <w:rFonts w:ascii="Calibri" w:hAnsi="Calibri" w:hint="eastAsia"/>
          <w:b/>
          <w:bCs/>
          <w:rtl/>
          <w:lang w:eastAsia="he-IL"/>
        </w:rPr>
        <w:t>בנסיבותיו</w:t>
      </w:r>
      <w:r w:rsidRPr="0006003A">
        <w:rPr>
          <w:rFonts w:ascii="Calibri" w:hAnsi="Calibri"/>
          <w:b/>
          <w:bCs/>
          <w:rtl/>
          <w:lang w:eastAsia="he-IL"/>
        </w:rPr>
        <w:t xml:space="preserve"> </w:t>
      </w:r>
      <w:r w:rsidRPr="0006003A">
        <w:rPr>
          <w:rFonts w:ascii="Calibri" w:hAnsi="Calibri" w:hint="eastAsia"/>
          <w:b/>
          <w:bCs/>
          <w:rtl/>
          <w:lang w:eastAsia="he-IL"/>
        </w:rPr>
        <w:t>האישיות</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היינו</w:t>
      </w:r>
      <w:r w:rsidRPr="0006003A">
        <w:rPr>
          <w:rFonts w:ascii="Calibri" w:hAnsi="Calibri"/>
          <w:b/>
          <w:bCs/>
          <w:rtl/>
          <w:lang w:eastAsia="he-IL"/>
        </w:rPr>
        <w:t xml:space="preserve"> </w:t>
      </w:r>
      <w:r w:rsidRPr="0006003A">
        <w:rPr>
          <w:rFonts w:ascii="Calibri" w:hAnsi="Calibri" w:hint="eastAsia"/>
          <w:b/>
          <w:bCs/>
          <w:rtl/>
          <w:lang w:eastAsia="he-IL"/>
        </w:rPr>
        <w:t>נסיבות</w:t>
      </w:r>
      <w:r w:rsidRPr="0006003A">
        <w:rPr>
          <w:rFonts w:ascii="Calibri" w:hAnsi="Calibri"/>
          <w:b/>
          <w:bCs/>
          <w:rtl/>
          <w:lang w:eastAsia="he-IL"/>
        </w:rPr>
        <w:t xml:space="preserve"> </w:t>
      </w:r>
      <w:r w:rsidRPr="0006003A">
        <w:rPr>
          <w:rFonts w:ascii="Calibri" w:hAnsi="Calibri" w:hint="eastAsia"/>
          <w:b/>
          <w:bCs/>
          <w:rtl/>
          <w:lang w:eastAsia="he-IL"/>
        </w:rPr>
        <w:t>שאינן</w:t>
      </w:r>
      <w:r w:rsidRPr="0006003A">
        <w:rPr>
          <w:rFonts w:ascii="Calibri" w:hAnsi="Calibri"/>
          <w:b/>
          <w:bCs/>
          <w:rtl/>
          <w:lang w:eastAsia="he-IL"/>
        </w:rPr>
        <w:t xml:space="preserve"> </w:t>
      </w:r>
      <w:r w:rsidRPr="0006003A">
        <w:rPr>
          <w:rFonts w:ascii="Calibri" w:hAnsi="Calibri" w:hint="eastAsia"/>
          <w:b/>
          <w:bCs/>
          <w:rtl/>
          <w:lang w:eastAsia="he-IL"/>
        </w:rPr>
        <w:t>קשורות</w:t>
      </w:r>
      <w:r w:rsidRPr="0006003A">
        <w:rPr>
          <w:rFonts w:ascii="Calibri" w:hAnsi="Calibri"/>
          <w:b/>
          <w:bCs/>
          <w:rtl/>
          <w:lang w:eastAsia="he-IL"/>
        </w:rPr>
        <w:t xml:space="preserve"> </w:t>
      </w:r>
      <w:r w:rsidRPr="0006003A">
        <w:rPr>
          <w:rFonts w:ascii="Calibri" w:hAnsi="Calibri" w:hint="eastAsia"/>
          <w:b/>
          <w:bCs/>
          <w:rtl/>
          <w:lang w:eastAsia="he-IL"/>
        </w:rPr>
        <w:t>בביצוע</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ראו</w:t>
      </w:r>
      <w:r w:rsidRPr="0006003A">
        <w:rPr>
          <w:rFonts w:ascii="Calibri" w:hAnsi="Calibri"/>
          <w:b/>
          <w:bCs/>
          <w:rtl/>
          <w:lang w:eastAsia="he-IL"/>
        </w:rPr>
        <w:t xml:space="preserve"> </w:t>
      </w:r>
      <w:r w:rsidRPr="0006003A">
        <w:rPr>
          <w:rFonts w:ascii="Calibri" w:hAnsi="Calibri" w:hint="eastAsia"/>
          <w:b/>
          <w:bCs/>
          <w:rtl/>
          <w:lang w:eastAsia="he-IL"/>
        </w:rPr>
        <w:t>סעיף</w:t>
      </w:r>
      <w:r w:rsidRPr="0006003A">
        <w:rPr>
          <w:rFonts w:ascii="Calibri" w:hAnsi="Calibri"/>
          <w:b/>
          <w:bCs/>
          <w:rtl/>
          <w:lang w:eastAsia="he-IL"/>
        </w:rPr>
        <w:t xml:space="preserve"> 40</w:t>
      </w:r>
      <w:r w:rsidRPr="0006003A">
        <w:rPr>
          <w:rFonts w:ascii="Calibri" w:hAnsi="Calibri" w:hint="eastAsia"/>
          <w:b/>
          <w:bCs/>
          <w:rtl/>
          <w:lang w:eastAsia="he-IL"/>
        </w:rPr>
        <w:t>יא</w:t>
      </w:r>
      <w:r w:rsidRPr="0006003A">
        <w:rPr>
          <w:rFonts w:ascii="Calibri" w:hAnsi="Calibri"/>
          <w:b/>
          <w:bCs/>
          <w:rtl/>
          <w:lang w:eastAsia="he-IL"/>
        </w:rPr>
        <w:t xml:space="preserve">), </w:t>
      </w:r>
      <w:r w:rsidRPr="0006003A">
        <w:rPr>
          <w:rFonts w:ascii="Calibri" w:hAnsi="Calibri" w:hint="eastAsia"/>
          <w:b/>
          <w:bCs/>
          <w:rtl/>
          <w:lang w:eastAsia="he-IL"/>
        </w:rPr>
        <w:t>דוגמת</w:t>
      </w:r>
      <w:r w:rsidRPr="0006003A">
        <w:rPr>
          <w:rFonts w:ascii="Calibri" w:hAnsi="Calibri"/>
          <w:b/>
          <w:bCs/>
          <w:rtl/>
          <w:lang w:eastAsia="he-IL"/>
        </w:rPr>
        <w:t xml:space="preserve"> </w:t>
      </w:r>
      <w:r w:rsidRPr="0006003A">
        <w:rPr>
          <w:rFonts w:ascii="Calibri" w:hAnsi="Calibri" w:hint="eastAsia"/>
          <w:b/>
          <w:bCs/>
          <w:rtl/>
          <w:lang w:eastAsia="he-IL"/>
        </w:rPr>
        <w:t>נסיבות</w:t>
      </w:r>
      <w:r w:rsidRPr="0006003A">
        <w:rPr>
          <w:rFonts w:ascii="Calibri" w:hAnsi="Calibri"/>
          <w:b/>
          <w:bCs/>
          <w:rtl/>
          <w:lang w:eastAsia="he-IL"/>
        </w:rPr>
        <w:t xml:space="preserve"> </w:t>
      </w:r>
      <w:r w:rsidRPr="0006003A">
        <w:rPr>
          <w:rFonts w:ascii="Calibri" w:hAnsi="Calibri" w:hint="eastAsia"/>
          <w:b/>
          <w:bCs/>
          <w:rtl/>
          <w:lang w:eastAsia="he-IL"/>
        </w:rPr>
        <w:t>חייו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הפגיעה</w:t>
      </w:r>
      <w:r w:rsidRPr="0006003A">
        <w:rPr>
          <w:rFonts w:ascii="Calibri" w:hAnsi="Calibri"/>
          <w:b/>
          <w:bCs/>
          <w:rtl/>
          <w:lang w:eastAsia="he-IL"/>
        </w:rPr>
        <w:t xml:space="preserve"> </w:t>
      </w:r>
      <w:r w:rsidRPr="0006003A">
        <w:rPr>
          <w:rFonts w:ascii="Calibri" w:hAnsi="Calibri" w:hint="eastAsia"/>
          <w:b/>
          <w:bCs/>
          <w:rtl/>
          <w:lang w:eastAsia="he-IL"/>
        </w:rPr>
        <w:t>שתיגרם</w:t>
      </w:r>
      <w:r w:rsidRPr="0006003A">
        <w:rPr>
          <w:rFonts w:ascii="Calibri" w:hAnsi="Calibri"/>
          <w:b/>
          <w:bCs/>
          <w:rtl/>
          <w:lang w:eastAsia="he-IL"/>
        </w:rPr>
        <w:t xml:space="preserve"> </w:t>
      </w:r>
      <w:r w:rsidRPr="0006003A">
        <w:rPr>
          <w:rFonts w:ascii="Calibri" w:hAnsi="Calibri" w:hint="eastAsia"/>
          <w:b/>
          <w:bCs/>
          <w:rtl/>
          <w:lang w:eastAsia="he-IL"/>
        </w:rPr>
        <w:t>לו</w:t>
      </w:r>
      <w:r w:rsidRPr="0006003A">
        <w:rPr>
          <w:rFonts w:ascii="Calibri" w:hAnsi="Calibri"/>
          <w:b/>
          <w:bCs/>
          <w:rtl/>
          <w:lang w:eastAsia="he-IL"/>
        </w:rPr>
        <w:t xml:space="preserve"> </w:t>
      </w:r>
      <w:r w:rsidRPr="0006003A">
        <w:rPr>
          <w:rFonts w:ascii="Calibri" w:hAnsi="Calibri" w:hint="eastAsia"/>
          <w:b/>
          <w:bCs/>
          <w:rtl/>
          <w:lang w:eastAsia="he-IL"/>
        </w:rPr>
        <w:t>ולמשפחתו</w:t>
      </w:r>
      <w:r w:rsidRPr="0006003A">
        <w:rPr>
          <w:rFonts w:ascii="Calibri" w:hAnsi="Calibri"/>
          <w:b/>
          <w:bCs/>
          <w:rtl/>
          <w:lang w:eastAsia="he-IL"/>
        </w:rPr>
        <w:t xml:space="preserve"> </w:t>
      </w:r>
      <w:r w:rsidRPr="0006003A">
        <w:rPr>
          <w:rFonts w:ascii="Calibri" w:hAnsi="Calibri" w:hint="eastAsia"/>
          <w:b/>
          <w:bCs/>
          <w:rtl/>
          <w:lang w:eastAsia="he-IL"/>
        </w:rPr>
        <w:t>כתוצאה</w:t>
      </w:r>
      <w:r w:rsidRPr="0006003A">
        <w:rPr>
          <w:rFonts w:ascii="Calibri" w:hAnsi="Calibri"/>
          <w:b/>
          <w:bCs/>
          <w:rtl/>
          <w:lang w:eastAsia="he-IL"/>
        </w:rPr>
        <w:t xml:space="preserve"> </w:t>
      </w:r>
      <w:r w:rsidRPr="0006003A">
        <w:rPr>
          <w:rFonts w:ascii="Calibri" w:hAnsi="Calibri" w:hint="eastAsia"/>
          <w:b/>
          <w:bCs/>
          <w:rtl/>
          <w:lang w:eastAsia="he-IL"/>
        </w:rPr>
        <w:t>מהעונש</w:t>
      </w:r>
      <w:r w:rsidRPr="0006003A">
        <w:rPr>
          <w:rFonts w:ascii="Calibri" w:hAnsi="Calibri"/>
          <w:b/>
          <w:bCs/>
          <w:rtl/>
          <w:lang w:eastAsia="he-IL"/>
        </w:rPr>
        <w:t xml:space="preserve">, </w:t>
      </w:r>
      <w:r w:rsidRPr="0006003A">
        <w:rPr>
          <w:rFonts w:ascii="Calibri" w:hAnsi="Calibri" w:hint="eastAsia"/>
          <w:b/>
          <w:bCs/>
          <w:rtl/>
          <w:lang w:eastAsia="he-IL"/>
        </w:rPr>
        <w:t>מאמציו</w:t>
      </w:r>
      <w:r w:rsidRPr="0006003A">
        <w:rPr>
          <w:rFonts w:ascii="Calibri" w:hAnsi="Calibri"/>
          <w:b/>
          <w:bCs/>
          <w:rtl/>
          <w:lang w:eastAsia="he-IL"/>
        </w:rPr>
        <w:t xml:space="preserve"> </w:t>
      </w:r>
      <w:r w:rsidRPr="0006003A">
        <w:rPr>
          <w:rFonts w:ascii="Calibri" w:hAnsi="Calibri" w:hint="eastAsia"/>
          <w:b/>
          <w:bCs/>
          <w:rtl/>
          <w:lang w:eastAsia="he-IL"/>
        </w:rPr>
        <w:t>לחזור</w:t>
      </w:r>
      <w:r w:rsidRPr="0006003A">
        <w:rPr>
          <w:rFonts w:ascii="Calibri" w:hAnsi="Calibri"/>
          <w:b/>
          <w:bCs/>
          <w:rtl/>
          <w:lang w:eastAsia="he-IL"/>
        </w:rPr>
        <w:t xml:space="preserve"> </w:t>
      </w:r>
      <w:r w:rsidRPr="0006003A">
        <w:rPr>
          <w:rFonts w:ascii="Calibri" w:hAnsi="Calibri" w:hint="eastAsia"/>
          <w:b/>
          <w:bCs/>
          <w:rtl/>
          <w:lang w:eastAsia="he-IL"/>
        </w:rPr>
        <w:t>למוטב</w:t>
      </w:r>
      <w:r w:rsidRPr="0006003A">
        <w:rPr>
          <w:rFonts w:ascii="Calibri" w:hAnsi="Calibri"/>
          <w:b/>
          <w:bCs/>
          <w:rtl/>
          <w:lang w:eastAsia="he-IL"/>
        </w:rPr>
        <w:t xml:space="preserve"> </w:t>
      </w:r>
      <w:r w:rsidRPr="0006003A">
        <w:rPr>
          <w:rFonts w:ascii="Calibri" w:hAnsi="Calibri" w:hint="eastAsia"/>
          <w:b/>
          <w:bCs/>
          <w:rtl/>
          <w:lang w:eastAsia="he-IL"/>
        </w:rPr>
        <w:t>ועברו</w:t>
      </w:r>
      <w:r w:rsidRPr="0006003A">
        <w:rPr>
          <w:rFonts w:ascii="Calibri" w:hAnsi="Calibri"/>
          <w:b/>
          <w:bCs/>
          <w:rtl/>
          <w:lang w:eastAsia="he-IL"/>
        </w:rPr>
        <w:t xml:space="preserve"> </w:t>
      </w:r>
      <w:r w:rsidRPr="0006003A">
        <w:rPr>
          <w:rFonts w:ascii="Calibri" w:hAnsi="Calibri" w:hint="eastAsia"/>
          <w:b/>
          <w:bCs/>
          <w:rtl/>
          <w:lang w:eastAsia="he-IL"/>
        </w:rPr>
        <w:t>הפלילי</w:t>
      </w:r>
      <w:r w:rsidRPr="0006003A">
        <w:rPr>
          <w:rFonts w:ascii="Calibri" w:hAnsi="Calibri"/>
          <w:b/>
          <w:bCs/>
          <w:rtl/>
          <w:lang w:eastAsia="he-IL"/>
        </w:rPr>
        <w:t xml:space="preserve"> </w:t>
      </w:r>
      <w:r w:rsidRPr="0006003A">
        <w:rPr>
          <w:rFonts w:ascii="Calibri" w:hAnsi="Calibri" w:hint="eastAsia"/>
          <w:b/>
          <w:bCs/>
          <w:rtl/>
          <w:lang w:eastAsia="he-IL"/>
        </w:rPr>
        <w:t>או</w:t>
      </w:r>
      <w:r w:rsidRPr="0006003A">
        <w:rPr>
          <w:rFonts w:ascii="Calibri" w:hAnsi="Calibri"/>
          <w:b/>
          <w:bCs/>
          <w:rtl/>
          <w:lang w:eastAsia="he-IL"/>
        </w:rPr>
        <w:t xml:space="preserve"> </w:t>
      </w:r>
      <w:r w:rsidRPr="0006003A">
        <w:rPr>
          <w:rFonts w:ascii="Calibri" w:hAnsi="Calibri" w:hint="eastAsia"/>
          <w:b/>
          <w:bCs/>
          <w:rtl/>
          <w:lang w:eastAsia="he-IL"/>
        </w:rPr>
        <w:t>היעדרו</w:t>
      </w:r>
      <w:r w:rsidRPr="0006003A">
        <w:rPr>
          <w:rFonts w:ascii="Calibri" w:hAnsi="Calibri"/>
          <w:b/>
          <w:bCs/>
          <w:rtl/>
          <w:lang w:eastAsia="he-IL"/>
        </w:rPr>
        <w:t xml:space="preserve">. </w:t>
      </w:r>
      <w:r w:rsidRPr="0006003A">
        <w:rPr>
          <w:rFonts w:ascii="Calibri" w:hAnsi="Calibri" w:hint="eastAsia"/>
          <w:b/>
          <w:bCs/>
          <w:rtl/>
          <w:lang w:eastAsia="he-IL"/>
        </w:rPr>
        <w:t>אולם</w:t>
      </w:r>
      <w:r w:rsidRPr="0006003A">
        <w:rPr>
          <w:rFonts w:ascii="Calibri" w:hAnsi="Calibri"/>
          <w:b/>
          <w:bCs/>
          <w:rtl/>
          <w:lang w:eastAsia="he-IL"/>
        </w:rPr>
        <w:t xml:space="preserve"> </w:t>
      </w:r>
      <w:r w:rsidRPr="0006003A">
        <w:rPr>
          <w:rFonts w:ascii="Calibri" w:hAnsi="Calibri" w:hint="eastAsia"/>
          <w:b/>
          <w:bCs/>
          <w:rtl/>
          <w:lang w:eastAsia="he-IL"/>
        </w:rPr>
        <w:t>אין</w:t>
      </w:r>
      <w:r w:rsidRPr="0006003A">
        <w:rPr>
          <w:rFonts w:ascii="Calibri" w:hAnsi="Calibri"/>
          <w:b/>
          <w:bCs/>
          <w:rtl/>
          <w:lang w:eastAsia="he-IL"/>
        </w:rPr>
        <w:t xml:space="preserve"> </w:t>
      </w:r>
      <w:r w:rsidRPr="0006003A">
        <w:rPr>
          <w:rFonts w:ascii="Calibri" w:hAnsi="Calibri" w:hint="eastAsia"/>
          <w:b/>
          <w:bCs/>
          <w:rtl/>
          <w:lang w:eastAsia="he-IL"/>
        </w:rPr>
        <w:t>בכך</w:t>
      </w:r>
      <w:r w:rsidRPr="0006003A">
        <w:rPr>
          <w:rFonts w:ascii="Calibri" w:hAnsi="Calibri"/>
          <w:b/>
          <w:bCs/>
          <w:rtl/>
          <w:lang w:eastAsia="he-IL"/>
        </w:rPr>
        <w:t xml:space="preserve"> </w:t>
      </w:r>
      <w:r w:rsidRPr="0006003A">
        <w:rPr>
          <w:rFonts w:ascii="Calibri" w:hAnsi="Calibri" w:hint="eastAsia"/>
          <w:b/>
          <w:bCs/>
          <w:rtl/>
          <w:lang w:eastAsia="he-IL"/>
        </w:rPr>
        <w:t>כדי</w:t>
      </w:r>
      <w:r w:rsidRPr="0006003A">
        <w:rPr>
          <w:rFonts w:ascii="Calibri" w:hAnsi="Calibri"/>
          <w:b/>
          <w:bCs/>
          <w:rtl/>
          <w:lang w:eastAsia="he-IL"/>
        </w:rPr>
        <w:t xml:space="preserve"> </w:t>
      </w:r>
      <w:r w:rsidRPr="0006003A">
        <w:rPr>
          <w:rFonts w:ascii="Calibri" w:hAnsi="Calibri" w:hint="eastAsia"/>
          <w:b/>
          <w:bCs/>
          <w:rtl/>
          <w:lang w:eastAsia="he-IL"/>
        </w:rPr>
        <w:t>לגרוע</w:t>
      </w:r>
      <w:r w:rsidRPr="0006003A">
        <w:rPr>
          <w:rFonts w:ascii="Calibri" w:hAnsi="Calibri"/>
          <w:b/>
          <w:bCs/>
          <w:rtl/>
          <w:lang w:eastAsia="he-IL"/>
        </w:rPr>
        <w:t xml:space="preserve"> </w:t>
      </w:r>
      <w:r w:rsidRPr="0006003A">
        <w:rPr>
          <w:rFonts w:ascii="Calibri" w:hAnsi="Calibri" w:hint="eastAsia"/>
          <w:b/>
          <w:bCs/>
          <w:rtl/>
          <w:lang w:eastAsia="he-IL"/>
        </w:rPr>
        <w:t>מהצביון</w:t>
      </w:r>
      <w:r w:rsidRPr="0006003A">
        <w:rPr>
          <w:rFonts w:ascii="Calibri" w:hAnsi="Calibri"/>
          <w:b/>
          <w:bCs/>
          <w:rtl/>
          <w:lang w:eastAsia="he-IL"/>
        </w:rPr>
        <w:t xml:space="preserve"> </w:t>
      </w:r>
      <w:r w:rsidRPr="0006003A">
        <w:rPr>
          <w:rFonts w:ascii="Calibri" w:hAnsi="Calibri" w:hint="eastAsia"/>
          <w:b/>
          <w:bCs/>
          <w:rtl/>
          <w:lang w:eastAsia="he-IL"/>
        </w:rPr>
        <w:t>האינדיבידואלי</w:t>
      </w:r>
      <w:r w:rsidRPr="0006003A">
        <w:rPr>
          <w:rFonts w:ascii="Calibri" w:hAnsi="Calibri"/>
          <w:b/>
          <w:bCs/>
          <w:rtl/>
          <w:lang w:eastAsia="he-IL"/>
        </w:rPr>
        <w:t xml:space="preserve"> </w:t>
      </w:r>
      <w:r w:rsidRPr="0006003A">
        <w:rPr>
          <w:rFonts w:ascii="Calibri" w:hAnsi="Calibri" w:hint="eastAsia"/>
          <w:b/>
          <w:bCs/>
          <w:rtl/>
          <w:lang w:eastAsia="he-IL"/>
        </w:rPr>
        <w:t>שהעניק</w:t>
      </w:r>
      <w:r w:rsidRPr="0006003A">
        <w:rPr>
          <w:rFonts w:ascii="Calibri" w:hAnsi="Calibri"/>
          <w:b/>
          <w:bCs/>
          <w:rtl/>
          <w:lang w:eastAsia="he-IL"/>
        </w:rPr>
        <w:t xml:space="preserve"> </w:t>
      </w:r>
      <w:r w:rsidRPr="0006003A">
        <w:rPr>
          <w:rFonts w:ascii="Calibri" w:hAnsi="Calibri" w:hint="eastAsia"/>
          <w:b/>
          <w:bCs/>
          <w:rtl/>
          <w:lang w:eastAsia="he-IL"/>
        </w:rPr>
        <w:t>המחוקק</w:t>
      </w:r>
      <w:r w:rsidRPr="0006003A">
        <w:rPr>
          <w:rFonts w:ascii="Calibri" w:hAnsi="Calibri"/>
          <w:b/>
          <w:bCs/>
          <w:rtl/>
          <w:lang w:eastAsia="he-IL"/>
        </w:rPr>
        <w:t xml:space="preserve"> </w:t>
      </w:r>
      <w:r w:rsidRPr="0006003A">
        <w:rPr>
          <w:rFonts w:ascii="Calibri" w:hAnsi="Calibri" w:hint="eastAsia"/>
          <w:b/>
          <w:bCs/>
          <w:rtl/>
          <w:lang w:eastAsia="he-IL"/>
        </w:rPr>
        <w:t>לשלב</w:t>
      </w:r>
      <w:r w:rsidRPr="0006003A">
        <w:rPr>
          <w:rFonts w:ascii="Calibri" w:hAnsi="Calibri"/>
          <w:b/>
          <w:bCs/>
          <w:rtl/>
          <w:lang w:eastAsia="he-IL"/>
        </w:rPr>
        <w:t xml:space="preserve"> </w:t>
      </w:r>
      <w:r w:rsidRPr="0006003A">
        <w:rPr>
          <w:rFonts w:ascii="Calibri" w:hAnsi="Calibri" w:hint="eastAsia"/>
          <w:b/>
          <w:bCs/>
          <w:rtl/>
          <w:lang w:eastAsia="he-IL"/>
        </w:rPr>
        <w:t>עיצוב</w:t>
      </w:r>
      <w:r w:rsidRPr="0006003A">
        <w:rPr>
          <w:rFonts w:ascii="Calibri" w:hAnsi="Calibri"/>
          <w:b/>
          <w:bCs/>
          <w:rtl/>
          <w:lang w:eastAsia="he-IL"/>
        </w:rPr>
        <w:t xml:space="preserve"> </w:t>
      </w:r>
      <w:r w:rsidRPr="0006003A">
        <w:rPr>
          <w:rFonts w:ascii="Calibri" w:hAnsi="Calibri" w:hint="eastAsia"/>
          <w:b/>
          <w:bCs/>
          <w:rtl/>
          <w:lang w:eastAsia="he-IL"/>
        </w:rPr>
        <w:t>המתחם</w:t>
      </w:r>
      <w:r w:rsidRPr="0006003A">
        <w:rPr>
          <w:rFonts w:ascii="Calibri" w:hAnsi="Calibri"/>
          <w:b/>
          <w:bCs/>
          <w:rtl/>
          <w:lang w:eastAsia="he-IL"/>
        </w:rPr>
        <w:t xml:space="preserve">, </w:t>
      </w:r>
      <w:r w:rsidRPr="0006003A">
        <w:rPr>
          <w:rFonts w:ascii="Calibri" w:hAnsi="Calibri" w:hint="eastAsia"/>
          <w:b/>
          <w:bCs/>
          <w:rtl/>
          <w:lang w:eastAsia="he-IL"/>
        </w:rPr>
        <w:t>אשר</w:t>
      </w:r>
      <w:r w:rsidRPr="0006003A">
        <w:rPr>
          <w:rFonts w:ascii="Calibri" w:hAnsi="Calibri"/>
          <w:b/>
          <w:bCs/>
          <w:rtl/>
          <w:lang w:eastAsia="he-IL"/>
        </w:rPr>
        <w:t xml:space="preserve"> </w:t>
      </w:r>
      <w:r w:rsidRPr="0006003A">
        <w:rPr>
          <w:rFonts w:ascii="Calibri" w:hAnsi="Calibri" w:hint="eastAsia"/>
          <w:b/>
          <w:bCs/>
          <w:rtl/>
          <w:lang w:eastAsia="he-IL"/>
        </w:rPr>
        <w:t>בא</w:t>
      </w:r>
      <w:r w:rsidRPr="0006003A">
        <w:rPr>
          <w:rFonts w:ascii="Calibri" w:hAnsi="Calibri"/>
          <w:b/>
          <w:bCs/>
          <w:rtl/>
          <w:lang w:eastAsia="he-IL"/>
        </w:rPr>
        <w:t xml:space="preserve"> </w:t>
      </w:r>
      <w:r w:rsidRPr="0006003A">
        <w:rPr>
          <w:rFonts w:ascii="Calibri" w:hAnsi="Calibri" w:hint="eastAsia"/>
          <w:b/>
          <w:bCs/>
          <w:rtl/>
          <w:lang w:eastAsia="he-IL"/>
        </w:rPr>
        <w:t>לידי</w:t>
      </w:r>
      <w:r w:rsidRPr="0006003A">
        <w:rPr>
          <w:rFonts w:ascii="Calibri" w:hAnsi="Calibri"/>
          <w:b/>
          <w:bCs/>
          <w:rtl/>
          <w:lang w:eastAsia="he-IL"/>
        </w:rPr>
        <w:t xml:space="preserve"> </w:t>
      </w:r>
      <w:r w:rsidRPr="0006003A">
        <w:rPr>
          <w:rFonts w:ascii="Calibri" w:hAnsi="Calibri" w:hint="eastAsia"/>
          <w:b/>
          <w:bCs/>
          <w:rtl/>
          <w:lang w:eastAsia="he-IL"/>
        </w:rPr>
        <w:t>ביטוי</w:t>
      </w:r>
      <w:r w:rsidRPr="0006003A">
        <w:rPr>
          <w:rFonts w:ascii="Calibri" w:hAnsi="Calibri"/>
          <w:b/>
          <w:bCs/>
          <w:rtl/>
          <w:lang w:eastAsia="he-IL"/>
        </w:rPr>
        <w:t xml:space="preserve"> </w:t>
      </w:r>
      <w:r w:rsidRPr="0006003A">
        <w:rPr>
          <w:rFonts w:ascii="Calibri" w:hAnsi="Calibri" w:hint="eastAsia"/>
          <w:b/>
          <w:bCs/>
          <w:rtl/>
          <w:lang w:eastAsia="he-IL"/>
        </w:rPr>
        <w:t>בהוראה</w:t>
      </w:r>
      <w:r w:rsidRPr="0006003A">
        <w:rPr>
          <w:rFonts w:ascii="Calibri" w:hAnsi="Calibri"/>
          <w:b/>
          <w:bCs/>
          <w:rtl/>
          <w:lang w:eastAsia="he-IL"/>
        </w:rPr>
        <w:t xml:space="preserve"> </w:t>
      </w:r>
      <w:r w:rsidRPr="0006003A">
        <w:rPr>
          <w:rFonts w:ascii="Calibri" w:hAnsi="Calibri" w:hint="eastAsia"/>
          <w:b/>
          <w:bCs/>
          <w:rtl/>
          <w:lang w:eastAsia="he-IL"/>
        </w:rPr>
        <w:t>להתחשב</w:t>
      </w:r>
      <w:r w:rsidRPr="0006003A">
        <w:rPr>
          <w:rFonts w:ascii="Calibri" w:hAnsi="Calibri"/>
          <w:b/>
          <w:bCs/>
          <w:rtl/>
          <w:lang w:eastAsia="he-IL"/>
        </w:rPr>
        <w:t xml:space="preserve"> </w:t>
      </w:r>
      <w:r w:rsidRPr="0006003A">
        <w:rPr>
          <w:rFonts w:ascii="Calibri" w:hAnsi="Calibri" w:hint="eastAsia"/>
          <w:b/>
          <w:bCs/>
          <w:rtl/>
          <w:lang w:eastAsia="he-IL"/>
        </w:rPr>
        <w:t>בסוג</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בנסיבות</w:t>
      </w:r>
      <w:r w:rsidRPr="0006003A">
        <w:rPr>
          <w:rFonts w:ascii="Calibri" w:hAnsi="Calibri"/>
          <w:b/>
          <w:bCs/>
          <w:rtl/>
          <w:lang w:eastAsia="he-IL"/>
        </w:rPr>
        <w:t xml:space="preserve"> </w:t>
      </w:r>
      <w:r w:rsidRPr="0006003A">
        <w:rPr>
          <w:rFonts w:ascii="Calibri" w:hAnsi="Calibri" w:hint="eastAsia"/>
          <w:b/>
          <w:bCs/>
          <w:rtl/>
          <w:lang w:eastAsia="he-IL"/>
        </w:rPr>
        <w:t>המסוימות</w:t>
      </w:r>
      <w:r w:rsidRPr="0006003A">
        <w:rPr>
          <w:rFonts w:ascii="Calibri" w:hAnsi="Calibri"/>
          <w:b/>
          <w:bCs/>
          <w:rtl/>
          <w:lang w:eastAsia="he-IL"/>
        </w:rPr>
        <w:t xml:space="preserve"> </w:t>
      </w:r>
      <w:r w:rsidRPr="0006003A">
        <w:rPr>
          <w:rFonts w:ascii="Calibri" w:hAnsi="Calibri" w:hint="eastAsia"/>
          <w:b/>
          <w:bCs/>
          <w:rtl/>
          <w:lang w:eastAsia="he-IL"/>
        </w:rPr>
        <w:t>שבהן</w:t>
      </w:r>
      <w:r w:rsidRPr="0006003A">
        <w:rPr>
          <w:rFonts w:ascii="Calibri" w:hAnsi="Calibri"/>
          <w:b/>
          <w:bCs/>
          <w:rtl/>
          <w:lang w:eastAsia="he-IL"/>
        </w:rPr>
        <w:t xml:space="preserve"> </w:t>
      </w:r>
      <w:r w:rsidRPr="0006003A">
        <w:rPr>
          <w:rFonts w:ascii="Calibri" w:hAnsi="Calibri" w:hint="eastAsia"/>
          <w:b/>
          <w:bCs/>
          <w:rtl/>
          <w:lang w:eastAsia="he-IL"/>
        </w:rPr>
        <w:t>היא</w:t>
      </w:r>
      <w:r w:rsidRPr="0006003A">
        <w:rPr>
          <w:rFonts w:ascii="Calibri" w:hAnsi="Calibri"/>
          <w:b/>
          <w:bCs/>
          <w:rtl/>
          <w:lang w:eastAsia="he-IL"/>
        </w:rPr>
        <w:t xml:space="preserve"> </w:t>
      </w:r>
      <w:r w:rsidRPr="0006003A">
        <w:rPr>
          <w:rFonts w:ascii="Calibri" w:hAnsi="Calibri" w:hint="eastAsia"/>
          <w:b/>
          <w:bCs/>
          <w:rtl/>
          <w:lang w:eastAsia="he-IL"/>
        </w:rPr>
        <w:t>בוצעה</w:t>
      </w:r>
      <w:r w:rsidRPr="0006003A">
        <w:rPr>
          <w:rFonts w:ascii="Calibri" w:hAnsi="Calibri"/>
          <w:b/>
          <w:bCs/>
          <w:rtl/>
          <w:lang w:eastAsia="he-IL"/>
        </w:rPr>
        <w:t xml:space="preserve"> (</w:t>
      </w:r>
      <w:r w:rsidRPr="0006003A">
        <w:rPr>
          <w:rFonts w:ascii="Calibri" w:hAnsi="Calibri" w:hint="eastAsia"/>
          <w:b/>
          <w:bCs/>
          <w:rtl/>
          <w:lang w:eastAsia="he-IL"/>
        </w:rPr>
        <w:t>למשל</w:t>
      </w:r>
      <w:r w:rsidRPr="0006003A">
        <w:rPr>
          <w:rFonts w:ascii="Calibri" w:hAnsi="Calibri"/>
          <w:b/>
          <w:bCs/>
          <w:rtl/>
          <w:lang w:eastAsia="he-IL"/>
        </w:rPr>
        <w:t xml:space="preserve">: </w:t>
      </w:r>
      <w:r w:rsidRPr="0006003A">
        <w:rPr>
          <w:rFonts w:ascii="Calibri" w:hAnsi="Calibri" w:hint="eastAsia"/>
          <w:b/>
          <w:bCs/>
          <w:rtl/>
          <w:lang w:eastAsia="he-IL"/>
        </w:rPr>
        <w:t>קיומו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תכנון</w:t>
      </w:r>
      <w:r w:rsidRPr="0006003A">
        <w:rPr>
          <w:rFonts w:ascii="Calibri" w:hAnsi="Calibri"/>
          <w:b/>
          <w:bCs/>
          <w:rtl/>
          <w:lang w:eastAsia="he-IL"/>
        </w:rPr>
        <w:t xml:space="preserve"> </w:t>
      </w:r>
      <w:r w:rsidRPr="0006003A">
        <w:rPr>
          <w:rFonts w:ascii="Calibri" w:hAnsi="Calibri" w:hint="eastAsia"/>
          <w:b/>
          <w:bCs/>
          <w:rtl/>
          <w:lang w:eastAsia="he-IL"/>
        </w:rPr>
        <w:t>מוקדם</w:t>
      </w:r>
      <w:r w:rsidRPr="0006003A">
        <w:rPr>
          <w:rFonts w:ascii="Calibri" w:hAnsi="Calibri"/>
          <w:b/>
          <w:bCs/>
          <w:rtl/>
          <w:lang w:eastAsia="he-IL"/>
        </w:rPr>
        <w:t xml:space="preserve">, </w:t>
      </w:r>
      <w:r w:rsidRPr="0006003A">
        <w:rPr>
          <w:rFonts w:ascii="Calibri" w:hAnsi="Calibri" w:hint="eastAsia"/>
          <w:b/>
          <w:bCs/>
          <w:rtl/>
          <w:lang w:eastAsia="he-IL"/>
        </w:rPr>
        <w:t>נזק</w:t>
      </w:r>
      <w:r w:rsidRPr="0006003A">
        <w:rPr>
          <w:rFonts w:ascii="Calibri" w:hAnsi="Calibri"/>
          <w:b/>
          <w:bCs/>
          <w:rtl/>
          <w:lang w:eastAsia="he-IL"/>
        </w:rPr>
        <w:t xml:space="preserve"> </w:t>
      </w:r>
      <w:r w:rsidRPr="0006003A">
        <w:rPr>
          <w:rFonts w:ascii="Calibri" w:hAnsi="Calibri" w:hint="eastAsia"/>
          <w:b/>
          <w:bCs/>
          <w:rtl/>
          <w:lang w:eastAsia="he-IL"/>
        </w:rPr>
        <w:t>בכוח</w:t>
      </w:r>
      <w:r w:rsidRPr="0006003A">
        <w:rPr>
          <w:rFonts w:ascii="Calibri" w:hAnsi="Calibri"/>
          <w:b/>
          <w:bCs/>
          <w:rtl/>
          <w:lang w:eastAsia="he-IL"/>
        </w:rPr>
        <w:t xml:space="preserve"> </w:t>
      </w:r>
      <w:r w:rsidRPr="0006003A">
        <w:rPr>
          <w:rFonts w:ascii="Calibri" w:hAnsi="Calibri" w:hint="eastAsia"/>
          <w:b/>
          <w:bCs/>
          <w:rtl/>
          <w:lang w:eastAsia="he-IL"/>
        </w:rPr>
        <w:t>ובפועל</w:t>
      </w:r>
      <w:r w:rsidRPr="0006003A">
        <w:rPr>
          <w:rFonts w:ascii="Calibri" w:hAnsi="Calibri"/>
          <w:b/>
          <w:bCs/>
          <w:rtl/>
          <w:lang w:eastAsia="he-IL"/>
        </w:rPr>
        <w:t xml:space="preserve">, </w:t>
      </w:r>
      <w:r w:rsidRPr="0006003A">
        <w:rPr>
          <w:rFonts w:ascii="Calibri" w:hAnsi="Calibri" w:hint="eastAsia"/>
          <w:b/>
          <w:bCs/>
          <w:rtl/>
          <w:lang w:eastAsia="he-IL"/>
        </w:rPr>
        <w:t>מידת</w:t>
      </w:r>
      <w:r w:rsidRPr="0006003A">
        <w:rPr>
          <w:rFonts w:ascii="Calibri" w:hAnsi="Calibri"/>
          <w:b/>
          <w:bCs/>
          <w:rtl/>
          <w:lang w:eastAsia="he-IL"/>
        </w:rPr>
        <w:t xml:space="preserve"> </w:t>
      </w:r>
      <w:r w:rsidRPr="0006003A">
        <w:rPr>
          <w:rFonts w:ascii="Calibri" w:hAnsi="Calibri" w:hint="eastAsia"/>
          <w:b/>
          <w:bCs/>
          <w:rtl/>
          <w:lang w:eastAsia="he-IL"/>
        </w:rPr>
        <w:t>אכזריות</w:t>
      </w:r>
      <w:r w:rsidRPr="0006003A">
        <w:rPr>
          <w:rFonts w:ascii="Calibri" w:hAnsi="Calibri"/>
          <w:b/>
          <w:bCs/>
          <w:rtl/>
          <w:lang w:eastAsia="he-IL"/>
        </w:rPr>
        <w:t xml:space="preserve"> </w:t>
      </w:r>
      <w:r w:rsidRPr="0006003A">
        <w:rPr>
          <w:rFonts w:ascii="Calibri" w:hAnsi="Calibri" w:hint="eastAsia"/>
          <w:b/>
          <w:bCs/>
          <w:rtl/>
          <w:lang w:eastAsia="he-IL"/>
        </w:rPr>
        <w:t>כלפי</w:t>
      </w:r>
      <w:r w:rsidRPr="0006003A">
        <w:rPr>
          <w:rFonts w:ascii="Calibri" w:hAnsi="Calibri"/>
          <w:b/>
          <w:bCs/>
          <w:rtl/>
          <w:lang w:eastAsia="he-IL"/>
        </w:rPr>
        <w:t xml:space="preserve"> </w:t>
      </w:r>
      <w:r w:rsidRPr="0006003A">
        <w:rPr>
          <w:rFonts w:ascii="Calibri" w:hAnsi="Calibri" w:hint="eastAsia"/>
          <w:b/>
          <w:bCs/>
          <w:rtl/>
          <w:lang w:eastAsia="he-IL"/>
        </w:rPr>
        <w:t>הקורבן</w:t>
      </w:r>
      <w:r w:rsidRPr="0006003A">
        <w:rPr>
          <w:rFonts w:ascii="Calibri" w:hAnsi="Calibri"/>
          <w:b/>
          <w:bCs/>
          <w:rtl/>
          <w:lang w:eastAsia="he-IL"/>
        </w:rPr>
        <w:t xml:space="preserve"> </w:t>
      </w:r>
      <w:r w:rsidRPr="0006003A">
        <w:rPr>
          <w:rFonts w:ascii="Calibri" w:hAnsi="Calibri" w:hint="eastAsia"/>
          <w:b/>
          <w:bCs/>
          <w:rtl/>
          <w:lang w:eastAsia="he-IL"/>
        </w:rPr>
        <w:t>וכו</w:t>
      </w:r>
      <w:r w:rsidRPr="0006003A">
        <w:rPr>
          <w:rFonts w:ascii="Calibri" w:hAnsi="Calibri"/>
          <w:b/>
          <w:bCs/>
          <w:rtl/>
          <w:lang w:eastAsia="he-IL"/>
        </w:rPr>
        <w:t xml:space="preserve">'), </w:t>
      </w:r>
      <w:r w:rsidRPr="0006003A">
        <w:rPr>
          <w:rFonts w:ascii="Calibri" w:hAnsi="Calibri" w:hint="eastAsia"/>
          <w:b/>
          <w:bCs/>
          <w:rtl/>
          <w:lang w:eastAsia="he-IL"/>
        </w:rPr>
        <w:t>ותוך</w:t>
      </w:r>
      <w:r w:rsidRPr="0006003A">
        <w:rPr>
          <w:rFonts w:ascii="Calibri" w:hAnsi="Calibri"/>
          <w:b/>
          <w:bCs/>
          <w:rtl/>
          <w:lang w:eastAsia="he-IL"/>
        </w:rPr>
        <w:t xml:space="preserve"> </w:t>
      </w:r>
      <w:r w:rsidRPr="0006003A">
        <w:rPr>
          <w:rFonts w:ascii="Calibri" w:hAnsi="Calibri" w:hint="eastAsia"/>
          <w:b/>
          <w:bCs/>
          <w:rtl/>
          <w:lang w:eastAsia="he-IL"/>
        </w:rPr>
        <w:t>התייחסות</w:t>
      </w:r>
      <w:r w:rsidRPr="0006003A">
        <w:rPr>
          <w:rFonts w:ascii="Calibri" w:hAnsi="Calibri"/>
          <w:b/>
          <w:bCs/>
          <w:rtl/>
          <w:lang w:eastAsia="he-IL"/>
        </w:rPr>
        <w:t xml:space="preserve"> </w:t>
      </w:r>
      <w:r w:rsidRPr="0006003A">
        <w:rPr>
          <w:rFonts w:ascii="Calibri" w:hAnsi="Calibri" w:hint="eastAsia"/>
          <w:b/>
          <w:bCs/>
          <w:rtl/>
          <w:lang w:eastAsia="he-IL"/>
        </w:rPr>
        <w:t>למידת</w:t>
      </w:r>
      <w:r w:rsidRPr="0006003A">
        <w:rPr>
          <w:rFonts w:ascii="Calibri" w:hAnsi="Calibri"/>
          <w:b/>
          <w:bCs/>
          <w:rtl/>
          <w:lang w:eastAsia="he-IL"/>
        </w:rPr>
        <w:t xml:space="preserve"> </w:t>
      </w:r>
      <w:r w:rsidRPr="0006003A">
        <w:rPr>
          <w:rFonts w:ascii="Calibri" w:hAnsi="Calibri" w:hint="eastAsia"/>
          <w:b/>
          <w:bCs/>
          <w:rtl/>
          <w:lang w:eastAsia="he-IL"/>
        </w:rPr>
        <w:t>האשם</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המסוים</w:t>
      </w:r>
      <w:r w:rsidRPr="0006003A">
        <w:rPr>
          <w:rFonts w:ascii="Calibri" w:hAnsi="Calibri"/>
          <w:b/>
          <w:bCs/>
          <w:rtl/>
          <w:lang w:eastAsia="he-IL"/>
        </w:rPr>
        <w:t xml:space="preserve"> </w:t>
      </w:r>
      <w:r w:rsidRPr="0006003A">
        <w:rPr>
          <w:rFonts w:ascii="Calibri" w:hAnsi="Calibri" w:hint="eastAsia"/>
          <w:b/>
          <w:bCs/>
          <w:rtl/>
          <w:lang w:eastAsia="he-IL"/>
        </w:rPr>
        <w:t>שלפנינו</w:t>
      </w:r>
      <w:r w:rsidRPr="0006003A">
        <w:rPr>
          <w:rFonts w:ascii="Calibri" w:hAnsi="Calibri"/>
          <w:b/>
          <w:bCs/>
          <w:rtl/>
          <w:lang w:eastAsia="he-IL"/>
        </w:rPr>
        <w:t xml:space="preserve"> (</w:t>
      </w:r>
      <w:r w:rsidRPr="0006003A">
        <w:rPr>
          <w:rFonts w:ascii="Calibri" w:hAnsi="Calibri" w:hint="eastAsia"/>
          <w:b/>
          <w:bCs/>
          <w:rtl/>
          <w:lang w:eastAsia="he-IL"/>
        </w:rPr>
        <w:t>למשל</w:t>
      </w:r>
      <w:r w:rsidRPr="0006003A">
        <w:rPr>
          <w:rFonts w:ascii="Calibri" w:hAnsi="Calibri"/>
          <w:b/>
          <w:bCs/>
          <w:rtl/>
          <w:lang w:eastAsia="he-IL"/>
        </w:rPr>
        <w:t xml:space="preserve">: </w:t>
      </w:r>
      <w:r w:rsidRPr="0006003A">
        <w:rPr>
          <w:rFonts w:ascii="Calibri" w:hAnsi="Calibri" w:hint="eastAsia"/>
          <w:b/>
          <w:bCs/>
          <w:rtl/>
          <w:lang w:eastAsia="he-IL"/>
        </w:rPr>
        <w:t>הסיבות</w:t>
      </w:r>
      <w:r w:rsidRPr="0006003A">
        <w:rPr>
          <w:rFonts w:ascii="Calibri" w:hAnsi="Calibri"/>
          <w:b/>
          <w:bCs/>
          <w:rtl/>
          <w:lang w:eastAsia="he-IL"/>
        </w:rPr>
        <w:t xml:space="preserve"> </w:t>
      </w:r>
      <w:r w:rsidRPr="0006003A">
        <w:rPr>
          <w:rFonts w:ascii="Calibri" w:hAnsi="Calibri" w:hint="eastAsia"/>
          <w:b/>
          <w:bCs/>
          <w:rtl/>
          <w:lang w:eastAsia="he-IL"/>
        </w:rPr>
        <w:t>שהובילוהו</w:t>
      </w:r>
      <w:r w:rsidRPr="0006003A">
        <w:rPr>
          <w:rFonts w:ascii="Calibri" w:hAnsi="Calibri"/>
          <w:b/>
          <w:bCs/>
          <w:rtl/>
          <w:lang w:eastAsia="he-IL"/>
        </w:rPr>
        <w:t xml:space="preserve"> </w:t>
      </w:r>
      <w:r w:rsidRPr="0006003A">
        <w:rPr>
          <w:rFonts w:ascii="Calibri" w:hAnsi="Calibri" w:hint="eastAsia"/>
          <w:b/>
          <w:bCs/>
          <w:rtl/>
          <w:lang w:eastAsia="he-IL"/>
        </w:rPr>
        <w:t>לבצע</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חלקו</w:t>
      </w:r>
      <w:r w:rsidRPr="0006003A">
        <w:rPr>
          <w:rFonts w:ascii="Calibri" w:hAnsi="Calibri"/>
          <w:b/>
          <w:bCs/>
          <w:rtl/>
          <w:lang w:eastAsia="he-IL"/>
        </w:rPr>
        <w:t xml:space="preserve"> </w:t>
      </w:r>
      <w:r w:rsidRPr="0006003A">
        <w:rPr>
          <w:rFonts w:ascii="Calibri" w:hAnsi="Calibri" w:hint="eastAsia"/>
          <w:b/>
          <w:bCs/>
          <w:rtl/>
          <w:lang w:eastAsia="he-IL"/>
        </w:rPr>
        <w:t>היחסי</w:t>
      </w:r>
      <w:r w:rsidRPr="0006003A">
        <w:rPr>
          <w:rFonts w:ascii="Calibri" w:hAnsi="Calibri"/>
          <w:b/>
          <w:bCs/>
          <w:rtl/>
          <w:lang w:eastAsia="he-IL"/>
        </w:rPr>
        <w:t xml:space="preserve"> </w:t>
      </w:r>
      <w:r w:rsidRPr="0006003A">
        <w:rPr>
          <w:rFonts w:ascii="Calibri" w:hAnsi="Calibri" w:hint="eastAsia"/>
          <w:b/>
          <w:bCs/>
          <w:rtl/>
          <w:lang w:eastAsia="he-IL"/>
        </w:rPr>
        <w:t>בביצועה</w:t>
      </w:r>
      <w:r w:rsidRPr="0006003A">
        <w:rPr>
          <w:rFonts w:ascii="Calibri" w:hAnsi="Calibri"/>
          <w:b/>
          <w:bCs/>
          <w:rtl/>
          <w:lang w:eastAsia="he-IL"/>
        </w:rPr>
        <w:t xml:space="preserve">, </w:t>
      </w:r>
      <w:r w:rsidRPr="0006003A">
        <w:rPr>
          <w:rFonts w:ascii="Calibri" w:hAnsi="Calibri" w:hint="eastAsia"/>
          <w:b/>
          <w:bCs/>
          <w:rtl/>
          <w:lang w:eastAsia="he-IL"/>
        </w:rPr>
        <w:t>יכולתו</w:t>
      </w:r>
      <w:r w:rsidRPr="0006003A">
        <w:rPr>
          <w:rFonts w:ascii="Calibri" w:hAnsi="Calibri"/>
          <w:b/>
          <w:bCs/>
          <w:rtl/>
          <w:lang w:eastAsia="he-IL"/>
        </w:rPr>
        <w:t xml:space="preserve"> </w:t>
      </w:r>
      <w:r w:rsidRPr="0006003A">
        <w:rPr>
          <w:rFonts w:ascii="Calibri" w:hAnsi="Calibri" w:hint="eastAsia"/>
          <w:b/>
          <w:bCs/>
          <w:rtl/>
          <w:lang w:eastAsia="he-IL"/>
        </w:rPr>
        <w:t>להימנע</w:t>
      </w:r>
      <w:r w:rsidRPr="0006003A">
        <w:rPr>
          <w:rFonts w:ascii="Calibri" w:hAnsi="Calibri"/>
          <w:b/>
          <w:bCs/>
          <w:rtl/>
          <w:lang w:eastAsia="he-IL"/>
        </w:rPr>
        <w:t xml:space="preserve"> </w:t>
      </w:r>
      <w:r w:rsidRPr="0006003A">
        <w:rPr>
          <w:rFonts w:ascii="Calibri" w:hAnsi="Calibri" w:hint="eastAsia"/>
          <w:b/>
          <w:bCs/>
          <w:rtl/>
          <w:lang w:eastAsia="he-IL"/>
        </w:rPr>
        <w:t>מהמעשה</w:t>
      </w:r>
      <w:r w:rsidRPr="0006003A">
        <w:rPr>
          <w:rFonts w:ascii="Calibri" w:hAnsi="Calibri"/>
          <w:b/>
          <w:bCs/>
          <w:rtl/>
          <w:lang w:eastAsia="he-IL"/>
        </w:rPr>
        <w:t xml:space="preserve">, </w:t>
      </w:r>
      <w:r w:rsidRPr="0006003A">
        <w:rPr>
          <w:rFonts w:ascii="Calibri" w:hAnsi="Calibri" w:hint="eastAsia"/>
          <w:b/>
          <w:bCs/>
          <w:rtl/>
          <w:lang w:eastAsia="he-IL"/>
        </w:rPr>
        <w:t>מצוקתו</w:t>
      </w:r>
      <w:r w:rsidRPr="0006003A">
        <w:rPr>
          <w:rFonts w:ascii="Calibri" w:hAnsi="Calibri"/>
          <w:b/>
          <w:bCs/>
          <w:rtl/>
          <w:lang w:eastAsia="he-IL"/>
        </w:rPr>
        <w:t xml:space="preserve"> </w:t>
      </w:r>
      <w:r w:rsidRPr="0006003A">
        <w:rPr>
          <w:rFonts w:ascii="Calibri" w:hAnsi="Calibri" w:hint="eastAsia"/>
          <w:b/>
          <w:bCs/>
          <w:rtl/>
          <w:lang w:eastAsia="he-IL"/>
        </w:rPr>
        <w:t>הנפשית</w:t>
      </w:r>
      <w:r w:rsidRPr="0006003A">
        <w:rPr>
          <w:rFonts w:ascii="Calibri" w:hAnsi="Calibri"/>
          <w:b/>
          <w:bCs/>
          <w:rtl/>
          <w:lang w:eastAsia="he-IL"/>
        </w:rPr>
        <w:t xml:space="preserve"> </w:t>
      </w:r>
      <w:r w:rsidRPr="0006003A">
        <w:rPr>
          <w:rFonts w:ascii="Calibri" w:hAnsi="Calibri" w:hint="eastAsia"/>
          <w:b/>
          <w:bCs/>
          <w:rtl/>
          <w:lang w:eastAsia="he-IL"/>
        </w:rPr>
        <w:t>עקב</w:t>
      </w:r>
      <w:r w:rsidRPr="0006003A">
        <w:rPr>
          <w:rFonts w:ascii="Calibri" w:hAnsi="Calibri"/>
          <w:b/>
          <w:bCs/>
          <w:rtl/>
          <w:lang w:eastAsia="he-IL"/>
        </w:rPr>
        <w:t xml:space="preserve"> </w:t>
      </w:r>
      <w:r w:rsidRPr="0006003A">
        <w:rPr>
          <w:rFonts w:ascii="Calibri" w:hAnsi="Calibri" w:hint="eastAsia"/>
          <w:b/>
          <w:bCs/>
          <w:rtl/>
          <w:lang w:eastAsia="he-IL"/>
        </w:rPr>
        <w:t>התעללות</w:t>
      </w:r>
      <w:r w:rsidRPr="0006003A">
        <w:rPr>
          <w:rFonts w:ascii="Calibri" w:hAnsi="Calibri"/>
          <w:b/>
          <w:bCs/>
          <w:rtl/>
          <w:lang w:eastAsia="he-IL"/>
        </w:rPr>
        <w:t xml:space="preserve"> </w:t>
      </w:r>
      <w:r w:rsidRPr="0006003A">
        <w:rPr>
          <w:rFonts w:ascii="Calibri" w:hAnsi="Calibri" w:hint="eastAsia"/>
          <w:b/>
          <w:bCs/>
          <w:rtl/>
          <w:lang w:eastAsia="he-IL"/>
        </w:rPr>
        <w:t>מצד</w:t>
      </w:r>
      <w:r w:rsidRPr="0006003A">
        <w:rPr>
          <w:rFonts w:ascii="Calibri" w:hAnsi="Calibri"/>
          <w:b/>
          <w:bCs/>
          <w:rtl/>
          <w:lang w:eastAsia="he-IL"/>
        </w:rPr>
        <w:t xml:space="preserve"> </w:t>
      </w:r>
      <w:r w:rsidRPr="0006003A">
        <w:rPr>
          <w:rFonts w:ascii="Calibri" w:hAnsi="Calibri" w:hint="eastAsia"/>
          <w:b/>
          <w:bCs/>
          <w:rtl/>
          <w:lang w:eastAsia="he-IL"/>
        </w:rPr>
        <w:t>קורבן</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וכו</w:t>
      </w:r>
      <w:r w:rsidRPr="0006003A">
        <w:rPr>
          <w:rFonts w:ascii="Calibri" w:hAnsi="Calibri"/>
          <w:b/>
          <w:bCs/>
          <w:rtl/>
          <w:lang w:eastAsia="he-IL"/>
        </w:rPr>
        <w:t xml:space="preserve">')." </w:t>
      </w:r>
    </w:p>
    <w:p w14:paraId="14C454A5"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קביעת</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r w:rsidRPr="0006003A">
        <w:rPr>
          <w:rFonts w:ascii="Calibri" w:hAnsi="Calibri" w:hint="eastAsia"/>
          <w:rtl/>
          <w:lang w:eastAsia="he-IL"/>
        </w:rPr>
        <w:t>הינה</w:t>
      </w:r>
      <w:r w:rsidRPr="0006003A">
        <w:rPr>
          <w:rFonts w:ascii="Calibri" w:hAnsi="Calibri"/>
          <w:rtl/>
          <w:lang w:eastAsia="he-IL"/>
        </w:rPr>
        <w:t xml:space="preserve"> </w:t>
      </w:r>
      <w:r w:rsidRPr="0006003A">
        <w:rPr>
          <w:rFonts w:ascii="Calibri" w:hAnsi="Calibri" w:hint="eastAsia"/>
          <w:rtl/>
          <w:lang w:eastAsia="he-IL"/>
        </w:rPr>
        <w:t>בעלת</w:t>
      </w:r>
      <w:r w:rsidRPr="0006003A">
        <w:rPr>
          <w:rFonts w:ascii="Calibri" w:hAnsi="Calibri"/>
          <w:rtl/>
          <w:lang w:eastAsia="he-IL"/>
        </w:rPr>
        <w:t xml:space="preserve"> </w:t>
      </w:r>
      <w:r w:rsidRPr="0006003A">
        <w:rPr>
          <w:rFonts w:ascii="Calibri" w:hAnsi="Calibri" w:hint="eastAsia"/>
          <w:rtl/>
          <w:lang w:eastAsia="he-IL"/>
        </w:rPr>
        <w:t>צביון</w:t>
      </w:r>
      <w:r w:rsidRPr="0006003A">
        <w:rPr>
          <w:rFonts w:ascii="Calibri" w:hAnsi="Calibri"/>
          <w:rtl/>
          <w:lang w:eastAsia="he-IL"/>
        </w:rPr>
        <w:t xml:space="preserve"> </w:t>
      </w:r>
      <w:r w:rsidRPr="0006003A">
        <w:rPr>
          <w:rFonts w:ascii="Calibri" w:hAnsi="Calibri" w:hint="eastAsia"/>
          <w:rtl/>
          <w:lang w:eastAsia="he-IL"/>
        </w:rPr>
        <w:t>אינדיבידואלי</w:t>
      </w:r>
      <w:r w:rsidRPr="0006003A">
        <w:rPr>
          <w:rFonts w:ascii="Calibri" w:hAnsi="Calibri"/>
          <w:rtl/>
          <w:lang w:eastAsia="he-IL"/>
        </w:rPr>
        <w:t xml:space="preserve"> </w:t>
      </w:r>
      <w:r w:rsidRPr="0006003A">
        <w:rPr>
          <w:rFonts w:ascii="Calibri" w:hAnsi="Calibri" w:hint="eastAsia"/>
          <w:rtl/>
          <w:lang w:eastAsia="he-IL"/>
        </w:rPr>
        <w:t>הבא</w:t>
      </w:r>
      <w:r w:rsidRPr="0006003A">
        <w:rPr>
          <w:rFonts w:ascii="Calibri" w:hAnsi="Calibri"/>
          <w:rtl/>
          <w:lang w:eastAsia="he-IL"/>
        </w:rPr>
        <w:t xml:space="preserve"> </w:t>
      </w:r>
      <w:r w:rsidRPr="0006003A">
        <w:rPr>
          <w:rFonts w:ascii="Calibri" w:hAnsi="Calibri" w:hint="eastAsia"/>
          <w:rtl/>
          <w:lang w:eastAsia="he-IL"/>
        </w:rPr>
        <w:t>לידי</w:t>
      </w:r>
      <w:r w:rsidRPr="0006003A">
        <w:rPr>
          <w:rFonts w:ascii="Calibri" w:hAnsi="Calibri"/>
          <w:rtl/>
          <w:lang w:eastAsia="he-IL"/>
        </w:rPr>
        <w:t xml:space="preserve"> </w:t>
      </w:r>
      <w:r w:rsidRPr="0006003A">
        <w:rPr>
          <w:rFonts w:ascii="Calibri" w:hAnsi="Calibri" w:hint="eastAsia"/>
          <w:rtl/>
          <w:lang w:eastAsia="he-IL"/>
        </w:rPr>
        <w:t>ביטוי</w:t>
      </w:r>
      <w:r w:rsidRPr="0006003A">
        <w:rPr>
          <w:rFonts w:ascii="Calibri" w:hAnsi="Calibri"/>
          <w:rtl/>
          <w:lang w:eastAsia="he-IL"/>
        </w:rPr>
        <w:t xml:space="preserve"> </w:t>
      </w:r>
      <w:r w:rsidRPr="0006003A">
        <w:rPr>
          <w:rFonts w:ascii="Calibri" w:hAnsi="Calibri" w:hint="eastAsia"/>
          <w:rtl/>
          <w:lang w:eastAsia="he-IL"/>
        </w:rPr>
        <w:t>בנסיבות</w:t>
      </w:r>
      <w:r w:rsidRPr="0006003A">
        <w:rPr>
          <w:rFonts w:ascii="Calibri" w:hAnsi="Calibri"/>
          <w:rtl/>
          <w:lang w:eastAsia="he-IL"/>
        </w:rPr>
        <w:t xml:space="preserve"> </w:t>
      </w:r>
      <w:r w:rsidRPr="0006003A">
        <w:rPr>
          <w:rFonts w:ascii="Calibri" w:hAnsi="Calibri" w:hint="eastAsia"/>
          <w:rtl/>
          <w:lang w:eastAsia="he-IL"/>
        </w:rPr>
        <w:t>ביצוע</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וכפועל</w:t>
      </w:r>
      <w:r w:rsidRPr="0006003A">
        <w:rPr>
          <w:rFonts w:ascii="Calibri" w:hAnsi="Calibri"/>
          <w:rtl/>
          <w:lang w:eastAsia="he-IL"/>
        </w:rPr>
        <w:t xml:space="preserve"> </w:t>
      </w:r>
      <w:r w:rsidRPr="0006003A">
        <w:rPr>
          <w:rFonts w:ascii="Calibri" w:hAnsi="Calibri" w:hint="eastAsia"/>
          <w:rtl/>
          <w:lang w:eastAsia="he-IL"/>
        </w:rPr>
        <w:t>יוצא</w:t>
      </w:r>
      <w:r w:rsidRPr="0006003A">
        <w:rPr>
          <w:rFonts w:ascii="Calibri" w:hAnsi="Calibri"/>
          <w:rtl/>
          <w:lang w:eastAsia="he-IL"/>
        </w:rPr>
        <w:t xml:space="preserve"> </w:t>
      </w:r>
      <w:r w:rsidRPr="0006003A">
        <w:rPr>
          <w:rFonts w:ascii="Calibri" w:hAnsi="Calibri" w:hint="eastAsia"/>
          <w:rtl/>
          <w:lang w:eastAsia="he-IL"/>
        </w:rPr>
        <w:t>מכך</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r w:rsidRPr="0006003A">
        <w:rPr>
          <w:rFonts w:ascii="Calibri" w:hAnsi="Calibri" w:hint="eastAsia"/>
          <w:rtl/>
          <w:lang w:eastAsia="he-IL"/>
        </w:rPr>
        <w:t>הנקבע</w:t>
      </w:r>
      <w:r w:rsidRPr="0006003A">
        <w:rPr>
          <w:rFonts w:ascii="Calibri" w:hAnsi="Calibri"/>
          <w:rtl/>
          <w:lang w:eastAsia="he-IL"/>
        </w:rPr>
        <w:t xml:space="preserve"> </w:t>
      </w:r>
      <w:r w:rsidRPr="0006003A">
        <w:rPr>
          <w:rFonts w:ascii="Calibri" w:hAnsi="Calibri" w:hint="eastAsia"/>
          <w:rtl/>
          <w:lang w:eastAsia="he-IL"/>
        </w:rPr>
        <w:t>קשור</w:t>
      </w:r>
      <w:r w:rsidRPr="0006003A">
        <w:rPr>
          <w:rFonts w:ascii="Calibri" w:hAnsi="Calibri"/>
          <w:rtl/>
          <w:lang w:eastAsia="he-IL"/>
        </w:rPr>
        <w:t xml:space="preserve"> </w:t>
      </w:r>
      <w:r w:rsidRPr="0006003A">
        <w:rPr>
          <w:rFonts w:ascii="Calibri" w:hAnsi="Calibri" w:hint="eastAsia"/>
          <w:rtl/>
          <w:lang w:eastAsia="he-IL"/>
        </w:rPr>
        <w:t>באופן</w:t>
      </w:r>
      <w:r w:rsidRPr="0006003A">
        <w:rPr>
          <w:rFonts w:ascii="Calibri" w:hAnsi="Calibri"/>
          <w:rtl/>
          <w:lang w:eastAsia="he-IL"/>
        </w:rPr>
        <w:t xml:space="preserve"> </w:t>
      </w:r>
      <w:r w:rsidRPr="0006003A">
        <w:rPr>
          <w:rFonts w:ascii="Calibri" w:hAnsi="Calibri" w:hint="eastAsia"/>
          <w:rtl/>
          <w:lang w:eastAsia="he-IL"/>
        </w:rPr>
        <w:t>ישיר</w:t>
      </w:r>
      <w:r w:rsidRPr="0006003A">
        <w:rPr>
          <w:rFonts w:ascii="Calibri" w:hAnsi="Calibri"/>
          <w:rtl/>
          <w:lang w:eastAsia="he-IL"/>
        </w:rPr>
        <w:t xml:space="preserve"> </w:t>
      </w:r>
      <w:r w:rsidRPr="0006003A">
        <w:rPr>
          <w:rFonts w:ascii="Calibri" w:hAnsi="Calibri" w:hint="eastAsia"/>
          <w:rtl/>
          <w:lang w:eastAsia="he-IL"/>
        </w:rPr>
        <w:t>לעובדות</w:t>
      </w:r>
      <w:r w:rsidRPr="0006003A">
        <w:rPr>
          <w:rFonts w:ascii="Calibri" w:hAnsi="Calibri"/>
          <w:rtl/>
          <w:lang w:eastAsia="he-IL"/>
        </w:rPr>
        <w:t xml:space="preserve"> </w:t>
      </w:r>
      <w:r w:rsidRPr="0006003A">
        <w:rPr>
          <w:rFonts w:ascii="Calibri" w:hAnsi="Calibri" w:hint="eastAsia"/>
          <w:rtl/>
          <w:lang w:eastAsia="he-IL"/>
        </w:rPr>
        <w:t>המוסכמות</w:t>
      </w:r>
      <w:r w:rsidRPr="0006003A">
        <w:rPr>
          <w:rFonts w:ascii="Calibri" w:hAnsi="Calibri"/>
          <w:rtl/>
          <w:lang w:eastAsia="he-IL"/>
        </w:rPr>
        <w:t xml:space="preserve"> </w:t>
      </w:r>
      <w:r w:rsidRPr="0006003A">
        <w:rPr>
          <w:rFonts w:ascii="Calibri" w:hAnsi="Calibri" w:hint="eastAsia"/>
          <w:rtl/>
          <w:lang w:eastAsia="he-IL"/>
        </w:rPr>
        <w:t>המפורטות</w:t>
      </w:r>
      <w:r w:rsidRPr="0006003A">
        <w:rPr>
          <w:rFonts w:ascii="Calibri" w:hAnsi="Calibri"/>
          <w:rtl/>
          <w:lang w:eastAsia="he-IL"/>
        </w:rPr>
        <w:t xml:space="preserve"> </w:t>
      </w:r>
      <w:r w:rsidRPr="0006003A">
        <w:rPr>
          <w:rFonts w:ascii="Calibri" w:hAnsi="Calibri" w:hint="eastAsia"/>
          <w:rtl/>
          <w:lang w:eastAsia="he-IL"/>
        </w:rPr>
        <w:t>בכתב</w:t>
      </w:r>
      <w:r w:rsidRPr="0006003A">
        <w:rPr>
          <w:rFonts w:ascii="Calibri" w:hAnsi="Calibri"/>
          <w:rtl/>
          <w:lang w:eastAsia="he-IL"/>
        </w:rPr>
        <w:t xml:space="preserve"> </w:t>
      </w:r>
      <w:r w:rsidRPr="0006003A">
        <w:rPr>
          <w:rFonts w:ascii="Calibri" w:hAnsi="Calibri" w:hint="eastAsia"/>
          <w:rtl/>
          <w:lang w:eastAsia="he-IL"/>
        </w:rPr>
        <w:t>אישום</w:t>
      </w:r>
      <w:r w:rsidRPr="0006003A">
        <w:rPr>
          <w:rFonts w:ascii="Calibri" w:hAnsi="Calibri"/>
          <w:rtl/>
          <w:lang w:eastAsia="he-IL"/>
        </w:rPr>
        <w:t xml:space="preserve"> </w:t>
      </w:r>
      <w:r w:rsidRPr="0006003A">
        <w:rPr>
          <w:rFonts w:ascii="Calibri" w:hAnsi="Calibri" w:hint="eastAsia"/>
          <w:rtl/>
          <w:lang w:eastAsia="he-IL"/>
        </w:rPr>
        <w:t>מתוקן</w:t>
      </w:r>
      <w:r w:rsidRPr="0006003A">
        <w:rPr>
          <w:rFonts w:ascii="Calibri" w:hAnsi="Calibri"/>
          <w:rtl/>
          <w:lang w:eastAsia="he-IL"/>
        </w:rPr>
        <w:t xml:space="preserve"> </w:t>
      </w:r>
      <w:r w:rsidRPr="0006003A">
        <w:rPr>
          <w:rFonts w:ascii="Calibri" w:hAnsi="Calibri" w:hint="eastAsia"/>
          <w:rtl/>
          <w:lang w:eastAsia="he-IL"/>
        </w:rPr>
        <w:t>עליו</w:t>
      </w:r>
      <w:r w:rsidRPr="0006003A">
        <w:rPr>
          <w:rFonts w:ascii="Calibri" w:hAnsi="Calibri"/>
          <w:rtl/>
          <w:lang w:eastAsia="he-IL"/>
        </w:rPr>
        <w:t xml:space="preserve"> </w:t>
      </w:r>
      <w:r w:rsidRPr="0006003A">
        <w:rPr>
          <w:rFonts w:ascii="Calibri" w:hAnsi="Calibri" w:hint="eastAsia"/>
          <w:rtl/>
          <w:lang w:eastAsia="he-IL"/>
        </w:rPr>
        <w:t>הסכימו</w:t>
      </w:r>
      <w:r w:rsidRPr="0006003A">
        <w:rPr>
          <w:rFonts w:ascii="Calibri" w:hAnsi="Calibri"/>
          <w:rtl/>
          <w:lang w:eastAsia="he-IL"/>
        </w:rPr>
        <w:t xml:space="preserve"> </w:t>
      </w:r>
      <w:r w:rsidRPr="0006003A">
        <w:rPr>
          <w:rFonts w:ascii="Calibri" w:hAnsi="Calibri" w:hint="eastAsia"/>
          <w:rtl/>
          <w:lang w:eastAsia="he-IL"/>
        </w:rPr>
        <w:t>הצדדים</w:t>
      </w:r>
      <w:r w:rsidRPr="0006003A">
        <w:rPr>
          <w:rFonts w:ascii="Calibri" w:hAnsi="Calibri"/>
          <w:rtl/>
          <w:lang w:eastAsia="he-IL"/>
        </w:rPr>
        <w:t xml:space="preserve">. </w:t>
      </w:r>
    </w:p>
    <w:p w14:paraId="4AF00A25" w14:textId="77777777" w:rsidR="00825806" w:rsidRPr="0006003A" w:rsidRDefault="00825806" w:rsidP="00825806">
      <w:pPr>
        <w:spacing w:after="160" w:line="360" w:lineRule="auto"/>
        <w:jc w:val="both"/>
        <w:rPr>
          <w:rFonts w:ascii="Arial" w:hAnsi="Arial" w:cs="Arial"/>
          <w:b/>
          <w:bCs/>
          <w:rtl/>
          <w:lang w:eastAsia="he-IL"/>
        </w:rPr>
      </w:pPr>
      <w:r w:rsidRPr="0006003A">
        <w:rPr>
          <w:rFonts w:ascii="Calibri" w:hAnsi="Calibri" w:hint="eastAsia"/>
          <w:rtl/>
          <w:lang w:eastAsia="he-IL"/>
        </w:rPr>
        <w:t>ר</w:t>
      </w:r>
      <w:r w:rsidRPr="0006003A">
        <w:rPr>
          <w:rFonts w:ascii="Calibri" w:hAnsi="Calibri"/>
          <w:rtl/>
          <w:lang w:eastAsia="he-IL"/>
        </w:rPr>
        <w:t xml:space="preserve">' </w:t>
      </w:r>
      <w:r w:rsidRPr="0006003A">
        <w:rPr>
          <w:rFonts w:ascii="Calibri" w:hAnsi="Calibri" w:hint="eastAsia"/>
          <w:rtl/>
          <w:lang w:eastAsia="he-IL"/>
        </w:rPr>
        <w:t>לעניין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hyperlink r:id="rId47"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8641/12</w:t>
        </w:r>
      </w:hyperlink>
      <w:r w:rsidRPr="0006003A">
        <w:rPr>
          <w:rFonts w:ascii="Calibri" w:hAnsi="Calibri"/>
          <w:rtl/>
          <w:lang w:eastAsia="he-IL"/>
        </w:rPr>
        <w:t xml:space="preserve">  </w:t>
      </w:r>
      <w:r w:rsidRPr="0006003A">
        <w:rPr>
          <w:rFonts w:ascii="Calibri" w:hAnsi="Calibri" w:hint="eastAsia"/>
          <w:b/>
          <w:bCs/>
          <w:rtl/>
          <w:lang w:eastAsia="he-IL"/>
        </w:rPr>
        <w:t>מוחמד</w:t>
      </w:r>
      <w:r w:rsidRPr="0006003A">
        <w:rPr>
          <w:rFonts w:ascii="Calibri" w:hAnsi="Calibri"/>
          <w:b/>
          <w:bCs/>
          <w:rtl/>
          <w:lang w:eastAsia="he-IL"/>
        </w:rPr>
        <w:t xml:space="preserve"> </w:t>
      </w:r>
      <w:r w:rsidRPr="0006003A">
        <w:rPr>
          <w:rFonts w:ascii="Calibri" w:hAnsi="Calibri" w:hint="eastAsia"/>
          <w:b/>
          <w:bCs/>
          <w:rtl/>
          <w:lang w:eastAsia="he-IL"/>
        </w:rPr>
        <w:t>סעד</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(5.8.2013):</w:t>
      </w:r>
    </w:p>
    <w:p w14:paraId="75C1FCDD" w14:textId="77777777" w:rsidR="00825806" w:rsidRPr="0006003A" w:rsidRDefault="00825806" w:rsidP="00825806">
      <w:pPr>
        <w:spacing w:after="160" w:line="360" w:lineRule="auto"/>
        <w:jc w:val="both"/>
        <w:rPr>
          <w:rFonts w:ascii="Arial" w:hAnsi="Arial" w:cs="Arial"/>
          <w:b/>
          <w:bCs/>
          <w:rtl/>
          <w:lang w:eastAsia="he-IL"/>
        </w:rPr>
      </w:pPr>
      <w:r w:rsidRPr="0006003A">
        <w:rPr>
          <w:rFonts w:ascii="Calibri" w:hAnsi="Calibri"/>
          <w:b/>
          <w:bCs/>
          <w:rtl/>
          <w:lang w:eastAsia="he-IL"/>
        </w:rPr>
        <w:t>"</w:t>
      </w:r>
      <w:r w:rsidRPr="0006003A">
        <w:rPr>
          <w:rFonts w:ascii="Calibri" w:hAnsi="Calibri" w:hint="eastAsia"/>
          <w:b/>
          <w:bCs/>
          <w:rtl/>
          <w:lang w:eastAsia="he-IL"/>
        </w:rPr>
        <w:t>כלומר</w:t>
      </w:r>
      <w:r w:rsidRPr="0006003A">
        <w:rPr>
          <w:rFonts w:ascii="Calibri" w:hAnsi="Calibri"/>
          <w:b/>
          <w:bCs/>
          <w:rtl/>
          <w:lang w:eastAsia="he-IL"/>
        </w:rPr>
        <w:t xml:space="preserve">, </w:t>
      </w:r>
      <w:r w:rsidRPr="0006003A">
        <w:rPr>
          <w:rFonts w:ascii="Calibri" w:hAnsi="Calibri" w:hint="eastAsia"/>
          <w:b/>
          <w:bCs/>
          <w:rtl/>
          <w:lang w:eastAsia="he-IL"/>
        </w:rPr>
        <w:t>יש</w:t>
      </w:r>
      <w:r w:rsidRPr="0006003A">
        <w:rPr>
          <w:rFonts w:ascii="Calibri" w:hAnsi="Calibri"/>
          <w:b/>
          <w:bCs/>
          <w:rtl/>
          <w:lang w:eastAsia="he-IL"/>
        </w:rPr>
        <w:t xml:space="preserve"> </w:t>
      </w:r>
      <w:r w:rsidRPr="0006003A">
        <w:rPr>
          <w:rFonts w:ascii="Calibri" w:hAnsi="Calibri" w:hint="eastAsia"/>
          <w:b/>
          <w:bCs/>
          <w:rtl/>
          <w:lang w:eastAsia="he-IL"/>
        </w:rPr>
        <w:t>להתחשב</w:t>
      </w:r>
      <w:r w:rsidRPr="0006003A">
        <w:rPr>
          <w:rFonts w:ascii="Calibri" w:hAnsi="Calibri"/>
          <w:b/>
          <w:bCs/>
          <w:rtl/>
          <w:lang w:eastAsia="he-IL"/>
        </w:rPr>
        <w:t xml:space="preserve"> </w:t>
      </w:r>
      <w:r w:rsidRPr="0006003A">
        <w:rPr>
          <w:rFonts w:ascii="Calibri" w:hAnsi="Calibri" w:hint="eastAsia"/>
          <w:b/>
          <w:bCs/>
          <w:rtl/>
          <w:lang w:eastAsia="he-IL"/>
        </w:rPr>
        <w:t>לא</w:t>
      </w:r>
      <w:r w:rsidRPr="0006003A">
        <w:rPr>
          <w:rFonts w:ascii="Calibri" w:hAnsi="Calibri"/>
          <w:b/>
          <w:bCs/>
          <w:rtl/>
          <w:lang w:eastAsia="he-IL"/>
        </w:rPr>
        <w:t xml:space="preserve"> </w:t>
      </w:r>
      <w:r w:rsidRPr="0006003A">
        <w:rPr>
          <w:rFonts w:ascii="Calibri" w:hAnsi="Calibri" w:hint="eastAsia"/>
          <w:b/>
          <w:bCs/>
          <w:rtl/>
          <w:lang w:eastAsia="he-IL"/>
        </w:rPr>
        <w:t>רק</w:t>
      </w:r>
      <w:r w:rsidRPr="0006003A">
        <w:rPr>
          <w:rFonts w:ascii="Calibri" w:hAnsi="Calibri"/>
          <w:b/>
          <w:bCs/>
          <w:rtl/>
          <w:lang w:eastAsia="he-IL"/>
        </w:rPr>
        <w:t xml:space="preserve"> </w:t>
      </w:r>
      <w:r w:rsidRPr="0006003A">
        <w:rPr>
          <w:rFonts w:ascii="Calibri" w:hAnsi="Calibri" w:hint="eastAsia"/>
          <w:b/>
          <w:bCs/>
          <w:rtl/>
          <w:lang w:eastAsia="he-IL"/>
        </w:rPr>
        <w:t>בסוג</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שבוצעה</w:t>
      </w:r>
      <w:r w:rsidRPr="0006003A">
        <w:rPr>
          <w:rFonts w:ascii="Calibri" w:hAnsi="Calibri"/>
          <w:b/>
          <w:bCs/>
          <w:rtl/>
          <w:lang w:eastAsia="he-IL"/>
        </w:rPr>
        <w:t xml:space="preserve">, </w:t>
      </w:r>
      <w:r w:rsidRPr="0006003A">
        <w:rPr>
          <w:rFonts w:ascii="Calibri" w:hAnsi="Calibri" w:hint="eastAsia"/>
          <w:b/>
          <w:bCs/>
          <w:rtl/>
          <w:lang w:eastAsia="he-IL"/>
        </w:rPr>
        <w:t>אלא</w:t>
      </w:r>
      <w:r w:rsidRPr="0006003A">
        <w:rPr>
          <w:rFonts w:ascii="Calibri" w:hAnsi="Calibri"/>
          <w:b/>
          <w:bCs/>
          <w:rtl/>
          <w:lang w:eastAsia="he-IL"/>
        </w:rPr>
        <w:t xml:space="preserve"> </w:t>
      </w:r>
      <w:r w:rsidRPr="0006003A">
        <w:rPr>
          <w:rFonts w:ascii="Calibri" w:hAnsi="Calibri" w:hint="eastAsia"/>
          <w:b/>
          <w:bCs/>
          <w:rtl/>
          <w:lang w:eastAsia="he-IL"/>
        </w:rPr>
        <w:t>גם</w:t>
      </w:r>
      <w:r w:rsidRPr="0006003A">
        <w:rPr>
          <w:rFonts w:ascii="Calibri" w:hAnsi="Calibri"/>
          <w:b/>
          <w:bCs/>
          <w:rtl/>
          <w:lang w:eastAsia="he-IL"/>
        </w:rPr>
        <w:t xml:space="preserve"> </w:t>
      </w:r>
      <w:r w:rsidRPr="0006003A">
        <w:rPr>
          <w:rFonts w:ascii="Calibri" w:hAnsi="Calibri" w:hint="eastAsia"/>
          <w:b/>
          <w:bCs/>
          <w:rtl/>
          <w:lang w:eastAsia="he-IL"/>
        </w:rPr>
        <w:t>בנסיבות</w:t>
      </w:r>
      <w:r w:rsidRPr="0006003A">
        <w:rPr>
          <w:rFonts w:ascii="Calibri" w:hAnsi="Calibri"/>
          <w:b/>
          <w:bCs/>
          <w:rtl/>
          <w:lang w:eastAsia="he-IL"/>
        </w:rPr>
        <w:t xml:space="preserve"> </w:t>
      </w:r>
      <w:r w:rsidRPr="0006003A">
        <w:rPr>
          <w:rFonts w:ascii="Calibri" w:hAnsi="Calibri" w:hint="eastAsia"/>
          <w:b/>
          <w:bCs/>
          <w:rtl/>
          <w:lang w:eastAsia="he-IL"/>
        </w:rPr>
        <w:t>שבהן</w:t>
      </w:r>
      <w:r w:rsidRPr="0006003A">
        <w:rPr>
          <w:rFonts w:ascii="Calibri" w:hAnsi="Calibri"/>
          <w:b/>
          <w:bCs/>
          <w:rtl/>
          <w:lang w:eastAsia="he-IL"/>
        </w:rPr>
        <w:t xml:space="preserve"> </w:t>
      </w:r>
      <w:r w:rsidRPr="0006003A">
        <w:rPr>
          <w:rFonts w:ascii="Calibri" w:hAnsi="Calibri" w:hint="eastAsia"/>
          <w:b/>
          <w:bCs/>
          <w:rtl/>
          <w:lang w:eastAsia="he-IL"/>
        </w:rPr>
        <w:t>בוצעה</w:t>
      </w:r>
      <w:r w:rsidRPr="0006003A">
        <w:rPr>
          <w:rFonts w:ascii="Calibri" w:hAnsi="Calibri"/>
          <w:b/>
          <w:bCs/>
          <w:rtl/>
          <w:lang w:eastAsia="he-IL"/>
        </w:rPr>
        <w:t xml:space="preserve"> </w:t>
      </w:r>
      <w:r w:rsidRPr="0006003A">
        <w:rPr>
          <w:rFonts w:ascii="Calibri" w:hAnsi="Calibri" w:hint="eastAsia"/>
          <w:b/>
          <w:bCs/>
          <w:rtl/>
          <w:lang w:eastAsia="he-IL"/>
        </w:rPr>
        <w:t>ובמידת</w:t>
      </w:r>
      <w:r w:rsidRPr="0006003A">
        <w:rPr>
          <w:rFonts w:ascii="Calibri" w:hAnsi="Calibri"/>
          <w:b/>
          <w:bCs/>
          <w:rtl/>
          <w:lang w:eastAsia="he-IL"/>
        </w:rPr>
        <w:t xml:space="preserve"> </w:t>
      </w:r>
      <w:r w:rsidRPr="0006003A">
        <w:rPr>
          <w:rFonts w:ascii="Calibri" w:hAnsi="Calibri" w:hint="eastAsia"/>
          <w:b/>
          <w:bCs/>
          <w:rtl/>
          <w:lang w:eastAsia="he-IL"/>
        </w:rPr>
        <w:t>אשמו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בביצועהּ</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כן</w:t>
      </w:r>
      <w:r w:rsidRPr="0006003A">
        <w:rPr>
          <w:rFonts w:ascii="Calibri" w:hAnsi="Calibri"/>
          <w:b/>
          <w:bCs/>
          <w:rtl/>
          <w:lang w:eastAsia="he-IL"/>
        </w:rPr>
        <w:t xml:space="preserve">, </w:t>
      </w:r>
      <w:r w:rsidRPr="0006003A">
        <w:rPr>
          <w:rFonts w:ascii="Calibri" w:hAnsi="Calibri" w:hint="eastAsia"/>
          <w:b/>
          <w:bCs/>
          <w:rtl/>
          <w:lang w:eastAsia="he-IL"/>
        </w:rPr>
        <w:t>אין</w:t>
      </w:r>
      <w:r w:rsidRPr="0006003A">
        <w:rPr>
          <w:rFonts w:ascii="Calibri" w:hAnsi="Calibri"/>
          <w:b/>
          <w:bCs/>
          <w:rtl/>
          <w:lang w:eastAsia="he-IL"/>
        </w:rPr>
        <w:t xml:space="preserve"> </w:t>
      </w:r>
      <w:r w:rsidRPr="0006003A">
        <w:rPr>
          <w:rFonts w:ascii="Calibri" w:hAnsi="Calibri" w:hint="eastAsia"/>
          <w:b/>
          <w:bCs/>
          <w:rtl/>
          <w:lang w:eastAsia="he-IL"/>
        </w:rPr>
        <w:t>זה</w:t>
      </w:r>
      <w:r w:rsidRPr="0006003A">
        <w:rPr>
          <w:rFonts w:ascii="Calibri" w:hAnsi="Calibri"/>
          <w:b/>
          <w:bCs/>
          <w:rtl/>
          <w:lang w:eastAsia="he-IL"/>
        </w:rPr>
        <w:t xml:space="preserve"> </w:t>
      </w:r>
      <w:r w:rsidRPr="0006003A">
        <w:rPr>
          <w:rFonts w:ascii="Calibri" w:hAnsi="Calibri" w:hint="eastAsia"/>
          <w:b/>
          <w:bCs/>
          <w:rtl/>
          <w:lang w:eastAsia="he-IL"/>
        </w:rPr>
        <w:t>מן</w:t>
      </w:r>
      <w:r w:rsidRPr="0006003A">
        <w:rPr>
          <w:rFonts w:ascii="Calibri" w:hAnsi="Calibri"/>
          <w:b/>
          <w:bCs/>
          <w:rtl/>
          <w:lang w:eastAsia="he-IL"/>
        </w:rPr>
        <w:t xml:space="preserve"> </w:t>
      </w:r>
      <w:r w:rsidRPr="0006003A">
        <w:rPr>
          <w:rFonts w:ascii="Calibri" w:hAnsi="Calibri" w:hint="eastAsia"/>
          <w:b/>
          <w:bCs/>
          <w:rtl/>
          <w:lang w:eastAsia="he-IL"/>
        </w:rPr>
        <w:t>הנמנע</w:t>
      </w:r>
      <w:r w:rsidRPr="0006003A">
        <w:rPr>
          <w:rFonts w:ascii="Calibri" w:hAnsi="Calibri"/>
          <w:b/>
          <w:bCs/>
          <w:rtl/>
          <w:lang w:eastAsia="he-IL"/>
        </w:rPr>
        <w:t xml:space="preserve"> </w:t>
      </w:r>
      <w:r w:rsidRPr="0006003A">
        <w:rPr>
          <w:rFonts w:ascii="Calibri" w:hAnsi="Calibri" w:hint="eastAsia"/>
          <w:b/>
          <w:bCs/>
          <w:rtl/>
          <w:lang w:eastAsia="he-IL"/>
        </w:rPr>
        <w:t>כלל</w:t>
      </w:r>
      <w:r w:rsidRPr="0006003A">
        <w:rPr>
          <w:rFonts w:ascii="Calibri" w:hAnsi="Calibri"/>
          <w:b/>
          <w:bCs/>
          <w:rtl/>
          <w:lang w:eastAsia="he-IL"/>
        </w:rPr>
        <w:t xml:space="preserve">, </w:t>
      </w:r>
      <w:r w:rsidRPr="0006003A">
        <w:rPr>
          <w:rFonts w:ascii="Calibri" w:hAnsi="Calibri" w:hint="eastAsia"/>
          <w:b/>
          <w:bCs/>
          <w:rtl/>
          <w:lang w:eastAsia="he-IL"/>
        </w:rPr>
        <w:t>שלאותה</w:t>
      </w:r>
      <w:r w:rsidRPr="0006003A">
        <w:rPr>
          <w:rFonts w:ascii="Calibri" w:hAnsi="Calibri"/>
          <w:b/>
          <w:bCs/>
          <w:rtl/>
          <w:lang w:eastAsia="he-IL"/>
        </w:rPr>
        <w:t xml:space="preserve"> </w:t>
      </w:r>
      <w:r w:rsidRPr="0006003A">
        <w:rPr>
          <w:rFonts w:ascii="Calibri" w:hAnsi="Calibri" w:hint="eastAsia"/>
          <w:b/>
          <w:bCs/>
          <w:rtl/>
          <w:lang w:eastAsia="he-IL"/>
        </w:rPr>
        <w:t>עבירה</w:t>
      </w:r>
      <w:r w:rsidRPr="0006003A">
        <w:rPr>
          <w:rFonts w:ascii="Calibri" w:hAnsi="Calibri"/>
          <w:b/>
          <w:bCs/>
          <w:rtl/>
          <w:lang w:eastAsia="he-IL"/>
        </w:rPr>
        <w:t xml:space="preserve"> </w:t>
      </w:r>
      <w:r w:rsidRPr="0006003A">
        <w:rPr>
          <w:rFonts w:ascii="Calibri" w:hAnsi="Calibri" w:hint="eastAsia"/>
          <w:b/>
          <w:bCs/>
          <w:rtl/>
          <w:lang w:eastAsia="he-IL"/>
        </w:rPr>
        <w:t>יהיו</w:t>
      </w:r>
      <w:r w:rsidRPr="0006003A">
        <w:rPr>
          <w:rFonts w:ascii="Calibri" w:hAnsi="Calibri"/>
          <w:b/>
          <w:bCs/>
          <w:rtl/>
          <w:lang w:eastAsia="he-IL"/>
        </w:rPr>
        <w:t xml:space="preserve"> </w:t>
      </w:r>
      <w:r w:rsidRPr="0006003A">
        <w:rPr>
          <w:rFonts w:ascii="Calibri" w:hAnsi="Calibri" w:hint="eastAsia"/>
          <w:b/>
          <w:bCs/>
          <w:rtl/>
          <w:lang w:eastAsia="he-IL"/>
        </w:rPr>
        <w:t>כמה</w:t>
      </w:r>
      <w:r w:rsidRPr="0006003A">
        <w:rPr>
          <w:rFonts w:ascii="Calibri" w:hAnsi="Calibri"/>
          <w:b/>
          <w:bCs/>
          <w:rtl/>
          <w:lang w:eastAsia="he-IL"/>
        </w:rPr>
        <w:t xml:space="preserve"> </w:t>
      </w:r>
      <w:r w:rsidRPr="0006003A">
        <w:rPr>
          <w:rFonts w:ascii="Calibri" w:hAnsi="Calibri" w:hint="eastAsia"/>
          <w:b/>
          <w:bCs/>
          <w:rtl/>
          <w:lang w:eastAsia="he-IL"/>
        </w:rPr>
        <w:t>מתחמי</w:t>
      </w:r>
      <w:r w:rsidRPr="0006003A">
        <w:rPr>
          <w:rFonts w:ascii="Calibri" w:hAnsi="Calibri"/>
          <w:b/>
          <w:bCs/>
          <w:rtl/>
          <w:lang w:eastAsia="he-IL"/>
        </w:rPr>
        <w:t xml:space="preserve"> </w:t>
      </w:r>
      <w:r w:rsidRPr="0006003A">
        <w:rPr>
          <w:rFonts w:ascii="Calibri" w:hAnsi="Calibri" w:hint="eastAsia"/>
          <w:b/>
          <w:bCs/>
          <w:rtl/>
          <w:lang w:eastAsia="he-IL"/>
        </w:rPr>
        <w:t>ענישה</w:t>
      </w:r>
      <w:r w:rsidRPr="0006003A">
        <w:rPr>
          <w:rFonts w:ascii="Calibri" w:hAnsi="Calibri"/>
          <w:b/>
          <w:bCs/>
          <w:rtl/>
          <w:lang w:eastAsia="he-IL"/>
        </w:rPr>
        <w:t xml:space="preserve"> </w:t>
      </w:r>
      <w:r w:rsidRPr="0006003A">
        <w:rPr>
          <w:rFonts w:ascii="Calibri" w:hAnsi="Calibri" w:hint="eastAsia"/>
          <w:b/>
          <w:bCs/>
          <w:rtl/>
          <w:lang w:eastAsia="he-IL"/>
        </w:rPr>
        <w:t>שונים</w:t>
      </w:r>
      <w:r w:rsidRPr="0006003A">
        <w:rPr>
          <w:rFonts w:ascii="Calibri" w:hAnsi="Calibri"/>
          <w:b/>
          <w:bCs/>
          <w:rtl/>
          <w:lang w:eastAsia="he-IL"/>
        </w:rPr>
        <w:t xml:space="preserve"> </w:t>
      </w:r>
      <w:r w:rsidRPr="0006003A">
        <w:rPr>
          <w:rFonts w:ascii="Calibri" w:hAnsi="Calibri" w:hint="eastAsia"/>
          <w:b/>
          <w:bCs/>
          <w:rtl/>
          <w:lang w:eastAsia="he-IL"/>
        </w:rPr>
        <w:t>הנגזרים</w:t>
      </w:r>
      <w:r w:rsidRPr="0006003A">
        <w:rPr>
          <w:rFonts w:ascii="Calibri" w:hAnsi="Calibri"/>
          <w:b/>
          <w:bCs/>
          <w:rtl/>
          <w:lang w:eastAsia="he-IL"/>
        </w:rPr>
        <w:t xml:space="preserve"> </w:t>
      </w:r>
      <w:r w:rsidRPr="0006003A">
        <w:rPr>
          <w:rFonts w:ascii="Calibri" w:hAnsi="Calibri" w:hint="eastAsia"/>
          <w:b/>
          <w:bCs/>
          <w:rtl/>
          <w:lang w:eastAsia="he-IL"/>
        </w:rPr>
        <w:t>מן</w:t>
      </w:r>
      <w:r w:rsidRPr="0006003A">
        <w:rPr>
          <w:rFonts w:ascii="Calibri" w:hAnsi="Calibri"/>
          <w:b/>
          <w:bCs/>
          <w:rtl/>
          <w:lang w:eastAsia="he-IL"/>
        </w:rPr>
        <w:t xml:space="preserve"> </w:t>
      </w:r>
      <w:r w:rsidRPr="0006003A">
        <w:rPr>
          <w:rFonts w:ascii="Calibri" w:hAnsi="Calibri" w:hint="eastAsia"/>
          <w:b/>
          <w:bCs/>
          <w:rtl/>
          <w:lang w:eastAsia="he-IL"/>
        </w:rPr>
        <w:t>הנסיבות</w:t>
      </w:r>
      <w:r w:rsidRPr="0006003A">
        <w:rPr>
          <w:rFonts w:ascii="Calibri" w:hAnsi="Calibri"/>
          <w:b/>
          <w:bCs/>
          <w:rtl/>
          <w:lang w:eastAsia="he-IL"/>
        </w:rPr>
        <w:t xml:space="preserve"> </w:t>
      </w:r>
      <w:r w:rsidRPr="0006003A">
        <w:rPr>
          <w:rFonts w:ascii="Calibri" w:hAnsi="Calibri" w:hint="eastAsia"/>
          <w:b/>
          <w:bCs/>
          <w:rtl/>
          <w:lang w:eastAsia="he-IL"/>
        </w:rPr>
        <w:t>הספציפיות</w:t>
      </w:r>
      <w:r w:rsidRPr="0006003A">
        <w:rPr>
          <w:rFonts w:ascii="Calibri" w:hAnsi="Calibri"/>
          <w:b/>
          <w:bCs/>
          <w:rtl/>
          <w:lang w:eastAsia="he-IL"/>
        </w:rPr>
        <w:t xml:space="preserve"> </w:t>
      </w:r>
      <w:r w:rsidRPr="0006003A">
        <w:rPr>
          <w:rFonts w:ascii="Calibri" w:hAnsi="Calibri" w:hint="eastAsia"/>
          <w:b/>
          <w:bCs/>
          <w:rtl/>
          <w:lang w:eastAsia="he-IL"/>
        </w:rPr>
        <w:t>שבהן</w:t>
      </w:r>
      <w:r w:rsidRPr="0006003A">
        <w:rPr>
          <w:rFonts w:ascii="Calibri" w:hAnsi="Calibri"/>
          <w:b/>
          <w:bCs/>
          <w:rtl/>
          <w:lang w:eastAsia="he-IL"/>
        </w:rPr>
        <w:t xml:space="preserve"> </w:t>
      </w:r>
      <w:r w:rsidRPr="0006003A">
        <w:rPr>
          <w:rFonts w:ascii="Calibri" w:hAnsi="Calibri" w:hint="eastAsia"/>
          <w:b/>
          <w:bCs/>
          <w:rtl/>
          <w:lang w:eastAsia="he-IL"/>
        </w:rPr>
        <w:t>נעברה</w:t>
      </w:r>
      <w:r w:rsidRPr="0006003A">
        <w:rPr>
          <w:rFonts w:ascii="Calibri" w:hAnsi="Calibri"/>
          <w:b/>
          <w:bCs/>
          <w:rtl/>
          <w:lang w:eastAsia="he-IL"/>
        </w:rPr>
        <w:t>".</w:t>
      </w:r>
    </w:p>
    <w:p w14:paraId="2E0E98CE" w14:textId="77777777" w:rsidR="00825806" w:rsidRPr="0006003A" w:rsidRDefault="00825806" w:rsidP="00825806">
      <w:pPr>
        <w:spacing w:after="160" w:line="360" w:lineRule="auto"/>
        <w:jc w:val="both"/>
        <w:rPr>
          <w:rFonts w:ascii="Arial" w:hAnsi="Arial" w:cs="Arial"/>
          <w:b/>
          <w:bCs/>
          <w:rtl/>
          <w:lang w:eastAsia="he-IL"/>
        </w:rPr>
      </w:pPr>
      <w:r w:rsidRPr="0006003A">
        <w:rPr>
          <w:rFonts w:ascii="Calibri" w:hAnsi="Calibri" w:hint="eastAsia"/>
          <w:rtl/>
          <w:lang w:eastAsia="he-IL"/>
        </w:rPr>
        <w:t>עוד</w:t>
      </w:r>
      <w:r w:rsidRPr="0006003A">
        <w:rPr>
          <w:rFonts w:ascii="Calibri" w:hAnsi="Calibri"/>
          <w:rtl/>
          <w:lang w:eastAsia="he-IL"/>
        </w:rPr>
        <w:t xml:space="preserve"> </w:t>
      </w:r>
      <w:r w:rsidRPr="0006003A">
        <w:rPr>
          <w:rFonts w:ascii="Calibri" w:hAnsi="Calibri" w:hint="eastAsia"/>
          <w:rtl/>
          <w:lang w:eastAsia="he-IL"/>
        </w:rPr>
        <w:t>ר</w:t>
      </w:r>
      <w:r w:rsidRPr="0006003A">
        <w:rPr>
          <w:rFonts w:ascii="Calibri" w:hAnsi="Calibri"/>
          <w:rtl/>
          <w:lang w:eastAsia="he-IL"/>
        </w:rPr>
        <w:t xml:space="preserve">' </w:t>
      </w:r>
      <w:hyperlink r:id="rId48"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1127/13</w:t>
        </w:r>
      </w:hyperlink>
      <w:r w:rsidRPr="0006003A">
        <w:rPr>
          <w:rFonts w:ascii="Calibri" w:hAnsi="Calibri"/>
          <w:rtl/>
          <w:lang w:eastAsia="he-IL"/>
        </w:rPr>
        <w:t xml:space="preserve"> </w:t>
      </w:r>
      <w:r w:rsidRPr="0006003A">
        <w:rPr>
          <w:rFonts w:ascii="Calibri" w:hAnsi="Calibri" w:hint="eastAsia"/>
          <w:b/>
          <w:bCs/>
          <w:rtl/>
          <w:lang w:eastAsia="he-IL"/>
        </w:rPr>
        <w:t>עמאואל</w:t>
      </w:r>
      <w:r w:rsidRPr="0006003A">
        <w:rPr>
          <w:rFonts w:ascii="Calibri" w:hAnsi="Calibri"/>
          <w:b/>
          <w:bCs/>
          <w:rtl/>
          <w:lang w:eastAsia="he-IL"/>
        </w:rPr>
        <w:t xml:space="preserve"> </w:t>
      </w:r>
      <w:r w:rsidRPr="0006003A">
        <w:rPr>
          <w:rFonts w:ascii="Calibri" w:hAnsi="Calibri" w:hint="eastAsia"/>
          <w:b/>
          <w:bCs/>
          <w:rtl/>
          <w:lang w:eastAsia="he-IL"/>
        </w:rPr>
        <w:t>גברזגיי</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(15.1.2014):</w:t>
      </w:r>
    </w:p>
    <w:p w14:paraId="0108EDAF" w14:textId="77777777" w:rsidR="00825806" w:rsidRPr="0006003A" w:rsidRDefault="00825806" w:rsidP="00825806">
      <w:pPr>
        <w:spacing w:after="160" w:line="360" w:lineRule="auto"/>
        <w:jc w:val="both"/>
        <w:rPr>
          <w:rFonts w:ascii="Calibri" w:hAnsi="Calibri"/>
          <w:b/>
          <w:bCs/>
          <w:rtl/>
          <w:lang w:eastAsia="he-IL"/>
        </w:rPr>
      </w:pPr>
      <w:r w:rsidRPr="0006003A">
        <w:rPr>
          <w:rFonts w:ascii="Calibri" w:hAnsi="Calibri"/>
          <w:b/>
          <w:bCs/>
          <w:rtl/>
          <w:lang w:eastAsia="he-IL"/>
        </w:rPr>
        <w:t>"</w:t>
      </w:r>
      <w:r w:rsidRPr="0006003A">
        <w:rPr>
          <w:rFonts w:ascii="Calibri" w:hAnsi="Calibri" w:hint="eastAsia"/>
          <w:b/>
          <w:bCs/>
          <w:rtl/>
          <w:lang w:eastAsia="he-IL"/>
        </w:rPr>
        <w:t>כפי</w:t>
      </w:r>
      <w:r w:rsidRPr="0006003A">
        <w:rPr>
          <w:rFonts w:ascii="Calibri" w:hAnsi="Calibri"/>
          <w:b/>
          <w:bCs/>
          <w:rtl/>
          <w:lang w:eastAsia="he-IL"/>
        </w:rPr>
        <w:t xml:space="preserve"> </w:t>
      </w:r>
      <w:r w:rsidRPr="0006003A">
        <w:rPr>
          <w:rFonts w:ascii="Calibri" w:hAnsi="Calibri" w:hint="eastAsia"/>
          <w:b/>
          <w:bCs/>
          <w:rtl/>
          <w:lang w:eastAsia="he-IL"/>
        </w:rPr>
        <w:t>שיובהר</w:t>
      </w:r>
      <w:r w:rsidRPr="0006003A">
        <w:rPr>
          <w:rFonts w:ascii="Calibri" w:hAnsi="Calibri"/>
          <w:b/>
          <w:bCs/>
          <w:rtl/>
          <w:lang w:eastAsia="he-IL"/>
        </w:rPr>
        <w:t xml:space="preserve">. </w:t>
      </w:r>
      <w:r w:rsidRPr="0006003A">
        <w:rPr>
          <w:rFonts w:ascii="Calibri" w:hAnsi="Calibri" w:hint="eastAsia"/>
          <w:b/>
          <w:bCs/>
          <w:rtl/>
          <w:lang w:eastAsia="he-IL"/>
        </w:rPr>
        <w:t>חברתי</w:t>
      </w:r>
      <w:r w:rsidRPr="0006003A">
        <w:rPr>
          <w:rFonts w:ascii="Calibri" w:hAnsi="Calibri"/>
          <w:b/>
          <w:bCs/>
          <w:rtl/>
          <w:lang w:eastAsia="he-IL"/>
        </w:rPr>
        <w:t xml:space="preserve">, </w:t>
      </w:r>
      <w:r w:rsidRPr="0006003A">
        <w:rPr>
          <w:rFonts w:ascii="Calibri" w:hAnsi="Calibri" w:hint="eastAsia"/>
          <w:b/>
          <w:bCs/>
          <w:rtl/>
          <w:lang w:eastAsia="he-IL"/>
        </w:rPr>
        <w:t>השופטת</w:t>
      </w:r>
      <w:r w:rsidRPr="0006003A">
        <w:rPr>
          <w:rFonts w:ascii="Calibri" w:hAnsi="Calibri"/>
          <w:b/>
          <w:bCs/>
          <w:rtl/>
          <w:lang w:eastAsia="he-IL"/>
        </w:rPr>
        <w:t xml:space="preserve"> </w:t>
      </w:r>
      <w:r w:rsidRPr="0006003A">
        <w:rPr>
          <w:rFonts w:ascii="Calibri" w:hAnsi="Calibri" w:hint="eastAsia"/>
          <w:b/>
          <w:bCs/>
          <w:rtl/>
          <w:lang w:eastAsia="he-IL"/>
        </w:rPr>
        <w:t>ע</w:t>
      </w:r>
      <w:r w:rsidRPr="0006003A">
        <w:rPr>
          <w:rFonts w:ascii="Calibri" w:hAnsi="Calibri"/>
          <w:b/>
          <w:bCs/>
          <w:rtl/>
          <w:lang w:eastAsia="he-IL"/>
        </w:rPr>
        <w:t xml:space="preserve">' </w:t>
      </w:r>
      <w:r w:rsidRPr="0006003A">
        <w:rPr>
          <w:rFonts w:ascii="Calibri" w:hAnsi="Calibri" w:hint="eastAsia"/>
          <w:b/>
          <w:bCs/>
          <w:rtl/>
          <w:lang w:eastAsia="he-IL"/>
        </w:rPr>
        <w:t>ארבל</w:t>
      </w:r>
      <w:r w:rsidRPr="0006003A">
        <w:rPr>
          <w:rFonts w:ascii="Calibri" w:hAnsi="Calibri"/>
          <w:b/>
          <w:bCs/>
          <w:rtl/>
          <w:lang w:eastAsia="he-IL"/>
        </w:rPr>
        <w:t xml:space="preserve">, </w:t>
      </w:r>
      <w:r w:rsidRPr="0006003A">
        <w:rPr>
          <w:rFonts w:ascii="Calibri" w:hAnsi="Calibri" w:hint="eastAsia"/>
          <w:b/>
          <w:bCs/>
          <w:rtl/>
          <w:lang w:eastAsia="he-IL"/>
        </w:rPr>
        <w:t>עמדה</w:t>
      </w:r>
      <w:r w:rsidRPr="0006003A">
        <w:rPr>
          <w:rFonts w:ascii="Calibri" w:hAnsi="Calibri"/>
          <w:b/>
          <w:bCs/>
          <w:rtl/>
          <w:lang w:eastAsia="he-IL"/>
        </w:rPr>
        <w:t xml:space="preserve"> </w:t>
      </w:r>
      <w:r w:rsidRPr="0006003A">
        <w:rPr>
          <w:rFonts w:ascii="Calibri" w:hAnsi="Calibri" w:hint="eastAsia"/>
          <w:b/>
          <w:bCs/>
          <w:rtl/>
          <w:lang w:eastAsia="he-IL"/>
        </w:rPr>
        <w:t>בפרשה</w:t>
      </w:r>
      <w:r w:rsidRPr="0006003A">
        <w:rPr>
          <w:rFonts w:ascii="Calibri" w:hAnsi="Calibri"/>
          <w:b/>
          <w:bCs/>
          <w:rtl/>
          <w:lang w:eastAsia="he-IL"/>
        </w:rPr>
        <w:t xml:space="preserve"> </w:t>
      </w:r>
      <w:r w:rsidRPr="0006003A">
        <w:rPr>
          <w:rFonts w:ascii="Calibri" w:hAnsi="Calibri" w:hint="eastAsia"/>
          <w:b/>
          <w:bCs/>
          <w:rtl/>
          <w:lang w:eastAsia="he-IL"/>
        </w:rPr>
        <w:t>אחרת</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דקות</w:t>
      </w:r>
      <w:r w:rsidRPr="0006003A">
        <w:rPr>
          <w:rFonts w:ascii="Calibri" w:hAnsi="Calibri"/>
          <w:b/>
          <w:bCs/>
          <w:rtl/>
          <w:lang w:eastAsia="he-IL"/>
        </w:rPr>
        <w:t xml:space="preserve"> </w:t>
      </w:r>
      <w:r w:rsidRPr="0006003A">
        <w:rPr>
          <w:rFonts w:ascii="Calibri" w:hAnsi="Calibri" w:hint="eastAsia"/>
          <w:b/>
          <w:bCs/>
          <w:rtl/>
          <w:lang w:eastAsia="he-IL"/>
        </w:rPr>
        <w:t>זו</w:t>
      </w:r>
      <w:r w:rsidRPr="0006003A">
        <w:rPr>
          <w:rFonts w:ascii="Calibri" w:hAnsi="Calibri"/>
          <w:b/>
          <w:bCs/>
          <w:rtl/>
          <w:lang w:eastAsia="he-IL"/>
        </w:rPr>
        <w:t xml:space="preserve">, </w:t>
      </w:r>
      <w:r w:rsidRPr="0006003A">
        <w:rPr>
          <w:rFonts w:ascii="Calibri" w:hAnsi="Calibri" w:hint="eastAsia"/>
          <w:b/>
          <w:bCs/>
          <w:rtl/>
          <w:lang w:eastAsia="he-IL"/>
        </w:rPr>
        <w:t>וקבעה</w:t>
      </w:r>
      <w:r w:rsidRPr="0006003A">
        <w:rPr>
          <w:rFonts w:ascii="Calibri" w:hAnsi="Calibri"/>
          <w:b/>
          <w:bCs/>
          <w:rtl/>
          <w:lang w:eastAsia="he-IL"/>
        </w:rPr>
        <w:t xml:space="preserve">, </w:t>
      </w:r>
      <w:r w:rsidRPr="0006003A">
        <w:rPr>
          <w:rFonts w:ascii="Calibri" w:hAnsi="Calibri" w:hint="eastAsia"/>
          <w:b/>
          <w:bCs/>
          <w:rtl/>
          <w:lang w:eastAsia="he-IL"/>
        </w:rPr>
        <w:t>כי</w:t>
      </w:r>
      <w:r w:rsidRPr="0006003A">
        <w:rPr>
          <w:rFonts w:ascii="Calibri" w:hAnsi="Calibri"/>
          <w:b/>
          <w:bCs/>
          <w:rtl/>
          <w:lang w:eastAsia="he-IL"/>
        </w:rPr>
        <w:t xml:space="preserve"> </w:t>
      </w:r>
      <w:r w:rsidRPr="0006003A">
        <w:rPr>
          <w:rFonts w:ascii="Calibri" w:hAnsi="Calibri" w:hint="eastAsia"/>
          <w:b/>
          <w:bCs/>
          <w:rtl/>
          <w:lang w:eastAsia="he-IL"/>
        </w:rPr>
        <w:t>בעת</w:t>
      </w:r>
      <w:r w:rsidRPr="0006003A">
        <w:rPr>
          <w:rFonts w:ascii="Calibri" w:hAnsi="Calibri"/>
          <w:b/>
          <w:bCs/>
          <w:rtl/>
          <w:lang w:eastAsia="he-IL"/>
        </w:rPr>
        <w:t xml:space="preserve"> </w:t>
      </w:r>
      <w:r w:rsidRPr="0006003A">
        <w:rPr>
          <w:rFonts w:ascii="Calibri" w:hAnsi="Calibri" w:hint="eastAsia"/>
          <w:b/>
          <w:bCs/>
          <w:rtl/>
          <w:lang w:eastAsia="he-IL"/>
        </w:rPr>
        <w:t>קביעת</w:t>
      </w:r>
      <w:r w:rsidRPr="0006003A">
        <w:rPr>
          <w:rFonts w:ascii="Calibri" w:hAnsi="Calibri"/>
          <w:b/>
          <w:bCs/>
          <w:rtl/>
          <w:lang w:eastAsia="he-IL"/>
        </w:rPr>
        <w:t xml:space="preserve"> </w:t>
      </w:r>
      <w:r w:rsidRPr="0006003A">
        <w:rPr>
          <w:rFonts w:ascii="Calibri" w:hAnsi="Calibri" w:hint="eastAsia"/>
          <w:b/>
          <w:bCs/>
          <w:rtl/>
          <w:lang w:eastAsia="he-IL"/>
        </w:rPr>
        <w:t>מתחם</w:t>
      </w:r>
      <w:r w:rsidRPr="0006003A">
        <w:rPr>
          <w:rFonts w:ascii="Calibri" w:hAnsi="Calibri"/>
          <w:b/>
          <w:bCs/>
          <w:rtl/>
          <w:lang w:eastAsia="he-IL"/>
        </w:rPr>
        <w:t xml:space="preserve"> </w:t>
      </w:r>
      <w:r w:rsidRPr="0006003A">
        <w:rPr>
          <w:rFonts w:ascii="Calibri" w:hAnsi="Calibri" w:hint="eastAsia"/>
          <w:b/>
          <w:bCs/>
          <w:rtl/>
          <w:lang w:eastAsia="he-IL"/>
        </w:rPr>
        <w:t>הענישה</w:t>
      </w:r>
      <w:r w:rsidRPr="0006003A">
        <w:rPr>
          <w:rFonts w:ascii="Calibri" w:hAnsi="Calibri"/>
          <w:b/>
          <w:bCs/>
          <w:rtl/>
          <w:lang w:eastAsia="he-IL"/>
        </w:rPr>
        <w:t xml:space="preserve"> </w:t>
      </w:r>
      <w:r w:rsidRPr="0006003A">
        <w:rPr>
          <w:rFonts w:ascii="Calibri" w:hAnsi="Calibri" w:hint="eastAsia"/>
          <w:b/>
          <w:bCs/>
          <w:rtl/>
          <w:lang w:eastAsia="he-IL"/>
        </w:rPr>
        <w:t>לא</w:t>
      </w:r>
      <w:r w:rsidRPr="0006003A">
        <w:rPr>
          <w:rFonts w:ascii="Calibri" w:hAnsi="Calibri"/>
          <w:b/>
          <w:bCs/>
          <w:rtl/>
          <w:lang w:eastAsia="he-IL"/>
        </w:rPr>
        <w:t xml:space="preserve"> </w:t>
      </w:r>
      <w:r w:rsidRPr="0006003A">
        <w:rPr>
          <w:rFonts w:ascii="Calibri" w:hAnsi="Calibri" w:hint="eastAsia"/>
          <w:b/>
          <w:bCs/>
          <w:rtl/>
          <w:lang w:eastAsia="he-IL"/>
        </w:rPr>
        <w:t>ניתן</w:t>
      </w:r>
      <w:r w:rsidRPr="0006003A">
        <w:rPr>
          <w:rFonts w:ascii="Calibri" w:hAnsi="Calibri"/>
          <w:b/>
          <w:bCs/>
          <w:rtl/>
          <w:lang w:eastAsia="he-IL"/>
        </w:rPr>
        <w:t xml:space="preserve"> </w:t>
      </w:r>
      <w:r w:rsidRPr="0006003A">
        <w:rPr>
          <w:rFonts w:ascii="Calibri" w:hAnsi="Calibri" w:hint="eastAsia"/>
          <w:b/>
          <w:bCs/>
          <w:rtl/>
          <w:lang w:eastAsia="he-IL"/>
        </w:rPr>
        <w:t>להסתמך</w:t>
      </w:r>
      <w:r w:rsidRPr="0006003A">
        <w:rPr>
          <w:rFonts w:ascii="Calibri" w:hAnsi="Calibri"/>
          <w:b/>
          <w:bCs/>
          <w:rtl/>
          <w:lang w:eastAsia="he-IL"/>
        </w:rPr>
        <w:t xml:space="preserve"> </w:t>
      </w:r>
      <w:r w:rsidRPr="0006003A">
        <w:rPr>
          <w:rFonts w:ascii="Calibri" w:hAnsi="Calibri" w:hint="eastAsia"/>
          <w:b/>
          <w:bCs/>
          <w:rtl/>
          <w:lang w:eastAsia="he-IL"/>
        </w:rPr>
        <w:t>אך</w:t>
      </w:r>
      <w:r w:rsidRPr="0006003A">
        <w:rPr>
          <w:rFonts w:ascii="Calibri" w:hAnsi="Calibri"/>
          <w:b/>
          <w:bCs/>
          <w:rtl/>
          <w:lang w:eastAsia="he-IL"/>
        </w:rPr>
        <w:t xml:space="preserve"> </w:t>
      </w:r>
      <w:r w:rsidRPr="0006003A">
        <w:rPr>
          <w:rFonts w:ascii="Calibri" w:hAnsi="Calibri" w:hint="eastAsia"/>
          <w:b/>
          <w:bCs/>
          <w:rtl/>
          <w:lang w:eastAsia="he-IL"/>
        </w:rPr>
        <w:t>ורק</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הענישה</w:t>
      </w:r>
      <w:r w:rsidRPr="0006003A">
        <w:rPr>
          <w:rFonts w:ascii="Calibri" w:hAnsi="Calibri"/>
          <w:b/>
          <w:bCs/>
          <w:rtl/>
          <w:lang w:eastAsia="he-IL"/>
        </w:rPr>
        <w:t xml:space="preserve"> </w:t>
      </w:r>
      <w:r w:rsidRPr="0006003A">
        <w:rPr>
          <w:rFonts w:ascii="Calibri" w:hAnsi="Calibri" w:hint="eastAsia"/>
          <w:b/>
          <w:bCs/>
          <w:rtl/>
          <w:lang w:eastAsia="he-IL"/>
        </w:rPr>
        <w:t>הנוהגת</w:t>
      </w:r>
      <w:r w:rsidRPr="0006003A">
        <w:rPr>
          <w:rFonts w:ascii="Calibri" w:hAnsi="Calibri"/>
          <w:b/>
          <w:bCs/>
          <w:rtl/>
          <w:lang w:eastAsia="he-IL"/>
        </w:rPr>
        <w:t xml:space="preserve">, </w:t>
      </w:r>
      <w:r w:rsidRPr="0006003A">
        <w:rPr>
          <w:rFonts w:ascii="Calibri" w:hAnsi="Calibri" w:hint="eastAsia"/>
          <w:b/>
          <w:bCs/>
          <w:rtl/>
          <w:lang w:eastAsia="he-IL"/>
        </w:rPr>
        <w:t>ולקבוע</w:t>
      </w:r>
      <w:r w:rsidRPr="0006003A">
        <w:rPr>
          <w:rFonts w:ascii="Calibri" w:hAnsi="Calibri"/>
          <w:b/>
          <w:bCs/>
          <w:rtl/>
          <w:lang w:eastAsia="he-IL"/>
        </w:rPr>
        <w:t xml:space="preserve"> "</w:t>
      </w:r>
      <w:r w:rsidRPr="0006003A">
        <w:rPr>
          <w:rFonts w:ascii="Calibri" w:hAnsi="Calibri" w:hint="eastAsia"/>
          <w:b/>
          <w:bCs/>
          <w:rtl/>
          <w:lang w:eastAsia="he-IL"/>
        </w:rPr>
        <w:t>מתחם</w:t>
      </w:r>
      <w:r w:rsidRPr="0006003A">
        <w:rPr>
          <w:rFonts w:ascii="Calibri" w:hAnsi="Calibri"/>
          <w:b/>
          <w:bCs/>
          <w:rtl/>
          <w:lang w:eastAsia="he-IL"/>
        </w:rPr>
        <w:t xml:space="preserve"> </w:t>
      </w:r>
      <w:r w:rsidRPr="0006003A">
        <w:rPr>
          <w:rFonts w:ascii="Calibri" w:hAnsi="Calibri" w:hint="eastAsia"/>
          <w:b/>
          <w:bCs/>
          <w:rtl/>
          <w:lang w:eastAsia="he-IL"/>
        </w:rPr>
        <w:t>כללי</w:t>
      </w:r>
      <w:r w:rsidRPr="0006003A">
        <w:rPr>
          <w:rFonts w:ascii="Calibri" w:hAnsi="Calibri"/>
          <w:b/>
          <w:bCs/>
          <w:rtl/>
          <w:lang w:eastAsia="he-IL"/>
        </w:rPr>
        <w:t xml:space="preserve">", </w:t>
      </w:r>
      <w:r w:rsidRPr="0006003A">
        <w:rPr>
          <w:rFonts w:ascii="Calibri" w:hAnsi="Calibri" w:hint="eastAsia"/>
          <w:b/>
          <w:bCs/>
          <w:rtl/>
          <w:lang w:eastAsia="he-IL"/>
        </w:rPr>
        <w:t>שכן</w:t>
      </w:r>
      <w:r w:rsidRPr="0006003A">
        <w:rPr>
          <w:rFonts w:ascii="Calibri" w:hAnsi="Calibri"/>
          <w:b/>
          <w:bCs/>
          <w:rtl/>
          <w:lang w:eastAsia="he-IL"/>
        </w:rPr>
        <w:t xml:space="preserve"> </w:t>
      </w:r>
      <w:r w:rsidRPr="0006003A">
        <w:rPr>
          <w:rFonts w:ascii="Calibri" w:hAnsi="Calibri" w:hint="eastAsia"/>
          <w:b/>
          <w:bCs/>
          <w:rtl/>
          <w:lang w:eastAsia="he-IL"/>
        </w:rPr>
        <w:t>גם</w:t>
      </w:r>
      <w:r w:rsidRPr="0006003A">
        <w:rPr>
          <w:rFonts w:ascii="Calibri" w:hAnsi="Calibri"/>
          <w:b/>
          <w:bCs/>
          <w:rtl/>
          <w:lang w:eastAsia="he-IL"/>
        </w:rPr>
        <w:t xml:space="preserve"> </w:t>
      </w:r>
      <w:r w:rsidRPr="0006003A">
        <w:rPr>
          <w:rFonts w:ascii="Calibri" w:hAnsi="Calibri" w:hint="eastAsia"/>
          <w:b/>
          <w:bCs/>
          <w:rtl/>
          <w:lang w:eastAsia="he-IL"/>
        </w:rPr>
        <w:t>בכך</w:t>
      </w:r>
      <w:r w:rsidRPr="0006003A">
        <w:rPr>
          <w:rFonts w:ascii="Calibri" w:hAnsi="Calibri"/>
          <w:b/>
          <w:bCs/>
          <w:rtl/>
          <w:lang w:eastAsia="he-IL"/>
        </w:rPr>
        <w:t xml:space="preserve">, </w:t>
      </w:r>
      <w:r w:rsidRPr="0006003A">
        <w:rPr>
          <w:rFonts w:ascii="Calibri" w:hAnsi="Calibri" w:hint="eastAsia"/>
          <w:b/>
          <w:bCs/>
          <w:rtl/>
          <w:lang w:eastAsia="he-IL"/>
        </w:rPr>
        <w:t>לא</w:t>
      </w:r>
      <w:r w:rsidRPr="0006003A">
        <w:rPr>
          <w:rFonts w:ascii="Calibri" w:hAnsi="Calibri"/>
          <w:b/>
          <w:bCs/>
          <w:rtl/>
          <w:lang w:eastAsia="he-IL"/>
        </w:rPr>
        <w:t xml:space="preserve"> </w:t>
      </w:r>
      <w:r w:rsidRPr="0006003A">
        <w:rPr>
          <w:rFonts w:ascii="Calibri" w:hAnsi="Calibri" w:hint="eastAsia"/>
          <w:b/>
          <w:bCs/>
          <w:rtl/>
          <w:lang w:eastAsia="he-IL"/>
        </w:rPr>
        <w:t>תוגשם</w:t>
      </w:r>
      <w:r w:rsidRPr="0006003A">
        <w:rPr>
          <w:rFonts w:ascii="Calibri" w:hAnsi="Calibri"/>
          <w:b/>
          <w:bCs/>
          <w:rtl/>
          <w:lang w:eastAsia="he-IL"/>
        </w:rPr>
        <w:t xml:space="preserve"> </w:t>
      </w:r>
      <w:r w:rsidRPr="0006003A">
        <w:rPr>
          <w:rFonts w:ascii="Calibri" w:hAnsi="Calibri" w:hint="eastAsia"/>
          <w:b/>
          <w:bCs/>
          <w:rtl/>
          <w:lang w:eastAsia="he-IL"/>
        </w:rPr>
        <w:t>תכלית</w:t>
      </w:r>
      <w:r w:rsidRPr="0006003A">
        <w:rPr>
          <w:rFonts w:ascii="Calibri" w:hAnsi="Calibri"/>
          <w:b/>
          <w:bCs/>
          <w:rtl/>
          <w:lang w:eastAsia="he-IL"/>
        </w:rPr>
        <w:t xml:space="preserve"> </w:t>
      </w:r>
      <w:r w:rsidRPr="0006003A">
        <w:rPr>
          <w:rFonts w:ascii="Calibri" w:hAnsi="Calibri" w:hint="eastAsia"/>
          <w:b/>
          <w:bCs/>
          <w:rtl/>
          <w:lang w:eastAsia="he-IL"/>
        </w:rPr>
        <w:t>התיקון</w:t>
      </w:r>
      <w:r w:rsidRPr="0006003A">
        <w:rPr>
          <w:rFonts w:ascii="Calibri" w:hAnsi="Calibri"/>
          <w:b/>
          <w:bCs/>
          <w:rtl/>
          <w:lang w:eastAsia="he-IL"/>
        </w:rPr>
        <w:t xml:space="preserve"> </w:t>
      </w:r>
      <w:r w:rsidRPr="0006003A">
        <w:rPr>
          <w:rFonts w:ascii="Calibri" w:hAnsi="Calibri" w:hint="eastAsia"/>
          <w:b/>
          <w:bCs/>
          <w:rtl/>
          <w:lang w:eastAsia="he-IL"/>
        </w:rPr>
        <w:t>לחוק</w:t>
      </w:r>
      <w:r w:rsidRPr="0006003A">
        <w:rPr>
          <w:rFonts w:ascii="Calibri" w:hAnsi="Calibri"/>
          <w:b/>
          <w:bCs/>
          <w:rtl/>
          <w:lang w:eastAsia="he-IL"/>
        </w:rPr>
        <w:t xml:space="preserve">, </w:t>
      </w:r>
      <w:r w:rsidRPr="0006003A">
        <w:rPr>
          <w:rFonts w:ascii="Calibri" w:hAnsi="Calibri" w:hint="eastAsia"/>
          <w:b/>
          <w:bCs/>
          <w:rtl/>
          <w:lang w:eastAsia="he-IL"/>
        </w:rPr>
        <w:t>המבקשת</w:t>
      </w:r>
      <w:r w:rsidRPr="0006003A">
        <w:rPr>
          <w:rFonts w:ascii="Calibri" w:hAnsi="Calibri"/>
          <w:b/>
          <w:bCs/>
          <w:rtl/>
          <w:lang w:eastAsia="he-IL"/>
        </w:rPr>
        <w:t xml:space="preserve"> </w:t>
      </w:r>
      <w:r w:rsidRPr="0006003A">
        <w:rPr>
          <w:rFonts w:ascii="Calibri" w:hAnsi="Calibri" w:hint="eastAsia"/>
          <w:b/>
          <w:bCs/>
          <w:rtl/>
          <w:lang w:eastAsia="he-IL"/>
        </w:rPr>
        <w:t>לעמוד</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הנסיבות</w:t>
      </w:r>
      <w:r w:rsidRPr="0006003A">
        <w:rPr>
          <w:rFonts w:ascii="Calibri" w:hAnsi="Calibri"/>
          <w:b/>
          <w:bCs/>
          <w:rtl/>
          <w:lang w:eastAsia="he-IL"/>
        </w:rPr>
        <w:t xml:space="preserve"> </w:t>
      </w:r>
      <w:r w:rsidRPr="0006003A">
        <w:rPr>
          <w:rFonts w:ascii="Calibri" w:hAnsi="Calibri" w:hint="eastAsia"/>
          <w:b/>
          <w:bCs/>
          <w:rtl/>
          <w:lang w:eastAsia="he-IL"/>
        </w:rPr>
        <w:t>הספציפיות</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כל</w:t>
      </w:r>
      <w:r w:rsidRPr="0006003A">
        <w:rPr>
          <w:rFonts w:ascii="Calibri" w:hAnsi="Calibri"/>
          <w:b/>
          <w:bCs/>
          <w:rtl/>
          <w:lang w:eastAsia="he-IL"/>
        </w:rPr>
        <w:t xml:space="preserve"> </w:t>
      </w:r>
      <w:r w:rsidRPr="0006003A">
        <w:rPr>
          <w:rFonts w:ascii="Calibri" w:hAnsi="Calibri" w:hint="eastAsia"/>
          <w:b/>
          <w:bCs/>
          <w:rtl/>
          <w:lang w:eastAsia="he-IL"/>
        </w:rPr>
        <w:t>מעשה</w:t>
      </w:r>
      <w:r w:rsidRPr="0006003A">
        <w:rPr>
          <w:rFonts w:ascii="Calibri" w:hAnsi="Calibri"/>
          <w:b/>
          <w:bCs/>
          <w:rtl/>
          <w:lang w:eastAsia="he-IL"/>
        </w:rPr>
        <w:t xml:space="preserve"> </w:t>
      </w:r>
      <w:r w:rsidRPr="0006003A">
        <w:rPr>
          <w:rFonts w:ascii="Calibri" w:hAnsi="Calibri" w:hint="eastAsia"/>
          <w:b/>
          <w:bCs/>
          <w:rtl/>
          <w:lang w:eastAsia="he-IL"/>
        </w:rPr>
        <w:t>עבירה</w:t>
      </w:r>
      <w:r w:rsidRPr="0006003A">
        <w:rPr>
          <w:rFonts w:ascii="Calibri" w:hAnsi="Calibri"/>
          <w:b/>
          <w:bCs/>
          <w:rtl/>
          <w:lang w:eastAsia="he-IL"/>
        </w:rPr>
        <w:t xml:space="preserve">, </w:t>
      </w:r>
      <w:r w:rsidRPr="0006003A">
        <w:rPr>
          <w:rFonts w:ascii="Calibri" w:hAnsi="Calibri" w:hint="eastAsia"/>
          <w:b/>
          <w:bCs/>
          <w:rtl/>
          <w:lang w:eastAsia="he-IL"/>
        </w:rPr>
        <w:t>טרם</w:t>
      </w:r>
      <w:r w:rsidRPr="0006003A">
        <w:rPr>
          <w:rFonts w:ascii="Calibri" w:hAnsi="Calibri"/>
          <w:b/>
          <w:bCs/>
          <w:rtl/>
          <w:lang w:eastAsia="he-IL"/>
        </w:rPr>
        <w:t xml:space="preserve"> </w:t>
      </w:r>
      <w:r w:rsidRPr="0006003A">
        <w:rPr>
          <w:rFonts w:ascii="Calibri" w:hAnsi="Calibri" w:hint="eastAsia"/>
          <w:b/>
          <w:bCs/>
          <w:rtl/>
          <w:lang w:eastAsia="he-IL"/>
        </w:rPr>
        <w:t>קביעת</w:t>
      </w:r>
      <w:r w:rsidRPr="0006003A">
        <w:rPr>
          <w:rFonts w:ascii="Calibri" w:hAnsi="Calibri"/>
          <w:b/>
          <w:bCs/>
          <w:rtl/>
          <w:lang w:eastAsia="he-IL"/>
        </w:rPr>
        <w:t xml:space="preserve"> </w:t>
      </w:r>
      <w:r w:rsidRPr="0006003A">
        <w:rPr>
          <w:rFonts w:ascii="Calibri" w:hAnsi="Calibri" w:hint="eastAsia"/>
          <w:b/>
          <w:bCs/>
          <w:rtl/>
          <w:lang w:eastAsia="he-IL"/>
        </w:rPr>
        <w:t>המתחם</w:t>
      </w:r>
      <w:r w:rsidRPr="0006003A">
        <w:rPr>
          <w:rFonts w:ascii="Calibri" w:hAnsi="Calibri"/>
          <w:b/>
          <w:bCs/>
          <w:rtl/>
          <w:lang w:eastAsia="he-IL"/>
        </w:rPr>
        <w:t xml:space="preserve">. </w:t>
      </w:r>
      <w:r w:rsidRPr="0006003A">
        <w:rPr>
          <w:rFonts w:ascii="Calibri" w:hAnsi="Calibri" w:hint="eastAsia"/>
          <w:b/>
          <w:bCs/>
          <w:rtl/>
          <w:lang w:eastAsia="he-IL"/>
        </w:rPr>
        <w:t>חברתי</w:t>
      </w:r>
      <w:r w:rsidRPr="0006003A">
        <w:rPr>
          <w:rFonts w:ascii="Calibri" w:hAnsi="Calibri"/>
          <w:b/>
          <w:bCs/>
          <w:rtl/>
          <w:lang w:eastAsia="he-IL"/>
        </w:rPr>
        <w:t xml:space="preserve"> </w:t>
      </w:r>
      <w:r w:rsidRPr="0006003A">
        <w:rPr>
          <w:rFonts w:ascii="Calibri" w:hAnsi="Calibri" w:hint="eastAsia"/>
          <w:b/>
          <w:bCs/>
          <w:rtl/>
          <w:lang w:eastAsia="he-IL"/>
        </w:rPr>
        <w:t>הטעימה</w:t>
      </w:r>
      <w:r w:rsidRPr="0006003A">
        <w:rPr>
          <w:rFonts w:ascii="Calibri" w:hAnsi="Calibri"/>
          <w:b/>
          <w:bCs/>
          <w:rtl/>
          <w:lang w:eastAsia="he-IL"/>
        </w:rPr>
        <w:t xml:space="preserve"> </w:t>
      </w:r>
      <w:r w:rsidRPr="0006003A">
        <w:rPr>
          <w:rFonts w:ascii="Calibri" w:hAnsi="Calibri" w:hint="eastAsia"/>
          <w:b/>
          <w:bCs/>
          <w:rtl/>
          <w:lang w:eastAsia="he-IL"/>
        </w:rPr>
        <w:t>בעניין</w:t>
      </w:r>
      <w:r w:rsidRPr="0006003A">
        <w:rPr>
          <w:rFonts w:ascii="Calibri" w:hAnsi="Calibri"/>
          <w:b/>
          <w:bCs/>
          <w:rtl/>
          <w:lang w:eastAsia="he-IL"/>
        </w:rPr>
        <w:t xml:space="preserve"> </w:t>
      </w:r>
      <w:r w:rsidRPr="0006003A">
        <w:rPr>
          <w:rFonts w:ascii="Calibri" w:hAnsi="Calibri" w:hint="eastAsia"/>
          <w:b/>
          <w:bCs/>
          <w:rtl/>
          <w:lang w:eastAsia="he-IL"/>
        </w:rPr>
        <w:t>זה</w:t>
      </w:r>
      <w:r w:rsidRPr="0006003A">
        <w:rPr>
          <w:rFonts w:ascii="Calibri" w:hAnsi="Calibri"/>
          <w:b/>
          <w:bCs/>
          <w:rtl/>
          <w:lang w:eastAsia="he-IL"/>
        </w:rPr>
        <w:t xml:space="preserve"> </w:t>
      </w:r>
      <w:r w:rsidRPr="0006003A">
        <w:rPr>
          <w:rFonts w:ascii="Calibri" w:hAnsi="Calibri" w:hint="eastAsia"/>
          <w:b/>
          <w:bCs/>
          <w:rtl/>
          <w:lang w:eastAsia="he-IL"/>
        </w:rPr>
        <w:t>כי</w:t>
      </w:r>
      <w:r w:rsidRPr="0006003A">
        <w:rPr>
          <w:rFonts w:ascii="Calibri" w:hAnsi="Calibri"/>
          <w:b/>
          <w:bCs/>
          <w:rtl/>
          <w:lang w:eastAsia="he-IL"/>
        </w:rPr>
        <w:t xml:space="preserve"> </w:t>
      </w:r>
      <w:r w:rsidRPr="0006003A">
        <w:rPr>
          <w:rFonts w:ascii="Calibri" w:hAnsi="Calibri" w:hint="eastAsia"/>
          <w:b/>
          <w:bCs/>
          <w:rtl/>
          <w:lang w:eastAsia="he-IL"/>
        </w:rPr>
        <w:t>גודלו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מתחם</w:t>
      </w:r>
      <w:r w:rsidRPr="0006003A">
        <w:rPr>
          <w:rFonts w:ascii="Calibri" w:hAnsi="Calibri"/>
          <w:b/>
          <w:bCs/>
          <w:rtl/>
          <w:lang w:eastAsia="he-IL"/>
        </w:rPr>
        <w:t xml:space="preserve"> </w:t>
      </w:r>
      <w:r w:rsidRPr="0006003A">
        <w:rPr>
          <w:rFonts w:ascii="Calibri" w:hAnsi="Calibri" w:hint="eastAsia"/>
          <w:b/>
          <w:bCs/>
          <w:rtl/>
          <w:lang w:eastAsia="he-IL"/>
        </w:rPr>
        <w:t>הענישה</w:t>
      </w:r>
      <w:r w:rsidRPr="0006003A">
        <w:rPr>
          <w:rFonts w:ascii="Calibri" w:hAnsi="Calibri"/>
          <w:b/>
          <w:bCs/>
          <w:rtl/>
          <w:lang w:eastAsia="he-IL"/>
        </w:rPr>
        <w:t xml:space="preserve"> </w:t>
      </w:r>
      <w:r w:rsidRPr="0006003A">
        <w:rPr>
          <w:rFonts w:ascii="Calibri" w:hAnsi="Calibri" w:hint="eastAsia"/>
          <w:b/>
          <w:bCs/>
          <w:rtl/>
          <w:lang w:eastAsia="he-IL"/>
        </w:rPr>
        <w:t>ייקבע</w:t>
      </w:r>
      <w:r w:rsidRPr="0006003A">
        <w:rPr>
          <w:rFonts w:ascii="Calibri" w:hAnsi="Calibri"/>
          <w:b/>
          <w:bCs/>
          <w:rtl/>
          <w:lang w:eastAsia="he-IL"/>
        </w:rPr>
        <w:t xml:space="preserve"> </w:t>
      </w:r>
      <w:r w:rsidRPr="0006003A">
        <w:rPr>
          <w:rFonts w:ascii="Calibri" w:hAnsi="Calibri" w:hint="eastAsia"/>
          <w:b/>
          <w:bCs/>
          <w:rtl/>
          <w:lang w:eastAsia="he-IL"/>
        </w:rPr>
        <w:t>ממקרה</w:t>
      </w:r>
      <w:r w:rsidRPr="0006003A">
        <w:rPr>
          <w:rFonts w:ascii="Calibri" w:hAnsi="Calibri"/>
          <w:b/>
          <w:bCs/>
          <w:rtl/>
          <w:lang w:eastAsia="he-IL"/>
        </w:rPr>
        <w:t xml:space="preserve"> </w:t>
      </w:r>
      <w:r w:rsidRPr="0006003A">
        <w:rPr>
          <w:rFonts w:ascii="Calibri" w:hAnsi="Calibri" w:hint="eastAsia"/>
          <w:b/>
          <w:bCs/>
          <w:rtl/>
          <w:lang w:eastAsia="he-IL"/>
        </w:rPr>
        <w:t>למקרה</w:t>
      </w:r>
      <w:r w:rsidRPr="0006003A">
        <w:rPr>
          <w:rFonts w:ascii="Calibri" w:hAnsi="Calibri"/>
          <w:b/>
          <w:bCs/>
          <w:rtl/>
          <w:lang w:eastAsia="he-IL"/>
        </w:rPr>
        <w:t xml:space="preserve">, </w:t>
      </w:r>
      <w:r w:rsidRPr="0006003A">
        <w:rPr>
          <w:rFonts w:ascii="Calibri" w:hAnsi="Calibri" w:hint="eastAsia"/>
          <w:b/>
          <w:bCs/>
          <w:rtl/>
          <w:lang w:eastAsia="he-IL"/>
        </w:rPr>
        <w:t>בהתאם</w:t>
      </w:r>
      <w:r w:rsidRPr="0006003A">
        <w:rPr>
          <w:rFonts w:ascii="Calibri" w:hAnsi="Calibri"/>
          <w:b/>
          <w:bCs/>
          <w:rtl/>
          <w:lang w:eastAsia="he-IL"/>
        </w:rPr>
        <w:t xml:space="preserve"> </w:t>
      </w:r>
      <w:r w:rsidRPr="0006003A">
        <w:rPr>
          <w:rFonts w:ascii="Calibri" w:hAnsi="Calibri" w:hint="eastAsia"/>
          <w:b/>
          <w:bCs/>
          <w:rtl/>
          <w:lang w:eastAsia="he-IL"/>
        </w:rPr>
        <w:t>לנסיבות</w:t>
      </w:r>
      <w:r w:rsidRPr="0006003A">
        <w:rPr>
          <w:rFonts w:ascii="Calibri" w:hAnsi="Calibri"/>
          <w:b/>
          <w:bCs/>
          <w:rtl/>
          <w:lang w:eastAsia="he-IL"/>
        </w:rPr>
        <w:t xml:space="preserve"> </w:t>
      </w:r>
      <w:r w:rsidRPr="0006003A">
        <w:rPr>
          <w:rFonts w:ascii="Calibri" w:hAnsi="Calibri" w:hint="eastAsia"/>
          <w:b/>
          <w:bCs/>
          <w:rtl/>
          <w:lang w:eastAsia="he-IL"/>
        </w:rPr>
        <w:t>מעשה</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ולשונותן</w:t>
      </w:r>
      <w:r w:rsidRPr="0006003A">
        <w:rPr>
          <w:rFonts w:ascii="Calibri" w:hAnsi="Calibri"/>
          <w:b/>
          <w:bCs/>
          <w:rtl/>
          <w:lang w:eastAsia="he-IL"/>
        </w:rPr>
        <w:t>".</w:t>
      </w:r>
    </w:p>
    <w:p w14:paraId="4E92F3B1"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עקרון</w:t>
      </w:r>
      <w:r w:rsidRPr="0006003A">
        <w:rPr>
          <w:rFonts w:ascii="Calibri" w:hAnsi="Calibri"/>
          <w:rtl/>
          <w:lang w:eastAsia="he-IL"/>
        </w:rPr>
        <w:t xml:space="preserve"> </w:t>
      </w:r>
      <w:r w:rsidRPr="0006003A">
        <w:rPr>
          <w:rFonts w:ascii="Calibri" w:hAnsi="Calibri" w:hint="eastAsia"/>
          <w:rtl/>
          <w:lang w:eastAsia="he-IL"/>
        </w:rPr>
        <w:t>הענישה</w:t>
      </w:r>
      <w:r w:rsidRPr="0006003A">
        <w:rPr>
          <w:rFonts w:ascii="Calibri" w:hAnsi="Calibri"/>
          <w:rtl/>
          <w:lang w:eastAsia="he-IL"/>
        </w:rPr>
        <w:t xml:space="preserve"> </w:t>
      </w:r>
      <w:r w:rsidRPr="0006003A">
        <w:rPr>
          <w:rFonts w:ascii="Calibri" w:hAnsi="Calibri" w:hint="eastAsia"/>
          <w:rtl/>
          <w:lang w:eastAsia="he-IL"/>
        </w:rPr>
        <w:t>האינדיבידואלית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מקבל</w:t>
      </w:r>
      <w:r w:rsidRPr="0006003A">
        <w:rPr>
          <w:rFonts w:ascii="Calibri" w:hAnsi="Calibri"/>
          <w:rtl/>
          <w:lang w:eastAsia="he-IL"/>
        </w:rPr>
        <w:t xml:space="preserve"> </w:t>
      </w:r>
      <w:r w:rsidRPr="0006003A">
        <w:rPr>
          <w:rFonts w:ascii="Calibri" w:hAnsi="Calibri" w:hint="eastAsia"/>
          <w:rtl/>
          <w:lang w:eastAsia="he-IL"/>
        </w:rPr>
        <w:t>ביטוי</w:t>
      </w:r>
      <w:r w:rsidRPr="0006003A">
        <w:rPr>
          <w:rFonts w:ascii="Calibri" w:hAnsi="Calibri"/>
          <w:rtl/>
          <w:lang w:eastAsia="he-IL"/>
        </w:rPr>
        <w:t xml:space="preserve"> </w:t>
      </w:r>
      <w:r w:rsidRPr="0006003A">
        <w:rPr>
          <w:rFonts w:ascii="Calibri" w:hAnsi="Calibri" w:hint="eastAsia"/>
          <w:rtl/>
          <w:lang w:eastAsia="he-IL"/>
        </w:rPr>
        <w:t>גם</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תיקון</w:t>
      </w:r>
      <w:r w:rsidRPr="0006003A">
        <w:rPr>
          <w:rFonts w:ascii="Calibri" w:hAnsi="Calibri"/>
          <w:rtl/>
          <w:lang w:eastAsia="he-IL"/>
        </w:rPr>
        <w:t xml:space="preserve"> 113 </w:t>
      </w:r>
      <w:r w:rsidRPr="0006003A">
        <w:rPr>
          <w:rFonts w:ascii="Calibri" w:hAnsi="Calibri" w:hint="eastAsia"/>
          <w:rtl/>
          <w:lang w:eastAsia="he-IL"/>
        </w:rPr>
        <w:t>מחייב</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בקביעת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r w:rsidRPr="0006003A">
        <w:rPr>
          <w:rFonts w:ascii="Calibri" w:hAnsi="Calibri" w:hint="eastAsia"/>
          <w:rtl/>
          <w:lang w:eastAsia="he-IL"/>
        </w:rPr>
        <w:t>יינתן</w:t>
      </w:r>
      <w:r w:rsidRPr="0006003A">
        <w:rPr>
          <w:rFonts w:ascii="Calibri" w:hAnsi="Calibri"/>
          <w:rtl/>
          <w:lang w:eastAsia="he-IL"/>
        </w:rPr>
        <w:t xml:space="preserve"> </w:t>
      </w:r>
      <w:r w:rsidRPr="0006003A">
        <w:rPr>
          <w:rFonts w:ascii="Calibri" w:hAnsi="Calibri" w:hint="eastAsia"/>
          <w:rtl/>
          <w:lang w:eastAsia="he-IL"/>
        </w:rPr>
        <w:t>משקל</w:t>
      </w:r>
      <w:r w:rsidRPr="0006003A">
        <w:rPr>
          <w:rFonts w:ascii="Calibri" w:hAnsi="Calibri"/>
          <w:rtl/>
          <w:lang w:eastAsia="he-IL"/>
        </w:rPr>
        <w:t xml:space="preserve"> </w:t>
      </w:r>
      <w:r w:rsidRPr="0006003A">
        <w:rPr>
          <w:rFonts w:ascii="Calibri" w:hAnsi="Calibri" w:hint="eastAsia"/>
          <w:rtl/>
          <w:lang w:eastAsia="he-IL"/>
        </w:rPr>
        <w:t>מרכזי</w:t>
      </w:r>
      <w:r w:rsidRPr="0006003A">
        <w:rPr>
          <w:rFonts w:ascii="Calibri" w:hAnsi="Calibri"/>
          <w:rtl/>
          <w:lang w:eastAsia="he-IL"/>
        </w:rPr>
        <w:t xml:space="preserve"> </w:t>
      </w:r>
      <w:r w:rsidRPr="0006003A">
        <w:rPr>
          <w:rFonts w:ascii="Calibri" w:hAnsi="Calibri" w:hint="eastAsia"/>
          <w:rtl/>
          <w:lang w:eastAsia="he-IL"/>
        </w:rPr>
        <w:t>לנסיבות</w:t>
      </w:r>
      <w:r w:rsidRPr="0006003A">
        <w:rPr>
          <w:rFonts w:ascii="Calibri" w:hAnsi="Calibri"/>
          <w:rtl/>
          <w:lang w:eastAsia="he-IL"/>
        </w:rPr>
        <w:t xml:space="preserve"> </w:t>
      </w:r>
      <w:r w:rsidRPr="0006003A">
        <w:rPr>
          <w:rFonts w:ascii="Calibri" w:hAnsi="Calibri" w:hint="eastAsia"/>
          <w:rtl/>
          <w:lang w:eastAsia="he-IL"/>
        </w:rPr>
        <w:t>המסוימות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ביצוע</w:t>
      </w:r>
      <w:r w:rsidRPr="0006003A">
        <w:rPr>
          <w:rFonts w:ascii="Calibri" w:hAnsi="Calibri"/>
          <w:rtl/>
          <w:lang w:eastAsia="he-IL"/>
        </w:rPr>
        <w:t xml:space="preserve"> </w:t>
      </w:r>
      <w:r w:rsidRPr="0006003A">
        <w:rPr>
          <w:rFonts w:ascii="Calibri" w:hAnsi="Calibri" w:hint="eastAsia"/>
          <w:rtl/>
          <w:lang w:eastAsia="he-IL"/>
        </w:rPr>
        <w:t>העבירות</w:t>
      </w:r>
      <w:r w:rsidRPr="0006003A">
        <w:rPr>
          <w:rFonts w:ascii="Calibri" w:hAnsi="Calibri"/>
          <w:rtl/>
          <w:lang w:eastAsia="he-IL"/>
        </w:rPr>
        <w:t xml:space="preserve">. </w:t>
      </w:r>
      <w:r w:rsidRPr="0006003A">
        <w:rPr>
          <w:rFonts w:ascii="Calibri" w:hAnsi="Calibri" w:hint="eastAsia"/>
          <w:rtl/>
          <w:lang w:eastAsia="he-IL"/>
        </w:rPr>
        <w:t>עקרון</w:t>
      </w:r>
      <w:r w:rsidRPr="0006003A">
        <w:rPr>
          <w:rFonts w:ascii="Calibri" w:hAnsi="Calibri"/>
          <w:rtl/>
          <w:lang w:eastAsia="he-IL"/>
        </w:rPr>
        <w:t xml:space="preserve"> </w:t>
      </w:r>
      <w:r w:rsidRPr="0006003A">
        <w:rPr>
          <w:rFonts w:ascii="Calibri" w:hAnsi="Calibri" w:hint="eastAsia"/>
          <w:rtl/>
          <w:lang w:eastAsia="he-IL"/>
        </w:rPr>
        <w:t>הענישה</w:t>
      </w:r>
      <w:r w:rsidRPr="0006003A">
        <w:rPr>
          <w:rFonts w:ascii="Calibri" w:hAnsi="Calibri"/>
          <w:rtl/>
          <w:lang w:eastAsia="he-IL"/>
        </w:rPr>
        <w:t xml:space="preserve"> </w:t>
      </w:r>
      <w:r w:rsidRPr="0006003A">
        <w:rPr>
          <w:rFonts w:ascii="Calibri" w:hAnsi="Calibri" w:hint="eastAsia"/>
          <w:rtl/>
          <w:lang w:eastAsia="he-IL"/>
        </w:rPr>
        <w:t>האינדיווידואלי</w:t>
      </w:r>
      <w:r w:rsidRPr="0006003A">
        <w:rPr>
          <w:rFonts w:ascii="Calibri" w:hAnsi="Calibri"/>
          <w:rtl/>
          <w:lang w:eastAsia="he-IL"/>
        </w:rPr>
        <w:t xml:space="preserve"> </w:t>
      </w:r>
      <w:r w:rsidRPr="0006003A">
        <w:rPr>
          <w:rFonts w:ascii="Calibri" w:hAnsi="Calibri" w:hint="eastAsia"/>
          <w:rtl/>
          <w:lang w:eastAsia="he-IL"/>
        </w:rPr>
        <w:t>בהקשר</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משמעותו</w:t>
      </w:r>
      <w:r w:rsidRPr="0006003A">
        <w:rPr>
          <w:rFonts w:ascii="Calibri" w:hAnsi="Calibri"/>
          <w:rtl/>
          <w:lang w:eastAsia="he-IL"/>
        </w:rPr>
        <w:t xml:space="preserve"> </w:t>
      </w:r>
      <w:r w:rsidRPr="0006003A">
        <w:rPr>
          <w:rFonts w:ascii="Calibri" w:hAnsi="Calibri" w:hint="eastAsia"/>
          <w:rtl/>
          <w:lang w:eastAsia="he-IL"/>
        </w:rPr>
        <w:t>לעיתים</w:t>
      </w:r>
      <w:r w:rsidRPr="0006003A">
        <w:rPr>
          <w:rFonts w:ascii="Calibri" w:hAnsi="Calibri"/>
          <w:rtl/>
          <w:lang w:eastAsia="he-IL"/>
        </w:rPr>
        <w:t xml:space="preserve"> </w:t>
      </w:r>
      <w:r w:rsidRPr="0006003A">
        <w:rPr>
          <w:rFonts w:ascii="Calibri" w:hAnsi="Calibri" w:hint="eastAsia"/>
          <w:rtl/>
          <w:lang w:eastAsia="he-IL"/>
        </w:rPr>
        <w:t>החמרה</w:t>
      </w:r>
      <w:r w:rsidRPr="0006003A">
        <w:rPr>
          <w:rFonts w:ascii="Calibri" w:hAnsi="Calibri"/>
          <w:rtl/>
          <w:lang w:eastAsia="he-IL"/>
        </w:rPr>
        <w:t xml:space="preserve"> </w:t>
      </w:r>
      <w:r w:rsidRPr="0006003A">
        <w:rPr>
          <w:rFonts w:ascii="Calibri" w:hAnsi="Calibri" w:hint="eastAsia"/>
          <w:rtl/>
          <w:lang w:eastAsia="he-IL"/>
        </w:rPr>
        <w:t>במתחם</w:t>
      </w:r>
      <w:r w:rsidRPr="0006003A">
        <w:rPr>
          <w:rFonts w:ascii="Calibri" w:hAnsi="Calibri"/>
          <w:rtl/>
          <w:lang w:eastAsia="he-IL"/>
        </w:rPr>
        <w:t xml:space="preserve">, </w:t>
      </w:r>
      <w:r w:rsidRPr="0006003A">
        <w:rPr>
          <w:rFonts w:ascii="Calibri" w:hAnsi="Calibri" w:hint="eastAsia"/>
          <w:rtl/>
          <w:lang w:eastAsia="he-IL"/>
        </w:rPr>
        <w:t>ולעיתים</w:t>
      </w:r>
      <w:r w:rsidRPr="0006003A">
        <w:rPr>
          <w:rFonts w:ascii="Calibri" w:hAnsi="Calibri"/>
          <w:rtl/>
          <w:lang w:eastAsia="he-IL"/>
        </w:rPr>
        <w:t xml:space="preserve"> </w:t>
      </w:r>
      <w:r w:rsidRPr="0006003A">
        <w:rPr>
          <w:rFonts w:ascii="Calibri" w:hAnsi="Calibri" w:hint="eastAsia"/>
          <w:rtl/>
          <w:lang w:eastAsia="he-IL"/>
        </w:rPr>
        <w:t>הקלה</w:t>
      </w:r>
      <w:r w:rsidRPr="0006003A">
        <w:rPr>
          <w:rFonts w:ascii="Calibri" w:hAnsi="Calibri"/>
          <w:rtl/>
          <w:lang w:eastAsia="he-IL"/>
        </w:rPr>
        <w:t xml:space="preserve"> </w:t>
      </w:r>
      <w:r w:rsidRPr="0006003A">
        <w:rPr>
          <w:rFonts w:ascii="Calibri" w:hAnsi="Calibri" w:hint="eastAsia"/>
          <w:rtl/>
          <w:lang w:eastAsia="he-IL"/>
        </w:rPr>
        <w:t>בקביעת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r w:rsidRPr="0006003A">
        <w:rPr>
          <w:rFonts w:ascii="Calibri" w:hAnsi="Calibri" w:hint="eastAsia"/>
          <w:rtl/>
          <w:lang w:eastAsia="he-IL"/>
        </w:rPr>
        <w:t>הכל</w:t>
      </w:r>
      <w:r w:rsidRPr="0006003A">
        <w:rPr>
          <w:rFonts w:ascii="Calibri" w:hAnsi="Calibri"/>
          <w:rtl/>
          <w:lang w:eastAsia="he-IL"/>
        </w:rPr>
        <w:t xml:space="preserve"> </w:t>
      </w:r>
      <w:r w:rsidRPr="0006003A">
        <w:rPr>
          <w:rFonts w:ascii="Calibri" w:hAnsi="Calibri" w:hint="eastAsia"/>
          <w:rtl/>
          <w:lang w:eastAsia="he-IL"/>
        </w:rPr>
        <w:t>בהתאם</w:t>
      </w:r>
      <w:r w:rsidRPr="0006003A">
        <w:rPr>
          <w:rFonts w:ascii="Calibri" w:hAnsi="Calibri"/>
          <w:rtl/>
          <w:lang w:eastAsia="he-IL"/>
        </w:rPr>
        <w:t xml:space="preserve"> </w:t>
      </w:r>
      <w:r w:rsidRPr="0006003A">
        <w:rPr>
          <w:rFonts w:ascii="Calibri" w:hAnsi="Calibri" w:hint="eastAsia"/>
          <w:rtl/>
          <w:lang w:eastAsia="he-IL"/>
        </w:rPr>
        <w:t>לנסיבות</w:t>
      </w:r>
      <w:r w:rsidRPr="0006003A">
        <w:rPr>
          <w:rFonts w:ascii="Calibri" w:hAnsi="Calibri"/>
          <w:rtl/>
          <w:lang w:eastAsia="he-IL"/>
        </w:rPr>
        <w:t xml:space="preserve"> </w:t>
      </w:r>
      <w:r w:rsidRPr="0006003A">
        <w:rPr>
          <w:rFonts w:ascii="Calibri" w:hAnsi="Calibri" w:hint="eastAsia"/>
          <w:rtl/>
          <w:lang w:eastAsia="he-IL"/>
        </w:rPr>
        <w:t>המסוימות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כל</w:t>
      </w:r>
      <w:r w:rsidRPr="0006003A">
        <w:rPr>
          <w:rFonts w:ascii="Calibri" w:hAnsi="Calibri"/>
          <w:rtl/>
          <w:lang w:eastAsia="he-IL"/>
        </w:rPr>
        <w:t xml:space="preserve"> </w:t>
      </w:r>
      <w:r w:rsidRPr="0006003A">
        <w:rPr>
          <w:rFonts w:ascii="Calibri" w:hAnsi="Calibri" w:hint="eastAsia"/>
          <w:rtl/>
          <w:lang w:eastAsia="he-IL"/>
        </w:rPr>
        <w:t>מקרה</w:t>
      </w:r>
      <w:r w:rsidRPr="0006003A">
        <w:rPr>
          <w:rFonts w:ascii="Calibri" w:hAnsi="Calibri"/>
          <w:rtl/>
          <w:lang w:eastAsia="he-IL"/>
        </w:rPr>
        <w:t>.</w:t>
      </w:r>
    </w:p>
    <w:p w14:paraId="769BB214"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מצאתי</w:t>
      </w:r>
      <w:r w:rsidRPr="0006003A">
        <w:rPr>
          <w:rFonts w:ascii="Calibri" w:hAnsi="Calibri"/>
          <w:rtl/>
          <w:lang w:eastAsia="he-IL"/>
        </w:rPr>
        <w:t xml:space="preserve"> </w:t>
      </w:r>
      <w:r w:rsidRPr="0006003A">
        <w:rPr>
          <w:rFonts w:ascii="Calibri" w:hAnsi="Calibri" w:hint="eastAsia"/>
          <w:rtl/>
          <w:lang w:eastAsia="he-IL"/>
        </w:rPr>
        <w:t>לנכון</w:t>
      </w:r>
      <w:r w:rsidRPr="0006003A">
        <w:rPr>
          <w:rFonts w:ascii="Calibri" w:hAnsi="Calibri"/>
          <w:rtl/>
          <w:lang w:eastAsia="he-IL"/>
        </w:rPr>
        <w:t xml:space="preserve"> </w:t>
      </w:r>
      <w:r w:rsidRPr="0006003A">
        <w:rPr>
          <w:rFonts w:ascii="Calibri" w:hAnsi="Calibri" w:hint="eastAsia"/>
          <w:rtl/>
          <w:lang w:eastAsia="he-IL"/>
        </w:rPr>
        <w:t>להרחיב</w:t>
      </w:r>
      <w:r w:rsidRPr="0006003A">
        <w:rPr>
          <w:rFonts w:ascii="Calibri" w:hAnsi="Calibri"/>
          <w:rtl/>
          <w:lang w:eastAsia="he-IL"/>
        </w:rPr>
        <w:t xml:space="preserve"> </w:t>
      </w:r>
      <w:r w:rsidRPr="0006003A">
        <w:rPr>
          <w:rFonts w:ascii="Calibri" w:hAnsi="Calibri" w:hint="eastAsia"/>
          <w:rtl/>
          <w:lang w:eastAsia="he-IL"/>
        </w:rPr>
        <w:t>בעניין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הואיל</w:t>
      </w:r>
      <w:r w:rsidRPr="0006003A">
        <w:rPr>
          <w:rFonts w:ascii="Calibri" w:hAnsi="Calibri"/>
          <w:rtl/>
          <w:lang w:eastAsia="he-IL"/>
        </w:rPr>
        <w:t xml:space="preserve"> </w:t>
      </w:r>
      <w:r w:rsidRPr="0006003A">
        <w:rPr>
          <w:rFonts w:ascii="Calibri" w:hAnsi="Calibri" w:hint="eastAsia"/>
          <w:rtl/>
          <w:lang w:eastAsia="he-IL"/>
        </w:rPr>
        <w:t>וכתב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מציין</w:t>
      </w:r>
      <w:r w:rsidRPr="0006003A">
        <w:rPr>
          <w:rFonts w:ascii="Calibri" w:hAnsi="Calibri"/>
          <w:rtl/>
          <w:lang w:eastAsia="he-IL"/>
        </w:rPr>
        <w:t xml:space="preserve"> </w:t>
      </w:r>
      <w:r w:rsidRPr="0006003A">
        <w:rPr>
          <w:rFonts w:ascii="Calibri" w:hAnsi="Calibri" w:hint="eastAsia"/>
          <w:rtl/>
          <w:lang w:eastAsia="he-IL"/>
        </w:rPr>
        <w:t>עובדות</w:t>
      </w:r>
      <w:r w:rsidRPr="0006003A">
        <w:rPr>
          <w:rFonts w:ascii="Calibri" w:hAnsi="Calibri"/>
          <w:rtl/>
          <w:lang w:eastAsia="he-IL"/>
        </w:rPr>
        <w:t xml:space="preserve"> </w:t>
      </w:r>
      <w:r w:rsidRPr="0006003A">
        <w:rPr>
          <w:rFonts w:ascii="Calibri" w:hAnsi="Calibri" w:hint="eastAsia"/>
          <w:rtl/>
          <w:lang w:eastAsia="he-IL"/>
        </w:rPr>
        <w:t>מוסכמות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צריכות</w:t>
      </w:r>
      <w:r w:rsidRPr="0006003A">
        <w:rPr>
          <w:rFonts w:ascii="Calibri" w:hAnsi="Calibri"/>
          <w:rtl/>
          <w:lang w:eastAsia="he-IL"/>
        </w:rPr>
        <w:t xml:space="preserve"> </w:t>
      </w:r>
      <w:r w:rsidRPr="0006003A">
        <w:rPr>
          <w:rFonts w:ascii="Calibri" w:hAnsi="Calibri" w:hint="eastAsia"/>
          <w:rtl/>
          <w:lang w:eastAsia="he-IL"/>
        </w:rPr>
        <w:t>לבוא</w:t>
      </w:r>
      <w:r w:rsidRPr="0006003A">
        <w:rPr>
          <w:rFonts w:ascii="Calibri" w:hAnsi="Calibri"/>
          <w:rtl/>
          <w:lang w:eastAsia="he-IL"/>
        </w:rPr>
        <w:t xml:space="preserve"> </w:t>
      </w:r>
      <w:r w:rsidRPr="0006003A">
        <w:rPr>
          <w:rFonts w:ascii="Calibri" w:hAnsi="Calibri" w:hint="eastAsia"/>
          <w:rtl/>
          <w:lang w:eastAsia="he-IL"/>
        </w:rPr>
        <w:t>לידי</w:t>
      </w:r>
      <w:r w:rsidRPr="0006003A">
        <w:rPr>
          <w:rFonts w:ascii="Calibri" w:hAnsi="Calibri"/>
          <w:rtl/>
          <w:lang w:eastAsia="he-IL"/>
        </w:rPr>
        <w:t xml:space="preserve"> </w:t>
      </w:r>
      <w:r w:rsidRPr="0006003A">
        <w:rPr>
          <w:rFonts w:ascii="Calibri" w:hAnsi="Calibri" w:hint="eastAsia"/>
          <w:rtl/>
          <w:lang w:eastAsia="he-IL"/>
        </w:rPr>
        <w:t>ביטוי</w:t>
      </w:r>
      <w:r w:rsidRPr="0006003A">
        <w:rPr>
          <w:rFonts w:ascii="Calibri" w:hAnsi="Calibri"/>
          <w:rtl/>
          <w:lang w:eastAsia="he-IL"/>
        </w:rPr>
        <w:t xml:space="preserve"> </w:t>
      </w:r>
      <w:r w:rsidRPr="0006003A">
        <w:rPr>
          <w:rFonts w:ascii="Calibri" w:hAnsi="Calibri" w:hint="eastAsia"/>
          <w:rtl/>
          <w:lang w:eastAsia="he-IL"/>
        </w:rPr>
        <w:t>בקביעת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r w:rsidRPr="0006003A">
        <w:rPr>
          <w:rFonts w:ascii="Calibri" w:hAnsi="Calibri" w:hint="eastAsia"/>
          <w:rtl/>
          <w:lang w:eastAsia="he-IL"/>
        </w:rPr>
        <w:t>לאור</w:t>
      </w:r>
      <w:r w:rsidRPr="0006003A">
        <w:rPr>
          <w:rFonts w:ascii="Calibri" w:hAnsi="Calibri"/>
          <w:rtl/>
          <w:lang w:eastAsia="he-IL"/>
        </w:rPr>
        <w:t xml:space="preserve"> </w:t>
      </w:r>
      <w:r w:rsidRPr="0006003A">
        <w:rPr>
          <w:rFonts w:ascii="Calibri" w:hAnsi="Calibri" w:hint="eastAsia"/>
          <w:rtl/>
          <w:lang w:eastAsia="he-IL"/>
        </w:rPr>
        <w:t>הוראת</w:t>
      </w:r>
      <w:r w:rsidRPr="0006003A">
        <w:rPr>
          <w:rFonts w:ascii="Calibri" w:hAnsi="Calibri"/>
          <w:rtl/>
          <w:lang w:eastAsia="he-IL"/>
        </w:rPr>
        <w:t xml:space="preserve"> </w:t>
      </w:r>
      <w:hyperlink r:id="rId49"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w:t>
      </w:r>
      <w:hyperlink r:id="rId50"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r w:rsidRPr="0006003A">
        <w:rPr>
          <w:rFonts w:ascii="Calibri" w:hAnsi="Calibri" w:hint="eastAsia"/>
          <w:rtl/>
          <w:lang w:eastAsia="he-IL"/>
        </w:rPr>
        <w:t>בו</w:t>
      </w:r>
      <w:r w:rsidRPr="0006003A">
        <w:rPr>
          <w:rFonts w:ascii="Calibri" w:hAnsi="Calibri"/>
          <w:rtl/>
          <w:lang w:eastAsia="he-IL"/>
        </w:rPr>
        <w:t xml:space="preserve"> </w:t>
      </w:r>
      <w:r w:rsidRPr="0006003A">
        <w:rPr>
          <w:rFonts w:ascii="Calibri" w:hAnsi="Calibri" w:hint="eastAsia"/>
          <w:rtl/>
          <w:lang w:eastAsia="he-IL"/>
        </w:rPr>
        <w:t>נקבע</w:t>
      </w:r>
      <w:r w:rsidRPr="0006003A">
        <w:rPr>
          <w:rFonts w:ascii="Calibri" w:hAnsi="Calibri"/>
          <w:rtl/>
          <w:lang w:eastAsia="he-IL"/>
        </w:rPr>
        <w:t>:</w:t>
      </w:r>
    </w:p>
    <w:p w14:paraId="4E0B9A55" w14:textId="77777777" w:rsidR="00825806" w:rsidRPr="0006003A" w:rsidRDefault="00825806" w:rsidP="00825806">
      <w:pPr>
        <w:spacing w:after="160" w:line="360" w:lineRule="auto"/>
        <w:jc w:val="both"/>
        <w:rPr>
          <w:rFonts w:ascii="Calibri" w:hAnsi="Calibri" w:cs="Times New Roman"/>
          <w:b/>
          <w:bCs/>
          <w:rtl/>
          <w:lang w:eastAsia="he-IL"/>
        </w:rPr>
      </w:pPr>
      <w:r w:rsidRPr="0006003A">
        <w:rPr>
          <w:rFonts w:ascii="Calibri" w:hAnsi="Calibri"/>
          <w:b/>
          <w:bCs/>
          <w:rtl/>
          <w:lang w:eastAsia="he-IL"/>
        </w:rPr>
        <w:t>"</w:t>
      </w:r>
      <w:r w:rsidRPr="0006003A">
        <w:rPr>
          <w:rFonts w:ascii="Calibri" w:hAnsi="Calibri" w:hint="eastAsia"/>
          <w:b/>
          <w:bCs/>
          <w:rtl/>
          <w:lang w:eastAsia="he-IL"/>
        </w:rPr>
        <w:t>בקביעת</w:t>
      </w:r>
      <w:r w:rsidRPr="0006003A">
        <w:rPr>
          <w:rFonts w:ascii="Calibri" w:hAnsi="Calibri"/>
          <w:b/>
          <w:bCs/>
          <w:rtl/>
          <w:lang w:eastAsia="he-IL"/>
        </w:rPr>
        <w:t xml:space="preserve"> </w:t>
      </w:r>
      <w:r w:rsidRPr="0006003A">
        <w:rPr>
          <w:rFonts w:ascii="Calibri" w:hAnsi="Calibri" w:hint="eastAsia"/>
          <w:b/>
          <w:bCs/>
          <w:rtl/>
          <w:lang w:eastAsia="he-IL"/>
        </w:rPr>
        <w:t>מתחם</w:t>
      </w:r>
      <w:r w:rsidRPr="0006003A">
        <w:rPr>
          <w:rFonts w:ascii="Calibri" w:hAnsi="Calibri"/>
          <w:b/>
          <w:bCs/>
          <w:rtl/>
          <w:lang w:eastAsia="he-IL"/>
        </w:rPr>
        <w:t xml:space="preserve"> </w:t>
      </w:r>
      <w:r w:rsidRPr="0006003A">
        <w:rPr>
          <w:rFonts w:ascii="Calibri" w:hAnsi="Calibri" w:hint="eastAsia"/>
          <w:b/>
          <w:bCs/>
          <w:rtl/>
          <w:lang w:eastAsia="he-IL"/>
        </w:rPr>
        <w:t>העונש</w:t>
      </w:r>
      <w:r w:rsidRPr="0006003A">
        <w:rPr>
          <w:rFonts w:ascii="Calibri" w:hAnsi="Calibri"/>
          <w:b/>
          <w:bCs/>
          <w:rtl/>
          <w:lang w:eastAsia="he-IL"/>
        </w:rPr>
        <w:t xml:space="preserve"> </w:t>
      </w:r>
      <w:r w:rsidRPr="0006003A">
        <w:rPr>
          <w:rFonts w:ascii="Calibri" w:hAnsi="Calibri" w:hint="eastAsia"/>
          <w:b/>
          <w:bCs/>
          <w:rtl/>
          <w:lang w:eastAsia="he-IL"/>
        </w:rPr>
        <w:t>ההולם</w:t>
      </w:r>
      <w:r w:rsidRPr="0006003A">
        <w:rPr>
          <w:rFonts w:ascii="Calibri" w:hAnsi="Calibri"/>
          <w:b/>
          <w:bCs/>
          <w:rtl/>
          <w:lang w:eastAsia="he-IL"/>
        </w:rPr>
        <w:t xml:space="preserve"> </w:t>
      </w:r>
      <w:r w:rsidRPr="0006003A">
        <w:rPr>
          <w:rFonts w:ascii="Calibri" w:hAnsi="Calibri" w:hint="eastAsia"/>
          <w:b/>
          <w:bCs/>
          <w:rtl/>
          <w:lang w:eastAsia="he-IL"/>
        </w:rPr>
        <w:t>למעשה</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שביצע</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כאמור</w:t>
      </w:r>
      <w:r w:rsidRPr="0006003A">
        <w:rPr>
          <w:rFonts w:ascii="Calibri" w:hAnsi="Calibri"/>
          <w:b/>
          <w:bCs/>
          <w:rtl/>
          <w:lang w:eastAsia="he-IL"/>
        </w:rPr>
        <w:t xml:space="preserve"> </w:t>
      </w:r>
      <w:r w:rsidRPr="0006003A">
        <w:rPr>
          <w:rFonts w:ascii="Calibri" w:hAnsi="Calibri" w:hint="eastAsia"/>
          <w:b/>
          <w:bCs/>
          <w:rtl/>
          <w:lang w:eastAsia="he-IL"/>
        </w:rPr>
        <w:t>בסעיף</w:t>
      </w:r>
      <w:r w:rsidRPr="0006003A">
        <w:rPr>
          <w:rFonts w:ascii="Calibri" w:hAnsi="Calibri"/>
          <w:b/>
          <w:bCs/>
          <w:rtl/>
          <w:lang w:eastAsia="he-IL"/>
        </w:rPr>
        <w:t xml:space="preserve"> 40</w:t>
      </w:r>
      <w:r w:rsidRPr="0006003A">
        <w:rPr>
          <w:rFonts w:ascii="Calibri" w:hAnsi="Calibri" w:hint="eastAsia"/>
          <w:b/>
          <w:bCs/>
          <w:rtl/>
          <w:lang w:eastAsia="he-IL"/>
        </w:rPr>
        <w:t>ג</w:t>
      </w:r>
      <w:r w:rsidRPr="0006003A">
        <w:rPr>
          <w:rFonts w:ascii="Calibri" w:hAnsi="Calibri"/>
          <w:b/>
          <w:bCs/>
          <w:rtl/>
          <w:lang w:eastAsia="he-IL"/>
        </w:rPr>
        <w:t>(</w:t>
      </w:r>
      <w:r w:rsidRPr="0006003A">
        <w:rPr>
          <w:rFonts w:ascii="Calibri" w:hAnsi="Calibri" w:hint="eastAsia"/>
          <w:b/>
          <w:bCs/>
          <w:rtl/>
          <w:lang w:eastAsia="he-IL"/>
        </w:rPr>
        <w:t>א</w:t>
      </w:r>
      <w:r w:rsidRPr="0006003A">
        <w:rPr>
          <w:rFonts w:ascii="Calibri" w:hAnsi="Calibri"/>
          <w:b/>
          <w:bCs/>
          <w:rtl/>
          <w:lang w:eastAsia="he-IL"/>
        </w:rPr>
        <w:t xml:space="preserve">), </w:t>
      </w:r>
      <w:r w:rsidRPr="0006003A">
        <w:rPr>
          <w:rFonts w:ascii="Calibri" w:hAnsi="Calibri" w:hint="eastAsia"/>
          <w:b/>
          <w:bCs/>
          <w:rtl/>
          <w:lang w:eastAsia="he-IL"/>
        </w:rPr>
        <w:t>יתחשב</w:t>
      </w:r>
      <w:r w:rsidRPr="0006003A">
        <w:rPr>
          <w:rFonts w:ascii="Calibri" w:hAnsi="Calibri"/>
          <w:b/>
          <w:bCs/>
          <w:rtl/>
          <w:lang w:eastAsia="he-IL"/>
        </w:rPr>
        <w:t xml:space="preserve"> </w:t>
      </w:r>
      <w:r w:rsidRPr="0006003A">
        <w:rPr>
          <w:rFonts w:ascii="Calibri" w:hAnsi="Calibri" w:hint="eastAsia"/>
          <w:b/>
          <w:bCs/>
          <w:rtl/>
          <w:lang w:eastAsia="he-IL"/>
        </w:rPr>
        <w:t>בית</w:t>
      </w:r>
      <w:r w:rsidRPr="0006003A">
        <w:rPr>
          <w:rFonts w:ascii="Calibri" w:hAnsi="Calibri"/>
          <w:b/>
          <w:bCs/>
          <w:rtl/>
          <w:lang w:eastAsia="he-IL"/>
        </w:rPr>
        <w:t xml:space="preserve"> </w:t>
      </w:r>
      <w:r w:rsidRPr="0006003A">
        <w:rPr>
          <w:rFonts w:ascii="Calibri" w:hAnsi="Calibri" w:hint="eastAsia"/>
          <w:b/>
          <w:bCs/>
          <w:rtl/>
          <w:lang w:eastAsia="he-IL"/>
        </w:rPr>
        <w:t>המשפט</w:t>
      </w:r>
      <w:r w:rsidRPr="0006003A">
        <w:rPr>
          <w:rFonts w:ascii="Calibri" w:hAnsi="Calibri"/>
          <w:b/>
          <w:bCs/>
          <w:rtl/>
          <w:lang w:eastAsia="he-IL"/>
        </w:rPr>
        <w:t xml:space="preserve"> </w:t>
      </w:r>
      <w:r w:rsidRPr="0006003A">
        <w:rPr>
          <w:rFonts w:ascii="Calibri" w:hAnsi="Calibri" w:hint="eastAsia"/>
          <w:b/>
          <w:bCs/>
          <w:rtl/>
          <w:lang w:eastAsia="he-IL"/>
        </w:rPr>
        <w:t>בהתקיימותן</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נסיבות</w:t>
      </w:r>
      <w:r w:rsidRPr="0006003A">
        <w:rPr>
          <w:rFonts w:ascii="Calibri" w:hAnsi="Calibri"/>
          <w:b/>
          <w:bCs/>
          <w:rtl/>
          <w:lang w:eastAsia="he-IL"/>
        </w:rPr>
        <w:t xml:space="preserve"> </w:t>
      </w:r>
      <w:r w:rsidRPr="0006003A">
        <w:rPr>
          <w:rFonts w:ascii="Calibri" w:hAnsi="Calibri" w:hint="eastAsia"/>
          <w:b/>
          <w:bCs/>
          <w:rtl/>
          <w:lang w:eastAsia="he-IL"/>
        </w:rPr>
        <w:t>הקשורות</w:t>
      </w:r>
      <w:r w:rsidRPr="0006003A">
        <w:rPr>
          <w:rFonts w:ascii="Calibri" w:hAnsi="Calibri"/>
          <w:b/>
          <w:bCs/>
          <w:rtl/>
          <w:lang w:eastAsia="he-IL"/>
        </w:rPr>
        <w:t xml:space="preserve"> </w:t>
      </w:r>
      <w:r w:rsidRPr="0006003A">
        <w:rPr>
          <w:rFonts w:ascii="Calibri" w:hAnsi="Calibri" w:hint="eastAsia"/>
          <w:b/>
          <w:bCs/>
          <w:rtl/>
          <w:lang w:eastAsia="he-IL"/>
        </w:rPr>
        <w:t>בביצוע</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המפורטות</w:t>
      </w:r>
      <w:r w:rsidRPr="0006003A">
        <w:rPr>
          <w:rFonts w:ascii="Calibri" w:hAnsi="Calibri"/>
          <w:b/>
          <w:bCs/>
          <w:rtl/>
          <w:lang w:eastAsia="he-IL"/>
        </w:rPr>
        <w:t xml:space="preserve"> </w:t>
      </w:r>
      <w:r w:rsidRPr="0006003A">
        <w:rPr>
          <w:rFonts w:ascii="Calibri" w:hAnsi="Calibri" w:hint="eastAsia"/>
          <w:b/>
          <w:bCs/>
          <w:rtl/>
          <w:lang w:eastAsia="he-IL"/>
        </w:rPr>
        <w:t>להלן</w:t>
      </w:r>
      <w:r w:rsidRPr="0006003A">
        <w:rPr>
          <w:rFonts w:ascii="Calibri" w:hAnsi="Calibri"/>
          <w:b/>
          <w:bCs/>
          <w:rtl/>
          <w:lang w:eastAsia="he-IL"/>
        </w:rPr>
        <w:t xml:space="preserve">, </w:t>
      </w:r>
      <w:r w:rsidRPr="0006003A">
        <w:rPr>
          <w:rFonts w:ascii="Calibri" w:hAnsi="Calibri" w:hint="eastAsia"/>
          <w:b/>
          <w:bCs/>
          <w:rtl/>
          <w:lang w:eastAsia="he-IL"/>
        </w:rPr>
        <w:t>ובמידה</w:t>
      </w:r>
      <w:r w:rsidRPr="0006003A">
        <w:rPr>
          <w:rFonts w:ascii="Calibri" w:hAnsi="Calibri"/>
          <w:b/>
          <w:bCs/>
          <w:rtl/>
          <w:lang w:eastAsia="he-IL"/>
        </w:rPr>
        <w:t xml:space="preserve"> </w:t>
      </w:r>
      <w:r w:rsidRPr="0006003A">
        <w:rPr>
          <w:rFonts w:ascii="Calibri" w:hAnsi="Calibri" w:hint="eastAsia"/>
          <w:b/>
          <w:bCs/>
          <w:rtl/>
          <w:lang w:eastAsia="he-IL"/>
        </w:rPr>
        <w:t>שבה</w:t>
      </w:r>
      <w:r w:rsidRPr="0006003A">
        <w:rPr>
          <w:rFonts w:ascii="Calibri" w:hAnsi="Calibri"/>
          <w:b/>
          <w:bCs/>
          <w:rtl/>
          <w:lang w:eastAsia="he-IL"/>
        </w:rPr>
        <w:t xml:space="preserve"> </w:t>
      </w:r>
      <w:r w:rsidRPr="0006003A">
        <w:rPr>
          <w:rFonts w:ascii="Calibri" w:hAnsi="Calibri" w:hint="eastAsia"/>
          <w:b/>
          <w:bCs/>
          <w:rtl/>
          <w:lang w:eastAsia="he-IL"/>
        </w:rPr>
        <w:t>התקיימו</w:t>
      </w:r>
      <w:r w:rsidRPr="0006003A">
        <w:rPr>
          <w:rFonts w:ascii="Calibri" w:hAnsi="Calibri"/>
          <w:b/>
          <w:bCs/>
          <w:rtl/>
          <w:lang w:eastAsia="he-IL"/>
        </w:rPr>
        <w:t xml:space="preserve">, </w:t>
      </w:r>
      <w:r w:rsidRPr="0006003A">
        <w:rPr>
          <w:rFonts w:ascii="Calibri" w:hAnsi="Calibri" w:hint="eastAsia"/>
          <w:b/>
          <w:bCs/>
          <w:rtl/>
          <w:lang w:eastAsia="he-IL"/>
        </w:rPr>
        <w:t>ככל</w:t>
      </w:r>
      <w:r w:rsidRPr="0006003A">
        <w:rPr>
          <w:rFonts w:ascii="Calibri" w:hAnsi="Calibri"/>
          <w:b/>
          <w:bCs/>
          <w:rtl/>
          <w:lang w:eastAsia="he-IL"/>
        </w:rPr>
        <w:t xml:space="preserve"> </w:t>
      </w:r>
      <w:r w:rsidRPr="0006003A">
        <w:rPr>
          <w:rFonts w:ascii="Calibri" w:hAnsi="Calibri" w:hint="eastAsia"/>
          <w:b/>
          <w:bCs/>
          <w:rtl/>
          <w:lang w:eastAsia="he-IL"/>
        </w:rPr>
        <w:t>שסבר</w:t>
      </w:r>
      <w:r w:rsidRPr="0006003A">
        <w:rPr>
          <w:rFonts w:ascii="Calibri" w:hAnsi="Calibri"/>
          <w:b/>
          <w:bCs/>
          <w:rtl/>
          <w:lang w:eastAsia="he-IL"/>
        </w:rPr>
        <w:t xml:space="preserve"> </w:t>
      </w:r>
      <w:r w:rsidRPr="0006003A">
        <w:rPr>
          <w:rFonts w:ascii="Calibri" w:hAnsi="Calibri" w:hint="eastAsia"/>
          <w:b/>
          <w:bCs/>
          <w:rtl/>
          <w:lang w:eastAsia="he-IL"/>
        </w:rPr>
        <w:t>שהן</w:t>
      </w:r>
      <w:r w:rsidRPr="0006003A">
        <w:rPr>
          <w:rFonts w:ascii="Calibri" w:hAnsi="Calibri"/>
          <w:b/>
          <w:bCs/>
          <w:rtl/>
          <w:lang w:eastAsia="he-IL"/>
        </w:rPr>
        <w:t xml:space="preserve"> </w:t>
      </w:r>
      <w:r w:rsidRPr="0006003A">
        <w:rPr>
          <w:rFonts w:ascii="Calibri" w:hAnsi="Calibri" w:hint="eastAsia"/>
          <w:b/>
          <w:bCs/>
          <w:rtl/>
          <w:lang w:eastAsia="he-IL"/>
        </w:rPr>
        <w:t>משפיעות</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חומרת</w:t>
      </w:r>
      <w:r w:rsidRPr="0006003A">
        <w:rPr>
          <w:rFonts w:ascii="Calibri" w:hAnsi="Calibri"/>
          <w:b/>
          <w:bCs/>
          <w:rtl/>
          <w:lang w:eastAsia="he-IL"/>
        </w:rPr>
        <w:t xml:space="preserve"> </w:t>
      </w:r>
      <w:r w:rsidRPr="0006003A">
        <w:rPr>
          <w:rFonts w:ascii="Calibri" w:hAnsi="Calibri" w:hint="eastAsia"/>
          <w:b/>
          <w:bCs/>
          <w:rtl/>
          <w:lang w:eastAsia="he-IL"/>
        </w:rPr>
        <w:t>מעשה</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ועל</w:t>
      </w:r>
      <w:r w:rsidRPr="0006003A">
        <w:rPr>
          <w:rFonts w:ascii="Calibri" w:hAnsi="Calibri"/>
          <w:b/>
          <w:bCs/>
          <w:rtl/>
          <w:lang w:eastAsia="he-IL"/>
        </w:rPr>
        <w:t xml:space="preserve"> </w:t>
      </w:r>
      <w:r w:rsidRPr="0006003A">
        <w:rPr>
          <w:rFonts w:ascii="Calibri" w:hAnsi="Calibri" w:hint="eastAsia"/>
          <w:b/>
          <w:bCs/>
          <w:rtl/>
          <w:lang w:eastAsia="he-IL"/>
        </w:rPr>
        <w:t>אשמו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w:t>
      </w:r>
      <w:r w:rsidRPr="0006003A">
        <w:rPr>
          <w:rFonts w:ascii="Calibri" w:hAnsi="Calibri" w:cs="Times New Roman"/>
          <w:b/>
          <w:bCs/>
          <w:rtl/>
          <w:lang w:eastAsia="he-IL"/>
        </w:rPr>
        <w:t xml:space="preserve"> </w:t>
      </w:r>
    </w:p>
    <w:p w14:paraId="2E2C8C77" w14:textId="77777777" w:rsidR="00825806" w:rsidRPr="0006003A" w:rsidRDefault="00825806" w:rsidP="00825806">
      <w:pPr>
        <w:spacing w:after="160" w:line="360" w:lineRule="auto"/>
        <w:jc w:val="both"/>
        <w:rPr>
          <w:rFonts w:ascii="Calibri" w:hAnsi="Calibri"/>
          <w:b/>
          <w:bCs/>
          <w:rtl/>
          <w:lang w:eastAsia="he-IL"/>
        </w:rPr>
      </w:pPr>
      <w:r w:rsidRPr="0006003A">
        <w:rPr>
          <w:rFonts w:ascii="Calibri" w:hAnsi="Calibri" w:cs="Times New Roman"/>
          <w:b/>
          <w:bCs/>
          <w:rtl/>
          <w:lang w:eastAsia="he-IL"/>
        </w:rPr>
        <w:t>(</w:t>
      </w:r>
      <w:r w:rsidRPr="0006003A">
        <w:rPr>
          <w:rFonts w:ascii="Calibri" w:hAnsi="Calibri"/>
          <w:b/>
          <w:bCs/>
          <w:rtl/>
          <w:lang w:eastAsia="he-IL"/>
        </w:rPr>
        <w:t xml:space="preserve">5) </w:t>
      </w:r>
      <w:r w:rsidRPr="0006003A">
        <w:rPr>
          <w:rFonts w:ascii="Calibri" w:hAnsi="Calibri" w:hint="eastAsia"/>
          <w:b/>
          <w:bCs/>
          <w:rtl/>
          <w:lang w:eastAsia="he-IL"/>
        </w:rPr>
        <w:t>הסיבות</w:t>
      </w:r>
      <w:r w:rsidRPr="0006003A">
        <w:rPr>
          <w:rFonts w:ascii="Calibri" w:hAnsi="Calibri"/>
          <w:b/>
          <w:bCs/>
          <w:rtl/>
          <w:lang w:eastAsia="he-IL"/>
        </w:rPr>
        <w:t xml:space="preserve"> </w:t>
      </w:r>
      <w:r w:rsidRPr="0006003A">
        <w:rPr>
          <w:rFonts w:ascii="Calibri" w:hAnsi="Calibri" w:hint="eastAsia"/>
          <w:b/>
          <w:bCs/>
          <w:rtl/>
          <w:lang w:eastAsia="he-IL"/>
        </w:rPr>
        <w:t>שהביאו</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לבצע</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p>
    <w:p w14:paraId="7E15860C" w14:textId="77777777" w:rsidR="00825806"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ייאמר</w:t>
      </w:r>
      <w:r w:rsidRPr="0006003A">
        <w:rPr>
          <w:rFonts w:ascii="Calibri" w:hAnsi="Calibri"/>
          <w:rtl/>
          <w:lang w:eastAsia="he-IL"/>
        </w:rPr>
        <w:t xml:space="preserve"> </w:t>
      </w:r>
      <w:r w:rsidRPr="0006003A">
        <w:rPr>
          <w:rFonts w:ascii="Calibri" w:hAnsi="Calibri" w:hint="eastAsia"/>
          <w:rtl/>
          <w:lang w:eastAsia="he-IL"/>
        </w:rPr>
        <w:t>כבר</w:t>
      </w:r>
      <w:r w:rsidRPr="0006003A">
        <w:rPr>
          <w:rFonts w:ascii="Calibri" w:hAnsi="Calibri"/>
          <w:rtl/>
          <w:lang w:eastAsia="he-IL"/>
        </w:rPr>
        <w:t xml:space="preserve"> </w:t>
      </w:r>
      <w:r w:rsidRPr="0006003A">
        <w:rPr>
          <w:rFonts w:ascii="Calibri" w:hAnsi="Calibri" w:hint="eastAsia"/>
          <w:rtl/>
          <w:lang w:eastAsia="he-IL"/>
        </w:rPr>
        <w:t>עתה</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אלמלא</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המוסכמות</w:t>
      </w:r>
      <w:r w:rsidRPr="0006003A">
        <w:rPr>
          <w:rFonts w:ascii="Calibri" w:hAnsi="Calibri"/>
          <w:rtl/>
          <w:lang w:eastAsia="he-IL"/>
        </w:rPr>
        <w:t xml:space="preserve"> </w:t>
      </w:r>
      <w:r w:rsidRPr="0006003A">
        <w:rPr>
          <w:rFonts w:ascii="Calibri" w:hAnsi="Calibri" w:hint="eastAsia"/>
          <w:rtl/>
          <w:lang w:eastAsia="he-IL"/>
        </w:rPr>
        <w:t>בכתב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מתייחסות</w:t>
      </w:r>
      <w:r w:rsidRPr="0006003A">
        <w:rPr>
          <w:rFonts w:ascii="Calibri" w:hAnsi="Calibri"/>
          <w:rtl/>
          <w:lang w:eastAsia="he-IL"/>
        </w:rPr>
        <w:t xml:space="preserve"> </w:t>
      </w:r>
      <w:r w:rsidRPr="0006003A">
        <w:rPr>
          <w:rFonts w:ascii="Calibri" w:hAnsi="Calibri" w:hint="eastAsia"/>
          <w:rtl/>
          <w:lang w:eastAsia="he-IL"/>
        </w:rPr>
        <w:t>לשאלה</w:t>
      </w:r>
      <w:r w:rsidRPr="0006003A">
        <w:rPr>
          <w:rFonts w:ascii="Calibri" w:hAnsi="Calibri"/>
          <w:rtl/>
          <w:lang w:eastAsia="he-IL"/>
        </w:rPr>
        <w:t xml:space="preserve"> </w:t>
      </w:r>
      <w:r w:rsidRPr="0006003A">
        <w:rPr>
          <w:rFonts w:ascii="Calibri" w:hAnsi="Calibri" w:hint="eastAsia"/>
          <w:rtl/>
          <w:lang w:eastAsia="he-IL"/>
        </w:rPr>
        <w:t>מה</w:t>
      </w:r>
      <w:r w:rsidRPr="0006003A">
        <w:rPr>
          <w:rFonts w:ascii="Calibri" w:hAnsi="Calibri"/>
          <w:rtl/>
          <w:lang w:eastAsia="he-IL"/>
        </w:rPr>
        <w:t xml:space="preserve"> </w:t>
      </w:r>
      <w:r w:rsidRPr="0006003A">
        <w:rPr>
          <w:rFonts w:ascii="Calibri" w:hAnsi="Calibri" w:hint="eastAsia"/>
          <w:rtl/>
          <w:lang w:eastAsia="he-IL"/>
        </w:rPr>
        <w:t>הסיבות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הביאו</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לבצע</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r w:rsidRPr="0006003A">
        <w:rPr>
          <w:rFonts w:ascii="Calibri" w:hAnsi="Calibri" w:hint="eastAsia"/>
          <w:rtl/>
          <w:lang w:eastAsia="he-IL"/>
        </w:rPr>
        <w:t>שייקבע</w:t>
      </w:r>
      <w:r w:rsidRPr="0006003A">
        <w:rPr>
          <w:rFonts w:ascii="Calibri" w:hAnsi="Calibri"/>
          <w:rtl/>
          <w:lang w:eastAsia="he-IL"/>
        </w:rPr>
        <w:t xml:space="preserve"> </w:t>
      </w:r>
      <w:r w:rsidRPr="0006003A">
        <w:rPr>
          <w:rFonts w:ascii="Calibri" w:hAnsi="Calibri" w:hint="eastAsia"/>
          <w:rtl/>
          <w:lang w:eastAsia="he-IL"/>
        </w:rPr>
        <w:t>להלן</w:t>
      </w:r>
      <w:r w:rsidRPr="0006003A">
        <w:rPr>
          <w:rFonts w:ascii="Calibri" w:hAnsi="Calibri"/>
          <w:rtl/>
          <w:lang w:eastAsia="he-IL"/>
        </w:rPr>
        <w:t xml:space="preserve">, </w:t>
      </w:r>
      <w:r w:rsidRPr="0006003A">
        <w:rPr>
          <w:rFonts w:ascii="Calibri" w:hAnsi="Calibri" w:hint="eastAsia"/>
          <w:rtl/>
          <w:lang w:eastAsia="he-IL"/>
        </w:rPr>
        <w:t>להיות</w:t>
      </w:r>
      <w:r w:rsidRPr="0006003A">
        <w:rPr>
          <w:rFonts w:ascii="Calibri" w:hAnsi="Calibri"/>
          <w:rtl/>
          <w:lang w:eastAsia="he-IL"/>
        </w:rPr>
        <w:t xml:space="preserve"> </w:t>
      </w:r>
      <w:r w:rsidRPr="0006003A">
        <w:rPr>
          <w:rFonts w:ascii="Calibri" w:hAnsi="Calibri" w:hint="eastAsia"/>
          <w:rtl/>
          <w:lang w:eastAsia="he-IL"/>
        </w:rPr>
        <w:t>גבוה</w:t>
      </w:r>
      <w:r w:rsidRPr="0006003A">
        <w:rPr>
          <w:rFonts w:ascii="Calibri" w:hAnsi="Calibri"/>
          <w:rtl/>
          <w:lang w:eastAsia="he-IL"/>
        </w:rPr>
        <w:t xml:space="preserve"> </w:t>
      </w:r>
      <w:r w:rsidRPr="0006003A">
        <w:rPr>
          <w:rFonts w:ascii="Calibri" w:hAnsi="Calibri" w:hint="eastAsia"/>
          <w:rtl/>
          <w:lang w:eastAsia="he-IL"/>
        </w:rPr>
        <w:t>באופן</w:t>
      </w:r>
      <w:r w:rsidRPr="0006003A">
        <w:rPr>
          <w:rFonts w:ascii="Calibri" w:hAnsi="Calibri"/>
          <w:rtl/>
          <w:lang w:eastAsia="he-IL"/>
        </w:rPr>
        <w:t xml:space="preserve"> </w:t>
      </w:r>
      <w:r w:rsidRPr="0006003A">
        <w:rPr>
          <w:rFonts w:ascii="Calibri" w:hAnsi="Calibri" w:hint="eastAsia"/>
          <w:rtl/>
          <w:lang w:eastAsia="he-IL"/>
        </w:rPr>
        <w:t>משמעותי</w:t>
      </w:r>
      <w:r w:rsidRPr="0006003A">
        <w:rPr>
          <w:rFonts w:ascii="Calibri" w:hAnsi="Calibri"/>
          <w:rtl/>
          <w:lang w:eastAsia="he-IL"/>
        </w:rPr>
        <w:t xml:space="preserve">. </w:t>
      </w:r>
      <w:r w:rsidRPr="0006003A">
        <w:rPr>
          <w:rFonts w:ascii="Calibri" w:hAnsi="Calibri" w:hint="eastAsia"/>
          <w:rtl/>
          <w:lang w:eastAsia="he-IL"/>
        </w:rPr>
        <w:t>ואולם</w:t>
      </w:r>
      <w:r w:rsidRPr="0006003A">
        <w:rPr>
          <w:rFonts w:ascii="Calibri" w:hAnsi="Calibri"/>
          <w:rtl/>
          <w:lang w:eastAsia="he-IL"/>
        </w:rPr>
        <w:t xml:space="preserve">, </w:t>
      </w:r>
      <w:r w:rsidRPr="0006003A">
        <w:rPr>
          <w:rFonts w:ascii="Calibri" w:hAnsi="Calibri" w:hint="eastAsia"/>
          <w:rtl/>
          <w:lang w:eastAsia="he-IL"/>
        </w:rPr>
        <w:t>לאור</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המוסכמות</w:t>
      </w:r>
      <w:r w:rsidRPr="0006003A">
        <w:rPr>
          <w:rFonts w:ascii="Calibri" w:hAnsi="Calibri"/>
          <w:rtl/>
          <w:lang w:eastAsia="he-IL"/>
        </w:rPr>
        <w:t xml:space="preserve">, </w:t>
      </w:r>
      <w:r w:rsidRPr="0006003A">
        <w:rPr>
          <w:rFonts w:ascii="Calibri" w:hAnsi="Calibri" w:hint="eastAsia"/>
          <w:rtl/>
          <w:lang w:eastAsia="he-IL"/>
        </w:rPr>
        <w:t>בפרט</w:t>
      </w:r>
      <w:r w:rsidRPr="0006003A">
        <w:rPr>
          <w:rFonts w:ascii="Calibri" w:hAnsi="Calibri"/>
          <w:rtl/>
          <w:lang w:eastAsia="he-IL"/>
        </w:rPr>
        <w:t xml:space="preserve"> </w:t>
      </w:r>
      <w:r w:rsidRPr="0006003A">
        <w:rPr>
          <w:rFonts w:ascii="Calibri" w:hAnsi="Calibri" w:hint="eastAsia"/>
          <w:rtl/>
          <w:lang w:eastAsia="he-IL"/>
        </w:rPr>
        <w:t>ביחס</w:t>
      </w:r>
      <w:r w:rsidRPr="0006003A">
        <w:rPr>
          <w:rFonts w:ascii="Calibri" w:hAnsi="Calibri"/>
          <w:rtl/>
          <w:lang w:eastAsia="he-IL"/>
        </w:rPr>
        <w:t xml:space="preserve"> </w:t>
      </w:r>
      <w:r w:rsidRPr="0006003A">
        <w:rPr>
          <w:rFonts w:ascii="Calibri" w:hAnsi="Calibri" w:hint="eastAsia"/>
          <w:rtl/>
          <w:lang w:eastAsia="he-IL"/>
        </w:rPr>
        <w:t>לאיומים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הופנו</w:t>
      </w:r>
      <w:r w:rsidRPr="0006003A">
        <w:rPr>
          <w:rFonts w:ascii="Calibri" w:hAnsi="Calibri"/>
          <w:rtl/>
          <w:lang w:eastAsia="he-IL"/>
        </w:rPr>
        <w:t xml:space="preserve"> </w:t>
      </w:r>
      <w:r w:rsidRPr="0006003A">
        <w:rPr>
          <w:rFonts w:ascii="Calibri" w:hAnsi="Calibri" w:hint="eastAsia"/>
          <w:rtl/>
          <w:lang w:eastAsia="he-IL"/>
        </w:rPr>
        <w:t>כלפי</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סבורני</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ניתן</w:t>
      </w:r>
      <w:r w:rsidRPr="0006003A">
        <w:rPr>
          <w:rFonts w:ascii="Calibri" w:hAnsi="Calibri"/>
          <w:rtl/>
          <w:lang w:eastAsia="he-IL"/>
        </w:rPr>
        <w:t xml:space="preserve"> </w:t>
      </w:r>
      <w:r w:rsidRPr="0006003A">
        <w:rPr>
          <w:rFonts w:ascii="Calibri" w:hAnsi="Calibri" w:hint="eastAsia"/>
          <w:rtl/>
          <w:lang w:eastAsia="he-IL"/>
        </w:rPr>
        <w:t>שלא</w:t>
      </w:r>
      <w:r w:rsidRPr="0006003A">
        <w:rPr>
          <w:rFonts w:ascii="Calibri" w:hAnsi="Calibri"/>
          <w:rtl/>
          <w:lang w:eastAsia="he-IL"/>
        </w:rPr>
        <w:t xml:space="preserve"> </w:t>
      </w:r>
      <w:r w:rsidRPr="0006003A">
        <w:rPr>
          <w:rFonts w:ascii="Calibri" w:hAnsi="Calibri" w:hint="eastAsia"/>
          <w:rtl/>
          <w:lang w:eastAsia="he-IL"/>
        </w:rPr>
        <w:t>לתת</w:t>
      </w:r>
      <w:r w:rsidRPr="0006003A">
        <w:rPr>
          <w:rFonts w:ascii="Calibri" w:hAnsi="Calibri"/>
          <w:rtl/>
          <w:lang w:eastAsia="he-IL"/>
        </w:rPr>
        <w:t xml:space="preserve"> </w:t>
      </w:r>
      <w:r w:rsidRPr="0006003A">
        <w:rPr>
          <w:rFonts w:ascii="Calibri" w:hAnsi="Calibri" w:hint="eastAsia"/>
          <w:rtl/>
          <w:lang w:eastAsia="he-IL"/>
        </w:rPr>
        <w:t>לכך</w:t>
      </w:r>
      <w:r w:rsidRPr="0006003A">
        <w:rPr>
          <w:rFonts w:ascii="Calibri" w:hAnsi="Calibri"/>
          <w:rtl/>
          <w:lang w:eastAsia="he-IL"/>
        </w:rPr>
        <w:t xml:space="preserve"> </w:t>
      </w:r>
      <w:r w:rsidRPr="0006003A">
        <w:rPr>
          <w:rFonts w:ascii="Calibri" w:hAnsi="Calibri" w:hint="eastAsia"/>
          <w:rtl/>
          <w:lang w:eastAsia="he-IL"/>
        </w:rPr>
        <w:t>משקל</w:t>
      </w:r>
      <w:r w:rsidRPr="0006003A">
        <w:rPr>
          <w:rFonts w:ascii="Calibri" w:hAnsi="Calibri"/>
          <w:rtl/>
          <w:lang w:eastAsia="he-IL"/>
        </w:rPr>
        <w:t xml:space="preserve"> </w:t>
      </w:r>
      <w:r w:rsidRPr="0006003A">
        <w:rPr>
          <w:rFonts w:ascii="Calibri" w:hAnsi="Calibri" w:hint="eastAsia"/>
          <w:rtl/>
          <w:lang w:eastAsia="he-IL"/>
        </w:rPr>
        <w:t>בקביעת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p>
    <w:p w14:paraId="1AC46BE1" w14:textId="77777777" w:rsidR="00825806" w:rsidRPr="0006003A" w:rsidRDefault="00825806" w:rsidP="00825806">
      <w:pPr>
        <w:spacing w:after="160" w:line="360" w:lineRule="auto"/>
        <w:jc w:val="both"/>
        <w:rPr>
          <w:rFonts w:ascii="Calibri" w:hAnsi="Calibri"/>
          <w:rtl/>
          <w:lang w:eastAsia="he-IL"/>
        </w:rPr>
      </w:pPr>
    </w:p>
    <w:p w14:paraId="7C6B516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rtl/>
          <w:lang w:eastAsia="he-IL"/>
        </w:rPr>
        <w:t>9.</w:t>
      </w:r>
      <w:r w:rsidRPr="0006003A">
        <w:rPr>
          <w:rFonts w:ascii="Calibri" w:hAnsi="Calibri"/>
          <w:rtl/>
          <w:lang w:eastAsia="he-IL"/>
        </w:rPr>
        <w:tab/>
        <w:t xml:space="preserve"> </w:t>
      </w:r>
      <w:r w:rsidRPr="0006003A">
        <w:rPr>
          <w:rFonts w:ascii="Calibri" w:hAnsi="Calibri" w:hint="eastAsia"/>
          <w:rtl/>
          <w:lang w:eastAsia="he-IL"/>
        </w:rPr>
        <w:t>באישום</w:t>
      </w:r>
      <w:r w:rsidRPr="0006003A">
        <w:rPr>
          <w:rFonts w:ascii="Calibri" w:hAnsi="Calibri"/>
          <w:rtl/>
          <w:lang w:eastAsia="he-IL"/>
        </w:rPr>
        <w:t xml:space="preserve"> </w:t>
      </w:r>
      <w:r w:rsidRPr="0006003A">
        <w:rPr>
          <w:rFonts w:ascii="Calibri" w:hAnsi="Calibri" w:hint="eastAsia"/>
          <w:rtl/>
          <w:lang w:eastAsia="he-IL"/>
        </w:rPr>
        <w:t>הראשון</w:t>
      </w:r>
      <w:r w:rsidRPr="0006003A">
        <w:rPr>
          <w:rFonts w:ascii="Calibri" w:hAnsi="Calibri"/>
          <w:rtl/>
          <w:lang w:eastAsia="he-IL"/>
        </w:rPr>
        <w:t xml:space="preserve"> </w:t>
      </w:r>
      <w:r w:rsidRPr="0006003A">
        <w:rPr>
          <w:rFonts w:ascii="Calibri" w:hAnsi="Calibri" w:hint="eastAsia"/>
          <w:rtl/>
          <w:lang w:eastAsia="he-IL"/>
        </w:rPr>
        <w:t>מצויין</w:t>
      </w:r>
      <w:r w:rsidRPr="0006003A">
        <w:rPr>
          <w:rFonts w:ascii="Calibri" w:hAnsi="Calibri"/>
          <w:rtl/>
          <w:lang w:eastAsia="he-IL"/>
        </w:rPr>
        <w:t xml:space="preserve"> </w:t>
      </w:r>
      <w:r w:rsidRPr="0006003A">
        <w:rPr>
          <w:rFonts w:ascii="Calibri" w:hAnsi="Calibri" w:hint="eastAsia"/>
          <w:rtl/>
          <w:lang w:eastAsia="he-IL"/>
        </w:rPr>
        <w:t>בסעיף</w:t>
      </w:r>
      <w:r w:rsidRPr="0006003A">
        <w:rPr>
          <w:rFonts w:ascii="Calibri" w:hAnsi="Calibri"/>
          <w:rtl/>
          <w:lang w:eastAsia="he-IL"/>
        </w:rPr>
        <w:t xml:space="preserve"> 2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במספר</w:t>
      </w:r>
      <w:r w:rsidRPr="0006003A">
        <w:rPr>
          <w:rFonts w:ascii="Calibri" w:hAnsi="Calibri"/>
          <w:rtl/>
          <w:lang w:eastAsia="he-IL"/>
        </w:rPr>
        <w:t xml:space="preserve"> </w:t>
      </w:r>
      <w:r w:rsidRPr="0006003A">
        <w:rPr>
          <w:rFonts w:ascii="Calibri" w:hAnsi="Calibri" w:hint="eastAsia"/>
          <w:rtl/>
          <w:lang w:eastAsia="he-IL"/>
        </w:rPr>
        <w:t>מקרים</w:t>
      </w:r>
      <w:r w:rsidRPr="0006003A">
        <w:rPr>
          <w:rFonts w:ascii="Calibri" w:hAnsi="Calibri"/>
          <w:rtl/>
          <w:lang w:eastAsia="he-IL"/>
        </w:rPr>
        <w:t xml:space="preserve"> </w:t>
      </w:r>
      <w:r w:rsidRPr="0006003A">
        <w:rPr>
          <w:rFonts w:ascii="Calibri" w:hAnsi="Calibri" w:hint="eastAsia"/>
          <w:rtl/>
          <w:lang w:eastAsia="he-IL"/>
        </w:rPr>
        <w:t>ובמועדים</w:t>
      </w:r>
      <w:r w:rsidRPr="0006003A">
        <w:rPr>
          <w:rFonts w:ascii="Calibri" w:hAnsi="Calibri"/>
          <w:rtl/>
          <w:lang w:eastAsia="he-IL"/>
        </w:rPr>
        <w:t xml:space="preserve"> </w:t>
      </w:r>
      <w:r w:rsidRPr="0006003A">
        <w:rPr>
          <w:rFonts w:ascii="Calibri" w:hAnsi="Calibri" w:hint="eastAsia"/>
          <w:rtl/>
          <w:lang w:eastAsia="he-IL"/>
        </w:rPr>
        <w:t>שאינם</w:t>
      </w:r>
      <w:r w:rsidRPr="0006003A">
        <w:rPr>
          <w:rFonts w:ascii="Calibri" w:hAnsi="Calibri"/>
          <w:rtl/>
          <w:lang w:eastAsia="he-IL"/>
        </w:rPr>
        <w:t xml:space="preserve"> </w:t>
      </w:r>
      <w:r w:rsidRPr="0006003A">
        <w:rPr>
          <w:rFonts w:ascii="Calibri" w:hAnsi="Calibri" w:hint="eastAsia"/>
          <w:rtl/>
          <w:lang w:eastAsia="he-IL"/>
        </w:rPr>
        <w:t>ידועים</w:t>
      </w:r>
      <w:r w:rsidRPr="0006003A">
        <w:rPr>
          <w:rFonts w:ascii="Calibri" w:hAnsi="Calibri"/>
          <w:rtl/>
          <w:lang w:eastAsia="he-IL"/>
        </w:rPr>
        <w:t xml:space="preserve">, </w:t>
      </w:r>
      <w:r w:rsidRPr="0006003A">
        <w:rPr>
          <w:rFonts w:ascii="Calibri" w:hAnsi="Calibri" w:hint="eastAsia"/>
          <w:rtl/>
          <w:lang w:eastAsia="he-IL"/>
        </w:rPr>
        <w:t>פנה</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אל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בכלא</w:t>
      </w:r>
      <w:r w:rsidRPr="0006003A">
        <w:rPr>
          <w:rFonts w:ascii="Calibri" w:hAnsi="Calibri"/>
          <w:rtl/>
          <w:lang w:eastAsia="he-IL"/>
        </w:rPr>
        <w:t xml:space="preserve"> </w:t>
      </w:r>
      <w:r w:rsidRPr="0006003A">
        <w:rPr>
          <w:rFonts w:ascii="Calibri" w:hAnsi="Calibri" w:hint="eastAsia"/>
          <w:rtl/>
          <w:lang w:eastAsia="he-IL"/>
        </w:rPr>
        <w:t>והציע</w:t>
      </w:r>
      <w:r w:rsidRPr="0006003A">
        <w:rPr>
          <w:rFonts w:ascii="Calibri" w:hAnsi="Calibri"/>
          <w:rtl/>
          <w:lang w:eastAsia="he-IL"/>
        </w:rPr>
        <w:t xml:space="preserve"> </w:t>
      </w:r>
      <w:r w:rsidRPr="0006003A">
        <w:rPr>
          <w:rFonts w:ascii="Calibri" w:hAnsi="Calibri" w:hint="eastAsia"/>
          <w:rtl/>
          <w:lang w:eastAsia="he-IL"/>
        </w:rPr>
        <w:t>לו</w:t>
      </w:r>
      <w:r w:rsidRPr="0006003A">
        <w:rPr>
          <w:rFonts w:ascii="Calibri" w:hAnsi="Calibri"/>
          <w:rtl/>
          <w:lang w:eastAsia="he-IL"/>
        </w:rPr>
        <w:t xml:space="preserve"> </w:t>
      </w:r>
      <w:r w:rsidRPr="0006003A">
        <w:rPr>
          <w:rFonts w:ascii="Calibri" w:hAnsi="Calibri" w:hint="eastAsia"/>
          <w:rtl/>
          <w:lang w:eastAsia="he-IL"/>
        </w:rPr>
        <w:t>להכניס</w:t>
      </w:r>
      <w:r w:rsidRPr="0006003A">
        <w:rPr>
          <w:rFonts w:ascii="Calibri" w:hAnsi="Calibri"/>
          <w:rtl/>
          <w:lang w:eastAsia="he-IL"/>
        </w:rPr>
        <w:t xml:space="preserve"> </w:t>
      </w:r>
      <w:r w:rsidRPr="0006003A">
        <w:rPr>
          <w:rFonts w:ascii="Calibri" w:hAnsi="Calibri" w:hint="eastAsia"/>
          <w:rtl/>
          <w:lang w:eastAsia="he-IL"/>
        </w:rPr>
        <w:t>עבורו</w:t>
      </w:r>
      <w:r w:rsidRPr="0006003A">
        <w:rPr>
          <w:rFonts w:ascii="Calibri" w:hAnsi="Calibri"/>
          <w:rtl/>
          <w:lang w:eastAsia="he-IL"/>
        </w:rPr>
        <w:t xml:space="preserve"> </w:t>
      </w:r>
      <w:r w:rsidRPr="0006003A">
        <w:rPr>
          <w:rFonts w:ascii="Calibri" w:hAnsi="Calibri" w:hint="eastAsia"/>
          <w:rtl/>
          <w:lang w:eastAsia="he-IL"/>
        </w:rPr>
        <w:t>לכלא</w:t>
      </w:r>
      <w:r w:rsidRPr="0006003A">
        <w:rPr>
          <w:rFonts w:ascii="Calibri" w:hAnsi="Calibri"/>
          <w:rtl/>
          <w:lang w:eastAsia="he-IL"/>
        </w:rPr>
        <w:t xml:space="preserve"> </w:t>
      </w:r>
      <w:r w:rsidRPr="0006003A">
        <w:rPr>
          <w:rFonts w:ascii="Calibri" w:hAnsi="Calibri" w:hint="eastAsia"/>
          <w:rtl/>
          <w:lang w:eastAsia="he-IL"/>
        </w:rPr>
        <w:t>סבוטקס</w:t>
      </w:r>
      <w:r w:rsidRPr="0006003A">
        <w:rPr>
          <w:rFonts w:ascii="Calibri" w:hAnsi="Calibri"/>
          <w:rtl/>
          <w:lang w:eastAsia="he-IL"/>
        </w:rPr>
        <w:t xml:space="preserve"> </w:t>
      </w:r>
      <w:r w:rsidRPr="0006003A">
        <w:rPr>
          <w:rFonts w:ascii="Calibri" w:hAnsi="Calibri" w:hint="eastAsia"/>
          <w:rtl/>
          <w:lang w:eastAsia="he-IL"/>
        </w:rPr>
        <w:t>תמורת</w:t>
      </w:r>
      <w:r w:rsidRPr="0006003A">
        <w:rPr>
          <w:rFonts w:ascii="Calibri" w:hAnsi="Calibri"/>
          <w:rtl/>
          <w:lang w:eastAsia="he-IL"/>
        </w:rPr>
        <w:t xml:space="preserve"> </w:t>
      </w:r>
      <w:r w:rsidRPr="0006003A">
        <w:rPr>
          <w:rFonts w:ascii="Calibri" w:hAnsi="Calibri" w:hint="eastAsia"/>
          <w:rtl/>
          <w:lang w:eastAsia="he-IL"/>
        </w:rPr>
        <w:t>תשלום</w:t>
      </w:r>
      <w:r w:rsidRPr="0006003A">
        <w:rPr>
          <w:rFonts w:ascii="Calibri" w:hAnsi="Calibri"/>
          <w:rtl/>
          <w:lang w:eastAsia="he-IL"/>
        </w:rPr>
        <w:t xml:space="preserve"> </w:t>
      </w:r>
      <w:r w:rsidRPr="0006003A">
        <w:rPr>
          <w:rFonts w:ascii="Calibri" w:hAnsi="Calibri" w:hint="eastAsia"/>
          <w:rtl/>
          <w:lang w:eastAsia="he-IL"/>
        </w:rPr>
        <w:t>כספי</w:t>
      </w:r>
      <w:r w:rsidRPr="0006003A">
        <w:rPr>
          <w:rFonts w:ascii="Calibri" w:hAnsi="Calibri"/>
          <w:rtl/>
          <w:lang w:eastAsia="he-IL"/>
        </w:rPr>
        <w:t xml:space="preserve">. </w:t>
      </w:r>
      <w:r w:rsidRPr="0006003A">
        <w:rPr>
          <w:rFonts w:ascii="Calibri" w:hAnsi="Calibri" w:hint="eastAsia"/>
          <w:rtl/>
          <w:lang w:eastAsia="he-IL"/>
        </w:rPr>
        <w:t>בסעיף</w:t>
      </w:r>
      <w:r w:rsidRPr="0006003A">
        <w:rPr>
          <w:rFonts w:ascii="Calibri" w:hAnsi="Calibri"/>
          <w:rtl/>
          <w:lang w:eastAsia="he-IL"/>
        </w:rPr>
        <w:t xml:space="preserve"> 3 </w:t>
      </w:r>
      <w:r w:rsidRPr="0006003A">
        <w:rPr>
          <w:rFonts w:ascii="Calibri" w:hAnsi="Calibri" w:hint="eastAsia"/>
          <w:rtl/>
          <w:lang w:eastAsia="he-IL"/>
        </w:rPr>
        <w:t>לכתב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נכתב</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דחה</w:t>
      </w:r>
      <w:r w:rsidRPr="0006003A">
        <w:rPr>
          <w:rFonts w:ascii="Calibri" w:hAnsi="Calibri"/>
          <w:rtl/>
          <w:lang w:eastAsia="he-IL"/>
        </w:rPr>
        <w:t xml:space="preserve"> </w:t>
      </w:r>
      <w:r w:rsidRPr="0006003A">
        <w:rPr>
          <w:rFonts w:ascii="Calibri" w:hAnsi="Calibri" w:hint="eastAsia"/>
          <w:rtl/>
          <w:lang w:eastAsia="he-IL"/>
        </w:rPr>
        <w:t>תחילה</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הצעותיו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p>
    <w:p w14:paraId="3C1EE53D"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אנו</w:t>
      </w:r>
      <w:r w:rsidRPr="0006003A">
        <w:rPr>
          <w:rFonts w:ascii="Calibri" w:hAnsi="Calibri"/>
          <w:rtl/>
          <w:lang w:eastAsia="he-IL"/>
        </w:rPr>
        <w:t xml:space="preserve"> </w:t>
      </w:r>
      <w:r w:rsidRPr="0006003A">
        <w:rPr>
          <w:rFonts w:ascii="Calibri" w:hAnsi="Calibri" w:hint="eastAsia"/>
          <w:rtl/>
          <w:lang w:eastAsia="he-IL"/>
        </w:rPr>
        <w:t>רואים</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רק</w:t>
      </w:r>
      <w:r w:rsidRPr="0006003A">
        <w:rPr>
          <w:rFonts w:ascii="Calibri" w:hAnsi="Calibri"/>
          <w:rtl/>
          <w:lang w:eastAsia="he-IL"/>
        </w:rPr>
        <w:t xml:space="preserve"> </w:t>
      </w:r>
      <w:r w:rsidRPr="0006003A">
        <w:rPr>
          <w:rFonts w:ascii="Calibri" w:hAnsi="Calibri" w:hint="eastAsia"/>
          <w:rtl/>
          <w:lang w:eastAsia="he-IL"/>
        </w:rPr>
        <w:t>שהנאשם</w:t>
      </w:r>
      <w:r w:rsidRPr="0006003A">
        <w:rPr>
          <w:rFonts w:ascii="Calibri" w:hAnsi="Calibri"/>
          <w:rtl/>
          <w:lang w:eastAsia="he-IL"/>
        </w:rPr>
        <w:t xml:space="preserve"> </w:t>
      </w:r>
      <w:r w:rsidRPr="0006003A">
        <w:rPr>
          <w:rFonts w:ascii="Calibri" w:hAnsi="Calibri" w:hint="eastAsia"/>
          <w:rtl/>
          <w:lang w:eastAsia="he-IL"/>
        </w:rPr>
        <w:t>איננו</w:t>
      </w:r>
      <w:r w:rsidRPr="0006003A">
        <w:rPr>
          <w:rFonts w:ascii="Calibri" w:hAnsi="Calibri"/>
          <w:rtl/>
          <w:lang w:eastAsia="he-IL"/>
        </w:rPr>
        <w:t xml:space="preserve"> </w:t>
      </w:r>
      <w:r w:rsidRPr="0006003A">
        <w:rPr>
          <w:rFonts w:ascii="Calibri" w:hAnsi="Calibri" w:hint="eastAsia"/>
          <w:rtl/>
          <w:lang w:eastAsia="he-IL"/>
        </w:rPr>
        <w:t>היוזם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המעשים</w:t>
      </w:r>
      <w:r w:rsidRPr="0006003A">
        <w:rPr>
          <w:rFonts w:ascii="Calibri" w:hAnsi="Calibri"/>
          <w:rtl/>
          <w:lang w:eastAsia="he-IL"/>
        </w:rPr>
        <w:t xml:space="preserve"> </w:t>
      </w:r>
      <w:r w:rsidRPr="0006003A">
        <w:rPr>
          <w:rFonts w:ascii="Calibri" w:hAnsi="Calibri" w:hint="eastAsia"/>
          <w:rtl/>
          <w:lang w:eastAsia="he-IL"/>
        </w:rPr>
        <w:t>שבוצעו</w:t>
      </w:r>
      <w:r w:rsidRPr="0006003A">
        <w:rPr>
          <w:rFonts w:ascii="Calibri" w:hAnsi="Calibri"/>
          <w:rtl/>
          <w:lang w:eastAsia="he-IL"/>
        </w:rPr>
        <w:t xml:space="preserve"> </w:t>
      </w:r>
      <w:r w:rsidRPr="0006003A">
        <w:rPr>
          <w:rFonts w:ascii="Calibri" w:hAnsi="Calibri" w:hint="eastAsia"/>
          <w:rtl/>
          <w:lang w:eastAsia="he-IL"/>
        </w:rPr>
        <w:t>לאחר</w:t>
      </w:r>
      <w:r w:rsidRPr="0006003A">
        <w:rPr>
          <w:rFonts w:ascii="Calibri" w:hAnsi="Calibri"/>
          <w:rtl/>
          <w:lang w:eastAsia="he-IL"/>
        </w:rPr>
        <w:t xml:space="preserve"> </w:t>
      </w:r>
      <w:r w:rsidRPr="0006003A">
        <w:rPr>
          <w:rFonts w:ascii="Calibri" w:hAnsi="Calibri" w:hint="eastAsia"/>
          <w:rtl/>
          <w:lang w:eastAsia="he-IL"/>
        </w:rPr>
        <w:t>מכן</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שאף</w:t>
      </w:r>
      <w:r w:rsidRPr="0006003A">
        <w:rPr>
          <w:rFonts w:ascii="Calibri" w:hAnsi="Calibri"/>
          <w:rtl/>
          <w:lang w:eastAsia="he-IL"/>
        </w:rPr>
        <w:t xml:space="preserve"> </w:t>
      </w:r>
      <w:r w:rsidRPr="0006003A">
        <w:rPr>
          <w:rFonts w:ascii="Calibri" w:hAnsi="Calibri" w:hint="eastAsia"/>
          <w:rtl/>
          <w:lang w:eastAsia="he-IL"/>
        </w:rPr>
        <w:t>הוא</w:t>
      </w:r>
      <w:r w:rsidRPr="0006003A">
        <w:rPr>
          <w:rFonts w:ascii="Calibri" w:hAnsi="Calibri"/>
          <w:rtl/>
          <w:lang w:eastAsia="he-IL"/>
        </w:rPr>
        <w:t xml:space="preserve"> </w:t>
      </w:r>
      <w:r w:rsidRPr="0006003A">
        <w:rPr>
          <w:rFonts w:ascii="Calibri" w:hAnsi="Calibri" w:hint="eastAsia"/>
          <w:rtl/>
          <w:lang w:eastAsia="he-IL"/>
        </w:rPr>
        <w:t>דוחה</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ההצעות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אותו</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p>
    <w:p w14:paraId="084D22B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סעיף</w:t>
      </w:r>
      <w:r w:rsidRPr="0006003A">
        <w:rPr>
          <w:rFonts w:ascii="Calibri" w:hAnsi="Calibri"/>
          <w:rtl/>
          <w:lang w:eastAsia="he-IL"/>
        </w:rPr>
        <w:t xml:space="preserve"> 4 </w:t>
      </w:r>
      <w:r w:rsidRPr="0006003A">
        <w:rPr>
          <w:rFonts w:ascii="Calibri" w:hAnsi="Calibri" w:hint="eastAsia"/>
          <w:rtl/>
          <w:lang w:eastAsia="he-IL"/>
        </w:rPr>
        <w:t>לכתב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מתאר</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מאיים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כמה</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נוספות</w:t>
      </w:r>
      <w:r w:rsidRPr="0006003A">
        <w:rPr>
          <w:rFonts w:ascii="Calibri" w:hAnsi="Calibri"/>
          <w:rtl/>
          <w:lang w:eastAsia="he-IL"/>
        </w:rPr>
        <w:t xml:space="preserve">, </w:t>
      </w:r>
      <w:r w:rsidRPr="0006003A">
        <w:rPr>
          <w:rFonts w:ascii="Calibri" w:hAnsi="Calibri" w:hint="eastAsia"/>
          <w:rtl/>
          <w:lang w:eastAsia="he-IL"/>
        </w:rPr>
        <w:t>ואיום</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איננו</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עצמו</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האיום</w:t>
      </w:r>
      <w:r w:rsidRPr="0006003A">
        <w:rPr>
          <w:rFonts w:ascii="Calibri" w:hAnsi="Calibri"/>
          <w:rtl/>
          <w:lang w:eastAsia="he-IL"/>
        </w:rPr>
        <w:t xml:space="preserve"> </w:t>
      </w:r>
      <w:r w:rsidRPr="0006003A">
        <w:rPr>
          <w:rFonts w:ascii="Calibri" w:hAnsi="Calibri" w:hint="eastAsia"/>
          <w:rtl/>
          <w:lang w:eastAsia="he-IL"/>
        </w:rPr>
        <w:t>מציין</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ידוע</w:t>
      </w:r>
      <w:r w:rsidRPr="0006003A">
        <w:rPr>
          <w:rFonts w:ascii="Calibri" w:hAnsi="Calibri"/>
          <w:rtl/>
          <w:lang w:eastAsia="he-IL"/>
        </w:rPr>
        <w:t xml:space="preserve"> </w:t>
      </w:r>
      <w:r w:rsidRPr="0006003A">
        <w:rPr>
          <w:rFonts w:ascii="Calibri" w:hAnsi="Calibri" w:hint="eastAsia"/>
          <w:rtl/>
          <w:lang w:eastAsia="he-IL"/>
        </w:rPr>
        <w:t>לו</w:t>
      </w:r>
      <w:r w:rsidRPr="0006003A">
        <w:rPr>
          <w:rFonts w:ascii="Calibri" w:hAnsi="Calibri"/>
          <w:rtl/>
          <w:lang w:eastAsia="he-IL"/>
        </w:rPr>
        <w:t xml:space="preserve"> </w:t>
      </w:r>
      <w:r w:rsidRPr="0006003A">
        <w:rPr>
          <w:rFonts w:ascii="Calibri" w:hAnsi="Calibri" w:hint="eastAsia"/>
          <w:rtl/>
          <w:lang w:eastAsia="he-IL"/>
        </w:rPr>
        <w:t>היכן</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מתגורר</w:t>
      </w:r>
      <w:r w:rsidRPr="0006003A">
        <w:rPr>
          <w:rFonts w:ascii="Calibri" w:hAnsi="Calibri"/>
          <w:rtl/>
          <w:lang w:eastAsia="he-IL"/>
        </w:rPr>
        <w:t xml:space="preserve">, </w:t>
      </w:r>
      <w:r w:rsidRPr="0006003A">
        <w:rPr>
          <w:rFonts w:ascii="Calibri" w:hAnsi="Calibri" w:hint="eastAsia"/>
          <w:rtl/>
          <w:lang w:eastAsia="he-IL"/>
        </w:rPr>
        <w:t>היכן</w:t>
      </w:r>
      <w:r w:rsidRPr="0006003A">
        <w:rPr>
          <w:rFonts w:ascii="Calibri" w:hAnsi="Calibri"/>
          <w:rtl/>
          <w:lang w:eastAsia="he-IL"/>
        </w:rPr>
        <w:t xml:space="preserve"> </w:t>
      </w:r>
      <w:r w:rsidRPr="0006003A">
        <w:rPr>
          <w:rFonts w:ascii="Calibri" w:hAnsi="Calibri" w:hint="eastAsia"/>
          <w:rtl/>
          <w:lang w:eastAsia="he-IL"/>
        </w:rPr>
        <w:t>גן</w:t>
      </w:r>
      <w:r w:rsidRPr="0006003A">
        <w:rPr>
          <w:rFonts w:ascii="Calibri" w:hAnsi="Calibri"/>
          <w:rtl/>
          <w:lang w:eastAsia="he-IL"/>
        </w:rPr>
        <w:t xml:space="preserve"> </w:t>
      </w:r>
      <w:r w:rsidRPr="0006003A">
        <w:rPr>
          <w:rFonts w:ascii="Calibri" w:hAnsi="Calibri" w:hint="eastAsia"/>
          <w:rtl/>
          <w:lang w:eastAsia="he-IL"/>
        </w:rPr>
        <w:t>הילדים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בתו</w:t>
      </w:r>
      <w:r w:rsidRPr="0006003A">
        <w:rPr>
          <w:rFonts w:ascii="Calibri" w:hAnsi="Calibri"/>
          <w:rtl/>
          <w:lang w:eastAsia="he-IL"/>
        </w:rPr>
        <w:t xml:space="preserve">, </w:t>
      </w:r>
      <w:r w:rsidRPr="0006003A">
        <w:rPr>
          <w:rFonts w:ascii="Calibri" w:hAnsi="Calibri" w:hint="eastAsia"/>
          <w:rtl/>
          <w:lang w:eastAsia="he-IL"/>
        </w:rPr>
        <w:t>ואיזה</w:t>
      </w:r>
      <w:r w:rsidRPr="0006003A">
        <w:rPr>
          <w:rFonts w:ascii="Calibri" w:hAnsi="Calibri"/>
          <w:rtl/>
          <w:lang w:eastAsia="he-IL"/>
        </w:rPr>
        <w:t xml:space="preserve"> </w:t>
      </w:r>
      <w:r w:rsidRPr="0006003A">
        <w:rPr>
          <w:rFonts w:ascii="Calibri" w:hAnsi="Calibri" w:hint="eastAsia"/>
          <w:rtl/>
          <w:lang w:eastAsia="he-IL"/>
        </w:rPr>
        <w:t>רכב</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מחזיק</w:t>
      </w:r>
      <w:r w:rsidRPr="0006003A">
        <w:rPr>
          <w:rFonts w:ascii="Calibri" w:hAnsi="Calibri"/>
          <w:rtl/>
          <w:lang w:eastAsia="he-IL"/>
        </w:rPr>
        <w:t xml:space="preserve"> </w:t>
      </w:r>
      <w:r w:rsidRPr="0006003A">
        <w:rPr>
          <w:rFonts w:ascii="Calibri" w:hAnsi="Calibri" w:hint="eastAsia"/>
          <w:rtl/>
          <w:lang w:eastAsia="he-IL"/>
        </w:rPr>
        <w:t>ברשותו</w:t>
      </w:r>
      <w:r w:rsidRPr="0006003A">
        <w:rPr>
          <w:rFonts w:ascii="Calibri" w:hAnsi="Calibri"/>
          <w:rtl/>
          <w:lang w:eastAsia="he-IL"/>
        </w:rPr>
        <w:t xml:space="preserve">. </w:t>
      </w:r>
    </w:p>
    <w:p w14:paraId="123979E2"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רק</w:t>
      </w:r>
      <w:r w:rsidRPr="0006003A">
        <w:rPr>
          <w:rFonts w:ascii="Calibri" w:hAnsi="Calibri"/>
          <w:rtl/>
          <w:lang w:eastAsia="he-IL"/>
        </w:rPr>
        <w:t xml:space="preserve"> </w:t>
      </w:r>
      <w:r w:rsidRPr="0006003A">
        <w:rPr>
          <w:rFonts w:ascii="Calibri" w:hAnsi="Calibri" w:hint="eastAsia"/>
          <w:rtl/>
          <w:lang w:eastAsia="he-IL"/>
        </w:rPr>
        <w:t>לאחר</w:t>
      </w:r>
      <w:r w:rsidRPr="0006003A">
        <w:rPr>
          <w:rFonts w:ascii="Calibri" w:hAnsi="Calibri"/>
          <w:rtl/>
          <w:lang w:eastAsia="he-IL"/>
        </w:rPr>
        <w:t xml:space="preserve"> </w:t>
      </w:r>
      <w:r w:rsidRPr="0006003A">
        <w:rPr>
          <w:rFonts w:ascii="Calibri" w:hAnsi="Calibri" w:hint="eastAsia"/>
          <w:rtl/>
          <w:lang w:eastAsia="he-IL"/>
        </w:rPr>
        <w:t>שג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פנה</w:t>
      </w:r>
      <w:r w:rsidRPr="0006003A">
        <w:rPr>
          <w:rFonts w:ascii="Calibri" w:hAnsi="Calibri"/>
          <w:rtl/>
          <w:lang w:eastAsia="he-IL"/>
        </w:rPr>
        <w:t xml:space="preserve"> </w:t>
      </w:r>
      <w:r w:rsidRPr="0006003A">
        <w:rPr>
          <w:rFonts w:ascii="Calibri" w:hAnsi="Calibri" w:hint="eastAsia"/>
          <w:rtl/>
          <w:lang w:eastAsia="he-IL"/>
        </w:rPr>
        <w:t>כאמור</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נוספות</w:t>
      </w:r>
      <w:r w:rsidRPr="0006003A">
        <w:rPr>
          <w:rFonts w:ascii="Calibri" w:hAnsi="Calibri"/>
          <w:rtl/>
          <w:lang w:eastAsia="he-IL"/>
        </w:rPr>
        <w:t xml:space="preserve"> </w:t>
      </w:r>
      <w:r w:rsidRPr="0006003A">
        <w:rPr>
          <w:rFonts w:ascii="Calibri" w:hAnsi="Calibri" w:hint="eastAsia"/>
          <w:rtl/>
          <w:lang w:eastAsia="he-IL"/>
        </w:rPr>
        <w:t>לנאשם</w:t>
      </w:r>
      <w:r w:rsidRPr="0006003A">
        <w:rPr>
          <w:rFonts w:ascii="Calibri" w:hAnsi="Calibri"/>
          <w:rtl/>
          <w:lang w:eastAsia="he-IL"/>
        </w:rPr>
        <w:t xml:space="preserve"> </w:t>
      </w:r>
      <w:r w:rsidRPr="0006003A">
        <w:rPr>
          <w:rFonts w:ascii="Calibri" w:hAnsi="Calibri" w:hint="eastAsia"/>
          <w:rtl/>
          <w:lang w:eastAsia="he-IL"/>
        </w:rPr>
        <w:t>וחזר</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הצעתו</w:t>
      </w:r>
      <w:r w:rsidRPr="0006003A">
        <w:rPr>
          <w:rFonts w:ascii="Calibri" w:hAnsi="Calibri"/>
          <w:rtl/>
          <w:lang w:eastAsia="he-IL"/>
        </w:rPr>
        <w:t xml:space="preserve"> </w:t>
      </w:r>
      <w:r w:rsidRPr="0006003A">
        <w:rPr>
          <w:rFonts w:ascii="Calibri" w:hAnsi="Calibri" w:hint="eastAsia"/>
          <w:rtl/>
          <w:lang w:eastAsia="he-IL"/>
        </w:rPr>
        <w:t>תוך</w:t>
      </w:r>
      <w:r w:rsidRPr="0006003A">
        <w:rPr>
          <w:rFonts w:ascii="Calibri" w:hAnsi="Calibri"/>
          <w:rtl/>
          <w:lang w:eastAsia="he-IL"/>
        </w:rPr>
        <w:t xml:space="preserve"> </w:t>
      </w:r>
      <w:r w:rsidRPr="0006003A">
        <w:rPr>
          <w:rFonts w:ascii="Calibri" w:hAnsi="Calibri" w:hint="eastAsia"/>
          <w:rtl/>
          <w:lang w:eastAsia="he-IL"/>
        </w:rPr>
        <w:t>שהוא</w:t>
      </w:r>
      <w:r w:rsidRPr="0006003A">
        <w:rPr>
          <w:rFonts w:ascii="Calibri" w:hAnsi="Calibri"/>
          <w:rtl/>
          <w:lang w:eastAsia="he-IL"/>
        </w:rPr>
        <w:t xml:space="preserve"> </w:t>
      </w:r>
      <w:r w:rsidRPr="0006003A">
        <w:rPr>
          <w:rFonts w:ascii="Calibri" w:hAnsi="Calibri" w:hint="eastAsia"/>
          <w:rtl/>
          <w:lang w:eastAsia="he-IL"/>
        </w:rPr>
        <w:t>מציין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האמורות</w:t>
      </w:r>
      <w:r w:rsidRPr="0006003A">
        <w:rPr>
          <w:rFonts w:ascii="Calibri" w:hAnsi="Calibri"/>
          <w:rtl/>
          <w:lang w:eastAsia="he-IL"/>
        </w:rPr>
        <w:t xml:space="preserve"> </w:t>
      </w:r>
      <w:r w:rsidRPr="0006003A">
        <w:rPr>
          <w:rFonts w:ascii="Calibri" w:hAnsi="Calibri" w:hint="eastAsia"/>
          <w:rtl/>
          <w:lang w:eastAsia="he-IL"/>
        </w:rPr>
        <w:t>המהוות</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נענה</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לפנייתו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w:t>
      </w:r>
    </w:p>
    <w:p w14:paraId="42059DCE"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באיום</w:t>
      </w:r>
      <w:r w:rsidRPr="0006003A">
        <w:rPr>
          <w:rFonts w:ascii="Calibri" w:hAnsi="Calibri"/>
          <w:rtl/>
          <w:lang w:eastAsia="he-IL"/>
        </w:rPr>
        <w:t xml:space="preserve"> </w:t>
      </w:r>
      <w:r w:rsidRPr="0006003A">
        <w:rPr>
          <w:rFonts w:ascii="Calibri" w:hAnsi="Calibri" w:hint="eastAsia"/>
          <w:rtl/>
          <w:lang w:eastAsia="he-IL"/>
        </w:rPr>
        <w:t>אחד</w:t>
      </w:r>
      <w:r w:rsidRPr="0006003A">
        <w:rPr>
          <w:rFonts w:ascii="Calibri" w:hAnsi="Calibri"/>
          <w:rtl/>
          <w:lang w:eastAsia="he-IL"/>
        </w:rPr>
        <w:t xml:space="preserve"> </w:t>
      </w:r>
      <w:r w:rsidRPr="0006003A">
        <w:rPr>
          <w:rFonts w:ascii="Calibri" w:hAnsi="Calibri" w:hint="eastAsia"/>
          <w:rtl/>
          <w:lang w:eastAsia="he-IL"/>
        </w:rPr>
        <w:t>בודד</w:t>
      </w:r>
      <w:r w:rsidRPr="0006003A">
        <w:rPr>
          <w:rFonts w:ascii="Calibri" w:hAnsi="Calibri"/>
          <w:rtl/>
          <w:lang w:eastAsia="he-IL"/>
        </w:rPr>
        <w:t xml:space="preserve">. </w:t>
      </w:r>
      <w:r w:rsidRPr="0006003A">
        <w:rPr>
          <w:rFonts w:ascii="Calibri" w:hAnsi="Calibri" w:hint="eastAsia"/>
          <w:rtl/>
          <w:lang w:eastAsia="he-IL"/>
        </w:rPr>
        <w:t>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מציין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פנה</w:t>
      </w:r>
      <w:r w:rsidRPr="0006003A">
        <w:rPr>
          <w:rFonts w:ascii="Calibri" w:hAnsi="Calibri"/>
          <w:rtl/>
          <w:lang w:eastAsia="he-IL"/>
        </w:rPr>
        <w:t xml:space="preserve"> </w:t>
      </w:r>
      <w:r w:rsidRPr="0006003A">
        <w:rPr>
          <w:rFonts w:ascii="Calibri" w:hAnsi="Calibri"/>
          <w:b/>
          <w:bCs/>
          <w:rtl/>
          <w:lang w:eastAsia="he-IL"/>
        </w:rPr>
        <w:t>"</w:t>
      </w:r>
      <w:r w:rsidRPr="0006003A">
        <w:rPr>
          <w:rFonts w:ascii="Calibri" w:hAnsi="Calibri" w:hint="eastAsia"/>
          <w:b/>
          <w:bCs/>
          <w:rtl/>
          <w:lang w:eastAsia="he-IL"/>
        </w:rPr>
        <w:t>פעמים</w:t>
      </w:r>
      <w:r w:rsidRPr="0006003A">
        <w:rPr>
          <w:rFonts w:ascii="Calibri" w:hAnsi="Calibri"/>
          <w:b/>
          <w:bCs/>
          <w:rtl/>
          <w:lang w:eastAsia="he-IL"/>
        </w:rPr>
        <w:t xml:space="preserve"> </w:t>
      </w:r>
      <w:r w:rsidRPr="0006003A">
        <w:rPr>
          <w:rFonts w:ascii="Calibri" w:hAnsi="Calibri" w:hint="eastAsia"/>
          <w:b/>
          <w:bCs/>
          <w:rtl/>
          <w:lang w:eastAsia="he-IL"/>
        </w:rPr>
        <w:t>נוספות</w:t>
      </w:r>
      <w:r w:rsidRPr="0006003A">
        <w:rPr>
          <w:rFonts w:ascii="Calibri" w:hAnsi="Calibri"/>
          <w:b/>
          <w:bCs/>
          <w:rtl/>
          <w:lang w:eastAsia="he-IL"/>
        </w:rPr>
        <w:t>"</w:t>
      </w:r>
      <w:r w:rsidRPr="0006003A">
        <w:rPr>
          <w:rFonts w:ascii="Calibri" w:hAnsi="Calibri"/>
          <w:rtl/>
          <w:lang w:eastAsia="he-IL"/>
        </w:rPr>
        <w:t xml:space="preserve"> </w:t>
      </w:r>
      <w:r w:rsidRPr="0006003A">
        <w:rPr>
          <w:rFonts w:ascii="Calibri" w:hAnsi="Calibri" w:hint="eastAsia"/>
          <w:rtl/>
          <w:lang w:eastAsia="he-IL"/>
        </w:rPr>
        <w:t>לנאשם</w:t>
      </w:r>
      <w:r w:rsidRPr="0006003A">
        <w:rPr>
          <w:rFonts w:ascii="Calibri" w:hAnsi="Calibri"/>
          <w:rtl/>
          <w:lang w:eastAsia="he-IL"/>
        </w:rPr>
        <w:t xml:space="preserve"> </w:t>
      </w:r>
      <w:r w:rsidRPr="0006003A">
        <w:rPr>
          <w:rFonts w:ascii="Calibri" w:hAnsi="Calibri" w:hint="eastAsia"/>
          <w:rtl/>
          <w:lang w:eastAsia="he-IL"/>
        </w:rPr>
        <w:t>וחזר</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הצעתו</w:t>
      </w:r>
      <w:r w:rsidRPr="0006003A">
        <w:rPr>
          <w:rFonts w:ascii="Calibri" w:hAnsi="Calibri"/>
          <w:rtl/>
          <w:lang w:eastAsia="he-IL"/>
        </w:rPr>
        <w:t xml:space="preserve">, </w:t>
      </w:r>
      <w:r w:rsidRPr="0006003A">
        <w:rPr>
          <w:rFonts w:ascii="Calibri" w:hAnsi="Calibri" w:hint="eastAsia"/>
          <w:rtl/>
          <w:lang w:eastAsia="he-IL"/>
        </w:rPr>
        <w:t>תוך</w:t>
      </w:r>
      <w:r w:rsidRPr="0006003A">
        <w:rPr>
          <w:rFonts w:ascii="Calibri" w:hAnsi="Calibri"/>
          <w:rtl/>
          <w:lang w:eastAsia="he-IL"/>
        </w:rPr>
        <w:t xml:space="preserve"> </w:t>
      </w:r>
      <w:r w:rsidRPr="0006003A">
        <w:rPr>
          <w:rFonts w:ascii="Calibri" w:hAnsi="Calibri" w:hint="eastAsia"/>
          <w:rtl/>
          <w:lang w:eastAsia="he-IL"/>
        </w:rPr>
        <w:t>שציין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הדברים</w:t>
      </w:r>
      <w:r w:rsidRPr="0006003A">
        <w:rPr>
          <w:rFonts w:ascii="Calibri" w:hAnsi="Calibri"/>
          <w:rtl/>
          <w:lang w:eastAsia="he-IL"/>
        </w:rPr>
        <w:t xml:space="preserve"> </w:t>
      </w:r>
      <w:r w:rsidRPr="0006003A">
        <w:rPr>
          <w:rFonts w:ascii="Calibri" w:hAnsi="Calibri" w:hint="eastAsia"/>
          <w:rtl/>
          <w:lang w:eastAsia="he-IL"/>
        </w:rPr>
        <w:t>האמורים</w:t>
      </w:r>
      <w:r w:rsidRPr="0006003A">
        <w:rPr>
          <w:rFonts w:ascii="Calibri" w:hAnsi="Calibri"/>
          <w:rtl/>
          <w:lang w:eastAsia="he-IL"/>
        </w:rPr>
        <w:t xml:space="preserve"> – </w:t>
      </w:r>
      <w:r w:rsidRPr="0006003A">
        <w:rPr>
          <w:rFonts w:ascii="Calibri" w:hAnsi="Calibri" w:hint="eastAsia"/>
          <w:rtl/>
          <w:lang w:eastAsia="he-IL"/>
        </w:rPr>
        <w:t>האיומים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וכלפי</w:t>
      </w:r>
      <w:r w:rsidRPr="0006003A">
        <w:rPr>
          <w:rFonts w:ascii="Calibri" w:hAnsi="Calibri"/>
          <w:rtl/>
          <w:lang w:eastAsia="he-IL"/>
        </w:rPr>
        <w:t xml:space="preserve"> </w:t>
      </w:r>
      <w:r w:rsidRPr="0006003A">
        <w:rPr>
          <w:rFonts w:ascii="Calibri" w:hAnsi="Calibri" w:hint="eastAsia"/>
          <w:rtl/>
          <w:lang w:eastAsia="he-IL"/>
        </w:rPr>
        <w:t>בתו</w:t>
      </w:r>
      <w:r w:rsidRPr="0006003A">
        <w:rPr>
          <w:rFonts w:ascii="Calibri" w:hAnsi="Calibri"/>
          <w:rtl/>
          <w:lang w:eastAsia="he-IL"/>
        </w:rPr>
        <w:t>.</w:t>
      </w:r>
    </w:p>
    <w:p w14:paraId="6C83C558"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יכול</w:t>
      </w:r>
      <w:r w:rsidRPr="0006003A">
        <w:rPr>
          <w:rFonts w:ascii="Calibri" w:hAnsi="Calibri"/>
          <w:rtl/>
          <w:lang w:eastAsia="he-IL"/>
        </w:rPr>
        <w:t xml:space="preserve"> </w:t>
      </w:r>
      <w:r w:rsidRPr="0006003A">
        <w:rPr>
          <w:rFonts w:ascii="Calibri" w:hAnsi="Calibri" w:hint="eastAsia"/>
          <w:rtl/>
          <w:lang w:eastAsia="he-IL"/>
        </w:rPr>
        <w:t>להיות</w:t>
      </w:r>
      <w:r w:rsidRPr="0006003A">
        <w:rPr>
          <w:rFonts w:ascii="Calibri" w:hAnsi="Calibri"/>
          <w:rtl/>
          <w:lang w:eastAsia="he-IL"/>
        </w:rPr>
        <w:t xml:space="preserve"> </w:t>
      </w:r>
      <w:r w:rsidRPr="0006003A">
        <w:rPr>
          <w:rFonts w:ascii="Calibri" w:hAnsi="Calibri" w:hint="eastAsia"/>
          <w:rtl/>
          <w:lang w:eastAsia="he-IL"/>
        </w:rPr>
        <w:t>חולק</w:t>
      </w:r>
      <w:r w:rsidRPr="0006003A">
        <w:rPr>
          <w:rFonts w:ascii="Calibri" w:hAnsi="Calibri"/>
          <w:rtl/>
          <w:lang w:eastAsia="he-IL"/>
        </w:rPr>
        <w:t xml:space="preserve"> </w:t>
      </w:r>
      <w:r w:rsidRPr="0006003A">
        <w:rPr>
          <w:rFonts w:ascii="Calibri" w:hAnsi="Calibri" w:hint="eastAsia"/>
          <w:rtl/>
          <w:lang w:eastAsia="he-IL"/>
        </w:rPr>
        <w:t>שדברים</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מהווים</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ואף</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ממש</w:t>
      </w:r>
      <w:r w:rsidRPr="0006003A">
        <w:rPr>
          <w:rFonts w:ascii="Calibri" w:hAnsi="Calibri"/>
          <w:rtl/>
          <w:lang w:eastAsia="he-IL"/>
        </w:rPr>
        <w:t xml:space="preserve">. </w:t>
      </w:r>
    </w:p>
    <w:p w14:paraId="1636B52F"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מלוח</w:t>
      </w:r>
      <w:r w:rsidRPr="0006003A">
        <w:rPr>
          <w:rFonts w:ascii="Calibri" w:hAnsi="Calibri"/>
          <w:rtl/>
          <w:lang w:eastAsia="he-IL"/>
        </w:rPr>
        <w:t xml:space="preserve"> </w:t>
      </w:r>
      <w:r w:rsidRPr="0006003A">
        <w:rPr>
          <w:rFonts w:ascii="Calibri" w:hAnsi="Calibri" w:hint="eastAsia"/>
          <w:rtl/>
          <w:lang w:eastAsia="he-IL"/>
        </w:rPr>
        <w:t>הזמנים</w:t>
      </w:r>
      <w:r w:rsidRPr="0006003A">
        <w:rPr>
          <w:rFonts w:ascii="Calibri" w:hAnsi="Calibri"/>
          <w:rtl/>
          <w:lang w:eastAsia="he-IL"/>
        </w:rPr>
        <w:t xml:space="preserve"> </w:t>
      </w:r>
      <w:r w:rsidRPr="0006003A">
        <w:rPr>
          <w:rFonts w:ascii="Calibri" w:hAnsi="Calibri" w:hint="eastAsia"/>
          <w:rtl/>
          <w:lang w:eastAsia="he-IL"/>
        </w:rPr>
        <w:t>והשתלשלות</w:t>
      </w:r>
      <w:r w:rsidRPr="0006003A">
        <w:rPr>
          <w:rFonts w:ascii="Calibri" w:hAnsi="Calibri"/>
          <w:rtl/>
          <w:lang w:eastAsia="he-IL"/>
        </w:rPr>
        <w:t xml:space="preserve"> </w:t>
      </w:r>
      <w:r w:rsidRPr="0006003A">
        <w:rPr>
          <w:rFonts w:ascii="Calibri" w:hAnsi="Calibri" w:hint="eastAsia"/>
          <w:rtl/>
          <w:lang w:eastAsia="he-IL"/>
        </w:rPr>
        <w:t>העניינים</w:t>
      </w:r>
      <w:r w:rsidRPr="0006003A">
        <w:rPr>
          <w:rFonts w:ascii="Calibri" w:hAnsi="Calibri"/>
          <w:rtl/>
          <w:lang w:eastAsia="he-IL"/>
        </w:rPr>
        <w:t xml:space="preserve"> </w:t>
      </w:r>
      <w:r w:rsidRPr="0006003A">
        <w:rPr>
          <w:rFonts w:ascii="Calibri" w:hAnsi="Calibri" w:hint="eastAsia"/>
          <w:rtl/>
          <w:lang w:eastAsia="he-IL"/>
        </w:rPr>
        <w:t>המפורטת</w:t>
      </w:r>
      <w:r w:rsidRPr="0006003A">
        <w:rPr>
          <w:rFonts w:ascii="Calibri" w:hAnsi="Calibri"/>
          <w:rtl/>
          <w:lang w:eastAsia="he-IL"/>
        </w:rPr>
        <w:t xml:space="preserve"> </w:t>
      </w:r>
      <w:r w:rsidRPr="0006003A">
        <w:rPr>
          <w:rFonts w:ascii="Calibri" w:hAnsi="Calibri" w:hint="eastAsia"/>
          <w:rtl/>
          <w:lang w:eastAsia="he-IL"/>
        </w:rPr>
        <w:t>בכתב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עולה</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היענות</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לפניה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באה</w:t>
      </w:r>
      <w:r w:rsidRPr="0006003A">
        <w:rPr>
          <w:rFonts w:ascii="Calibri" w:hAnsi="Calibri"/>
          <w:rtl/>
          <w:lang w:eastAsia="he-IL"/>
        </w:rPr>
        <w:t xml:space="preserve"> </w:t>
      </w:r>
      <w:r w:rsidRPr="0006003A">
        <w:rPr>
          <w:rFonts w:ascii="Calibri" w:hAnsi="Calibri" w:hint="eastAsia"/>
          <w:rtl/>
          <w:lang w:eastAsia="he-IL"/>
        </w:rPr>
        <w:t>רק</w:t>
      </w:r>
      <w:r w:rsidRPr="0006003A">
        <w:rPr>
          <w:rFonts w:ascii="Calibri" w:hAnsi="Calibri"/>
          <w:rtl/>
          <w:lang w:eastAsia="he-IL"/>
        </w:rPr>
        <w:t xml:space="preserve"> </w:t>
      </w:r>
      <w:r w:rsidRPr="0006003A">
        <w:rPr>
          <w:rFonts w:ascii="Calibri" w:hAnsi="Calibri" w:hint="eastAsia"/>
          <w:rtl/>
          <w:lang w:eastAsia="he-IL"/>
        </w:rPr>
        <w:t>לאחר</w:t>
      </w:r>
      <w:r w:rsidRPr="0006003A">
        <w:rPr>
          <w:rFonts w:ascii="Calibri" w:hAnsi="Calibri"/>
          <w:rtl/>
          <w:lang w:eastAsia="he-IL"/>
        </w:rPr>
        <w:t xml:space="preserve"> </w:t>
      </w:r>
      <w:r w:rsidRPr="0006003A">
        <w:rPr>
          <w:rFonts w:ascii="Calibri" w:hAnsi="Calibri" w:hint="eastAsia"/>
          <w:rtl/>
          <w:lang w:eastAsia="he-IL"/>
        </w:rPr>
        <w:t>שמספר</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משמיע</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האיום</w:t>
      </w:r>
      <w:r w:rsidRPr="0006003A">
        <w:rPr>
          <w:rFonts w:ascii="Calibri" w:hAnsi="Calibri"/>
          <w:rtl/>
          <w:lang w:eastAsia="he-IL"/>
        </w:rPr>
        <w:t xml:space="preserve"> </w:t>
      </w:r>
      <w:r w:rsidRPr="0006003A">
        <w:rPr>
          <w:rFonts w:ascii="Calibri" w:hAnsi="Calibri" w:hint="eastAsia"/>
          <w:rtl/>
          <w:lang w:eastAsia="he-IL"/>
        </w:rPr>
        <w:t>כלפיו</w:t>
      </w:r>
      <w:r w:rsidRPr="0006003A">
        <w:rPr>
          <w:rFonts w:ascii="Calibri" w:hAnsi="Calibri"/>
          <w:rtl/>
          <w:lang w:eastAsia="he-IL"/>
        </w:rPr>
        <w:t xml:space="preserve">. </w:t>
      </w:r>
    </w:p>
    <w:p w14:paraId="4BD19B6C"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בעובדות</w:t>
      </w:r>
      <w:r w:rsidRPr="0006003A">
        <w:rPr>
          <w:rFonts w:ascii="Calibri" w:hAnsi="Calibri"/>
          <w:rtl/>
          <w:lang w:eastAsia="he-IL"/>
        </w:rPr>
        <w:t xml:space="preserve"> </w:t>
      </w:r>
      <w:r w:rsidRPr="0006003A">
        <w:rPr>
          <w:rFonts w:ascii="Calibri" w:hAnsi="Calibri" w:hint="eastAsia"/>
          <w:rtl/>
          <w:lang w:eastAsia="he-IL"/>
        </w:rPr>
        <w:t>מוסכמות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נכתבו</w:t>
      </w:r>
      <w:r w:rsidRPr="0006003A">
        <w:rPr>
          <w:rFonts w:ascii="Calibri" w:hAnsi="Calibri"/>
          <w:rtl/>
          <w:lang w:eastAsia="he-IL"/>
        </w:rPr>
        <w:t xml:space="preserve"> </w:t>
      </w:r>
      <w:r w:rsidRPr="0006003A">
        <w:rPr>
          <w:rFonts w:ascii="Calibri" w:hAnsi="Calibri" w:hint="eastAsia"/>
          <w:rtl/>
          <w:lang w:eastAsia="he-IL"/>
        </w:rPr>
        <w:t>בכתב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ואין</w:t>
      </w:r>
      <w:r w:rsidRPr="0006003A">
        <w:rPr>
          <w:rFonts w:ascii="Calibri" w:hAnsi="Calibri"/>
          <w:rtl/>
          <w:lang w:eastAsia="he-IL"/>
        </w:rPr>
        <w:t xml:space="preserve"> </w:t>
      </w:r>
      <w:r w:rsidRPr="0006003A">
        <w:rPr>
          <w:rFonts w:ascii="Calibri" w:hAnsi="Calibri" w:hint="eastAsia"/>
          <w:rtl/>
          <w:lang w:eastAsia="he-IL"/>
        </w:rPr>
        <w:t>להתעלם</w:t>
      </w:r>
      <w:r w:rsidRPr="0006003A">
        <w:rPr>
          <w:rFonts w:ascii="Calibri" w:hAnsi="Calibri"/>
          <w:rtl/>
          <w:lang w:eastAsia="he-IL"/>
        </w:rPr>
        <w:t xml:space="preserve"> </w:t>
      </w:r>
      <w:r w:rsidRPr="0006003A">
        <w:rPr>
          <w:rFonts w:ascii="Calibri" w:hAnsi="Calibri" w:hint="eastAsia"/>
          <w:rtl/>
          <w:lang w:eastAsia="he-IL"/>
        </w:rPr>
        <w:t>מהן</w:t>
      </w:r>
      <w:r w:rsidRPr="0006003A">
        <w:rPr>
          <w:rFonts w:ascii="Calibri" w:hAnsi="Calibri"/>
          <w:rtl/>
          <w:lang w:eastAsia="he-IL"/>
        </w:rPr>
        <w:t xml:space="preserve">. </w:t>
      </w:r>
    </w:p>
    <w:p w14:paraId="434465C9"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עולה</w:t>
      </w:r>
      <w:r w:rsidRPr="0006003A">
        <w:rPr>
          <w:rFonts w:ascii="Calibri" w:hAnsi="Calibri"/>
          <w:rtl/>
          <w:lang w:eastAsia="he-IL"/>
        </w:rPr>
        <w:t xml:space="preserve"> </w:t>
      </w:r>
      <w:r w:rsidRPr="0006003A">
        <w:rPr>
          <w:rFonts w:ascii="Calibri" w:hAnsi="Calibri" w:hint="eastAsia"/>
          <w:rtl/>
          <w:lang w:eastAsia="he-IL"/>
        </w:rPr>
        <w:t>מעובדות</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מספר</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פונה</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אל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מציע</w:t>
      </w:r>
      <w:r w:rsidRPr="0006003A">
        <w:rPr>
          <w:rFonts w:ascii="Calibri" w:hAnsi="Calibri"/>
          <w:rtl/>
          <w:lang w:eastAsia="he-IL"/>
        </w:rPr>
        <w:t xml:space="preserve"> </w:t>
      </w:r>
      <w:r w:rsidRPr="0006003A">
        <w:rPr>
          <w:rFonts w:ascii="Calibri" w:hAnsi="Calibri" w:hint="eastAsia"/>
          <w:rtl/>
          <w:lang w:eastAsia="he-IL"/>
        </w:rPr>
        <w:t>לו</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יכניס</w:t>
      </w:r>
      <w:r w:rsidRPr="0006003A">
        <w:rPr>
          <w:rFonts w:ascii="Calibri" w:hAnsi="Calibri"/>
          <w:rtl/>
          <w:lang w:eastAsia="he-IL"/>
        </w:rPr>
        <w:t xml:space="preserve"> </w:t>
      </w:r>
      <w:r w:rsidRPr="0006003A">
        <w:rPr>
          <w:rFonts w:ascii="Calibri" w:hAnsi="Calibri" w:hint="eastAsia"/>
          <w:rtl/>
          <w:lang w:eastAsia="he-IL"/>
        </w:rPr>
        <w:t>עבורו</w:t>
      </w:r>
      <w:r w:rsidRPr="0006003A">
        <w:rPr>
          <w:rFonts w:ascii="Calibri" w:hAnsi="Calibri"/>
          <w:rtl/>
          <w:lang w:eastAsia="he-IL"/>
        </w:rPr>
        <w:t xml:space="preserve"> </w:t>
      </w:r>
      <w:r w:rsidRPr="0006003A">
        <w:rPr>
          <w:rFonts w:ascii="Calibri" w:hAnsi="Calibri" w:hint="eastAsia"/>
          <w:rtl/>
          <w:lang w:eastAsia="he-IL"/>
        </w:rPr>
        <w:t>סבוטקס</w:t>
      </w:r>
      <w:r w:rsidRPr="0006003A">
        <w:rPr>
          <w:rFonts w:ascii="Calibri" w:hAnsi="Calibri"/>
          <w:rtl/>
          <w:lang w:eastAsia="he-IL"/>
        </w:rPr>
        <w:t xml:space="preserve"> </w:t>
      </w:r>
      <w:r w:rsidRPr="0006003A">
        <w:rPr>
          <w:rFonts w:ascii="Calibri" w:hAnsi="Calibri" w:hint="eastAsia"/>
          <w:rtl/>
          <w:lang w:eastAsia="he-IL"/>
        </w:rPr>
        <w:t>תמורת</w:t>
      </w:r>
      <w:r w:rsidRPr="0006003A">
        <w:rPr>
          <w:rFonts w:ascii="Calibri" w:hAnsi="Calibri"/>
          <w:rtl/>
          <w:lang w:eastAsia="he-IL"/>
        </w:rPr>
        <w:t xml:space="preserve"> </w:t>
      </w:r>
      <w:r w:rsidRPr="0006003A">
        <w:rPr>
          <w:rFonts w:ascii="Calibri" w:hAnsi="Calibri" w:hint="eastAsia"/>
          <w:rtl/>
          <w:lang w:eastAsia="he-IL"/>
        </w:rPr>
        <w:t>תשלום</w:t>
      </w:r>
      <w:r w:rsidRPr="0006003A">
        <w:rPr>
          <w:rFonts w:ascii="Calibri" w:hAnsi="Calibri"/>
          <w:rtl/>
          <w:lang w:eastAsia="he-IL"/>
        </w:rPr>
        <w:t xml:space="preserve"> </w:t>
      </w:r>
      <w:r w:rsidRPr="0006003A">
        <w:rPr>
          <w:rFonts w:ascii="Calibri" w:hAnsi="Calibri" w:hint="eastAsia"/>
          <w:rtl/>
          <w:lang w:eastAsia="he-IL"/>
        </w:rPr>
        <w:t>כספי</w:t>
      </w:r>
      <w:r w:rsidRPr="0006003A">
        <w:rPr>
          <w:rFonts w:ascii="Calibri" w:hAnsi="Calibri"/>
          <w:rtl/>
          <w:lang w:eastAsia="he-IL"/>
        </w:rPr>
        <w:t xml:space="preserve">, </w:t>
      </w:r>
      <w:r w:rsidRPr="0006003A">
        <w:rPr>
          <w:rFonts w:ascii="Calibri" w:hAnsi="Calibri" w:hint="eastAsia"/>
          <w:rtl/>
          <w:lang w:eastAsia="he-IL"/>
        </w:rPr>
        <w:t>והנאשם</w:t>
      </w:r>
      <w:r w:rsidRPr="0006003A">
        <w:rPr>
          <w:rFonts w:ascii="Calibri" w:hAnsi="Calibri"/>
          <w:rtl/>
          <w:lang w:eastAsia="he-IL"/>
        </w:rPr>
        <w:t xml:space="preserve"> </w:t>
      </w:r>
      <w:r w:rsidRPr="0006003A">
        <w:rPr>
          <w:rFonts w:ascii="Calibri" w:hAnsi="Calibri" w:hint="eastAsia"/>
          <w:rtl/>
          <w:lang w:eastAsia="he-IL"/>
        </w:rPr>
        <w:t>מספר</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מסרב</w:t>
      </w:r>
      <w:r w:rsidRPr="0006003A">
        <w:rPr>
          <w:rFonts w:ascii="Calibri" w:hAnsi="Calibri"/>
          <w:rtl/>
          <w:lang w:eastAsia="he-IL"/>
        </w:rPr>
        <w:t xml:space="preserve"> </w:t>
      </w:r>
      <w:r w:rsidRPr="0006003A">
        <w:rPr>
          <w:rFonts w:ascii="Calibri" w:hAnsi="Calibri" w:hint="eastAsia"/>
          <w:rtl/>
          <w:lang w:eastAsia="he-IL"/>
        </w:rPr>
        <w:t>לכך</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עמד</w:t>
      </w:r>
      <w:r w:rsidRPr="0006003A">
        <w:rPr>
          <w:rFonts w:ascii="Calibri" w:hAnsi="Calibri"/>
          <w:rtl/>
          <w:lang w:eastAsia="he-IL"/>
        </w:rPr>
        <w:t xml:space="preserve"> </w:t>
      </w:r>
      <w:r w:rsidRPr="0006003A">
        <w:rPr>
          <w:rFonts w:ascii="Calibri" w:hAnsi="Calibri" w:hint="eastAsia"/>
          <w:rtl/>
          <w:lang w:eastAsia="he-IL"/>
        </w:rPr>
        <w:t>בסירוב</w:t>
      </w:r>
      <w:r w:rsidRPr="0006003A">
        <w:rPr>
          <w:rFonts w:ascii="Calibri" w:hAnsi="Calibri"/>
          <w:rtl/>
          <w:lang w:eastAsia="he-IL"/>
        </w:rPr>
        <w:t xml:space="preserve"> </w:t>
      </w:r>
      <w:r w:rsidRPr="0006003A">
        <w:rPr>
          <w:rFonts w:ascii="Calibri" w:hAnsi="Calibri" w:hint="eastAsia"/>
          <w:rtl/>
          <w:lang w:eastAsia="he-IL"/>
        </w:rPr>
        <w:t>עד</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החל</w:t>
      </w:r>
      <w:r w:rsidRPr="0006003A">
        <w:rPr>
          <w:rFonts w:ascii="Calibri" w:hAnsi="Calibri"/>
          <w:rtl/>
          <w:lang w:eastAsia="he-IL"/>
        </w:rPr>
        <w:t xml:space="preserve"> </w:t>
      </w:r>
      <w:r w:rsidRPr="0006003A">
        <w:rPr>
          <w:rFonts w:ascii="Calibri" w:hAnsi="Calibri" w:hint="eastAsia"/>
          <w:rtl/>
          <w:lang w:eastAsia="he-IL"/>
        </w:rPr>
        <w:t>לחזור</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הצעתו</w:t>
      </w:r>
      <w:r w:rsidRPr="0006003A">
        <w:rPr>
          <w:rFonts w:ascii="Calibri" w:hAnsi="Calibri"/>
          <w:rtl/>
          <w:lang w:eastAsia="he-IL"/>
        </w:rPr>
        <w:t xml:space="preserve">, </w:t>
      </w:r>
      <w:r w:rsidRPr="0006003A">
        <w:rPr>
          <w:rFonts w:ascii="Calibri" w:hAnsi="Calibri" w:hint="eastAsia"/>
          <w:rtl/>
          <w:lang w:eastAsia="he-IL"/>
        </w:rPr>
        <w:t>בצרוף</w:t>
      </w:r>
      <w:r w:rsidRPr="0006003A">
        <w:rPr>
          <w:rFonts w:ascii="Calibri" w:hAnsi="Calibri"/>
          <w:rtl/>
          <w:lang w:eastAsia="he-IL"/>
        </w:rPr>
        <w:t xml:space="preserve"> </w:t>
      </w:r>
      <w:r w:rsidRPr="0006003A">
        <w:rPr>
          <w:rFonts w:ascii="Calibri" w:hAnsi="Calibri" w:hint="eastAsia"/>
          <w:rtl/>
          <w:lang w:eastAsia="he-IL"/>
        </w:rPr>
        <w:t>איומים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ועל</w:t>
      </w:r>
      <w:r w:rsidRPr="0006003A">
        <w:rPr>
          <w:rFonts w:ascii="Calibri" w:hAnsi="Calibri"/>
          <w:rtl/>
          <w:lang w:eastAsia="he-IL"/>
        </w:rPr>
        <w:t xml:space="preserve"> </w:t>
      </w:r>
      <w:r w:rsidRPr="0006003A">
        <w:rPr>
          <w:rFonts w:ascii="Calibri" w:hAnsi="Calibri" w:hint="eastAsia"/>
          <w:rtl/>
          <w:lang w:eastAsia="he-IL"/>
        </w:rPr>
        <w:t>בתו</w:t>
      </w:r>
      <w:r w:rsidRPr="0006003A">
        <w:rPr>
          <w:rFonts w:ascii="Calibri" w:hAnsi="Calibri"/>
          <w:rtl/>
          <w:lang w:eastAsia="he-IL"/>
        </w:rPr>
        <w:t>.</w:t>
      </w:r>
    </w:p>
    <w:p w14:paraId="3201AAE9"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הדברים</w:t>
      </w:r>
      <w:r w:rsidRPr="0006003A">
        <w:rPr>
          <w:rFonts w:ascii="Calibri" w:hAnsi="Calibri"/>
          <w:rtl/>
          <w:lang w:eastAsia="he-IL"/>
        </w:rPr>
        <w:t xml:space="preserve"> </w:t>
      </w:r>
      <w:r w:rsidRPr="0006003A">
        <w:rPr>
          <w:rFonts w:ascii="Calibri" w:hAnsi="Calibri" w:hint="eastAsia"/>
          <w:rtl/>
          <w:lang w:eastAsia="he-IL"/>
        </w:rPr>
        <w:t>האמורים</w:t>
      </w:r>
      <w:r w:rsidRPr="0006003A">
        <w:rPr>
          <w:rFonts w:ascii="Calibri" w:hAnsi="Calibri"/>
          <w:rtl/>
          <w:lang w:eastAsia="he-IL"/>
        </w:rPr>
        <w:t xml:space="preserve"> </w:t>
      </w:r>
      <w:r w:rsidRPr="0006003A">
        <w:rPr>
          <w:rFonts w:ascii="Calibri" w:hAnsi="Calibri" w:hint="eastAsia"/>
          <w:rtl/>
          <w:lang w:eastAsia="he-IL"/>
        </w:rPr>
        <w:t>מפורטים</w:t>
      </w:r>
      <w:r w:rsidRPr="0006003A">
        <w:rPr>
          <w:rFonts w:ascii="Calibri" w:hAnsi="Calibri"/>
          <w:rtl/>
          <w:lang w:eastAsia="he-IL"/>
        </w:rPr>
        <w:t xml:space="preserve"> </w:t>
      </w:r>
      <w:r w:rsidRPr="0006003A">
        <w:rPr>
          <w:rFonts w:ascii="Calibri" w:hAnsi="Calibri" w:hint="eastAsia"/>
          <w:rtl/>
          <w:lang w:eastAsia="he-IL"/>
        </w:rPr>
        <w:t>באישום</w:t>
      </w:r>
      <w:r w:rsidRPr="0006003A">
        <w:rPr>
          <w:rFonts w:ascii="Calibri" w:hAnsi="Calibri"/>
          <w:rtl/>
          <w:lang w:eastAsia="he-IL"/>
        </w:rPr>
        <w:t xml:space="preserve"> </w:t>
      </w:r>
      <w:r w:rsidRPr="0006003A">
        <w:rPr>
          <w:rFonts w:ascii="Calibri" w:hAnsi="Calibri" w:hint="eastAsia"/>
          <w:rtl/>
          <w:lang w:eastAsia="he-IL"/>
        </w:rPr>
        <w:t>הראשון</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השני</w:t>
      </w:r>
      <w:r w:rsidRPr="0006003A">
        <w:rPr>
          <w:rFonts w:ascii="Calibri" w:hAnsi="Calibri"/>
          <w:rtl/>
          <w:lang w:eastAsia="he-IL"/>
        </w:rPr>
        <w:t xml:space="preserve"> </w:t>
      </w:r>
      <w:r w:rsidRPr="0006003A">
        <w:rPr>
          <w:rFonts w:ascii="Calibri" w:hAnsi="Calibri" w:hint="eastAsia"/>
          <w:rtl/>
          <w:lang w:eastAsia="he-IL"/>
        </w:rPr>
        <w:t>עניינו</w:t>
      </w:r>
      <w:r w:rsidRPr="0006003A">
        <w:rPr>
          <w:rFonts w:ascii="Calibri" w:hAnsi="Calibri"/>
          <w:rtl/>
          <w:lang w:eastAsia="he-IL"/>
        </w:rPr>
        <w:t xml:space="preserve"> </w:t>
      </w:r>
      <w:r w:rsidRPr="0006003A">
        <w:rPr>
          <w:rFonts w:ascii="Calibri" w:hAnsi="Calibri" w:hint="eastAsia"/>
          <w:rtl/>
          <w:lang w:eastAsia="he-IL"/>
        </w:rPr>
        <w:t>מעשה</w:t>
      </w:r>
      <w:r w:rsidRPr="0006003A">
        <w:rPr>
          <w:rFonts w:ascii="Calibri" w:hAnsi="Calibri"/>
          <w:rtl/>
          <w:lang w:eastAsia="he-IL"/>
        </w:rPr>
        <w:t xml:space="preserve"> </w:t>
      </w:r>
      <w:r w:rsidRPr="0006003A">
        <w:rPr>
          <w:rFonts w:ascii="Calibri" w:hAnsi="Calibri" w:hint="eastAsia"/>
          <w:rtl/>
          <w:lang w:eastAsia="he-IL"/>
        </w:rPr>
        <w:t>שבוצע</w:t>
      </w:r>
      <w:r w:rsidRPr="0006003A">
        <w:rPr>
          <w:rFonts w:ascii="Calibri" w:hAnsi="Calibri"/>
          <w:rtl/>
          <w:lang w:eastAsia="he-IL"/>
        </w:rPr>
        <w:t xml:space="preserve"> </w:t>
      </w:r>
      <w:r w:rsidRPr="0006003A">
        <w:rPr>
          <w:rFonts w:ascii="Calibri" w:hAnsi="Calibri" w:hint="eastAsia"/>
          <w:rtl/>
          <w:lang w:eastAsia="he-IL"/>
        </w:rPr>
        <w:t>כשבוע</w:t>
      </w:r>
      <w:r w:rsidRPr="0006003A">
        <w:rPr>
          <w:rFonts w:ascii="Calibri" w:hAnsi="Calibri"/>
          <w:rtl/>
          <w:lang w:eastAsia="he-IL"/>
        </w:rPr>
        <w:t xml:space="preserve"> </w:t>
      </w:r>
      <w:r w:rsidRPr="0006003A">
        <w:rPr>
          <w:rFonts w:ascii="Calibri" w:hAnsi="Calibri" w:hint="eastAsia"/>
          <w:rtl/>
          <w:lang w:eastAsia="he-IL"/>
        </w:rPr>
        <w:t>לאחר</w:t>
      </w:r>
      <w:r w:rsidRPr="0006003A">
        <w:rPr>
          <w:rFonts w:ascii="Calibri" w:hAnsi="Calibri"/>
          <w:rtl/>
          <w:lang w:eastAsia="he-IL"/>
        </w:rPr>
        <w:t xml:space="preserve"> </w:t>
      </w:r>
      <w:r w:rsidRPr="0006003A">
        <w:rPr>
          <w:rFonts w:ascii="Calibri" w:hAnsi="Calibri" w:hint="eastAsia"/>
          <w:rtl/>
          <w:lang w:eastAsia="he-IL"/>
        </w:rPr>
        <w:t>האירועים</w:t>
      </w:r>
      <w:r w:rsidRPr="0006003A">
        <w:rPr>
          <w:rFonts w:ascii="Calibri" w:hAnsi="Calibri"/>
          <w:rtl/>
          <w:lang w:eastAsia="he-IL"/>
        </w:rPr>
        <w:t xml:space="preserve"> </w:t>
      </w:r>
      <w:r w:rsidRPr="0006003A">
        <w:rPr>
          <w:rFonts w:ascii="Calibri" w:hAnsi="Calibri" w:hint="eastAsia"/>
          <w:rtl/>
          <w:lang w:eastAsia="he-IL"/>
        </w:rPr>
        <w:t>נשוא</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הראשון</w:t>
      </w:r>
      <w:r w:rsidRPr="0006003A">
        <w:rPr>
          <w:rFonts w:ascii="Calibri" w:hAnsi="Calibri"/>
          <w:rtl/>
          <w:lang w:eastAsia="he-IL"/>
        </w:rPr>
        <w:t xml:space="preserve">, </w:t>
      </w:r>
      <w:r w:rsidRPr="0006003A">
        <w:rPr>
          <w:rFonts w:ascii="Calibri" w:hAnsi="Calibri" w:hint="eastAsia"/>
          <w:rtl/>
          <w:lang w:eastAsia="he-IL"/>
        </w:rPr>
        <w:t>ובאישום</w:t>
      </w:r>
      <w:r w:rsidRPr="0006003A">
        <w:rPr>
          <w:rFonts w:ascii="Calibri" w:hAnsi="Calibri"/>
          <w:rtl/>
          <w:lang w:eastAsia="he-IL"/>
        </w:rPr>
        <w:t xml:space="preserve"> </w:t>
      </w:r>
      <w:r w:rsidRPr="0006003A">
        <w:rPr>
          <w:rFonts w:ascii="Calibri" w:hAnsi="Calibri" w:hint="eastAsia"/>
          <w:rtl/>
          <w:lang w:eastAsia="he-IL"/>
        </w:rPr>
        <w:t>השלישי</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במעשים</w:t>
      </w:r>
      <w:r w:rsidRPr="0006003A">
        <w:rPr>
          <w:rFonts w:ascii="Calibri" w:hAnsi="Calibri"/>
          <w:rtl/>
          <w:lang w:eastAsia="he-IL"/>
        </w:rPr>
        <w:t xml:space="preserve"> </w:t>
      </w:r>
      <w:r w:rsidRPr="0006003A">
        <w:rPr>
          <w:rFonts w:ascii="Calibri" w:hAnsi="Calibri" w:hint="eastAsia"/>
          <w:rtl/>
          <w:lang w:eastAsia="he-IL"/>
        </w:rPr>
        <w:t>שנעשו</w:t>
      </w:r>
      <w:r w:rsidRPr="0006003A">
        <w:rPr>
          <w:rFonts w:ascii="Calibri" w:hAnsi="Calibri"/>
          <w:rtl/>
          <w:lang w:eastAsia="he-IL"/>
        </w:rPr>
        <w:t xml:space="preserve"> </w:t>
      </w:r>
      <w:r w:rsidRPr="0006003A">
        <w:rPr>
          <w:rFonts w:ascii="Calibri" w:hAnsi="Calibri" w:hint="eastAsia"/>
          <w:rtl/>
          <w:lang w:eastAsia="he-IL"/>
        </w:rPr>
        <w:t>כחצי</w:t>
      </w:r>
      <w:r w:rsidRPr="0006003A">
        <w:rPr>
          <w:rFonts w:ascii="Calibri" w:hAnsi="Calibri"/>
          <w:rtl/>
          <w:lang w:eastAsia="he-IL"/>
        </w:rPr>
        <w:t xml:space="preserve"> </w:t>
      </w:r>
      <w:r w:rsidRPr="0006003A">
        <w:rPr>
          <w:rFonts w:ascii="Calibri" w:hAnsi="Calibri" w:hint="eastAsia"/>
          <w:rtl/>
          <w:lang w:eastAsia="he-IL"/>
        </w:rPr>
        <w:t>שנה</w:t>
      </w:r>
      <w:r w:rsidRPr="0006003A">
        <w:rPr>
          <w:rFonts w:ascii="Calibri" w:hAnsi="Calibri"/>
          <w:rtl/>
          <w:lang w:eastAsia="he-IL"/>
        </w:rPr>
        <w:t xml:space="preserve"> </w:t>
      </w:r>
      <w:r w:rsidRPr="0006003A">
        <w:rPr>
          <w:rFonts w:ascii="Calibri" w:hAnsi="Calibri" w:hint="eastAsia"/>
          <w:rtl/>
          <w:lang w:eastAsia="he-IL"/>
        </w:rPr>
        <w:t>לאחר</w:t>
      </w:r>
      <w:r w:rsidRPr="0006003A">
        <w:rPr>
          <w:rFonts w:ascii="Calibri" w:hAnsi="Calibri"/>
          <w:rtl/>
          <w:lang w:eastAsia="he-IL"/>
        </w:rPr>
        <w:t xml:space="preserve"> </w:t>
      </w:r>
      <w:r w:rsidRPr="0006003A">
        <w:rPr>
          <w:rFonts w:ascii="Calibri" w:hAnsi="Calibri" w:hint="eastAsia"/>
          <w:rtl/>
          <w:lang w:eastAsia="he-IL"/>
        </w:rPr>
        <w:t>מכן</w:t>
      </w:r>
      <w:r w:rsidRPr="0006003A">
        <w:rPr>
          <w:rFonts w:ascii="Calibri" w:hAnsi="Calibri"/>
          <w:rtl/>
          <w:lang w:eastAsia="he-IL"/>
        </w:rPr>
        <w:t xml:space="preserve">. </w:t>
      </w:r>
    </w:p>
    <w:p w14:paraId="05066CC9"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באישום</w:t>
      </w:r>
      <w:r w:rsidRPr="0006003A">
        <w:rPr>
          <w:rFonts w:ascii="Calibri" w:hAnsi="Calibri"/>
          <w:rtl/>
          <w:lang w:eastAsia="he-IL"/>
        </w:rPr>
        <w:t xml:space="preserve"> </w:t>
      </w:r>
      <w:r w:rsidRPr="0006003A">
        <w:rPr>
          <w:rFonts w:ascii="Calibri" w:hAnsi="Calibri" w:hint="eastAsia"/>
          <w:rtl/>
          <w:lang w:eastAsia="he-IL"/>
        </w:rPr>
        <w:t>השלישי</w:t>
      </w:r>
      <w:r w:rsidRPr="0006003A">
        <w:rPr>
          <w:rFonts w:ascii="Calibri" w:hAnsi="Calibri"/>
          <w:rtl/>
          <w:lang w:eastAsia="he-IL"/>
        </w:rPr>
        <w:t xml:space="preserve">, </w:t>
      </w:r>
      <w:r w:rsidRPr="0006003A">
        <w:rPr>
          <w:rFonts w:ascii="Calibri" w:hAnsi="Calibri" w:hint="eastAsia"/>
          <w:rtl/>
          <w:lang w:eastAsia="he-IL"/>
        </w:rPr>
        <w:t>בחלוף</w:t>
      </w:r>
      <w:r w:rsidRPr="0006003A">
        <w:rPr>
          <w:rFonts w:ascii="Calibri" w:hAnsi="Calibri"/>
          <w:rtl/>
          <w:lang w:eastAsia="he-IL"/>
        </w:rPr>
        <w:t xml:space="preserve"> </w:t>
      </w:r>
      <w:r w:rsidRPr="0006003A">
        <w:rPr>
          <w:rFonts w:ascii="Calibri" w:hAnsi="Calibri" w:hint="eastAsia"/>
          <w:rtl/>
          <w:lang w:eastAsia="he-IL"/>
        </w:rPr>
        <w:t>כחצי</w:t>
      </w:r>
      <w:r w:rsidRPr="0006003A">
        <w:rPr>
          <w:rFonts w:ascii="Calibri" w:hAnsi="Calibri"/>
          <w:rtl/>
          <w:lang w:eastAsia="he-IL"/>
        </w:rPr>
        <w:t xml:space="preserve"> </w:t>
      </w:r>
      <w:r w:rsidRPr="0006003A">
        <w:rPr>
          <w:rFonts w:ascii="Calibri" w:hAnsi="Calibri" w:hint="eastAsia"/>
          <w:rtl/>
          <w:lang w:eastAsia="he-IL"/>
        </w:rPr>
        <w:t>שנה</w:t>
      </w:r>
      <w:r w:rsidRPr="0006003A">
        <w:rPr>
          <w:rFonts w:ascii="Calibri" w:hAnsi="Calibri"/>
          <w:rtl/>
          <w:lang w:eastAsia="he-IL"/>
        </w:rPr>
        <w:t xml:space="preserve"> </w:t>
      </w:r>
      <w:r w:rsidRPr="0006003A">
        <w:rPr>
          <w:rFonts w:ascii="Calibri" w:hAnsi="Calibri" w:hint="eastAsia"/>
          <w:rtl/>
          <w:lang w:eastAsia="he-IL"/>
        </w:rPr>
        <w:t>מהאישומים</w:t>
      </w:r>
      <w:r w:rsidRPr="0006003A">
        <w:rPr>
          <w:rFonts w:ascii="Calibri" w:hAnsi="Calibri"/>
          <w:rtl/>
          <w:lang w:eastAsia="he-IL"/>
        </w:rPr>
        <w:t xml:space="preserve"> </w:t>
      </w:r>
      <w:r w:rsidRPr="0006003A">
        <w:rPr>
          <w:rFonts w:ascii="Calibri" w:hAnsi="Calibri" w:hint="eastAsia"/>
          <w:rtl/>
          <w:lang w:eastAsia="he-IL"/>
        </w:rPr>
        <w:t>הראשון</w:t>
      </w:r>
      <w:r w:rsidRPr="0006003A">
        <w:rPr>
          <w:rFonts w:ascii="Calibri" w:hAnsi="Calibri"/>
          <w:rtl/>
          <w:lang w:eastAsia="he-IL"/>
        </w:rPr>
        <w:t xml:space="preserve"> </w:t>
      </w:r>
      <w:r w:rsidRPr="0006003A">
        <w:rPr>
          <w:rFonts w:ascii="Calibri" w:hAnsi="Calibri" w:hint="eastAsia"/>
          <w:rtl/>
          <w:lang w:eastAsia="he-IL"/>
        </w:rPr>
        <w:t>והשני</w:t>
      </w:r>
      <w:r w:rsidRPr="0006003A">
        <w:rPr>
          <w:rFonts w:ascii="Calibri" w:hAnsi="Calibri"/>
          <w:rtl/>
          <w:lang w:eastAsia="he-IL"/>
        </w:rPr>
        <w:t xml:space="preserve">, </w:t>
      </w:r>
      <w:r w:rsidRPr="0006003A">
        <w:rPr>
          <w:rFonts w:ascii="Calibri" w:hAnsi="Calibri" w:hint="eastAsia"/>
          <w:rtl/>
          <w:lang w:eastAsia="he-IL"/>
        </w:rPr>
        <w:t>שוב</w:t>
      </w:r>
      <w:r w:rsidRPr="0006003A">
        <w:rPr>
          <w:rFonts w:ascii="Calibri" w:hAnsi="Calibri"/>
          <w:rtl/>
          <w:lang w:eastAsia="he-IL"/>
        </w:rPr>
        <w:t xml:space="preserve"> </w:t>
      </w:r>
      <w:r w:rsidRPr="0006003A">
        <w:rPr>
          <w:rFonts w:ascii="Calibri" w:hAnsi="Calibri" w:hint="eastAsia"/>
          <w:rtl/>
          <w:lang w:eastAsia="he-IL"/>
        </w:rPr>
        <w:t>בתחילה</w:t>
      </w:r>
      <w:r w:rsidRPr="0006003A">
        <w:rPr>
          <w:rFonts w:ascii="Calibri" w:hAnsi="Calibri"/>
          <w:rtl/>
          <w:lang w:eastAsia="he-IL"/>
        </w:rPr>
        <w:t xml:space="preserve"> </w:t>
      </w:r>
      <w:r w:rsidRPr="0006003A">
        <w:rPr>
          <w:rFonts w:ascii="Calibri" w:hAnsi="Calibri" w:hint="eastAsia"/>
          <w:rtl/>
          <w:lang w:eastAsia="he-IL"/>
        </w:rPr>
        <w:t>מסרב</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לבקשה</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הפעם</w:t>
      </w:r>
      <w:r w:rsidRPr="0006003A">
        <w:rPr>
          <w:rFonts w:ascii="Calibri" w:hAnsi="Calibri"/>
          <w:rtl/>
          <w:lang w:eastAsia="he-IL"/>
        </w:rPr>
        <w:t xml:space="preserve"> </w:t>
      </w:r>
      <w:r w:rsidRPr="0006003A">
        <w:rPr>
          <w:rFonts w:ascii="Calibri" w:hAnsi="Calibri" w:hint="eastAsia"/>
          <w:rtl/>
          <w:lang w:eastAsia="he-IL"/>
        </w:rPr>
        <w:t>באה</w:t>
      </w:r>
      <w:r w:rsidRPr="0006003A">
        <w:rPr>
          <w:rFonts w:ascii="Calibri" w:hAnsi="Calibri"/>
          <w:rtl/>
          <w:lang w:eastAsia="he-IL"/>
        </w:rPr>
        <w:t xml:space="preserve"> </w:t>
      </w:r>
      <w:r w:rsidRPr="0006003A">
        <w:rPr>
          <w:rFonts w:ascii="Calibri" w:hAnsi="Calibri" w:hint="eastAsia"/>
          <w:rtl/>
          <w:lang w:eastAsia="he-IL"/>
        </w:rPr>
        <w:t>מצד</w:t>
      </w:r>
      <w:r w:rsidRPr="0006003A">
        <w:rPr>
          <w:rFonts w:ascii="Calibri" w:hAnsi="Calibri"/>
          <w:rtl/>
          <w:lang w:eastAsia="he-IL"/>
        </w:rPr>
        <w:t xml:space="preserve"> </w:t>
      </w:r>
      <w:r w:rsidRPr="0006003A">
        <w:rPr>
          <w:rFonts w:ascii="Calibri" w:hAnsi="Calibri" w:hint="eastAsia"/>
          <w:rtl/>
          <w:lang w:eastAsia="he-IL"/>
        </w:rPr>
        <w:t>אמיר</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פי</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השני</w:t>
      </w:r>
      <w:r w:rsidRPr="0006003A">
        <w:rPr>
          <w:rFonts w:ascii="Calibri" w:hAnsi="Calibri"/>
          <w:rtl/>
          <w:lang w:eastAsia="he-IL"/>
        </w:rPr>
        <w:t xml:space="preserve">, </w:t>
      </w:r>
      <w:r w:rsidRPr="0006003A">
        <w:rPr>
          <w:rFonts w:ascii="Calibri" w:hAnsi="Calibri" w:hint="eastAsia"/>
          <w:rtl/>
          <w:lang w:eastAsia="he-IL"/>
        </w:rPr>
        <w:t>קשר</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הקשר</w:t>
      </w:r>
      <w:r w:rsidRPr="0006003A">
        <w:rPr>
          <w:rFonts w:ascii="Calibri" w:hAnsi="Calibri"/>
          <w:rtl/>
          <w:lang w:eastAsia="he-IL"/>
        </w:rPr>
        <w:t xml:space="preserve"> </w:t>
      </w:r>
      <w:r w:rsidRPr="0006003A">
        <w:rPr>
          <w:rFonts w:ascii="Calibri" w:hAnsi="Calibri" w:hint="eastAsia"/>
          <w:rtl/>
          <w:lang w:eastAsia="he-IL"/>
        </w:rPr>
        <w:t>עם</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p>
    <w:p w14:paraId="62882113"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סעיף</w:t>
      </w:r>
      <w:r w:rsidRPr="0006003A">
        <w:rPr>
          <w:rFonts w:ascii="Calibri" w:hAnsi="Calibri"/>
          <w:rtl/>
          <w:lang w:eastAsia="he-IL"/>
        </w:rPr>
        <w:t xml:space="preserve"> 5 </w:t>
      </w:r>
      <w:r w:rsidRPr="0006003A">
        <w:rPr>
          <w:rFonts w:ascii="Calibri" w:hAnsi="Calibri" w:hint="eastAsia"/>
          <w:rtl/>
          <w:lang w:eastAsia="he-IL"/>
        </w:rPr>
        <w:t>לאישום</w:t>
      </w:r>
      <w:r w:rsidRPr="0006003A">
        <w:rPr>
          <w:rFonts w:ascii="Calibri" w:hAnsi="Calibri"/>
          <w:rtl/>
          <w:lang w:eastAsia="he-IL"/>
        </w:rPr>
        <w:t xml:space="preserve"> </w:t>
      </w:r>
      <w:r w:rsidRPr="0006003A">
        <w:rPr>
          <w:rFonts w:ascii="Calibri" w:hAnsi="Calibri" w:hint="eastAsia"/>
          <w:rtl/>
          <w:lang w:eastAsia="he-IL"/>
        </w:rPr>
        <w:t>השלישי</w:t>
      </w:r>
      <w:r w:rsidRPr="0006003A">
        <w:rPr>
          <w:rFonts w:ascii="Calibri" w:hAnsi="Calibri"/>
          <w:rtl/>
          <w:lang w:eastAsia="he-IL"/>
        </w:rPr>
        <w:t xml:space="preserve"> </w:t>
      </w:r>
      <w:r w:rsidRPr="0006003A">
        <w:rPr>
          <w:rFonts w:ascii="Calibri" w:hAnsi="Calibri" w:hint="eastAsia"/>
          <w:rtl/>
          <w:lang w:eastAsia="he-IL"/>
        </w:rPr>
        <w:t>בכתב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מציין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תחילה</w:t>
      </w:r>
      <w:r w:rsidRPr="0006003A">
        <w:rPr>
          <w:rFonts w:ascii="Calibri" w:hAnsi="Calibri"/>
          <w:rtl/>
          <w:lang w:eastAsia="he-IL"/>
        </w:rPr>
        <w:t xml:space="preserve"> </w:t>
      </w:r>
      <w:r w:rsidRPr="0006003A">
        <w:rPr>
          <w:rFonts w:ascii="Calibri" w:hAnsi="Calibri" w:hint="eastAsia"/>
          <w:rtl/>
          <w:lang w:eastAsia="he-IL"/>
        </w:rPr>
        <w:t>סירב</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לבקשה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אמיר</w:t>
      </w:r>
      <w:r w:rsidRPr="0006003A">
        <w:rPr>
          <w:rFonts w:ascii="Calibri" w:hAnsi="Calibri"/>
          <w:rtl/>
          <w:lang w:eastAsia="he-IL"/>
        </w:rPr>
        <w:t xml:space="preserve"> </w:t>
      </w:r>
      <w:r w:rsidRPr="0006003A">
        <w:rPr>
          <w:rFonts w:ascii="Calibri" w:hAnsi="Calibri" w:hint="eastAsia"/>
          <w:rtl/>
          <w:lang w:eastAsia="he-IL"/>
        </w:rPr>
        <w:t>להחדיר</w:t>
      </w:r>
      <w:r w:rsidRPr="0006003A">
        <w:rPr>
          <w:rFonts w:ascii="Calibri" w:hAnsi="Calibri"/>
          <w:rtl/>
          <w:lang w:eastAsia="he-IL"/>
        </w:rPr>
        <w:t xml:space="preserve"> </w:t>
      </w:r>
      <w:r w:rsidRPr="0006003A">
        <w:rPr>
          <w:rFonts w:ascii="Calibri" w:hAnsi="Calibri" w:hint="eastAsia"/>
          <w:rtl/>
          <w:lang w:eastAsia="he-IL"/>
        </w:rPr>
        <w:t>עבורו</w:t>
      </w:r>
      <w:r w:rsidRPr="0006003A">
        <w:rPr>
          <w:rFonts w:ascii="Calibri" w:hAnsi="Calibri"/>
          <w:rtl/>
          <w:lang w:eastAsia="he-IL"/>
        </w:rPr>
        <w:t xml:space="preserve"> </w:t>
      </w:r>
      <w:r w:rsidRPr="0006003A">
        <w:rPr>
          <w:rFonts w:ascii="Calibri" w:hAnsi="Calibri" w:hint="eastAsia"/>
          <w:rtl/>
          <w:lang w:eastAsia="he-IL"/>
        </w:rPr>
        <w:t>סבוטקס</w:t>
      </w:r>
      <w:r w:rsidRPr="0006003A">
        <w:rPr>
          <w:rFonts w:ascii="Calibri" w:hAnsi="Calibri"/>
          <w:rtl/>
          <w:lang w:eastAsia="he-IL"/>
        </w:rPr>
        <w:t xml:space="preserve"> </w:t>
      </w:r>
      <w:r w:rsidRPr="0006003A">
        <w:rPr>
          <w:rFonts w:ascii="Calibri" w:hAnsi="Calibri" w:hint="eastAsia"/>
          <w:rtl/>
          <w:lang w:eastAsia="he-IL"/>
        </w:rPr>
        <w:t>לכלא</w:t>
      </w:r>
      <w:r w:rsidRPr="0006003A">
        <w:rPr>
          <w:rFonts w:ascii="Calibri" w:hAnsi="Calibri"/>
          <w:rtl/>
          <w:lang w:eastAsia="he-IL"/>
        </w:rPr>
        <w:t xml:space="preserve"> </w:t>
      </w:r>
      <w:r w:rsidRPr="0006003A">
        <w:rPr>
          <w:rFonts w:ascii="Calibri" w:hAnsi="Calibri" w:hint="eastAsia"/>
          <w:rtl/>
          <w:lang w:eastAsia="he-IL"/>
        </w:rPr>
        <w:t>תמורת</w:t>
      </w:r>
      <w:r w:rsidRPr="0006003A">
        <w:rPr>
          <w:rFonts w:ascii="Calibri" w:hAnsi="Calibri"/>
          <w:rtl/>
          <w:lang w:eastAsia="he-IL"/>
        </w:rPr>
        <w:t xml:space="preserve"> </w:t>
      </w:r>
      <w:r w:rsidRPr="0006003A">
        <w:rPr>
          <w:rFonts w:ascii="Calibri" w:hAnsi="Calibri" w:hint="eastAsia"/>
          <w:rtl/>
          <w:lang w:eastAsia="he-IL"/>
        </w:rPr>
        <w:t>תשלום</w:t>
      </w:r>
      <w:r w:rsidRPr="0006003A">
        <w:rPr>
          <w:rFonts w:ascii="Calibri" w:hAnsi="Calibri"/>
          <w:rtl/>
          <w:lang w:eastAsia="he-IL"/>
        </w:rPr>
        <w:t xml:space="preserve">, </w:t>
      </w:r>
      <w:r w:rsidRPr="0006003A">
        <w:rPr>
          <w:rFonts w:ascii="Calibri" w:hAnsi="Calibri" w:hint="eastAsia"/>
          <w:rtl/>
          <w:lang w:eastAsia="he-IL"/>
        </w:rPr>
        <w:t>אולם</w:t>
      </w:r>
      <w:r w:rsidRPr="0006003A">
        <w:rPr>
          <w:rFonts w:ascii="Calibri" w:hAnsi="Calibri"/>
          <w:rtl/>
          <w:lang w:eastAsia="he-IL"/>
        </w:rPr>
        <w:t xml:space="preserve"> </w:t>
      </w:r>
      <w:r w:rsidRPr="0006003A">
        <w:rPr>
          <w:rFonts w:ascii="Calibri" w:hAnsi="Calibri" w:hint="eastAsia"/>
          <w:rtl/>
          <w:lang w:eastAsia="he-IL"/>
        </w:rPr>
        <w:t>לאחר</w:t>
      </w:r>
      <w:r w:rsidRPr="0006003A">
        <w:rPr>
          <w:rFonts w:ascii="Calibri" w:hAnsi="Calibri"/>
          <w:rtl/>
          <w:lang w:eastAsia="he-IL"/>
        </w:rPr>
        <w:t xml:space="preserve"> </w:t>
      </w:r>
      <w:r w:rsidRPr="0006003A">
        <w:rPr>
          <w:rFonts w:ascii="Calibri" w:hAnsi="Calibri"/>
          <w:b/>
          <w:bCs/>
          <w:rtl/>
          <w:lang w:eastAsia="he-IL"/>
        </w:rPr>
        <w:t>"</w:t>
      </w:r>
      <w:r w:rsidRPr="0006003A">
        <w:rPr>
          <w:rFonts w:ascii="Calibri" w:hAnsi="Calibri" w:hint="eastAsia"/>
          <w:b/>
          <w:bCs/>
          <w:rtl/>
          <w:lang w:eastAsia="he-IL"/>
        </w:rPr>
        <w:t>פניות</w:t>
      </w:r>
      <w:r w:rsidRPr="0006003A">
        <w:rPr>
          <w:rFonts w:ascii="Calibri" w:hAnsi="Calibri"/>
          <w:b/>
          <w:bCs/>
          <w:rtl/>
          <w:lang w:eastAsia="he-IL"/>
        </w:rPr>
        <w:t xml:space="preserve"> </w:t>
      </w:r>
      <w:r w:rsidRPr="0006003A">
        <w:rPr>
          <w:rFonts w:ascii="Calibri" w:hAnsi="Calibri" w:hint="eastAsia"/>
          <w:b/>
          <w:bCs/>
          <w:rtl/>
          <w:lang w:eastAsia="he-IL"/>
        </w:rPr>
        <w:t>חוזרות</w:t>
      </w:r>
      <w:r w:rsidRPr="0006003A">
        <w:rPr>
          <w:rFonts w:ascii="Calibri" w:hAnsi="Calibri"/>
          <w:b/>
          <w:bCs/>
          <w:rtl/>
          <w:lang w:eastAsia="he-IL"/>
        </w:rPr>
        <w:t xml:space="preserve"> </w:t>
      </w:r>
      <w:r w:rsidRPr="0006003A">
        <w:rPr>
          <w:rFonts w:ascii="Calibri" w:hAnsi="Calibri" w:hint="eastAsia"/>
          <w:b/>
          <w:bCs/>
          <w:rtl/>
          <w:lang w:eastAsia="he-IL"/>
        </w:rPr>
        <w:t>ונשנות</w:t>
      </w:r>
      <w:r w:rsidRPr="0006003A">
        <w:rPr>
          <w:rFonts w:ascii="Calibri" w:hAnsi="Calibri"/>
          <w:b/>
          <w:bCs/>
          <w:rtl/>
          <w:lang w:eastAsia="he-IL"/>
        </w:rPr>
        <w:t xml:space="preserve">" </w:t>
      </w:r>
      <w:r w:rsidRPr="0006003A">
        <w:rPr>
          <w:rFonts w:ascii="Calibri" w:hAnsi="Calibri" w:hint="eastAsia"/>
          <w:rtl/>
          <w:lang w:eastAsia="he-IL"/>
        </w:rPr>
        <w:t>נענה</w:t>
      </w:r>
      <w:r w:rsidRPr="0006003A">
        <w:rPr>
          <w:rFonts w:ascii="Calibri" w:hAnsi="Calibri"/>
          <w:rtl/>
          <w:lang w:eastAsia="he-IL"/>
        </w:rPr>
        <w:t xml:space="preserve"> </w:t>
      </w:r>
      <w:r w:rsidRPr="0006003A">
        <w:rPr>
          <w:rFonts w:ascii="Calibri" w:hAnsi="Calibri" w:hint="eastAsia"/>
          <w:rtl/>
          <w:lang w:eastAsia="he-IL"/>
        </w:rPr>
        <w:t>לבקשתו</w:t>
      </w:r>
      <w:r w:rsidRPr="0006003A">
        <w:rPr>
          <w:rFonts w:ascii="Calibri" w:hAnsi="Calibri"/>
          <w:rtl/>
          <w:lang w:eastAsia="he-IL"/>
        </w:rPr>
        <w:t xml:space="preserve">. </w:t>
      </w:r>
    </w:p>
    <w:p w14:paraId="1B69CFBD"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שוב</w:t>
      </w:r>
      <w:r w:rsidRPr="0006003A">
        <w:rPr>
          <w:rFonts w:ascii="Calibri" w:hAnsi="Calibri"/>
          <w:rtl/>
          <w:lang w:eastAsia="he-IL"/>
        </w:rPr>
        <w:t xml:space="preserve"> </w:t>
      </w:r>
      <w:r w:rsidRPr="0006003A">
        <w:rPr>
          <w:rFonts w:ascii="Calibri" w:hAnsi="Calibri" w:hint="eastAsia"/>
          <w:rtl/>
          <w:lang w:eastAsia="he-IL"/>
        </w:rPr>
        <w:t>רואים</w:t>
      </w:r>
      <w:r w:rsidRPr="0006003A">
        <w:rPr>
          <w:rFonts w:ascii="Calibri" w:hAnsi="Calibri"/>
          <w:rtl/>
          <w:lang w:eastAsia="he-IL"/>
        </w:rPr>
        <w:t xml:space="preserve"> </w:t>
      </w:r>
      <w:r w:rsidRPr="0006003A">
        <w:rPr>
          <w:rFonts w:ascii="Calibri" w:hAnsi="Calibri" w:hint="eastAsia"/>
          <w:rtl/>
          <w:lang w:eastAsia="he-IL"/>
        </w:rPr>
        <w:t>אנו</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רק</w:t>
      </w:r>
      <w:r w:rsidRPr="0006003A">
        <w:rPr>
          <w:rFonts w:ascii="Calibri" w:hAnsi="Calibri"/>
          <w:rtl/>
          <w:lang w:eastAsia="he-IL"/>
        </w:rPr>
        <w:t xml:space="preserve"> </w:t>
      </w:r>
      <w:r w:rsidRPr="0006003A">
        <w:rPr>
          <w:rFonts w:ascii="Calibri" w:hAnsi="Calibri" w:hint="eastAsia"/>
          <w:rtl/>
          <w:lang w:eastAsia="he-IL"/>
        </w:rPr>
        <w:t>שהנאשם</w:t>
      </w:r>
      <w:r w:rsidRPr="0006003A">
        <w:rPr>
          <w:rFonts w:ascii="Calibri" w:hAnsi="Calibri"/>
          <w:rtl/>
          <w:lang w:eastAsia="he-IL"/>
        </w:rPr>
        <w:t xml:space="preserve"> </w:t>
      </w:r>
      <w:r w:rsidRPr="0006003A">
        <w:rPr>
          <w:rFonts w:ascii="Calibri" w:hAnsi="Calibri" w:hint="eastAsia"/>
          <w:rtl/>
          <w:lang w:eastAsia="he-IL"/>
        </w:rPr>
        <w:t>איננו</w:t>
      </w:r>
      <w:r w:rsidRPr="0006003A">
        <w:rPr>
          <w:rFonts w:ascii="Calibri" w:hAnsi="Calibri"/>
          <w:rtl/>
          <w:lang w:eastAsia="he-IL"/>
        </w:rPr>
        <w:t xml:space="preserve"> </w:t>
      </w:r>
      <w:r w:rsidRPr="0006003A">
        <w:rPr>
          <w:rFonts w:ascii="Calibri" w:hAnsi="Calibri" w:hint="eastAsia"/>
          <w:rtl/>
          <w:lang w:eastAsia="he-IL"/>
        </w:rPr>
        <w:t>היוזם</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שהוא</w:t>
      </w:r>
      <w:r w:rsidRPr="0006003A">
        <w:rPr>
          <w:rFonts w:ascii="Calibri" w:hAnsi="Calibri"/>
          <w:rtl/>
          <w:lang w:eastAsia="he-IL"/>
        </w:rPr>
        <w:t xml:space="preserve"> </w:t>
      </w:r>
      <w:r w:rsidRPr="0006003A">
        <w:rPr>
          <w:rFonts w:ascii="Calibri" w:hAnsi="Calibri" w:hint="eastAsia"/>
          <w:rtl/>
          <w:lang w:eastAsia="he-IL"/>
        </w:rPr>
        <w:t>בתחילה</w:t>
      </w:r>
      <w:r w:rsidRPr="0006003A">
        <w:rPr>
          <w:rFonts w:ascii="Calibri" w:hAnsi="Calibri"/>
          <w:rtl/>
          <w:lang w:eastAsia="he-IL"/>
        </w:rPr>
        <w:t xml:space="preserve"> </w:t>
      </w:r>
      <w:r w:rsidRPr="0006003A">
        <w:rPr>
          <w:rFonts w:ascii="Calibri" w:hAnsi="Calibri" w:hint="eastAsia"/>
          <w:rtl/>
          <w:lang w:eastAsia="he-IL"/>
        </w:rPr>
        <w:t>מסרב</w:t>
      </w:r>
      <w:r w:rsidRPr="0006003A">
        <w:rPr>
          <w:rFonts w:ascii="Calibri" w:hAnsi="Calibri"/>
          <w:rtl/>
          <w:lang w:eastAsia="he-IL"/>
        </w:rPr>
        <w:t xml:space="preserve">. </w:t>
      </w:r>
    </w:p>
    <w:p w14:paraId="45534679"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באישום</w:t>
      </w:r>
      <w:r w:rsidRPr="0006003A">
        <w:rPr>
          <w:rFonts w:ascii="Calibri" w:hAnsi="Calibri"/>
          <w:rtl/>
          <w:lang w:eastAsia="he-IL"/>
        </w:rPr>
        <w:t xml:space="preserve"> </w:t>
      </w:r>
      <w:r w:rsidRPr="0006003A">
        <w:rPr>
          <w:rFonts w:ascii="Calibri" w:hAnsi="Calibri" w:hint="eastAsia"/>
          <w:rtl/>
          <w:lang w:eastAsia="he-IL"/>
        </w:rPr>
        <w:t>השלישי</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מצויין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אויים</w:t>
      </w:r>
      <w:r w:rsidRPr="0006003A">
        <w:rPr>
          <w:rFonts w:ascii="Calibri" w:hAnsi="Calibri"/>
          <w:rtl/>
          <w:lang w:eastAsia="he-IL"/>
        </w:rPr>
        <w:t xml:space="preserve">, </w:t>
      </w:r>
      <w:r w:rsidRPr="0006003A">
        <w:rPr>
          <w:rFonts w:ascii="Calibri" w:hAnsi="Calibri" w:hint="eastAsia"/>
          <w:rtl/>
          <w:lang w:eastAsia="he-IL"/>
        </w:rPr>
        <w:t>אולם</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ניתן</w:t>
      </w:r>
      <w:r w:rsidRPr="0006003A">
        <w:rPr>
          <w:rFonts w:ascii="Calibri" w:hAnsi="Calibri"/>
          <w:rtl/>
          <w:lang w:eastAsia="he-IL"/>
        </w:rPr>
        <w:t xml:space="preserve"> </w:t>
      </w:r>
      <w:r w:rsidRPr="0006003A">
        <w:rPr>
          <w:rFonts w:ascii="Calibri" w:hAnsi="Calibri" w:hint="eastAsia"/>
          <w:rtl/>
          <w:lang w:eastAsia="he-IL"/>
        </w:rPr>
        <w:t>להתעלם</w:t>
      </w:r>
      <w:r w:rsidRPr="0006003A">
        <w:rPr>
          <w:rFonts w:ascii="Calibri" w:hAnsi="Calibri"/>
          <w:rtl/>
          <w:lang w:eastAsia="he-IL"/>
        </w:rPr>
        <w:t xml:space="preserve"> </w:t>
      </w:r>
      <w:r w:rsidRPr="0006003A">
        <w:rPr>
          <w:rFonts w:ascii="Calibri" w:hAnsi="Calibri" w:hint="eastAsia"/>
          <w:rtl/>
          <w:lang w:eastAsia="he-IL"/>
        </w:rPr>
        <w:t>מכך</w:t>
      </w:r>
      <w:r w:rsidRPr="0006003A">
        <w:rPr>
          <w:rFonts w:ascii="Calibri" w:hAnsi="Calibri"/>
          <w:rtl/>
          <w:lang w:eastAsia="he-IL"/>
        </w:rPr>
        <w:t xml:space="preserve"> </w:t>
      </w:r>
      <w:r w:rsidRPr="0006003A">
        <w:rPr>
          <w:rFonts w:ascii="Calibri" w:hAnsi="Calibri" w:hint="eastAsia"/>
          <w:rtl/>
          <w:lang w:eastAsia="he-IL"/>
        </w:rPr>
        <w:t>שמדובר</w:t>
      </w:r>
      <w:r w:rsidRPr="0006003A">
        <w:rPr>
          <w:rFonts w:ascii="Calibri" w:hAnsi="Calibri"/>
          <w:rtl/>
          <w:lang w:eastAsia="he-IL"/>
        </w:rPr>
        <w:t xml:space="preserve"> </w:t>
      </w:r>
      <w:r w:rsidRPr="0006003A">
        <w:rPr>
          <w:rFonts w:ascii="Calibri" w:hAnsi="Calibri" w:hint="eastAsia"/>
          <w:rtl/>
          <w:lang w:eastAsia="he-IL"/>
        </w:rPr>
        <w:t>בפניה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מי</w:t>
      </w:r>
      <w:r w:rsidRPr="0006003A">
        <w:rPr>
          <w:rFonts w:ascii="Calibri" w:hAnsi="Calibri"/>
          <w:rtl/>
          <w:lang w:eastAsia="he-IL"/>
        </w:rPr>
        <w:t xml:space="preserve"> </w:t>
      </w:r>
      <w:r w:rsidRPr="0006003A">
        <w:rPr>
          <w:rFonts w:ascii="Calibri" w:hAnsi="Calibri" w:hint="eastAsia"/>
          <w:rtl/>
          <w:lang w:eastAsia="he-IL"/>
        </w:rPr>
        <w:t>שקשר</w:t>
      </w:r>
      <w:r w:rsidRPr="0006003A">
        <w:rPr>
          <w:rFonts w:ascii="Calibri" w:hAnsi="Calibri"/>
          <w:rtl/>
          <w:lang w:eastAsia="he-IL"/>
        </w:rPr>
        <w:t xml:space="preserve"> </w:t>
      </w:r>
      <w:r w:rsidRPr="0006003A">
        <w:rPr>
          <w:rFonts w:ascii="Calibri" w:hAnsi="Calibri" w:hint="eastAsia"/>
          <w:rtl/>
          <w:lang w:eastAsia="he-IL"/>
        </w:rPr>
        <w:t>קשר</w:t>
      </w:r>
      <w:r w:rsidRPr="0006003A">
        <w:rPr>
          <w:rFonts w:ascii="Calibri" w:hAnsi="Calibri"/>
          <w:rtl/>
          <w:lang w:eastAsia="he-IL"/>
        </w:rPr>
        <w:t xml:space="preserve"> </w:t>
      </w:r>
      <w:r w:rsidRPr="0006003A">
        <w:rPr>
          <w:rFonts w:ascii="Calibri" w:hAnsi="Calibri" w:hint="eastAsia"/>
          <w:rtl/>
          <w:lang w:eastAsia="he-IL"/>
        </w:rPr>
        <w:t>באישום</w:t>
      </w:r>
      <w:r w:rsidRPr="0006003A">
        <w:rPr>
          <w:rFonts w:ascii="Calibri" w:hAnsi="Calibri"/>
          <w:rtl/>
          <w:lang w:eastAsia="he-IL"/>
        </w:rPr>
        <w:t xml:space="preserve"> </w:t>
      </w:r>
      <w:r w:rsidRPr="0006003A">
        <w:rPr>
          <w:rFonts w:ascii="Calibri" w:hAnsi="Calibri" w:hint="eastAsia"/>
          <w:rtl/>
          <w:lang w:eastAsia="he-IL"/>
        </w:rPr>
        <w:t>השני</w:t>
      </w:r>
      <w:r w:rsidRPr="0006003A">
        <w:rPr>
          <w:rFonts w:ascii="Calibri" w:hAnsi="Calibri"/>
          <w:rtl/>
          <w:lang w:eastAsia="he-IL"/>
        </w:rPr>
        <w:t xml:space="preserve"> </w:t>
      </w:r>
      <w:r w:rsidRPr="0006003A">
        <w:rPr>
          <w:rFonts w:ascii="Calibri" w:hAnsi="Calibri" w:hint="eastAsia"/>
          <w:rtl/>
          <w:lang w:eastAsia="he-IL"/>
        </w:rPr>
        <w:t>עם</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חלק</w:t>
      </w:r>
      <w:r w:rsidRPr="0006003A">
        <w:rPr>
          <w:rFonts w:ascii="Calibri" w:hAnsi="Calibri"/>
          <w:rtl/>
          <w:lang w:eastAsia="he-IL"/>
        </w:rPr>
        <w:t xml:space="preserve"> </w:t>
      </w:r>
      <w:r w:rsidRPr="0006003A">
        <w:rPr>
          <w:rFonts w:ascii="Calibri" w:hAnsi="Calibri" w:hint="eastAsia"/>
          <w:rtl/>
          <w:lang w:eastAsia="he-IL"/>
        </w:rPr>
        <w:t>מהשתלשלות</w:t>
      </w:r>
      <w:r w:rsidRPr="0006003A">
        <w:rPr>
          <w:rFonts w:ascii="Calibri" w:hAnsi="Calibri"/>
          <w:rtl/>
          <w:lang w:eastAsia="he-IL"/>
        </w:rPr>
        <w:t xml:space="preserve"> </w:t>
      </w:r>
      <w:r w:rsidRPr="0006003A">
        <w:rPr>
          <w:rFonts w:ascii="Calibri" w:hAnsi="Calibri" w:hint="eastAsia"/>
          <w:rtl/>
          <w:lang w:eastAsia="he-IL"/>
        </w:rPr>
        <w:t>העניינים</w:t>
      </w:r>
      <w:r w:rsidRPr="0006003A">
        <w:rPr>
          <w:rFonts w:ascii="Calibri" w:hAnsi="Calibri"/>
          <w:rtl/>
          <w:lang w:eastAsia="he-IL"/>
        </w:rPr>
        <w:t xml:space="preserve"> </w:t>
      </w:r>
      <w:r w:rsidRPr="0006003A">
        <w:rPr>
          <w:rFonts w:ascii="Calibri" w:hAnsi="Calibri" w:hint="eastAsia"/>
          <w:rtl/>
          <w:lang w:eastAsia="he-IL"/>
        </w:rPr>
        <w:t>באישום</w:t>
      </w:r>
      <w:r w:rsidRPr="0006003A">
        <w:rPr>
          <w:rFonts w:ascii="Calibri" w:hAnsi="Calibri"/>
          <w:rtl/>
          <w:lang w:eastAsia="he-IL"/>
        </w:rPr>
        <w:t xml:space="preserve"> </w:t>
      </w:r>
      <w:r w:rsidRPr="0006003A">
        <w:rPr>
          <w:rFonts w:ascii="Calibri" w:hAnsi="Calibri" w:hint="eastAsia"/>
          <w:rtl/>
          <w:lang w:eastAsia="he-IL"/>
        </w:rPr>
        <w:t>השני</w:t>
      </w:r>
      <w:r w:rsidRPr="0006003A">
        <w:rPr>
          <w:rFonts w:ascii="Calibri" w:hAnsi="Calibri"/>
          <w:rtl/>
          <w:lang w:eastAsia="he-IL"/>
        </w:rPr>
        <w:t xml:space="preserve">, </w:t>
      </w:r>
      <w:r w:rsidRPr="0006003A">
        <w:rPr>
          <w:rFonts w:ascii="Calibri" w:hAnsi="Calibri" w:hint="eastAsia"/>
          <w:rtl/>
          <w:lang w:eastAsia="he-IL"/>
        </w:rPr>
        <w:t>ומובן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אותו</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חלק</w:t>
      </w:r>
      <w:r w:rsidRPr="0006003A">
        <w:rPr>
          <w:rFonts w:ascii="Calibri" w:hAnsi="Calibri"/>
          <w:rtl/>
          <w:lang w:eastAsia="he-IL"/>
        </w:rPr>
        <w:t xml:space="preserve"> </w:t>
      </w:r>
      <w:r w:rsidRPr="0006003A">
        <w:rPr>
          <w:rFonts w:ascii="Calibri" w:hAnsi="Calibri" w:hint="eastAsia"/>
          <w:rtl/>
          <w:lang w:eastAsia="he-IL"/>
        </w:rPr>
        <w:t>מהנסיבות</w:t>
      </w:r>
      <w:r w:rsidRPr="0006003A">
        <w:rPr>
          <w:rFonts w:ascii="Calibri" w:hAnsi="Calibri"/>
          <w:rtl/>
          <w:lang w:eastAsia="he-IL"/>
        </w:rPr>
        <w:t xml:space="preserve"> </w:t>
      </w:r>
      <w:r w:rsidRPr="0006003A">
        <w:rPr>
          <w:rFonts w:ascii="Calibri" w:hAnsi="Calibri" w:hint="eastAsia"/>
          <w:rtl/>
          <w:lang w:eastAsia="he-IL"/>
        </w:rPr>
        <w:t>במסגרתן</w:t>
      </w:r>
      <w:r w:rsidRPr="0006003A">
        <w:rPr>
          <w:rFonts w:ascii="Calibri" w:hAnsi="Calibri"/>
          <w:rtl/>
          <w:lang w:eastAsia="he-IL"/>
        </w:rPr>
        <w:t xml:space="preserve"> </w:t>
      </w:r>
      <w:r w:rsidRPr="0006003A">
        <w:rPr>
          <w:rFonts w:ascii="Calibri" w:hAnsi="Calibri" w:hint="eastAsia"/>
          <w:rtl/>
          <w:lang w:eastAsia="he-IL"/>
        </w:rPr>
        <w:t>פעל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עודנו</w:t>
      </w:r>
      <w:r w:rsidRPr="0006003A">
        <w:rPr>
          <w:rFonts w:ascii="Calibri" w:hAnsi="Calibri"/>
          <w:rtl/>
          <w:lang w:eastAsia="he-IL"/>
        </w:rPr>
        <w:t xml:space="preserve"> </w:t>
      </w:r>
      <w:r w:rsidRPr="0006003A">
        <w:rPr>
          <w:rFonts w:ascii="Calibri" w:hAnsi="Calibri" w:hint="eastAsia"/>
          <w:rtl/>
          <w:lang w:eastAsia="he-IL"/>
        </w:rPr>
        <w:t>מרחף</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המעשים</w:t>
      </w:r>
      <w:r w:rsidRPr="0006003A">
        <w:rPr>
          <w:rFonts w:ascii="Calibri" w:hAnsi="Calibri"/>
          <w:rtl/>
          <w:lang w:eastAsia="he-IL"/>
        </w:rPr>
        <w:t xml:space="preserve">, </w:t>
      </w:r>
      <w:r w:rsidRPr="0006003A">
        <w:rPr>
          <w:rFonts w:ascii="Calibri" w:hAnsi="Calibri" w:hint="eastAsia"/>
          <w:rtl/>
          <w:lang w:eastAsia="he-IL"/>
        </w:rPr>
        <w:t>גם</w:t>
      </w:r>
      <w:r w:rsidRPr="0006003A">
        <w:rPr>
          <w:rFonts w:ascii="Calibri" w:hAnsi="Calibri"/>
          <w:rtl/>
          <w:lang w:eastAsia="he-IL"/>
        </w:rPr>
        <w:t xml:space="preserve"> </w:t>
      </w:r>
      <w:r w:rsidRPr="0006003A">
        <w:rPr>
          <w:rFonts w:ascii="Calibri" w:hAnsi="Calibri" w:hint="eastAsia"/>
          <w:rtl/>
          <w:lang w:eastAsia="he-IL"/>
        </w:rPr>
        <w:t>באישום</w:t>
      </w:r>
      <w:r w:rsidRPr="0006003A">
        <w:rPr>
          <w:rFonts w:ascii="Calibri" w:hAnsi="Calibri"/>
          <w:rtl/>
          <w:lang w:eastAsia="he-IL"/>
        </w:rPr>
        <w:t xml:space="preserve"> </w:t>
      </w:r>
      <w:r w:rsidRPr="0006003A">
        <w:rPr>
          <w:rFonts w:ascii="Calibri" w:hAnsi="Calibri" w:hint="eastAsia"/>
          <w:rtl/>
          <w:lang w:eastAsia="he-IL"/>
        </w:rPr>
        <w:t>השלישי</w:t>
      </w:r>
      <w:r w:rsidRPr="0006003A">
        <w:rPr>
          <w:rFonts w:ascii="Calibri" w:hAnsi="Calibri"/>
          <w:rtl/>
          <w:lang w:eastAsia="he-IL"/>
        </w:rPr>
        <w:t xml:space="preserve">. </w:t>
      </w:r>
    </w:p>
    <w:p w14:paraId="26C36E5E"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מחלוקת</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בקרבה</w:t>
      </w:r>
      <w:r w:rsidRPr="0006003A">
        <w:rPr>
          <w:rFonts w:ascii="Calibri" w:hAnsi="Calibri"/>
          <w:rtl/>
          <w:lang w:eastAsia="he-IL"/>
        </w:rPr>
        <w:t xml:space="preserve"> </w:t>
      </w:r>
      <w:r w:rsidRPr="0006003A">
        <w:rPr>
          <w:rFonts w:ascii="Calibri" w:hAnsi="Calibri" w:hint="eastAsia"/>
          <w:rtl/>
          <w:lang w:eastAsia="he-IL"/>
        </w:rPr>
        <w:t>לסייג</w:t>
      </w:r>
      <w:r w:rsidRPr="0006003A">
        <w:rPr>
          <w:rFonts w:ascii="Calibri" w:hAnsi="Calibri"/>
          <w:rtl/>
          <w:lang w:eastAsia="he-IL"/>
        </w:rPr>
        <w:t xml:space="preserve"> </w:t>
      </w:r>
      <w:r w:rsidRPr="0006003A">
        <w:rPr>
          <w:rFonts w:ascii="Calibri" w:hAnsi="Calibri" w:hint="eastAsia"/>
          <w:rtl/>
          <w:lang w:eastAsia="he-IL"/>
        </w:rPr>
        <w:t>לאחריות</w:t>
      </w:r>
      <w:r w:rsidRPr="0006003A">
        <w:rPr>
          <w:rFonts w:ascii="Calibri" w:hAnsi="Calibri"/>
          <w:rtl/>
          <w:lang w:eastAsia="he-IL"/>
        </w:rPr>
        <w:t xml:space="preserve"> </w:t>
      </w:r>
      <w:r w:rsidRPr="0006003A">
        <w:rPr>
          <w:rFonts w:ascii="Calibri" w:hAnsi="Calibri" w:hint="eastAsia"/>
          <w:rtl/>
          <w:lang w:eastAsia="he-IL"/>
        </w:rPr>
        <w:t>פלילית</w:t>
      </w:r>
      <w:r w:rsidRPr="0006003A">
        <w:rPr>
          <w:rFonts w:ascii="Calibri" w:hAnsi="Calibri"/>
          <w:rtl/>
          <w:lang w:eastAsia="he-IL"/>
        </w:rPr>
        <w:t xml:space="preserve">. </w:t>
      </w:r>
      <w:r w:rsidRPr="0006003A">
        <w:rPr>
          <w:rFonts w:ascii="Calibri" w:hAnsi="Calibri" w:hint="eastAsia"/>
          <w:rtl/>
          <w:lang w:eastAsia="he-IL"/>
        </w:rPr>
        <w:t>ואולם</w:t>
      </w:r>
      <w:r w:rsidRPr="0006003A">
        <w:rPr>
          <w:rFonts w:ascii="Calibri" w:hAnsi="Calibri"/>
          <w:rtl/>
          <w:lang w:eastAsia="he-IL"/>
        </w:rPr>
        <w:t xml:space="preserve">, </w:t>
      </w:r>
      <w:r w:rsidRPr="0006003A">
        <w:rPr>
          <w:rFonts w:ascii="Calibri" w:hAnsi="Calibri" w:hint="eastAsia"/>
          <w:rtl/>
          <w:lang w:eastAsia="he-IL"/>
        </w:rPr>
        <w:t>העובדה</w:t>
      </w:r>
      <w:r w:rsidRPr="0006003A">
        <w:rPr>
          <w:rFonts w:ascii="Calibri" w:hAnsi="Calibri"/>
          <w:rtl/>
          <w:lang w:eastAsia="he-IL"/>
        </w:rPr>
        <w:t xml:space="preserve"> </w:t>
      </w:r>
      <w:r w:rsidRPr="0006003A">
        <w:rPr>
          <w:rFonts w:ascii="Calibri" w:hAnsi="Calibri" w:hint="eastAsia"/>
          <w:rtl/>
          <w:lang w:eastAsia="he-IL"/>
        </w:rPr>
        <w:t>שאין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בקרבה</w:t>
      </w:r>
      <w:r w:rsidRPr="0006003A">
        <w:rPr>
          <w:rFonts w:ascii="Calibri" w:hAnsi="Calibri"/>
          <w:rtl/>
          <w:lang w:eastAsia="he-IL"/>
        </w:rPr>
        <w:t xml:space="preserve"> </w:t>
      </w:r>
      <w:r w:rsidRPr="0006003A">
        <w:rPr>
          <w:rFonts w:ascii="Calibri" w:hAnsi="Calibri" w:hint="eastAsia"/>
          <w:rtl/>
          <w:lang w:eastAsia="he-IL"/>
        </w:rPr>
        <w:t>לסייג</w:t>
      </w:r>
      <w:r w:rsidRPr="0006003A">
        <w:rPr>
          <w:rFonts w:ascii="Calibri" w:hAnsi="Calibri"/>
          <w:rtl/>
          <w:lang w:eastAsia="he-IL"/>
        </w:rPr>
        <w:t xml:space="preserve">, </w:t>
      </w:r>
      <w:r w:rsidRPr="0006003A">
        <w:rPr>
          <w:rFonts w:ascii="Calibri" w:hAnsi="Calibri" w:hint="eastAsia"/>
          <w:rtl/>
          <w:lang w:eastAsia="he-IL"/>
        </w:rPr>
        <w:t>אינה</w:t>
      </w:r>
      <w:r w:rsidRPr="0006003A">
        <w:rPr>
          <w:rFonts w:ascii="Calibri" w:hAnsi="Calibri"/>
          <w:rtl/>
          <w:lang w:eastAsia="he-IL"/>
        </w:rPr>
        <w:t xml:space="preserve"> </w:t>
      </w:r>
      <w:r w:rsidRPr="0006003A">
        <w:rPr>
          <w:rFonts w:ascii="Calibri" w:hAnsi="Calibri" w:hint="eastAsia"/>
          <w:rtl/>
          <w:lang w:eastAsia="he-IL"/>
        </w:rPr>
        <w:t>שוללת</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החובה</w:t>
      </w:r>
      <w:r w:rsidRPr="0006003A">
        <w:rPr>
          <w:rFonts w:ascii="Calibri" w:hAnsi="Calibri"/>
          <w:rtl/>
          <w:lang w:eastAsia="he-IL"/>
        </w:rPr>
        <w:t xml:space="preserve"> </w:t>
      </w:r>
      <w:r w:rsidRPr="0006003A">
        <w:rPr>
          <w:rFonts w:ascii="Calibri" w:hAnsi="Calibri" w:hint="eastAsia"/>
          <w:rtl/>
          <w:lang w:eastAsia="he-IL"/>
        </w:rPr>
        <w:t>להביא</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הנסיבות</w:t>
      </w:r>
      <w:r w:rsidRPr="0006003A">
        <w:rPr>
          <w:rFonts w:ascii="Calibri" w:hAnsi="Calibri"/>
          <w:rtl/>
          <w:lang w:eastAsia="he-IL"/>
        </w:rPr>
        <w:t xml:space="preserve"> </w:t>
      </w:r>
      <w:r w:rsidRPr="0006003A">
        <w:rPr>
          <w:rFonts w:ascii="Calibri" w:hAnsi="Calibri" w:hint="eastAsia"/>
          <w:rtl/>
          <w:lang w:eastAsia="he-IL"/>
        </w:rPr>
        <w:t>הרלבנטיות</w:t>
      </w:r>
      <w:r w:rsidRPr="0006003A">
        <w:rPr>
          <w:rFonts w:ascii="Calibri" w:hAnsi="Calibri"/>
          <w:rtl/>
          <w:lang w:eastAsia="he-IL"/>
        </w:rPr>
        <w:t xml:space="preserve"> </w:t>
      </w:r>
      <w:r w:rsidRPr="0006003A">
        <w:rPr>
          <w:rFonts w:ascii="Calibri" w:hAnsi="Calibri" w:hint="eastAsia"/>
          <w:rtl/>
          <w:lang w:eastAsia="he-IL"/>
        </w:rPr>
        <w:t>לקביעת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הסיבות</w:t>
      </w:r>
      <w:r w:rsidRPr="0006003A">
        <w:rPr>
          <w:rFonts w:ascii="Calibri" w:hAnsi="Calibri"/>
          <w:rtl/>
          <w:lang w:eastAsia="he-IL"/>
        </w:rPr>
        <w:t xml:space="preserve"> </w:t>
      </w:r>
      <w:r w:rsidRPr="0006003A">
        <w:rPr>
          <w:rFonts w:ascii="Calibri" w:hAnsi="Calibri" w:hint="eastAsia"/>
          <w:rtl/>
          <w:lang w:eastAsia="he-IL"/>
        </w:rPr>
        <w:t>שהביאו</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r w:rsidRPr="0006003A">
        <w:rPr>
          <w:rFonts w:ascii="Calibri" w:hAnsi="Calibri" w:hint="eastAsia"/>
          <w:rtl/>
          <w:lang w:eastAsia="he-IL"/>
        </w:rPr>
        <w:t>לבצע</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כך</w:t>
      </w:r>
      <w:r w:rsidRPr="0006003A">
        <w:rPr>
          <w:rFonts w:ascii="Calibri" w:hAnsi="Calibri"/>
          <w:rtl/>
          <w:lang w:eastAsia="he-IL"/>
        </w:rPr>
        <w:t xml:space="preserve">, </w:t>
      </w:r>
      <w:r w:rsidRPr="0006003A">
        <w:rPr>
          <w:rFonts w:ascii="Calibri" w:hAnsi="Calibri" w:hint="eastAsia"/>
          <w:rtl/>
          <w:lang w:eastAsia="he-IL"/>
        </w:rPr>
        <w:t>נסיבות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קרבה</w:t>
      </w:r>
      <w:r w:rsidRPr="0006003A">
        <w:rPr>
          <w:rFonts w:ascii="Calibri" w:hAnsi="Calibri"/>
          <w:rtl/>
          <w:lang w:eastAsia="he-IL"/>
        </w:rPr>
        <w:t xml:space="preserve"> </w:t>
      </w:r>
      <w:r w:rsidRPr="0006003A">
        <w:rPr>
          <w:rFonts w:ascii="Calibri" w:hAnsi="Calibri" w:hint="eastAsia"/>
          <w:rtl/>
          <w:lang w:eastAsia="he-IL"/>
        </w:rPr>
        <w:t>לסייג</w:t>
      </w:r>
      <w:r w:rsidRPr="0006003A">
        <w:rPr>
          <w:rFonts w:ascii="Calibri" w:hAnsi="Calibri"/>
          <w:rtl/>
          <w:lang w:eastAsia="he-IL"/>
        </w:rPr>
        <w:t xml:space="preserve"> </w:t>
      </w:r>
      <w:r w:rsidRPr="0006003A">
        <w:rPr>
          <w:rFonts w:ascii="Calibri" w:hAnsi="Calibri" w:hint="eastAsia"/>
          <w:rtl/>
          <w:lang w:eastAsia="he-IL"/>
        </w:rPr>
        <w:t>לאחריות</w:t>
      </w:r>
      <w:r w:rsidRPr="0006003A">
        <w:rPr>
          <w:rFonts w:ascii="Calibri" w:hAnsi="Calibri"/>
          <w:rtl/>
          <w:lang w:eastAsia="he-IL"/>
        </w:rPr>
        <w:t xml:space="preserve"> </w:t>
      </w:r>
      <w:r w:rsidRPr="0006003A">
        <w:rPr>
          <w:rFonts w:ascii="Calibri" w:hAnsi="Calibri" w:hint="eastAsia"/>
          <w:rtl/>
          <w:lang w:eastAsia="he-IL"/>
        </w:rPr>
        <w:t>פלילית</w:t>
      </w:r>
      <w:r w:rsidRPr="0006003A">
        <w:rPr>
          <w:rFonts w:ascii="Calibri" w:hAnsi="Calibri"/>
          <w:rtl/>
          <w:lang w:eastAsia="he-IL"/>
        </w:rPr>
        <w:t xml:space="preserve"> </w:t>
      </w:r>
      <w:r w:rsidRPr="0006003A">
        <w:rPr>
          <w:rFonts w:ascii="Calibri" w:hAnsi="Calibri" w:hint="eastAsia"/>
          <w:rtl/>
          <w:lang w:eastAsia="he-IL"/>
        </w:rPr>
        <w:t>הינן</w:t>
      </w:r>
      <w:r w:rsidRPr="0006003A">
        <w:rPr>
          <w:rFonts w:ascii="Calibri" w:hAnsi="Calibri"/>
          <w:rtl/>
          <w:lang w:eastAsia="he-IL"/>
        </w:rPr>
        <w:t xml:space="preserve"> </w:t>
      </w:r>
      <w:r w:rsidRPr="0006003A">
        <w:rPr>
          <w:rFonts w:ascii="Calibri" w:hAnsi="Calibri" w:hint="eastAsia"/>
          <w:rtl/>
          <w:lang w:eastAsia="he-IL"/>
        </w:rPr>
        <w:t>בס</w:t>
      </w:r>
      <w:r w:rsidRPr="0006003A">
        <w:rPr>
          <w:rFonts w:ascii="Calibri" w:hAnsi="Calibri"/>
          <w:rtl/>
          <w:lang w:eastAsia="he-IL"/>
        </w:rPr>
        <w:t>"</w:t>
      </w:r>
      <w:r w:rsidRPr="0006003A">
        <w:rPr>
          <w:rFonts w:ascii="Calibri" w:hAnsi="Calibri" w:hint="eastAsia"/>
          <w:rtl/>
          <w:lang w:eastAsia="he-IL"/>
        </w:rPr>
        <w:t>ק</w:t>
      </w:r>
      <w:r w:rsidRPr="0006003A">
        <w:rPr>
          <w:rFonts w:ascii="Calibri" w:hAnsi="Calibri"/>
          <w:rtl/>
          <w:lang w:eastAsia="he-IL"/>
        </w:rPr>
        <w:t xml:space="preserve"> (9), </w:t>
      </w:r>
      <w:r w:rsidRPr="0006003A">
        <w:rPr>
          <w:rFonts w:ascii="Calibri" w:hAnsi="Calibri" w:hint="eastAsia"/>
          <w:rtl/>
          <w:lang w:eastAsia="he-IL"/>
        </w:rPr>
        <w:t>והסיבות</w:t>
      </w:r>
      <w:r w:rsidRPr="0006003A">
        <w:rPr>
          <w:rFonts w:ascii="Calibri" w:hAnsi="Calibri"/>
          <w:rtl/>
          <w:lang w:eastAsia="he-IL"/>
        </w:rPr>
        <w:t xml:space="preserve"> </w:t>
      </w:r>
      <w:r w:rsidRPr="0006003A">
        <w:rPr>
          <w:rFonts w:ascii="Calibri" w:hAnsi="Calibri" w:hint="eastAsia"/>
          <w:rtl/>
          <w:lang w:eastAsia="he-IL"/>
        </w:rPr>
        <w:t>שהביאו</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r w:rsidRPr="0006003A">
        <w:rPr>
          <w:rFonts w:ascii="Calibri" w:hAnsi="Calibri" w:hint="eastAsia"/>
          <w:rtl/>
          <w:lang w:eastAsia="he-IL"/>
        </w:rPr>
        <w:t>לביצוע</w:t>
      </w:r>
      <w:r w:rsidRPr="0006003A">
        <w:rPr>
          <w:rFonts w:ascii="Calibri" w:hAnsi="Calibri"/>
          <w:rtl/>
          <w:lang w:eastAsia="he-IL"/>
        </w:rPr>
        <w:t xml:space="preserve"> </w:t>
      </w:r>
      <w:r w:rsidRPr="0006003A">
        <w:rPr>
          <w:rFonts w:ascii="Calibri" w:hAnsi="Calibri" w:hint="eastAsia"/>
          <w:rtl/>
          <w:lang w:eastAsia="he-IL"/>
        </w:rPr>
        <w:t>עבירה</w:t>
      </w:r>
      <w:r w:rsidRPr="0006003A">
        <w:rPr>
          <w:rFonts w:ascii="Calibri" w:hAnsi="Calibri"/>
          <w:rtl/>
          <w:lang w:eastAsia="he-IL"/>
        </w:rPr>
        <w:t xml:space="preserve"> </w:t>
      </w:r>
      <w:r w:rsidRPr="0006003A">
        <w:rPr>
          <w:rFonts w:ascii="Calibri" w:hAnsi="Calibri" w:hint="eastAsia"/>
          <w:rtl/>
          <w:lang w:eastAsia="he-IL"/>
        </w:rPr>
        <w:t>הינן</w:t>
      </w:r>
      <w:r w:rsidRPr="0006003A">
        <w:rPr>
          <w:rFonts w:ascii="Calibri" w:hAnsi="Calibri"/>
          <w:rtl/>
          <w:lang w:eastAsia="he-IL"/>
        </w:rPr>
        <w:t xml:space="preserve"> </w:t>
      </w:r>
      <w:r w:rsidRPr="0006003A">
        <w:rPr>
          <w:rFonts w:ascii="Calibri" w:hAnsi="Calibri" w:hint="eastAsia"/>
          <w:rtl/>
          <w:lang w:eastAsia="he-IL"/>
        </w:rPr>
        <w:t>בס</w:t>
      </w:r>
      <w:r w:rsidRPr="0006003A">
        <w:rPr>
          <w:rFonts w:ascii="Calibri" w:hAnsi="Calibri"/>
          <w:rtl/>
          <w:lang w:eastAsia="he-IL"/>
        </w:rPr>
        <w:t>"</w:t>
      </w:r>
      <w:r w:rsidRPr="0006003A">
        <w:rPr>
          <w:rFonts w:ascii="Calibri" w:hAnsi="Calibri" w:hint="eastAsia"/>
          <w:rtl/>
          <w:lang w:eastAsia="he-IL"/>
        </w:rPr>
        <w:t>ק</w:t>
      </w:r>
      <w:r w:rsidRPr="0006003A">
        <w:rPr>
          <w:rFonts w:ascii="Calibri" w:hAnsi="Calibri"/>
          <w:rtl/>
          <w:lang w:eastAsia="he-IL"/>
        </w:rPr>
        <w:t xml:space="preserve"> (5), </w:t>
      </w:r>
      <w:r w:rsidRPr="0006003A">
        <w:rPr>
          <w:rFonts w:ascii="Calibri" w:hAnsi="Calibri" w:hint="eastAsia"/>
          <w:rtl/>
          <w:lang w:eastAsia="he-IL"/>
        </w:rPr>
        <w:t>ובנפרד</w:t>
      </w:r>
      <w:r w:rsidRPr="0006003A">
        <w:rPr>
          <w:rFonts w:ascii="Calibri" w:hAnsi="Calibri"/>
          <w:rtl/>
          <w:lang w:eastAsia="he-IL"/>
        </w:rPr>
        <w:t>.</w:t>
      </w:r>
    </w:p>
    <w:p w14:paraId="326DE0E5"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לצדדים</w:t>
      </w:r>
      <w:r w:rsidRPr="0006003A">
        <w:rPr>
          <w:rFonts w:ascii="Calibri" w:hAnsi="Calibri"/>
          <w:rtl/>
          <w:lang w:eastAsia="he-IL"/>
        </w:rPr>
        <w:t xml:space="preserve"> </w:t>
      </w:r>
      <w:r w:rsidRPr="0006003A">
        <w:rPr>
          <w:rFonts w:ascii="Calibri" w:hAnsi="Calibri" w:hint="eastAsia"/>
          <w:rtl/>
          <w:lang w:eastAsia="he-IL"/>
        </w:rPr>
        <w:t>ניתנה</w:t>
      </w:r>
      <w:r w:rsidRPr="0006003A">
        <w:rPr>
          <w:rFonts w:ascii="Calibri" w:hAnsi="Calibri"/>
          <w:rtl/>
          <w:lang w:eastAsia="he-IL"/>
        </w:rPr>
        <w:t xml:space="preserve"> </w:t>
      </w:r>
      <w:r w:rsidRPr="0006003A">
        <w:rPr>
          <w:rFonts w:ascii="Calibri" w:hAnsi="Calibri" w:hint="eastAsia"/>
          <w:rtl/>
          <w:lang w:eastAsia="he-IL"/>
        </w:rPr>
        <w:t>האפשרות</w:t>
      </w:r>
      <w:r w:rsidRPr="0006003A">
        <w:rPr>
          <w:rFonts w:ascii="Calibri" w:hAnsi="Calibri"/>
          <w:rtl/>
          <w:lang w:eastAsia="he-IL"/>
        </w:rPr>
        <w:t xml:space="preserve"> </w:t>
      </w:r>
      <w:r w:rsidRPr="0006003A">
        <w:rPr>
          <w:rFonts w:ascii="Calibri" w:hAnsi="Calibri" w:hint="eastAsia"/>
          <w:rtl/>
          <w:lang w:eastAsia="he-IL"/>
        </w:rPr>
        <w:t>להרחיב</w:t>
      </w:r>
      <w:r w:rsidRPr="0006003A">
        <w:rPr>
          <w:rFonts w:ascii="Calibri" w:hAnsi="Calibri"/>
          <w:rtl/>
          <w:lang w:eastAsia="he-IL"/>
        </w:rPr>
        <w:t xml:space="preserve"> </w:t>
      </w:r>
      <w:r w:rsidRPr="0006003A">
        <w:rPr>
          <w:rFonts w:ascii="Calibri" w:hAnsi="Calibri" w:hint="eastAsia"/>
          <w:rtl/>
          <w:lang w:eastAsia="he-IL"/>
        </w:rPr>
        <w:t>טיעוניהם</w:t>
      </w:r>
      <w:r w:rsidRPr="0006003A">
        <w:rPr>
          <w:rFonts w:ascii="Calibri" w:hAnsi="Calibri"/>
          <w:rtl/>
          <w:lang w:eastAsia="he-IL"/>
        </w:rPr>
        <w:t xml:space="preserve"> </w:t>
      </w:r>
      <w:r w:rsidRPr="0006003A">
        <w:rPr>
          <w:rFonts w:ascii="Calibri" w:hAnsi="Calibri" w:hint="eastAsia"/>
          <w:rtl/>
          <w:lang w:eastAsia="he-IL"/>
        </w:rPr>
        <w:t>ביחס</w:t>
      </w:r>
      <w:r w:rsidRPr="0006003A">
        <w:rPr>
          <w:rFonts w:ascii="Calibri" w:hAnsi="Calibri"/>
          <w:rtl/>
          <w:lang w:eastAsia="he-IL"/>
        </w:rPr>
        <w:t xml:space="preserve"> </w:t>
      </w:r>
      <w:r w:rsidRPr="0006003A">
        <w:rPr>
          <w:rFonts w:ascii="Calibri" w:hAnsi="Calibri" w:hint="eastAsia"/>
          <w:rtl/>
          <w:lang w:eastAsia="he-IL"/>
        </w:rPr>
        <w:t>לנסיבות</w:t>
      </w:r>
      <w:r w:rsidRPr="0006003A">
        <w:rPr>
          <w:rFonts w:ascii="Calibri" w:hAnsi="Calibri"/>
          <w:rtl/>
          <w:lang w:eastAsia="he-IL"/>
        </w:rPr>
        <w:t xml:space="preserve"> </w:t>
      </w:r>
      <w:r w:rsidRPr="0006003A">
        <w:rPr>
          <w:rFonts w:ascii="Calibri" w:hAnsi="Calibri" w:hint="eastAsia"/>
          <w:rtl/>
          <w:lang w:eastAsia="he-IL"/>
        </w:rPr>
        <w:t>ביצוע</w:t>
      </w:r>
      <w:r w:rsidRPr="0006003A">
        <w:rPr>
          <w:rFonts w:ascii="Calibri" w:hAnsi="Calibri"/>
          <w:rtl/>
          <w:lang w:eastAsia="he-IL"/>
        </w:rPr>
        <w:t xml:space="preserve"> </w:t>
      </w:r>
      <w:r w:rsidRPr="0006003A">
        <w:rPr>
          <w:rFonts w:ascii="Calibri" w:hAnsi="Calibri" w:hint="eastAsia"/>
          <w:rtl/>
          <w:lang w:eastAsia="he-IL"/>
        </w:rPr>
        <w:t>העבירות</w:t>
      </w:r>
      <w:r w:rsidRPr="0006003A">
        <w:rPr>
          <w:rFonts w:ascii="Calibri" w:hAnsi="Calibri"/>
          <w:rtl/>
          <w:lang w:eastAsia="he-IL"/>
        </w:rPr>
        <w:t xml:space="preserve"> </w:t>
      </w:r>
      <w:r w:rsidRPr="0006003A">
        <w:rPr>
          <w:rFonts w:ascii="Calibri" w:hAnsi="Calibri" w:hint="eastAsia"/>
          <w:rtl/>
          <w:lang w:eastAsia="he-IL"/>
        </w:rPr>
        <w:t>הרלבנטיות</w:t>
      </w:r>
      <w:r w:rsidRPr="0006003A">
        <w:rPr>
          <w:rFonts w:ascii="Calibri" w:hAnsi="Calibri"/>
          <w:rtl/>
          <w:lang w:eastAsia="he-IL"/>
        </w:rPr>
        <w:t xml:space="preserve"> </w:t>
      </w:r>
      <w:r w:rsidRPr="0006003A">
        <w:rPr>
          <w:rFonts w:ascii="Calibri" w:hAnsi="Calibri" w:hint="eastAsia"/>
          <w:rtl/>
          <w:lang w:eastAsia="he-IL"/>
        </w:rPr>
        <w:t>לקביעת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r w:rsidRPr="0006003A">
        <w:rPr>
          <w:rFonts w:ascii="Calibri" w:hAnsi="Calibri" w:hint="eastAsia"/>
          <w:rtl/>
          <w:lang w:eastAsia="he-IL"/>
        </w:rPr>
        <w:t>בפרט</w:t>
      </w:r>
      <w:r w:rsidRPr="0006003A">
        <w:rPr>
          <w:rFonts w:ascii="Calibri" w:hAnsi="Calibri"/>
          <w:rtl/>
          <w:lang w:eastAsia="he-IL"/>
        </w:rPr>
        <w:t xml:space="preserve"> </w:t>
      </w:r>
      <w:r w:rsidRPr="0006003A">
        <w:rPr>
          <w:rFonts w:ascii="Calibri" w:hAnsi="Calibri" w:hint="eastAsia"/>
          <w:rtl/>
          <w:lang w:eastAsia="he-IL"/>
        </w:rPr>
        <w:t>לאור</w:t>
      </w:r>
      <w:r w:rsidRPr="0006003A">
        <w:rPr>
          <w:rFonts w:ascii="Calibri" w:hAnsi="Calibri"/>
          <w:rtl/>
          <w:lang w:eastAsia="he-IL"/>
        </w:rPr>
        <w:t xml:space="preserve"> </w:t>
      </w:r>
      <w:r w:rsidRPr="0006003A">
        <w:rPr>
          <w:rFonts w:ascii="Calibri" w:hAnsi="Calibri" w:hint="eastAsia"/>
          <w:rtl/>
          <w:lang w:eastAsia="he-IL"/>
        </w:rPr>
        <w:t>סעיף</w:t>
      </w:r>
      <w:r w:rsidRPr="0006003A">
        <w:rPr>
          <w:rFonts w:ascii="Calibri" w:hAnsi="Calibri"/>
          <w:rtl/>
          <w:lang w:eastAsia="he-IL"/>
        </w:rPr>
        <w:t xml:space="preserve"> 4 </w:t>
      </w:r>
      <w:r w:rsidRPr="0006003A">
        <w:rPr>
          <w:rFonts w:ascii="Calibri" w:hAnsi="Calibri" w:hint="eastAsia"/>
          <w:rtl/>
          <w:lang w:eastAsia="he-IL"/>
        </w:rPr>
        <w:t>לכתב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והוראת</w:t>
      </w:r>
      <w:r w:rsidRPr="0006003A">
        <w:rPr>
          <w:rFonts w:ascii="Calibri" w:hAnsi="Calibri"/>
          <w:rtl/>
          <w:lang w:eastAsia="he-IL"/>
        </w:rPr>
        <w:t xml:space="preserve"> </w:t>
      </w:r>
      <w:hyperlink r:id="rId51"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w:t>
      </w:r>
      <w:hyperlink r:id="rId52"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w:t>
      </w:r>
    </w:p>
    <w:p w14:paraId="3C597560"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טען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האמור</w:t>
      </w:r>
      <w:r w:rsidRPr="0006003A">
        <w:rPr>
          <w:rFonts w:ascii="Calibri" w:hAnsi="Calibri"/>
          <w:rtl/>
          <w:lang w:eastAsia="he-IL"/>
        </w:rPr>
        <w:t xml:space="preserve"> </w:t>
      </w:r>
      <w:r w:rsidRPr="0006003A">
        <w:rPr>
          <w:rFonts w:ascii="Calibri" w:hAnsi="Calibri" w:hint="eastAsia"/>
          <w:rtl/>
          <w:lang w:eastAsia="he-IL"/>
        </w:rPr>
        <w:t>בסעיף</w:t>
      </w:r>
      <w:r w:rsidRPr="0006003A">
        <w:rPr>
          <w:rFonts w:ascii="Calibri" w:hAnsi="Calibri"/>
          <w:rtl/>
          <w:lang w:eastAsia="he-IL"/>
        </w:rPr>
        <w:t xml:space="preserve"> 4 </w:t>
      </w:r>
      <w:r w:rsidRPr="0006003A">
        <w:rPr>
          <w:rFonts w:ascii="Calibri" w:hAnsi="Calibri" w:hint="eastAsia"/>
          <w:rtl/>
          <w:lang w:eastAsia="he-IL"/>
        </w:rPr>
        <w:t>לכתב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אינו</w:t>
      </w:r>
      <w:r w:rsidRPr="0006003A">
        <w:rPr>
          <w:rFonts w:ascii="Calibri" w:hAnsi="Calibri"/>
          <w:rtl/>
          <w:lang w:eastAsia="he-IL"/>
        </w:rPr>
        <w:t xml:space="preserve"> </w:t>
      </w:r>
      <w:r w:rsidRPr="0006003A">
        <w:rPr>
          <w:rFonts w:ascii="Calibri" w:hAnsi="Calibri" w:hint="eastAsia"/>
          <w:rtl/>
          <w:lang w:eastAsia="he-IL"/>
        </w:rPr>
        <w:t>משפיע</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מעשה</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ואשמו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באופן</w:t>
      </w:r>
      <w:r w:rsidRPr="0006003A">
        <w:rPr>
          <w:rFonts w:ascii="Calibri" w:hAnsi="Calibri"/>
          <w:rtl/>
          <w:lang w:eastAsia="he-IL"/>
        </w:rPr>
        <w:t xml:space="preserve"> </w:t>
      </w:r>
      <w:r w:rsidRPr="0006003A">
        <w:rPr>
          <w:rFonts w:ascii="Calibri" w:hAnsi="Calibri" w:hint="eastAsia"/>
          <w:rtl/>
          <w:lang w:eastAsia="he-IL"/>
        </w:rPr>
        <w:t>שיש</w:t>
      </w:r>
      <w:r w:rsidRPr="0006003A">
        <w:rPr>
          <w:rFonts w:ascii="Calibri" w:hAnsi="Calibri"/>
          <w:rtl/>
          <w:lang w:eastAsia="he-IL"/>
        </w:rPr>
        <w:t xml:space="preserve"> </w:t>
      </w:r>
      <w:r w:rsidRPr="0006003A">
        <w:rPr>
          <w:rFonts w:ascii="Calibri" w:hAnsi="Calibri" w:hint="eastAsia"/>
          <w:rtl/>
          <w:lang w:eastAsia="he-IL"/>
        </w:rPr>
        <w:t>בו</w:t>
      </w:r>
      <w:r w:rsidRPr="0006003A">
        <w:rPr>
          <w:rFonts w:ascii="Calibri" w:hAnsi="Calibri"/>
          <w:rtl/>
          <w:lang w:eastAsia="he-IL"/>
        </w:rPr>
        <w:t xml:space="preserve"> </w:t>
      </w:r>
      <w:r w:rsidRPr="0006003A">
        <w:rPr>
          <w:rFonts w:ascii="Calibri" w:hAnsi="Calibri" w:hint="eastAsia"/>
          <w:rtl/>
          <w:lang w:eastAsia="he-IL"/>
        </w:rPr>
        <w:t>כדי</w:t>
      </w:r>
      <w:r w:rsidRPr="0006003A">
        <w:rPr>
          <w:rFonts w:ascii="Calibri" w:hAnsi="Calibri"/>
          <w:rtl/>
          <w:lang w:eastAsia="he-IL"/>
        </w:rPr>
        <w:t xml:space="preserve"> </w:t>
      </w:r>
      <w:r w:rsidRPr="0006003A">
        <w:rPr>
          <w:rFonts w:ascii="Calibri" w:hAnsi="Calibri" w:hint="eastAsia"/>
          <w:rtl/>
          <w:lang w:eastAsia="he-IL"/>
        </w:rPr>
        <w:t>להפחית</w:t>
      </w:r>
      <w:r w:rsidRPr="0006003A">
        <w:rPr>
          <w:rFonts w:ascii="Calibri" w:hAnsi="Calibri"/>
          <w:rtl/>
          <w:lang w:eastAsia="he-IL"/>
        </w:rPr>
        <w:t xml:space="preserve"> </w:t>
      </w:r>
      <w:r w:rsidRPr="0006003A">
        <w:rPr>
          <w:rFonts w:ascii="Calibri" w:hAnsi="Calibri" w:hint="eastAsia"/>
          <w:rtl/>
          <w:lang w:eastAsia="he-IL"/>
        </w:rPr>
        <w:t>מחומרת</w:t>
      </w:r>
      <w:r w:rsidRPr="0006003A">
        <w:rPr>
          <w:rFonts w:ascii="Calibri" w:hAnsi="Calibri"/>
          <w:rtl/>
          <w:lang w:eastAsia="he-IL"/>
        </w:rPr>
        <w:t xml:space="preserve"> </w:t>
      </w:r>
      <w:r w:rsidRPr="0006003A">
        <w:rPr>
          <w:rFonts w:ascii="Calibri" w:hAnsi="Calibri" w:hint="eastAsia"/>
          <w:rtl/>
          <w:lang w:eastAsia="he-IL"/>
        </w:rPr>
        <w:t>המעשה</w:t>
      </w:r>
      <w:r w:rsidRPr="0006003A">
        <w:rPr>
          <w:rFonts w:ascii="Calibri" w:hAnsi="Calibri"/>
          <w:rtl/>
          <w:lang w:eastAsia="he-IL"/>
        </w:rPr>
        <w:t xml:space="preserve"> </w:t>
      </w:r>
      <w:r w:rsidRPr="0006003A">
        <w:rPr>
          <w:rFonts w:ascii="Calibri" w:hAnsi="Calibri" w:hint="eastAsia"/>
          <w:rtl/>
          <w:lang w:eastAsia="he-IL"/>
        </w:rPr>
        <w:t>ומידת</w:t>
      </w:r>
      <w:r w:rsidRPr="0006003A">
        <w:rPr>
          <w:rFonts w:ascii="Calibri" w:hAnsi="Calibri"/>
          <w:rtl/>
          <w:lang w:eastAsia="he-IL"/>
        </w:rPr>
        <w:t xml:space="preserve"> </w:t>
      </w:r>
      <w:r w:rsidRPr="0006003A">
        <w:rPr>
          <w:rFonts w:ascii="Calibri" w:hAnsi="Calibri" w:hint="eastAsia"/>
          <w:rtl/>
          <w:lang w:eastAsia="he-IL"/>
        </w:rPr>
        <w:t>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p>
    <w:p w14:paraId="4EF8C8F4"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סבורני</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טיעון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אינו</w:t>
      </w:r>
      <w:r w:rsidRPr="0006003A">
        <w:rPr>
          <w:rFonts w:ascii="Calibri" w:hAnsi="Calibri"/>
          <w:rtl/>
          <w:lang w:eastAsia="he-IL"/>
        </w:rPr>
        <w:t xml:space="preserve"> </w:t>
      </w:r>
      <w:r w:rsidRPr="0006003A">
        <w:rPr>
          <w:rFonts w:ascii="Calibri" w:hAnsi="Calibri" w:hint="eastAsia"/>
          <w:rtl/>
          <w:lang w:eastAsia="he-IL"/>
        </w:rPr>
        <w:t>מתיישב</w:t>
      </w:r>
      <w:r w:rsidRPr="0006003A">
        <w:rPr>
          <w:rFonts w:ascii="Calibri" w:hAnsi="Calibri"/>
          <w:rtl/>
          <w:lang w:eastAsia="he-IL"/>
        </w:rPr>
        <w:t xml:space="preserve"> </w:t>
      </w:r>
      <w:r w:rsidRPr="0006003A">
        <w:rPr>
          <w:rFonts w:ascii="Calibri" w:hAnsi="Calibri" w:hint="eastAsia"/>
          <w:rtl/>
          <w:lang w:eastAsia="he-IL"/>
        </w:rPr>
        <w:t>עם</w:t>
      </w:r>
      <w:r w:rsidRPr="0006003A">
        <w:rPr>
          <w:rFonts w:ascii="Calibri" w:hAnsi="Calibri"/>
          <w:rtl/>
          <w:lang w:eastAsia="he-IL"/>
        </w:rPr>
        <w:t xml:space="preserve"> </w:t>
      </w:r>
      <w:r w:rsidRPr="0006003A">
        <w:rPr>
          <w:rFonts w:ascii="Calibri" w:hAnsi="Calibri" w:hint="eastAsia"/>
          <w:rtl/>
          <w:lang w:eastAsia="he-IL"/>
        </w:rPr>
        <w:t>ההוראה</w:t>
      </w:r>
      <w:r w:rsidRPr="0006003A">
        <w:rPr>
          <w:rFonts w:ascii="Calibri" w:hAnsi="Calibri"/>
          <w:rtl/>
          <w:lang w:eastAsia="he-IL"/>
        </w:rPr>
        <w:t xml:space="preserve"> </w:t>
      </w:r>
      <w:r w:rsidRPr="0006003A">
        <w:rPr>
          <w:rFonts w:ascii="Calibri" w:hAnsi="Calibri" w:hint="eastAsia"/>
          <w:rtl/>
          <w:lang w:eastAsia="he-IL"/>
        </w:rPr>
        <w:t>המפורשת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hyperlink r:id="rId53"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w:t>
        </w:r>
      </w:hyperlink>
      <w:r w:rsidRPr="0006003A">
        <w:rPr>
          <w:rFonts w:ascii="Calibri" w:hAnsi="Calibri"/>
          <w:rtl/>
          <w:lang w:eastAsia="he-IL"/>
        </w:rPr>
        <w:t xml:space="preserve"> </w:t>
      </w:r>
      <w:r w:rsidRPr="0006003A">
        <w:rPr>
          <w:rFonts w:ascii="Calibri" w:hAnsi="Calibri" w:hint="eastAsia"/>
          <w:rtl/>
          <w:lang w:eastAsia="he-IL"/>
        </w:rPr>
        <w:t>ועם</w:t>
      </w:r>
      <w:r w:rsidRPr="0006003A">
        <w:rPr>
          <w:rFonts w:ascii="Calibri" w:hAnsi="Calibri"/>
          <w:rtl/>
          <w:lang w:eastAsia="he-IL"/>
        </w:rPr>
        <w:t xml:space="preserve"> </w:t>
      </w:r>
      <w:r w:rsidRPr="0006003A">
        <w:rPr>
          <w:rFonts w:ascii="Calibri" w:hAnsi="Calibri" w:hint="eastAsia"/>
          <w:rtl/>
          <w:lang w:eastAsia="he-IL"/>
        </w:rPr>
        <w:t>ס</w:t>
      </w:r>
      <w:r w:rsidRPr="0006003A">
        <w:rPr>
          <w:rFonts w:ascii="Calibri" w:hAnsi="Calibri"/>
          <w:rtl/>
          <w:lang w:eastAsia="he-IL"/>
        </w:rPr>
        <w:t>"</w:t>
      </w:r>
      <w:r w:rsidRPr="0006003A">
        <w:rPr>
          <w:rFonts w:ascii="Calibri" w:hAnsi="Calibri" w:hint="eastAsia"/>
          <w:rtl/>
          <w:lang w:eastAsia="he-IL"/>
        </w:rPr>
        <w:t>ק</w:t>
      </w:r>
      <w:r w:rsidRPr="0006003A">
        <w:rPr>
          <w:rFonts w:ascii="Calibri" w:hAnsi="Calibri"/>
          <w:rtl/>
          <w:lang w:eastAsia="he-IL"/>
        </w:rPr>
        <w:t xml:space="preserve"> (</w:t>
      </w:r>
      <w:hyperlink r:id="rId54" w:history="1">
        <w:r w:rsidR="001C7EA7" w:rsidRPr="001C7EA7">
          <w:rPr>
            <w:rStyle w:val="Hyperlink"/>
            <w:rFonts w:ascii="Calibri" w:hAnsi="Calibri"/>
            <w:rtl/>
            <w:lang w:eastAsia="he-IL"/>
          </w:rPr>
          <w:t>5</w:t>
        </w:r>
      </w:hyperlink>
      <w:r w:rsidRPr="0006003A">
        <w:rPr>
          <w:rFonts w:ascii="Calibri" w:hAnsi="Calibri"/>
          <w:rtl/>
          <w:lang w:eastAsia="he-IL"/>
        </w:rPr>
        <w:t xml:space="preserve">). </w:t>
      </w:r>
    </w:p>
    <w:p w14:paraId="394213C1" w14:textId="77777777" w:rsidR="00825806" w:rsidRPr="0006003A" w:rsidRDefault="001C7EA7" w:rsidP="00825806">
      <w:pPr>
        <w:spacing w:after="160" w:line="360" w:lineRule="auto"/>
        <w:jc w:val="both"/>
        <w:rPr>
          <w:rFonts w:ascii="Calibri" w:hAnsi="Calibri"/>
          <w:rtl/>
          <w:lang w:eastAsia="he-IL"/>
        </w:rPr>
      </w:pPr>
      <w:hyperlink r:id="rId55" w:history="1">
        <w:r w:rsidRPr="001C7EA7">
          <w:rPr>
            <w:rStyle w:val="Hyperlink"/>
            <w:rFonts w:ascii="Calibri" w:hAnsi="Calibri" w:hint="eastAsia"/>
            <w:rtl/>
            <w:lang w:eastAsia="he-IL"/>
          </w:rPr>
          <w:t>סעיף</w:t>
        </w:r>
        <w:r w:rsidRPr="001C7EA7">
          <w:rPr>
            <w:rStyle w:val="Hyperlink"/>
            <w:rFonts w:ascii="Calibri" w:hAnsi="Calibri"/>
            <w:rtl/>
            <w:lang w:eastAsia="he-IL"/>
          </w:rPr>
          <w:t xml:space="preserve"> 40</w:t>
        </w:r>
        <w:r w:rsidRPr="001C7EA7">
          <w:rPr>
            <w:rStyle w:val="Hyperlink"/>
            <w:rFonts w:ascii="Calibri" w:hAnsi="Calibri" w:hint="eastAsia"/>
            <w:rtl/>
            <w:lang w:eastAsia="he-IL"/>
          </w:rPr>
          <w:t>ט</w:t>
        </w:r>
        <w:r w:rsidRPr="001C7EA7">
          <w:rPr>
            <w:rStyle w:val="Hyperlink"/>
            <w:rFonts w:ascii="Calibri" w:hAnsi="Calibri"/>
            <w:rtl/>
            <w:lang w:eastAsia="he-IL"/>
          </w:rPr>
          <w:t>(</w:t>
        </w:r>
        <w:r w:rsidRPr="001C7EA7">
          <w:rPr>
            <w:rStyle w:val="Hyperlink"/>
            <w:rFonts w:ascii="Calibri" w:hAnsi="Calibri" w:hint="eastAsia"/>
            <w:rtl/>
            <w:lang w:eastAsia="he-IL"/>
          </w:rPr>
          <w:t>א</w:t>
        </w:r>
        <w:r w:rsidRPr="001C7EA7">
          <w:rPr>
            <w:rStyle w:val="Hyperlink"/>
            <w:rFonts w:ascii="Calibri" w:hAnsi="Calibri"/>
            <w:rtl/>
            <w:lang w:eastAsia="he-IL"/>
          </w:rPr>
          <w:t>)</w:t>
        </w:r>
      </w:hyperlink>
      <w:r w:rsidR="00825806" w:rsidRPr="0006003A">
        <w:rPr>
          <w:rFonts w:ascii="Calibri" w:hAnsi="Calibri"/>
          <w:rtl/>
          <w:lang w:eastAsia="he-IL"/>
        </w:rPr>
        <w:t xml:space="preserve"> </w:t>
      </w:r>
      <w:r w:rsidR="00825806" w:rsidRPr="0006003A">
        <w:rPr>
          <w:rFonts w:ascii="Calibri" w:hAnsi="Calibri" w:hint="eastAsia"/>
          <w:rtl/>
          <w:lang w:eastAsia="he-IL"/>
        </w:rPr>
        <w:t>מביא</w:t>
      </w:r>
      <w:r w:rsidR="00825806" w:rsidRPr="0006003A">
        <w:rPr>
          <w:rFonts w:ascii="Calibri" w:hAnsi="Calibri"/>
          <w:rtl/>
          <w:lang w:eastAsia="he-IL"/>
        </w:rPr>
        <w:t xml:space="preserve"> </w:t>
      </w:r>
      <w:r w:rsidR="00825806" w:rsidRPr="0006003A">
        <w:rPr>
          <w:rFonts w:ascii="Calibri" w:hAnsi="Calibri" w:hint="eastAsia"/>
          <w:rtl/>
          <w:lang w:eastAsia="he-IL"/>
        </w:rPr>
        <w:t>שורת</w:t>
      </w:r>
      <w:r w:rsidR="00825806" w:rsidRPr="0006003A">
        <w:rPr>
          <w:rFonts w:ascii="Calibri" w:hAnsi="Calibri"/>
          <w:rtl/>
          <w:lang w:eastAsia="he-IL"/>
        </w:rPr>
        <w:t xml:space="preserve"> </w:t>
      </w:r>
      <w:r w:rsidR="00825806" w:rsidRPr="0006003A">
        <w:rPr>
          <w:rFonts w:ascii="Calibri" w:hAnsi="Calibri" w:hint="eastAsia"/>
          <w:rtl/>
          <w:lang w:eastAsia="he-IL"/>
        </w:rPr>
        <w:t>נסיבות</w:t>
      </w:r>
      <w:r w:rsidR="00825806" w:rsidRPr="0006003A">
        <w:rPr>
          <w:rFonts w:ascii="Calibri" w:hAnsi="Calibri"/>
          <w:rtl/>
          <w:lang w:eastAsia="he-IL"/>
        </w:rPr>
        <w:t xml:space="preserve"> </w:t>
      </w:r>
      <w:r w:rsidR="00825806" w:rsidRPr="0006003A">
        <w:rPr>
          <w:rFonts w:ascii="Calibri" w:hAnsi="Calibri" w:hint="eastAsia"/>
          <w:rtl/>
          <w:lang w:eastAsia="he-IL"/>
        </w:rPr>
        <w:t>אשר</w:t>
      </w:r>
      <w:r w:rsidR="00825806" w:rsidRPr="0006003A">
        <w:rPr>
          <w:rFonts w:ascii="Calibri" w:hAnsi="Calibri"/>
          <w:rtl/>
          <w:lang w:eastAsia="he-IL"/>
        </w:rPr>
        <w:t xml:space="preserve"> </w:t>
      </w:r>
      <w:r w:rsidR="00825806" w:rsidRPr="0006003A">
        <w:rPr>
          <w:rFonts w:ascii="Calibri" w:hAnsi="Calibri" w:hint="eastAsia"/>
          <w:rtl/>
          <w:lang w:eastAsia="he-IL"/>
        </w:rPr>
        <w:t>יכול</w:t>
      </w:r>
      <w:r w:rsidR="00825806" w:rsidRPr="0006003A">
        <w:rPr>
          <w:rFonts w:ascii="Calibri" w:hAnsi="Calibri"/>
          <w:rtl/>
          <w:lang w:eastAsia="he-IL"/>
        </w:rPr>
        <w:t xml:space="preserve"> </w:t>
      </w:r>
      <w:r w:rsidR="00825806" w:rsidRPr="0006003A">
        <w:rPr>
          <w:rFonts w:ascii="Calibri" w:hAnsi="Calibri" w:hint="eastAsia"/>
          <w:rtl/>
          <w:lang w:eastAsia="he-IL"/>
        </w:rPr>
        <w:t>ויהיה</w:t>
      </w:r>
      <w:r w:rsidR="00825806" w:rsidRPr="0006003A">
        <w:rPr>
          <w:rFonts w:ascii="Calibri" w:hAnsi="Calibri"/>
          <w:rtl/>
          <w:lang w:eastAsia="he-IL"/>
        </w:rPr>
        <w:t xml:space="preserve"> </w:t>
      </w:r>
      <w:r w:rsidR="00825806" w:rsidRPr="0006003A">
        <w:rPr>
          <w:rFonts w:ascii="Calibri" w:hAnsi="Calibri" w:hint="eastAsia"/>
          <w:rtl/>
          <w:lang w:eastAsia="he-IL"/>
        </w:rPr>
        <w:t>בהן</w:t>
      </w:r>
      <w:r w:rsidR="00825806" w:rsidRPr="0006003A">
        <w:rPr>
          <w:rFonts w:ascii="Calibri" w:hAnsi="Calibri"/>
          <w:rtl/>
          <w:lang w:eastAsia="he-IL"/>
        </w:rPr>
        <w:t xml:space="preserve"> </w:t>
      </w:r>
      <w:r w:rsidR="00825806" w:rsidRPr="0006003A">
        <w:rPr>
          <w:rFonts w:ascii="Calibri" w:hAnsi="Calibri" w:hint="eastAsia"/>
          <w:rtl/>
          <w:lang w:eastAsia="he-IL"/>
        </w:rPr>
        <w:t>כדי</w:t>
      </w:r>
      <w:r w:rsidR="00825806" w:rsidRPr="0006003A">
        <w:rPr>
          <w:rFonts w:ascii="Calibri" w:hAnsi="Calibri"/>
          <w:rtl/>
          <w:lang w:eastAsia="he-IL"/>
        </w:rPr>
        <w:t xml:space="preserve"> </w:t>
      </w:r>
      <w:r w:rsidR="00825806" w:rsidRPr="0006003A">
        <w:rPr>
          <w:rFonts w:ascii="Calibri" w:hAnsi="Calibri" w:hint="eastAsia"/>
          <w:rtl/>
          <w:lang w:eastAsia="he-IL"/>
        </w:rPr>
        <w:t>להשפיע</w:t>
      </w:r>
      <w:r w:rsidR="00825806" w:rsidRPr="0006003A">
        <w:rPr>
          <w:rFonts w:ascii="Calibri" w:hAnsi="Calibri"/>
          <w:rtl/>
          <w:lang w:eastAsia="he-IL"/>
        </w:rPr>
        <w:t xml:space="preserve"> </w:t>
      </w:r>
      <w:r w:rsidR="00825806" w:rsidRPr="0006003A">
        <w:rPr>
          <w:rFonts w:ascii="Calibri" w:hAnsi="Calibri" w:hint="eastAsia"/>
          <w:rtl/>
          <w:lang w:eastAsia="he-IL"/>
        </w:rPr>
        <w:t>הן</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b/>
          <w:bCs/>
          <w:rtl/>
          <w:lang w:eastAsia="he-IL"/>
        </w:rPr>
        <w:t>"</w:t>
      </w:r>
      <w:r w:rsidR="00825806" w:rsidRPr="0006003A">
        <w:rPr>
          <w:rFonts w:ascii="Calibri" w:hAnsi="Calibri" w:hint="eastAsia"/>
          <w:b/>
          <w:bCs/>
          <w:rtl/>
          <w:lang w:eastAsia="he-IL"/>
        </w:rPr>
        <w:t>חומרת</w:t>
      </w:r>
      <w:r w:rsidR="00825806" w:rsidRPr="0006003A">
        <w:rPr>
          <w:rFonts w:ascii="Calibri" w:hAnsi="Calibri"/>
          <w:b/>
          <w:bCs/>
          <w:rtl/>
          <w:lang w:eastAsia="he-IL"/>
        </w:rPr>
        <w:t xml:space="preserve"> </w:t>
      </w:r>
      <w:r w:rsidR="00825806" w:rsidRPr="0006003A">
        <w:rPr>
          <w:rFonts w:ascii="Calibri" w:hAnsi="Calibri" w:hint="eastAsia"/>
          <w:b/>
          <w:bCs/>
          <w:rtl/>
          <w:lang w:eastAsia="he-IL"/>
        </w:rPr>
        <w:t>מעשה</w:t>
      </w:r>
      <w:r w:rsidR="00825806" w:rsidRPr="0006003A">
        <w:rPr>
          <w:rFonts w:ascii="Calibri" w:hAnsi="Calibri"/>
          <w:b/>
          <w:bCs/>
          <w:rtl/>
          <w:lang w:eastAsia="he-IL"/>
        </w:rPr>
        <w:t xml:space="preserve"> </w:t>
      </w:r>
      <w:r w:rsidR="00825806" w:rsidRPr="0006003A">
        <w:rPr>
          <w:rFonts w:ascii="Calibri" w:hAnsi="Calibri" w:hint="eastAsia"/>
          <w:b/>
          <w:bCs/>
          <w:rtl/>
          <w:lang w:eastAsia="he-IL"/>
        </w:rPr>
        <w:t>העבירה</w:t>
      </w:r>
      <w:r w:rsidR="00825806" w:rsidRPr="0006003A">
        <w:rPr>
          <w:rFonts w:ascii="Calibri" w:hAnsi="Calibri"/>
          <w:b/>
          <w:bCs/>
          <w:rtl/>
          <w:lang w:eastAsia="he-IL"/>
        </w:rPr>
        <w:t>"</w:t>
      </w:r>
      <w:r w:rsidR="00825806" w:rsidRPr="0006003A">
        <w:rPr>
          <w:rFonts w:ascii="Calibri" w:hAnsi="Calibri"/>
          <w:rtl/>
          <w:lang w:eastAsia="he-IL"/>
        </w:rPr>
        <w:t xml:space="preserve">, </w:t>
      </w:r>
      <w:r w:rsidR="00825806" w:rsidRPr="0006003A">
        <w:rPr>
          <w:rFonts w:ascii="Calibri" w:hAnsi="Calibri" w:hint="eastAsia"/>
          <w:rtl/>
          <w:lang w:eastAsia="he-IL"/>
        </w:rPr>
        <w:t>והן</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b/>
          <w:bCs/>
          <w:rtl/>
          <w:lang w:eastAsia="he-IL"/>
        </w:rPr>
        <w:t>"</w:t>
      </w:r>
      <w:r w:rsidR="00825806" w:rsidRPr="0006003A">
        <w:rPr>
          <w:rFonts w:ascii="Calibri" w:hAnsi="Calibri" w:hint="eastAsia"/>
          <w:b/>
          <w:bCs/>
          <w:rtl/>
          <w:lang w:eastAsia="he-IL"/>
        </w:rPr>
        <w:t>אשמו</w:t>
      </w:r>
      <w:r w:rsidR="00825806" w:rsidRPr="0006003A">
        <w:rPr>
          <w:rFonts w:ascii="Calibri" w:hAnsi="Calibri"/>
          <w:b/>
          <w:bCs/>
          <w:rtl/>
          <w:lang w:eastAsia="he-IL"/>
        </w:rPr>
        <w:t xml:space="preserve"> </w:t>
      </w:r>
      <w:r w:rsidR="00825806" w:rsidRPr="0006003A">
        <w:rPr>
          <w:rFonts w:ascii="Calibri" w:hAnsi="Calibri" w:hint="eastAsia"/>
          <w:b/>
          <w:bCs/>
          <w:rtl/>
          <w:lang w:eastAsia="he-IL"/>
        </w:rPr>
        <w:t>של</w:t>
      </w:r>
      <w:r w:rsidR="00825806" w:rsidRPr="0006003A">
        <w:rPr>
          <w:rFonts w:ascii="Calibri" w:hAnsi="Calibri"/>
          <w:b/>
          <w:bCs/>
          <w:rtl/>
          <w:lang w:eastAsia="he-IL"/>
        </w:rPr>
        <w:t xml:space="preserve"> </w:t>
      </w:r>
      <w:r w:rsidR="00825806" w:rsidRPr="0006003A">
        <w:rPr>
          <w:rFonts w:ascii="Calibri" w:hAnsi="Calibri" w:hint="eastAsia"/>
          <w:b/>
          <w:bCs/>
          <w:rtl/>
          <w:lang w:eastAsia="he-IL"/>
        </w:rPr>
        <w:t>הנאשם</w:t>
      </w:r>
      <w:r w:rsidR="00825806" w:rsidRPr="0006003A">
        <w:rPr>
          <w:rFonts w:ascii="Calibri" w:hAnsi="Calibri"/>
          <w:b/>
          <w:bCs/>
          <w:rtl/>
          <w:lang w:eastAsia="he-IL"/>
        </w:rPr>
        <w:t>"</w:t>
      </w:r>
      <w:r w:rsidR="00825806" w:rsidRPr="0006003A">
        <w:rPr>
          <w:rFonts w:ascii="Calibri" w:hAnsi="Calibri"/>
          <w:rtl/>
          <w:lang w:eastAsia="he-IL"/>
        </w:rPr>
        <w:t xml:space="preserve">.  </w:t>
      </w:r>
      <w:r w:rsidR="00825806" w:rsidRPr="0006003A">
        <w:rPr>
          <w:rFonts w:ascii="Calibri" w:hAnsi="Calibri" w:hint="eastAsia"/>
          <w:rtl/>
          <w:lang w:eastAsia="he-IL"/>
        </w:rPr>
        <w:t>כך</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hint="eastAsia"/>
          <w:rtl/>
          <w:lang w:eastAsia="he-IL"/>
        </w:rPr>
        <w:t>פי</w:t>
      </w:r>
      <w:r w:rsidR="00825806" w:rsidRPr="0006003A">
        <w:rPr>
          <w:rFonts w:ascii="Calibri" w:hAnsi="Calibri"/>
          <w:rtl/>
          <w:lang w:eastAsia="he-IL"/>
        </w:rPr>
        <w:t xml:space="preserve"> </w:t>
      </w:r>
      <w:r w:rsidR="00825806" w:rsidRPr="0006003A">
        <w:rPr>
          <w:rFonts w:ascii="Calibri" w:hAnsi="Calibri" w:hint="eastAsia"/>
          <w:rtl/>
          <w:lang w:eastAsia="he-IL"/>
        </w:rPr>
        <w:t>לשון</w:t>
      </w:r>
      <w:r w:rsidR="00825806" w:rsidRPr="0006003A">
        <w:rPr>
          <w:rFonts w:ascii="Calibri" w:hAnsi="Calibri"/>
          <w:rtl/>
          <w:lang w:eastAsia="he-IL"/>
        </w:rPr>
        <w:t xml:space="preserve"> </w:t>
      </w:r>
      <w:r w:rsidR="00825806" w:rsidRPr="0006003A">
        <w:rPr>
          <w:rFonts w:ascii="Calibri" w:hAnsi="Calibri" w:hint="eastAsia"/>
          <w:rtl/>
          <w:lang w:eastAsia="he-IL"/>
        </w:rPr>
        <w:t>החוק</w:t>
      </w:r>
      <w:r w:rsidR="00825806" w:rsidRPr="0006003A">
        <w:rPr>
          <w:rFonts w:ascii="Calibri" w:hAnsi="Calibri"/>
          <w:rtl/>
          <w:lang w:eastAsia="he-IL"/>
        </w:rPr>
        <w:t>.</w:t>
      </w:r>
    </w:p>
    <w:p w14:paraId="36FCA828"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משכך</w:t>
      </w:r>
      <w:r w:rsidRPr="0006003A">
        <w:rPr>
          <w:rFonts w:ascii="Calibri" w:hAnsi="Calibri"/>
          <w:rtl/>
          <w:lang w:eastAsia="he-IL"/>
        </w:rPr>
        <w:t xml:space="preserve">, </w:t>
      </w:r>
      <w:r w:rsidRPr="0006003A">
        <w:rPr>
          <w:rFonts w:ascii="Calibri" w:hAnsi="Calibri" w:hint="eastAsia"/>
          <w:rtl/>
          <w:lang w:eastAsia="he-IL"/>
        </w:rPr>
        <w:t>אם</w:t>
      </w:r>
      <w:r w:rsidRPr="0006003A">
        <w:rPr>
          <w:rFonts w:ascii="Calibri" w:hAnsi="Calibri"/>
          <w:rtl/>
          <w:lang w:eastAsia="he-IL"/>
        </w:rPr>
        <w:t xml:space="preserve"> </w:t>
      </w:r>
      <w:r w:rsidRPr="0006003A">
        <w:rPr>
          <w:rFonts w:ascii="Calibri" w:hAnsi="Calibri" w:hint="eastAsia"/>
          <w:rtl/>
          <w:lang w:eastAsia="he-IL"/>
        </w:rPr>
        <w:t>קיימת</w:t>
      </w:r>
      <w:r w:rsidRPr="0006003A">
        <w:rPr>
          <w:rFonts w:ascii="Calibri" w:hAnsi="Calibri"/>
          <w:rtl/>
          <w:lang w:eastAsia="he-IL"/>
        </w:rPr>
        <w:t xml:space="preserve"> </w:t>
      </w:r>
      <w:r w:rsidRPr="0006003A">
        <w:rPr>
          <w:rFonts w:ascii="Calibri" w:hAnsi="Calibri" w:hint="eastAsia"/>
          <w:rtl/>
          <w:lang w:eastAsia="he-IL"/>
        </w:rPr>
        <w:t>סיבה</w:t>
      </w:r>
      <w:r w:rsidRPr="0006003A">
        <w:rPr>
          <w:rFonts w:ascii="Calibri" w:hAnsi="Calibri"/>
          <w:rtl/>
          <w:lang w:eastAsia="he-IL"/>
        </w:rPr>
        <w:t xml:space="preserve"> </w:t>
      </w:r>
      <w:r w:rsidRPr="0006003A">
        <w:rPr>
          <w:rFonts w:ascii="Calibri" w:hAnsi="Calibri" w:hint="eastAsia"/>
          <w:rtl/>
          <w:lang w:eastAsia="he-IL"/>
        </w:rPr>
        <w:t>מסוימת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הביאה</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r w:rsidRPr="0006003A">
        <w:rPr>
          <w:rFonts w:ascii="Calibri" w:hAnsi="Calibri" w:hint="eastAsia"/>
          <w:rtl/>
          <w:lang w:eastAsia="he-IL"/>
        </w:rPr>
        <w:t>לבצע</w:t>
      </w:r>
      <w:r w:rsidRPr="0006003A">
        <w:rPr>
          <w:rFonts w:ascii="Calibri" w:hAnsi="Calibri"/>
          <w:rtl/>
          <w:lang w:eastAsia="he-IL"/>
        </w:rPr>
        <w:t xml:space="preserve"> </w:t>
      </w:r>
      <w:r w:rsidRPr="0006003A">
        <w:rPr>
          <w:rFonts w:ascii="Calibri" w:hAnsi="Calibri" w:hint="eastAsia"/>
          <w:rtl/>
          <w:lang w:eastAsia="he-IL"/>
        </w:rPr>
        <w:t>עבירה</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ניתן</w:t>
      </w:r>
      <w:r w:rsidRPr="0006003A">
        <w:rPr>
          <w:rFonts w:ascii="Calibri" w:hAnsi="Calibri"/>
          <w:rtl/>
          <w:lang w:eastAsia="he-IL"/>
        </w:rPr>
        <w:t xml:space="preserve"> </w:t>
      </w:r>
      <w:r w:rsidRPr="0006003A">
        <w:rPr>
          <w:rFonts w:ascii="Calibri" w:hAnsi="Calibri" w:hint="eastAsia"/>
          <w:rtl/>
          <w:lang w:eastAsia="he-IL"/>
        </w:rPr>
        <w:t>להתעלם</w:t>
      </w:r>
      <w:r w:rsidRPr="0006003A">
        <w:rPr>
          <w:rFonts w:ascii="Calibri" w:hAnsi="Calibri"/>
          <w:rtl/>
          <w:lang w:eastAsia="he-IL"/>
        </w:rPr>
        <w:t xml:space="preserve"> </w:t>
      </w:r>
      <w:r w:rsidRPr="0006003A">
        <w:rPr>
          <w:rFonts w:ascii="Calibri" w:hAnsi="Calibri" w:hint="eastAsia"/>
          <w:rtl/>
          <w:lang w:eastAsia="he-IL"/>
        </w:rPr>
        <w:t>ממנה</w:t>
      </w:r>
      <w:r w:rsidRPr="0006003A">
        <w:rPr>
          <w:rFonts w:ascii="Calibri" w:hAnsi="Calibri"/>
          <w:rtl/>
          <w:lang w:eastAsia="he-IL"/>
        </w:rPr>
        <w:t xml:space="preserve">, </w:t>
      </w:r>
      <w:r w:rsidRPr="0006003A">
        <w:rPr>
          <w:rFonts w:ascii="Calibri" w:hAnsi="Calibri" w:hint="eastAsia"/>
          <w:rtl/>
          <w:lang w:eastAsia="he-IL"/>
        </w:rPr>
        <w:t>ויש</w:t>
      </w:r>
      <w:r w:rsidRPr="0006003A">
        <w:rPr>
          <w:rFonts w:ascii="Calibri" w:hAnsi="Calibri"/>
          <w:rtl/>
          <w:lang w:eastAsia="he-IL"/>
        </w:rPr>
        <w:t xml:space="preserve"> </w:t>
      </w:r>
      <w:r w:rsidRPr="0006003A">
        <w:rPr>
          <w:rFonts w:ascii="Calibri" w:hAnsi="Calibri" w:hint="eastAsia"/>
          <w:rtl/>
          <w:lang w:eastAsia="he-IL"/>
        </w:rPr>
        <w:t>לבחון</w:t>
      </w:r>
      <w:r w:rsidRPr="0006003A">
        <w:rPr>
          <w:rFonts w:ascii="Calibri" w:hAnsi="Calibri"/>
          <w:rtl/>
          <w:lang w:eastAsia="he-IL"/>
        </w:rPr>
        <w:t xml:space="preserve"> </w:t>
      </w:r>
      <w:r w:rsidRPr="0006003A">
        <w:rPr>
          <w:rFonts w:ascii="Calibri" w:hAnsi="Calibri" w:hint="eastAsia"/>
          <w:rtl/>
          <w:lang w:eastAsia="he-IL"/>
        </w:rPr>
        <w:t>האם</w:t>
      </w:r>
      <w:r w:rsidRPr="0006003A">
        <w:rPr>
          <w:rFonts w:ascii="Calibri" w:hAnsi="Calibri"/>
          <w:rtl/>
          <w:lang w:eastAsia="he-IL"/>
        </w:rPr>
        <w:t xml:space="preserve"> </w:t>
      </w:r>
      <w:r w:rsidRPr="0006003A">
        <w:rPr>
          <w:rFonts w:ascii="Calibri" w:hAnsi="Calibri" w:hint="eastAsia"/>
          <w:rtl/>
          <w:lang w:eastAsia="he-IL"/>
        </w:rPr>
        <w:t>היא</w:t>
      </w:r>
      <w:r w:rsidRPr="0006003A">
        <w:rPr>
          <w:rFonts w:ascii="Calibri" w:hAnsi="Calibri"/>
          <w:rtl/>
          <w:lang w:eastAsia="he-IL"/>
        </w:rPr>
        <w:t xml:space="preserve"> </w:t>
      </w:r>
      <w:r w:rsidRPr="0006003A">
        <w:rPr>
          <w:rFonts w:ascii="Calibri" w:hAnsi="Calibri" w:hint="eastAsia"/>
          <w:rtl/>
          <w:lang w:eastAsia="he-IL"/>
        </w:rPr>
        <w:t>משפיעה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החומרה</w:t>
      </w:r>
      <w:r w:rsidRPr="0006003A">
        <w:rPr>
          <w:rFonts w:ascii="Calibri" w:hAnsi="Calibri"/>
          <w:rtl/>
          <w:lang w:eastAsia="he-IL"/>
        </w:rPr>
        <w:t xml:space="preserve"> </w:t>
      </w:r>
      <w:r w:rsidRPr="0006003A">
        <w:rPr>
          <w:rFonts w:ascii="Calibri" w:hAnsi="Calibri" w:hint="eastAsia"/>
          <w:rtl/>
          <w:lang w:eastAsia="he-IL"/>
        </w:rPr>
        <w:t>ועל</w:t>
      </w:r>
      <w:r w:rsidRPr="0006003A">
        <w:rPr>
          <w:rFonts w:ascii="Calibri" w:hAnsi="Calibri"/>
          <w:rtl/>
          <w:lang w:eastAsia="he-IL"/>
        </w:rPr>
        <w:t xml:space="preserve"> </w:t>
      </w:r>
      <w:r w:rsidRPr="0006003A">
        <w:rPr>
          <w:rFonts w:ascii="Calibri" w:hAnsi="Calibri" w:hint="eastAsia"/>
          <w:rtl/>
          <w:lang w:eastAsia="he-IL"/>
        </w:rPr>
        <w:t>האשם</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r w:rsidRPr="0006003A">
        <w:rPr>
          <w:rFonts w:ascii="Calibri" w:hAnsi="Calibri" w:hint="eastAsia"/>
          <w:rtl/>
          <w:lang w:eastAsia="he-IL"/>
        </w:rPr>
        <w:t>בדבר</w:t>
      </w:r>
      <w:r w:rsidRPr="0006003A">
        <w:rPr>
          <w:rFonts w:ascii="Calibri" w:hAnsi="Calibri"/>
          <w:rtl/>
          <w:lang w:eastAsia="he-IL"/>
        </w:rPr>
        <w:t xml:space="preserve"> </w:t>
      </w:r>
      <w:r w:rsidRPr="0006003A">
        <w:rPr>
          <w:rFonts w:ascii="Calibri" w:hAnsi="Calibri" w:hint="eastAsia"/>
          <w:rtl/>
          <w:lang w:eastAsia="he-IL"/>
        </w:rPr>
        <w:t>פגיעה</w:t>
      </w:r>
      <w:r w:rsidRPr="0006003A">
        <w:rPr>
          <w:rFonts w:ascii="Calibri" w:hAnsi="Calibri"/>
          <w:rtl/>
          <w:lang w:eastAsia="he-IL"/>
        </w:rPr>
        <w:t xml:space="preserve"> </w:t>
      </w:r>
      <w:r w:rsidRPr="0006003A">
        <w:rPr>
          <w:rFonts w:ascii="Calibri" w:hAnsi="Calibri" w:hint="eastAsia"/>
          <w:rtl/>
          <w:lang w:eastAsia="he-IL"/>
        </w:rPr>
        <w:t>בו</w:t>
      </w:r>
      <w:r w:rsidRPr="0006003A">
        <w:rPr>
          <w:rFonts w:ascii="Calibri" w:hAnsi="Calibri"/>
          <w:rtl/>
          <w:lang w:eastAsia="he-IL"/>
        </w:rPr>
        <w:t xml:space="preserve">, </w:t>
      </w:r>
      <w:r w:rsidRPr="0006003A">
        <w:rPr>
          <w:rFonts w:ascii="Calibri" w:hAnsi="Calibri" w:hint="eastAsia"/>
          <w:rtl/>
          <w:lang w:eastAsia="he-IL"/>
        </w:rPr>
        <w:t>בבתו</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בגן</w:t>
      </w:r>
      <w:r w:rsidRPr="0006003A">
        <w:rPr>
          <w:rFonts w:ascii="Calibri" w:hAnsi="Calibri"/>
          <w:rtl/>
          <w:lang w:eastAsia="he-IL"/>
        </w:rPr>
        <w:t xml:space="preserve"> </w:t>
      </w:r>
      <w:r w:rsidRPr="0006003A">
        <w:rPr>
          <w:rFonts w:ascii="Calibri" w:hAnsi="Calibri" w:hint="eastAsia"/>
          <w:rtl/>
          <w:lang w:eastAsia="he-IL"/>
        </w:rPr>
        <w:t>ילדים</w:t>
      </w:r>
      <w:r w:rsidRPr="0006003A">
        <w:rPr>
          <w:rFonts w:ascii="Calibri" w:hAnsi="Calibri"/>
          <w:rtl/>
          <w:lang w:eastAsia="he-IL"/>
        </w:rPr>
        <w:t xml:space="preserve">, </w:t>
      </w:r>
      <w:r w:rsidRPr="0006003A">
        <w:rPr>
          <w:rFonts w:ascii="Calibri" w:hAnsi="Calibri" w:hint="eastAsia"/>
          <w:rtl/>
          <w:lang w:eastAsia="he-IL"/>
        </w:rPr>
        <w:t>וברכושו</w:t>
      </w:r>
      <w:r w:rsidRPr="0006003A">
        <w:rPr>
          <w:rFonts w:ascii="Calibri" w:hAnsi="Calibri"/>
          <w:rtl/>
          <w:lang w:eastAsia="he-IL"/>
        </w:rPr>
        <w:t xml:space="preserve">, </w:t>
      </w:r>
      <w:r w:rsidRPr="0006003A">
        <w:rPr>
          <w:rFonts w:ascii="Calibri" w:hAnsi="Calibri" w:hint="eastAsia"/>
          <w:rtl/>
          <w:lang w:eastAsia="he-IL"/>
        </w:rPr>
        <w:t>הינו</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ניתן</w:t>
      </w:r>
      <w:r w:rsidRPr="0006003A">
        <w:rPr>
          <w:rFonts w:ascii="Calibri" w:hAnsi="Calibri"/>
          <w:rtl/>
          <w:lang w:eastAsia="he-IL"/>
        </w:rPr>
        <w:t xml:space="preserve"> </w:t>
      </w:r>
      <w:r w:rsidRPr="0006003A">
        <w:rPr>
          <w:rFonts w:ascii="Calibri" w:hAnsi="Calibri" w:hint="eastAsia"/>
          <w:rtl/>
          <w:lang w:eastAsia="he-IL"/>
        </w:rPr>
        <w:t>להתעלם</w:t>
      </w:r>
      <w:r w:rsidRPr="0006003A">
        <w:rPr>
          <w:rFonts w:ascii="Calibri" w:hAnsi="Calibri"/>
          <w:rtl/>
          <w:lang w:eastAsia="he-IL"/>
        </w:rPr>
        <w:t xml:space="preserve"> </w:t>
      </w:r>
      <w:r w:rsidRPr="0006003A">
        <w:rPr>
          <w:rFonts w:ascii="Calibri" w:hAnsi="Calibri" w:hint="eastAsia"/>
          <w:rtl/>
          <w:lang w:eastAsia="he-IL"/>
        </w:rPr>
        <w:t>ממנו</w:t>
      </w:r>
      <w:r w:rsidRPr="0006003A">
        <w:rPr>
          <w:rFonts w:ascii="Calibri" w:hAnsi="Calibri"/>
          <w:rtl/>
          <w:lang w:eastAsia="he-IL"/>
        </w:rPr>
        <w:t xml:space="preserve">, </w:t>
      </w:r>
      <w:r w:rsidRPr="0006003A">
        <w:rPr>
          <w:rFonts w:ascii="Calibri" w:hAnsi="Calibri" w:hint="eastAsia"/>
          <w:rtl/>
          <w:lang w:eastAsia="he-IL"/>
        </w:rPr>
        <w:t>הוא</w:t>
      </w:r>
      <w:r w:rsidRPr="0006003A">
        <w:rPr>
          <w:rFonts w:ascii="Calibri" w:hAnsi="Calibri"/>
          <w:rtl/>
          <w:lang w:eastAsia="he-IL"/>
        </w:rPr>
        <w:t xml:space="preserve"> </w:t>
      </w:r>
      <w:r w:rsidRPr="0006003A">
        <w:rPr>
          <w:rFonts w:ascii="Calibri" w:hAnsi="Calibri" w:hint="eastAsia"/>
          <w:rtl/>
          <w:lang w:eastAsia="he-IL"/>
        </w:rPr>
        <w:t>נכנס</w:t>
      </w:r>
      <w:r w:rsidRPr="0006003A">
        <w:rPr>
          <w:rFonts w:ascii="Calibri" w:hAnsi="Calibri"/>
          <w:rtl/>
          <w:lang w:eastAsia="he-IL"/>
        </w:rPr>
        <w:t xml:space="preserve"> </w:t>
      </w:r>
      <w:r w:rsidRPr="0006003A">
        <w:rPr>
          <w:rFonts w:ascii="Calibri" w:hAnsi="Calibri" w:hint="eastAsia"/>
          <w:rtl/>
          <w:lang w:eastAsia="he-IL"/>
        </w:rPr>
        <w:t>לגדר</w:t>
      </w:r>
      <w:r w:rsidRPr="0006003A">
        <w:rPr>
          <w:rFonts w:ascii="Calibri" w:hAnsi="Calibri"/>
          <w:rtl/>
          <w:lang w:eastAsia="he-IL"/>
        </w:rPr>
        <w:t xml:space="preserve"> </w:t>
      </w:r>
      <w:r w:rsidRPr="0006003A">
        <w:rPr>
          <w:rFonts w:ascii="Calibri" w:hAnsi="Calibri" w:hint="eastAsia"/>
          <w:rtl/>
          <w:lang w:eastAsia="he-IL"/>
        </w:rPr>
        <w:t>הנסיבות</w:t>
      </w:r>
      <w:r w:rsidRPr="0006003A">
        <w:rPr>
          <w:rFonts w:ascii="Calibri" w:hAnsi="Calibri"/>
          <w:rtl/>
          <w:lang w:eastAsia="he-IL"/>
        </w:rPr>
        <w:t xml:space="preserve"> </w:t>
      </w:r>
      <w:r w:rsidRPr="0006003A">
        <w:rPr>
          <w:rFonts w:ascii="Calibri" w:hAnsi="Calibri" w:hint="eastAsia"/>
          <w:rtl/>
          <w:lang w:eastAsia="he-IL"/>
        </w:rPr>
        <w:t>הקשורות</w:t>
      </w:r>
      <w:r w:rsidRPr="0006003A">
        <w:rPr>
          <w:rFonts w:ascii="Calibri" w:hAnsi="Calibri"/>
          <w:rtl/>
          <w:lang w:eastAsia="he-IL"/>
        </w:rPr>
        <w:t xml:space="preserve"> </w:t>
      </w:r>
      <w:r w:rsidRPr="0006003A">
        <w:rPr>
          <w:rFonts w:ascii="Calibri" w:hAnsi="Calibri" w:hint="eastAsia"/>
          <w:rtl/>
          <w:lang w:eastAsia="he-IL"/>
        </w:rPr>
        <w:t>בביצוע</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והחוק</w:t>
      </w:r>
      <w:r w:rsidRPr="0006003A">
        <w:rPr>
          <w:rFonts w:ascii="Calibri" w:hAnsi="Calibri"/>
          <w:rtl/>
          <w:lang w:eastAsia="he-IL"/>
        </w:rPr>
        <w:t xml:space="preserve"> </w:t>
      </w:r>
      <w:r w:rsidRPr="0006003A">
        <w:rPr>
          <w:rFonts w:ascii="Calibri" w:hAnsi="Calibri" w:hint="eastAsia"/>
          <w:rtl/>
          <w:lang w:eastAsia="he-IL"/>
        </w:rPr>
        <w:t>מחייב</w:t>
      </w:r>
      <w:r w:rsidRPr="0006003A">
        <w:rPr>
          <w:rFonts w:ascii="Calibri" w:hAnsi="Calibri"/>
          <w:rtl/>
          <w:lang w:eastAsia="he-IL"/>
        </w:rPr>
        <w:t xml:space="preserve"> </w:t>
      </w:r>
      <w:r w:rsidRPr="0006003A">
        <w:rPr>
          <w:rFonts w:ascii="Calibri" w:hAnsi="Calibri" w:hint="eastAsia"/>
          <w:rtl/>
          <w:lang w:eastAsia="he-IL"/>
        </w:rPr>
        <w:t>לבחון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ההשפעה</w:t>
      </w:r>
      <w:r w:rsidRPr="0006003A">
        <w:rPr>
          <w:rFonts w:ascii="Calibri" w:hAnsi="Calibri"/>
          <w:rtl/>
          <w:lang w:eastAsia="he-IL"/>
        </w:rPr>
        <w:t xml:space="preserve"> </w:t>
      </w:r>
      <w:r w:rsidRPr="0006003A">
        <w:rPr>
          <w:rFonts w:ascii="Calibri" w:hAnsi="Calibri" w:hint="eastAsia"/>
          <w:rtl/>
          <w:lang w:eastAsia="he-IL"/>
        </w:rPr>
        <w:t>שלהן</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המעשה</w:t>
      </w:r>
      <w:r w:rsidRPr="0006003A">
        <w:rPr>
          <w:rFonts w:ascii="Calibri" w:hAnsi="Calibri"/>
          <w:rtl/>
          <w:lang w:eastAsia="he-IL"/>
        </w:rPr>
        <w:t xml:space="preserve"> </w:t>
      </w:r>
      <w:r w:rsidRPr="0006003A">
        <w:rPr>
          <w:rFonts w:ascii="Calibri" w:hAnsi="Calibri" w:hint="eastAsia"/>
          <w:rtl/>
          <w:lang w:eastAsia="he-IL"/>
        </w:rPr>
        <w:t>ועל</w:t>
      </w:r>
      <w:r w:rsidRPr="0006003A">
        <w:rPr>
          <w:rFonts w:ascii="Calibri" w:hAnsi="Calibri"/>
          <w:rtl/>
          <w:lang w:eastAsia="he-IL"/>
        </w:rPr>
        <w:t xml:space="preserve"> </w:t>
      </w:r>
      <w:r w:rsidRPr="0006003A">
        <w:rPr>
          <w:rFonts w:ascii="Calibri" w:hAnsi="Calibri" w:hint="eastAsia"/>
          <w:rtl/>
          <w:lang w:eastAsia="he-IL"/>
        </w:rPr>
        <w:t>האשם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w:t>
      </w:r>
    </w:p>
    <w:p w14:paraId="15CBE698"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ניסוח</w:t>
      </w:r>
      <w:r w:rsidRPr="0006003A">
        <w:rPr>
          <w:rFonts w:ascii="Calibri" w:hAnsi="Calibri"/>
          <w:rtl/>
          <w:lang w:eastAsia="he-IL"/>
        </w:rPr>
        <w:t xml:space="preserve"> </w:t>
      </w:r>
      <w:r w:rsidRPr="0006003A">
        <w:rPr>
          <w:rFonts w:ascii="Calibri" w:hAnsi="Calibri" w:hint="eastAsia"/>
          <w:rtl/>
          <w:lang w:eastAsia="he-IL"/>
        </w:rPr>
        <w:t>כתב</w:t>
      </w:r>
      <w:r w:rsidRPr="0006003A">
        <w:rPr>
          <w:rFonts w:ascii="Calibri" w:hAnsi="Calibri"/>
          <w:rtl/>
          <w:lang w:eastAsia="he-IL"/>
        </w:rPr>
        <w:t xml:space="preserve"> </w:t>
      </w:r>
      <w:r w:rsidRPr="0006003A">
        <w:rPr>
          <w:rFonts w:ascii="Calibri" w:hAnsi="Calibri" w:hint="eastAsia"/>
          <w:rtl/>
          <w:lang w:eastAsia="he-IL"/>
        </w:rPr>
        <w:t>אישום</w:t>
      </w:r>
      <w:r w:rsidRPr="0006003A">
        <w:rPr>
          <w:rFonts w:ascii="Calibri" w:hAnsi="Calibri"/>
          <w:rtl/>
          <w:lang w:eastAsia="he-IL"/>
        </w:rPr>
        <w:t xml:space="preserve"> </w:t>
      </w:r>
      <w:r w:rsidRPr="0006003A">
        <w:rPr>
          <w:rFonts w:ascii="Calibri" w:hAnsi="Calibri" w:hint="eastAsia"/>
          <w:rtl/>
          <w:lang w:eastAsia="he-IL"/>
        </w:rPr>
        <w:t>מתוקן</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הסדר</w:t>
      </w:r>
      <w:r w:rsidRPr="0006003A">
        <w:rPr>
          <w:rFonts w:ascii="Calibri" w:hAnsi="Calibri"/>
          <w:rtl/>
          <w:lang w:eastAsia="he-IL"/>
        </w:rPr>
        <w:t xml:space="preserve"> </w:t>
      </w:r>
      <w:r w:rsidRPr="0006003A">
        <w:rPr>
          <w:rFonts w:ascii="Calibri" w:hAnsi="Calibri" w:hint="eastAsia"/>
          <w:rtl/>
          <w:lang w:eastAsia="he-IL"/>
        </w:rPr>
        <w:t>טיעון</w:t>
      </w:r>
      <w:r w:rsidRPr="0006003A">
        <w:rPr>
          <w:rFonts w:ascii="Calibri" w:hAnsi="Calibri"/>
          <w:rtl/>
          <w:lang w:eastAsia="he-IL"/>
        </w:rPr>
        <w:t xml:space="preserve">, </w:t>
      </w:r>
      <w:r w:rsidRPr="0006003A">
        <w:rPr>
          <w:rFonts w:ascii="Calibri" w:hAnsi="Calibri" w:hint="eastAsia"/>
          <w:rtl/>
          <w:lang w:eastAsia="he-IL"/>
        </w:rPr>
        <w:t>הינו</w:t>
      </w:r>
      <w:r w:rsidRPr="0006003A">
        <w:rPr>
          <w:rFonts w:ascii="Calibri" w:hAnsi="Calibri"/>
          <w:rtl/>
          <w:lang w:eastAsia="he-IL"/>
        </w:rPr>
        <w:t xml:space="preserve"> </w:t>
      </w:r>
      <w:r w:rsidRPr="0006003A">
        <w:rPr>
          <w:rFonts w:ascii="Calibri" w:hAnsi="Calibri" w:hint="eastAsia"/>
          <w:rtl/>
          <w:lang w:eastAsia="he-IL"/>
        </w:rPr>
        <w:t>תוצאת</w:t>
      </w:r>
      <w:r w:rsidRPr="0006003A">
        <w:rPr>
          <w:rFonts w:ascii="Calibri" w:hAnsi="Calibri"/>
          <w:rtl/>
          <w:lang w:eastAsia="he-IL"/>
        </w:rPr>
        <w:t xml:space="preserve"> </w:t>
      </w:r>
      <w:r w:rsidRPr="0006003A">
        <w:rPr>
          <w:rFonts w:ascii="Calibri" w:hAnsi="Calibri" w:hint="eastAsia"/>
          <w:rtl/>
          <w:lang w:eastAsia="he-IL"/>
        </w:rPr>
        <w:t>משא</w:t>
      </w:r>
      <w:r w:rsidRPr="0006003A">
        <w:rPr>
          <w:rFonts w:ascii="Calibri" w:hAnsi="Calibri"/>
          <w:rtl/>
          <w:lang w:eastAsia="he-IL"/>
        </w:rPr>
        <w:t xml:space="preserve"> </w:t>
      </w:r>
      <w:r w:rsidRPr="0006003A">
        <w:rPr>
          <w:rFonts w:ascii="Calibri" w:hAnsi="Calibri" w:hint="eastAsia"/>
          <w:rtl/>
          <w:lang w:eastAsia="he-IL"/>
        </w:rPr>
        <w:t>ומתן</w:t>
      </w:r>
      <w:r w:rsidRPr="0006003A">
        <w:rPr>
          <w:rFonts w:ascii="Calibri" w:hAnsi="Calibri"/>
          <w:rtl/>
          <w:lang w:eastAsia="he-IL"/>
        </w:rPr>
        <w:t xml:space="preserve"> </w:t>
      </w:r>
      <w:r w:rsidRPr="0006003A">
        <w:rPr>
          <w:rFonts w:ascii="Calibri" w:hAnsi="Calibri" w:hint="eastAsia"/>
          <w:rtl/>
          <w:lang w:eastAsia="he-IL"/>
        </w:rPr>
        <w:t>ודין</w:t>
      </w:r>
      <w:r w:rsidRPr="0006003A">
        <w:rPr>
          <w:rFonts w:ascii="Calibri" w:hAnsi="Calibri"/>
          <w:rtl/>
          <w:lang w:eastAsia="he-IL"/>
        </w:rPr>
        <w:t xml:space="preserve"> </w:t>
      </w:r>
      <w:r w:rsidRPr="0006003A">
        <w:rPr>
          <w:rFonts w:ascii="Calibri" w:hAnsi="Calibri" w:hint="eastAsia"/>
          <w:rtl/>
          <w:lang w:eastAsia="he-IL"/>
        </w:rPr>
        <w:t>ודברים</w:t>
      </w:r>
      <w:r w:rsidRPr="0006003A">
        <w:rPr>
          <w:rFonts w:ascii="Calibri" w:hAnsi="Calibri"/>
          <w:rtl/>
          <w:lang w:eastAsia="he-IL"/>
        </w:rPr>
        <w:t xml:space="preserve"> </w:t>
      </w:r>
      <w:r w:rsidRPr="0006003A">
        <w:rPr>
          <w:rFonts w:ascii="Calibri" w:hAnsi="Calibri" w:hint="eastAsia"/>
          <w:rtl/>
          <w:lang w:eastAsia="he-IL"/>
        </w:rPr>
        <w:t>בין</w:t>
      </w:r>
      <w:r w:rsidRPr="0006003A">
        <w:rPr>
          <w:rFonts w:ascii="Calibri" w:hAnsi="Calibri"/>
          <w:rtl/>
          <w:lang w:eastAsia="he-IL"/>
        </w:rPr>
        <w:t xml:space="preserve"> </w:t>
      </w:r>
      <w:r w:rsidRPr="0006003A">
        <w:rPr>
          <w:rFonts w:ascii="Calibri" w:hAnsi="Calibri" w:hint="eastAsia"/>
          <w:rtl/>
          <w:lang w:eastAsia="he-IL"/>
        </w:rPr>
        <w:t>הצדדים</w:t>
      </w:r>
      <w:r w:rsidRPr="0006003A">
        <w:rPr>
          <w:rFonts w:ascii="Calibri" w:hAnsi="Calibri"/>
          <w:rtl/>
          <w:lang w:eastAsia="he-IL"/>
        </w:rPr>
        <w:t xml:space="preserve">. </w:t>
      </w:r>
      <w:r w:rsidRPr="0006003A">
        <w:rPr>
          <w:rFonts w:ascii="Calibri" w:hAnsi="Calibri" w:hint="eastAsia"/>
          <w:rtl/>
          <w:lang w:eastAsia="he-IL"/>
        </w:rPr>
        <w:t>משנוסח</w:t>
      </w:r>
      <w:r w:rsidRPr="0006003A">
        <w:rPr>
          <w:rFonts w:ascii="Calibri" w:hAnsi="Calibri"/>
          <w:rtl/>
          <w:lang w:eastAsia="he-IL"/>
        </w:rPr>
        <w:t xml:space="preserve"> </w:t>
      </w:r>
      <w:r w:rsidRPr="0006003A">
        <w:rPr>
          <w:rFonts w:ascii="Calibri" w:hAnsi="Calibri" w:hint="eastAsia"/>
          <w:rtl/>
          <w:lang w:eastAsia="he-IL"/>
        </w:rPr>
        <w:t>כתב</w:t>
      </w:r>
      <w:r w:rsidRPr="0006003A">
        <w:rPr>
          <w:rFonts w:ascii="Calibri" w:hAnsi="Calibri"/>
          <w:rtl/>
          <w:lang w:eastAsia="he-IL"/>
        </w:rPr>
        <w:t xml:space="preserve"> </w:t>
      </w:r>
      <w:r w:rsidRPr="0006003A">
        <w:rPr>
          <w:rFonts w:ascii="Calibri" w:hAnsi="Calibri" w:hint="eastAsia"/>
          <w:rtl/>
          <w:lang w:eastAsia="he-IL"/>
        </w:rPr>
        <w:t>אישום</w:t>
      </w:r>
      <w:r w:rsidRPr="0006003A">
        <w:rPr>
          <w:rFonts w:ascii="Calibri" w:hAnsi="Calibri"/>
          <w:rtl/>
          <w:lang w:eastAsia="he-IL"/>
        </w:rPr>
        <w:t xml:space="preserve"> </w:t>
      </w:r>
      <w:r w:rsidRPr="0006003A">
        <w:rPr>
          <w:rFonts w:ascii="Calibri" w:hAnsi="Calibri" w:hint="eastAsia"/>
          <w:rtl/>
          <w:lang w:eastAsia="he-IL"/>
        </w:rPr>
        <w:t>מתוקן</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r w:rsidRPr="0006003A">
        <w:rPr>
          <w:rFonts w:ascii="Calibri" w:hAnsi="Calibri" w:hint="eastAsia"/>
          <w:rtl/>
          <w:lang w:eastAsia="he-IL"/>
        </w:rPr>
        <w:t>מודה</w:t>
      </w:r>
      <w:r w:rsidRPr="0006003A">
        <w:rPr>
          <w:rFonts w:ascii="Calibri" w:hAnsi="Calibri"/>
          <w:rtl/>
          <w:lang w:eastAsia="he-IL"/>
        </w:rPr>
        <w:t xml:space="preserve"> </w:t>
      </w:r>
      <w:r w:rsidRPr="0006003A">
        <w:rPr>
          <w:rFonts w:ascii="Calibri" w:hAnsi="Calibri" w:hint="eastAsia"/>
          <w:rtl/>
          <w:lang w:eastAsia="he-IL"/>
        </w:rPr>
        <w:t>בעובדותיו</w:t>
      </w:r>
      <w:r w:rsidRPr="0006003A">
        <w:rPr>
          <w:rFonts w:ascii="Calibri" w:hAnsi="Calibri"/>
          <w:rtl/>
          <w:lang w:eastAsia="he-IL"/>
        </w:rPr>
        <w:t xml:space="preserve">, </w:t>
      </w:r>
      <w:r w:rsidRPr="0006003A">
        <w:rPr>
          <w:rFonts w:ascii="Calibri" w:hAnsi="Calibri" w:hint="eastAsia"/>
          <w:rtl/>
          <w:lang w:eastAsia="he-IL"/>
        </w:rPr>
        <w:t>הרי</w:t>
      </w:r>
      <w:r w:rsidRPr="0006003A">
        <w:rPr>
          <w:rFonts w:ascii="Calibri" w:hAnsi="Calibri"/>
          <w:rtl/>
          <w:lang w:eastAsia="he-IL"/>
        </w:rPr>
        <w:t xml:space="preserve"> </w:t>
      </w:r>
      <w:r w:rsidRPr="0006003A">
        <w:rPr>
          <w:rFonts w:ascii="Calibri" w:hAnsi="Calibri" w:hint="eastAsia"/>
          <w:rtl/>
          <w:lang w:eastAsia="he-IL"/>
        </w:rPr>
        <w:t>שכל</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המפורטות</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כתב</w:t>
      </w:r>
      <w:r w:rsidRPr="0006003A">
        <w:rPr>
          <w:rFonts w:ascii="Calibri" w:hAnsi="Calibri"/>
          <w:rtl/>
          <w:lang w:eastAsia="he-IL"/>
        </w:rPr>
        <w:t xml:space="preserve"> </w:t>
      </w:r>
      <w:r w:rsidRPr="0006003A">
        <w:rPr>
          <w:rFonts w:ascii="Calibri" w:hAnsi="Calibri" w:hint="eastAsia"/>
          <w:rtl/>
          <w:lang w:eastAsia="he-IL"/>
        </w:rPr>
        <w:t>אישום</w:t>
      </w:r>
      <w:r w:rsidRPr="0006003A">
        <w:rPr>
          <w:rFonts w:ascii="Calibri" w:hAnsi="Calibri"/>
          <w:rtl/>
          <w:lang w:eastAsia="he-IL"/>
        </w:rPr>
        <w:t xml:space="preserve"> </w:t>
      </w:r>
      <w:r w:rsidRPr="0006003A">
        <w:rPr>
          <w:rFonts w:ascii="Calibri" w:hAnsi="Calibri" w:hint="eastAsia"/>
          <w:rtl/>
          <w:lang w:eastAsia="he-IL"/>
        </w:rPr>
        <w:t>מתוקן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צריכות</w:t>
      </w:r>
      <w:r w:rsidRPr="0006003A">
        <w:rPr>
          <w:rFonts w:ascii="Calibri" w:hAnsi="Calibri"/>
          <w:rtl/>
          <w:lang w:eastAsia="he-IL"/>
        </w:rPr>
        <w:t xml:space="preserve"> </w:t>
      </w:r>
      <w:r w:rsidRPr="0006003A">
        <w:rPr>
          <w:rFonts w:ascii="Calibri" w:hAnsi="Calibri" w:hint="eastAsia"/>
          <w:rtl/>
          <w:lang w:eastAsia="he-IL"/>
        </w:rPr>
        <w:t>להתייחסות</w:t>
      </w:r>
      <w:r w:rsidRPr="0006003A">
        <w:rPr>
          <w:rFonts w:ascii="Calibri" w:hAnsi="Calibri"/>
          <w:rtl/>
          <w:lang w:eastAsia="he-IL"/>
        </w:rPr>
        <w:t xml:space="preserve">, </w:t>
      </w:r>
      <w:r w:rsidRPr="0006003A">
        <w:rPr>
          <w:rFonts w:ascii="Calibri" w:hAnsi="Calibri" w:hint="eastAsia"/>
          <w:rtl/>
          <w:lang w:eastAsia="he-IL"/>
        </w:rPr>
        <w:t>וכל</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הללו</w:t>
      </w:r>
      <w:r w:rsidRPr="0006003A">
        <w:rPr>
          <w:rFonts w:ascii="Calibri" w:hAnsi="Calibri"/>
          <w:rtl/>
          <w:lang w:eastAsia="he-IL"/>
        </w:rPr>
        <w:t xml:space="preserve"> </w:t>
      </w:r>
      <w:r w:rsidRPr="0006003A">
        <w:rPr>
          <w:rFonts w:ascii="Calibri" w:hAnsi="Calibri" w:hint="eastAsia"/>
          <w:rtl/>
          <w:lang w:eastAsia="he-IL"/>
        </w:rPr>
        <w:t>מוסכמות</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הצדדים</w:t>
      </w:r>
      <w:r w:rsidRPr="0006003A">
        <w:rPr>
          <w:rFonts w:ascii="Calibri" w:hAnsi="Calibri"/>
          <w:rtl/>
          <w:lang w:eastAsia="he-IL"/>
        </w:rPr>
        <w:t>.</w:t>
      </w:r>
    </w:p>
    <w:p w14:paraId="4A5A0373"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ככל</w:t>
      </w:r>
      <w:r w:rsidRPr="0006003A">
        <w:rPr>
          <w:rFonts w:ascii="Calibri" w:hAnsi="Calibri"/>
          <w:rtl/>
          <w:lang w:eastAsia="he-IL"/>
        </w:rPr>
        <w:t xml:space="preserve"> </w:t>
      </w:r>
      <w:r w:rsidRPr="0006003A">
        <w:rPr>
          <w:rFonts w:ascii="Calibri" w:hAnsi="Calibri" w:hint="eastAsia"/>
          <w:rtl/>
          <w:lang w:eastAsia="he-IL"/>
        </w:rPr>
        <w:t>שסברו</w:t>
      </w:r>
      <w:r w:rsidRPr="0006003A">
        <w:rPr>
          <w:rFonts w:ascii="Calibri" w:hAnsi="Calibri"/>
          <w:rtl/>
          <w:lang w:eastAsia="he-IL"/>
        </w:rPr>
        <w:t xml:space="preserve"> </w:t>
      </w: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עובדות</w:t>
      </w:r>
      <w:r w:rsidRPr="0006003A">
        <w:rPr>
          <w:rFonts w:ascii="Calibri" w:hAnsi="Calibri"/>
          <w:rtl/>
          <w:lang w:eastAsia="he-IL"/>
        </w:rPr>
        <w:t xml:space="preserve"> </w:t>
      </w:r>
      <w:r w:rsidRPr="0006003A">
        <w:rPr>
          <w:rFonts w:ascii="Calibri" w:hAnsi="Calibri" w:hint="eastAsia"/>
          <w:rtl/>
          <w:lang w:eastAsia="he-IL"/>
        </w:rPr>
        <w:t>מסוימות</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המפרטות</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האיומים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איים</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אינן</w:t>
      </w:r>
      <w:r w:rsidRPr="0006003A">
        <w:rPr>
          <w:rFonts w:ascii="Calibri" w:hAnsi="Calibri"/>
          <w:rtl/>
          <w:lang w:eastAsia="he-IL"/>
        </w:rPr>
        <w:t xml:space="preserve"> </w:t>
      </w:r>
      <w:r w:rsidRPr="0006003A">
        <w:rPr>
          <w:rFonts w:ascii="Calibri" w:hAnsi="Calibri" w:hint="eastAsia"/>
          <w:rtl/>
          <w:lang w:eastAsia="he-IL"/>
        </w:rPr>
        <w:t>משפיעות</w:t>
      </w:r>
      <w:r w:rsidRPr="0006003A">
        <w:rPr>
          <w:rFonts w:ascii="Calibri" w:hAnsi="Calibri"/>
          <w:rtl/>
          <w:lang w:eastAsia="he-IL"/>
        </w:rPr>
        <w:t xml:space="preserve"> </w:t>
      </w:r>
      <w:r w:rsidRPr="0006003A">
        <w:rPr>
          <w:rFonts w:ascii="Calibri" w:hAnsi="Calibri" w:hint="eastAsia"/>
          <w:rtl/>
          <w:lang w:eastAsia="he-IL"/>
        </w:rPr>
        <w:t>ואינן</w:t>
      </w:r>
      <w:r w:rsidRPr="0006003A">
        <w:rPr>
          <w:rFonts w:ascii="Calibri" w:hAnsi="Calibri"/>
          <w:rtl/>
          <w:lang w:eastAsia="he-IL"/>
        </w:rPr>
        <w:t xml:space="preserve"> </w:t>
      </w:r>
      <w:r w:rsidRPr="0006003A">
        <w:rPr>
          <w:rFonts w:ascii="Calibri" w:hAnsi="Calibri" w:hint="eastAsia"/>
          <w:rtl/>
          <w:lang w:eastAsia="he-IL"/>
        </w:rPr>
        <w:t>רלבנטיות</w:t>
      </w:r>
      <w:r w:rsidRPr="0006003A">
        <w:rPr>
          <w:rFonts w:ascii="Calibri" w:hAnsi="Calibri"/>
          <w:rtl/>
          <w:lang w:eastAsia="he-IL"/>
        </w:rPr>
        <w:t xml:space="preserve">, </w:t>
      </w:r>
      <w:r w:rsidRPr="0006003A">
        <w:rPr>
          <w:rFonts w:ascii="Calibri" w:hAnsi="Calibri" w:hint="eastAsia"/>
          <w:rtl/>
          <w:lang w:eastAsia="he-IL"/>
        </w:rPr>
        <w:t>הרי</w:t>
      </w:r>
      <w:r w:rsidRPr="0006003A">
        <w:rPr>
          <w:rFonts w:ascii="Calibri" w:hAnsi="Calibri"/>
          <w:rtl/>
          <w:lang w:eastAsia="he-IL"/>
        </w:rPr>
        <w:t xml:space="preserve"> </w:t>
      </w:r>
      <w:r w:rsidRPr="0006003A">
        <w:rPr>
          <w:rFonts w:ascii="Calibri" w:hAnsi="Calibri" w:hint="eastAsia"/>
          <w:rtl/>
          <w:lang w:eastAsia="he-IL"/>
        </w:rPr>
        <w:t>שיכולים</w:t>
      </w:r>
      <w:r w:rsidRPr="0006003A">
        <w:rPr>
          <w:rFonts w:ascii="Calibri" w:hAnsi="Calibri"/>
          <w:rtl/>
          <w:lang w:eastAsia="he-IL"/>
        </w:rPr>
        <w:t xml:space="preserve"> </w:t>
      </w:r>
      <w:r w:rsidRPr="0006003A">
        <w:rPr>
          <w:rFonts w:ascii="Calibri" w:hAnsi="Calibri" w:hint="eastAsia"/>
          <w:rtl/>
          <w:lang w:eastAsia="he-IL"/>
        </w:rPr>
        <w:t>היו</w:t>
      </w:r>
      <w:r w:rsidRPr="0006003A">
        <w:rPr>
          <w:rFonts w:ascii="Calibri" w:hAnsi="Calibri"/>
          <w:rtl/>
          <w:lang w:eastAsia="he-IL"/>
        </w:rPr>
        <w:t xml:space="preserve"> </w:t>
      </w:r>
      <w:r w:rsidRPr="0006003A">
        <w:rPr>
          <w:rFonts w:ascii="Calibri" w:hAnsi="Calibri" w:hint="eastAsia"/>
          <w:rtl/>
          <w:lang w:eastAsia="he-IL"/>
        </w:rPr>
        <w:t>לעמוד</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כך</w:t>
      </w:r>
      <w:r w:rsidRPr="0006003A">
        <w:rPr>
          <w:rFonts w:ascii="Calibri" w:hAnsi="Calibri"/>
          <w:rtl/>
          <w:lang w:eastAsia="he-IL"/>
        </w:rPr>
        <w:t xml:space="preserve"> </w:t>
      </w:r>
      <w:r w:rsidRPr="0006003A">
        <w:rPr>
          <w:rFonts w:ascii="Calibri" w:hAnsi="Calibri" w:hint="eastAsia"/>
          <w:rtl/>
          <w:lang w:eastAsia="he-IL"/>
        </w:rPr>
        <w:t>שעובדות</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יבואו</w:t>
      </w:r>
      <w:r w:rsidRPr="0006003A">
        <w:rPr>
          <w:rFonts w:ascii="Calibri" w:hAnsi="Calibri"/>
          <w:rtl/>
          <w:lang w:eastAsia="he-IL"/>
        </w:rPr>
        <w:t xml:space="preserve"> </w:t>
      </w:r>
      <w:r w:rsidRPr="0006003A">
        <w:rPr>
          <w:rFonts w:ascii="Calibri" w:hAnsi="Calibri" w:hint="eastAsia"/>
          <w:rtl/>
          <w:lang w:eastAsia="he-IL"/>
        </w:rPr>
        <w:t>בגדר</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המוסכמות</w:t>
      </w:r>
      <w:r w:rsidRPr="0006003A">
        <w:rPr>
          <w:rFonts w:ascii="Calibri" w:hAnsi="Calibri"/>
          <w:rtl/>
          <w:lang w:eastAsia="he-IL"/>
        </w:rPr>
        <w:t xml:space="preserve"> </w:t>
      </w:r>
      <w:r w:rsidRPr="0006003A">
        <w:rPr>
          <w:rFonts w:ascii="Calibri" w:hAnsi="Calibri" w:hint="eastAsia"/>
          <w:rtl/>
          <w:lang w:eastAsia="he-IL"/>
        </w:rPr>
        <w:t>הכלולות</w:t>
      </w:r>
      <w:r w:rsidRPr="0006003A">
        <w:rPr>
          <w:rFonts w:ascii="Calibri" w:hAnsi="Calibri"/>
          <w:rtl/>
          <w:lang w:eastAsia="he-IL"/>
        </w:rPr>
        <w:t xml:space="preserve"> </w:t>
      </w:r>
      <w:r w:rsidRPr="0006003A">
        <w:rPr>
          <w:rFonts w:ascii="Calibri" w:hAnsi="Calibri" w:hint="eastAsia"/>
          <w:rtl/>
          <w:lang w:eastAsia="he-IL"/>
        </w:rPr>
        <w:t>בכתב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ואילו</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היו</w:t>
      </w:r>
      <w:r w:rsidRPr="0006003A">
        <w:rPr>
          <w:rFonts w:ascii="Calibri" w:hAnsi="Calibri"/>
          <w:rtl/>
          <w:lang w:eastAsia="he-IL"/>
        </w:rPr>
        <w:t xml:space="preserve"> </w:t>
      </w:r>
      <w:r w:rsidRPr="0006003A">
        <w:rPr>
          <w:rFonts w:ascii="Calibri" w:hAnsi="Calibri" w:hint="eastAsia"/>
          <w:rtl/>
          <w:lang w:eastAsia="he-IL"/>
        </w:rPr>
        <w:t>הצדדים</w:t>
      </w:r>
      <w:r w:rsidRPr="0006003A">
        <w:rPr>
          <w:rFonts w:ascii="Calibri" w:hAnsi="Calibri"/>
          <w:rtl/>
          <w:lang w:eastAsia="he-IL"/>
        </w:rPr>
        <w:t xml:space="preserve"> </w:t>
      </w:r>
      <w:r w:rsidRPr="0006003A">
        <w:rPr>
          <w:rFonts w:ascii="Calibri" w:hAnsi="Calibri" w:hint="eastAsia"/>
          <w:rtl/>
          <w:lang w:eastAsia="he-IL"/>
        </w:rPr>
        <w:t>יכולים</w:t>
      </w:r>
      <w:r w:rsidRPr="0006003A">
        <w:rPr>
          <w:rFonts w:ascii="Calibri" w:hAnsi="Calibri"/>
          <w:rtl/>
          <w:lang w:eastAsia="he-IL"/>
        </w:rPr>
        <w:t xml:space="preserve"> </w:t>
      </w:r>
      <w:r w:rsidRPr="0006003A">
        <w:rPr>
          <w:rFonts w:ascii="Calibri" w:hAnsi="Calibri" w:hint="eastAsia"/>
          <w:rtl/>
          <w:lang w:eastAsia="he-IL"/>
        </w:rPr>
        <w:t>להגיע</w:t>
      </w:r>
      <w:r w:rsidRPr="0006003A">
        <w:rPr>
          <w:rFonts w:ascii="Calibri" w:hAnsi="Calibri"/>
          <w:rtl/>
          <w:lang w:eastAsia="he-IL"/>
        </w:rPr>
        <w:t xml:space="preserve"> </w:t>
      </w:r>
      <w:r w:rsidRPr="0006003A">
        <w:rPr>
          <w:rFonts w:ascii="Calibri" w:hAnsi="Calibri" w:hint="eastAsia"/>
          <w:rtl/>
          <w:lang w:eastAsia="he-IL"/>
        </w:rPr>
        <w:t>להסכמה</w:t>
      </w:r>
      <w:r w:rsidRPr="0006003A">
        <w:rPr>
          <w:rFonts w:ascii="Calibri" w:hAnsi="Calibri"/>
          <w:rtl/>
          <w:lang w:eastAsia="he-IL"/>
        </w:rPr>
        <w:t xml:space="preserve"> </w:t>
      </w:r>
      <w:r w:rsidRPr="0006003A">
        <w:rPr>
          <w:rFonts w:ascii="Calibri" w:hAnsi="Calibri" w:hint="eastAsia"/>
          <w:rtl/>
          <w:lang w:eastAsia="he-IL"/>
        </w:rPr>
        <w:t>בעניין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הרי</w:t>
      </w:r>
      <w:r w:rsidRPr="0006003A">
        <w:rPr>
          <w:rFonts w:ascii="Calibri" w:hAnsi="Calibri"/>
          <w:rtl/>
          <w:lang w:eastAsia="he-IL"/>
        </w:rPr>
        <w:t xml:space="preserve"> </w:t>
      </w:r>
      <w:r w:rsidRPr="0006003A">
        <w:rPr>
          <w:rFonts w:ascii="Calibri" w:hAnsi="Calibri" w:hint="eastAsia"/>
          <w:rtl/>
          <w:lang w:eastAsia="he-IL"/>
        </w:rPr>
        <w:t>שרשאים</w:t>
      </w:r>
      <w:r w:rsidRPr="0006003A">
        <w:rPr>
          <w:rFonts w:ascii="Calibri" w:hAnsi="Calibri"/>
          <w:rtl/>
          <w:lang w:eastAsia="he-IL"/>
        </w:rPr>
        <w:t xml:space="preserve"> </w:t>
      </w:r>
      <w:r w:rsidRPr="0006003A">
        <w:rPr>
          <w:rFonts w:ascii="Calibri" w:hAnsi="Calibri" w:hint="eastAsia"/>
          <w:rtl/>
          <w:lang w:eastAsia="he-IL"/>
        </w:rPr>
        <w:t>היו</w:t>
      </w:r>
      <w:r w:rsidRPr="0006003A">
        <w:rPr>
          <w:rFonts w:ascii="Calibri" w:hAnsi="Calibri"/>
          <w:rtl/>
          <w:lang w:eastAsia="he-IL"/>
        </w:rPr>
        <w:t xml:space="preserve"> </w:t>
      </w: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לעמוד</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שמיעת</w:t>
      </w:r>
      <w:r w:rsidRPr="0006003A">
        <w:rPr>
          <w:rFonts w:ascii="Calibri" w:hAnsi="Calibri"/>
          <w:rtl/>
          <w:lang w:eastAsia="he-IL"/>
        </w:rPr>
        <w:t xml:space="preserve"> </w:t>
      </w:r>
      <w:r w:rsidRPr="0006003A">
        <w:rPr>
          <w:rFonts w:ascii="Calibri" w:hAnsi="Calibri" w:hint="eastAsia"/>
          <w:rtl/>
          <w:lang w:eastAsia="he-IL"/>
        </w:rPr>
        <w:t>ראיות</w:t>
      </w:r>
      <w:r w:rsidRPr="0006003A">
        <w:rPr>
          <w:rFonts w:ascii="Calibri" w:hAnsi="Calibri"/>
          <w:rtl/>
          <w:lang w:eastAsia="he-IL"/>
        </w:rPr>
        <w:t xml:space="preserve">. </w:t>
      </w:r>
    </w:p>
    <w:p w14:paraId="7A432F63"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ההסכמה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העובדות</w:t>
      </w:r>
      <w:r w:rsidRPr="0006003A">
        <w:rPr>
          <w:rFonts w:ascii="Calibri" w:hAnsi="Calibri"/>
          <w:rtl/>
          <w:lang w:eastAsia="he-IL"/>
        </w:rPr>
        <w:t xml:space="preserve"> </w:t>
      </w:r>
      <w:r w:rsidRPr="0006003A">
        <w:rPr>
          <w:rFonts w:ascii="Calibri" w:hAnsi="Calibri" w:hint="eastAsia"/>
          <w:rtl/>
          <w:lang w:eastAsia="he-IL"/>
        </w:rPr>
        <w:t>מחייבת</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שני</w:t>
      </w:r>
      <w:r w:rsidRPr="0006003A">
        <w:rPr>
          <w:rFonts w:ascii="Calibri" w:hAnsi="Calibri"/>
          <w:rtl/>
          <w:lang w:eastAsia="he-IL"/>
        </w:rPr>
        <w:t xml:space="preserve"> </w:t>
      </w:r>
      <w:r w:rsidRPr="0006003A">
        <w:rPr>
          <w:rFonts w:ascii="Calibri" w:hAnsi="Calibri" w:hint="eastAsia"/>
          <w:rtl/>
          <w:lang w:eastAsia="he-IL"/>
        </w:rPr>
        <w:t>הצדדים</w:t>
      </w:r>
      <w:r w:rsidRPr="0006003A">
        <w:rPr>
          <w:rFonts w:ascii="Calibri" w:hAnsi="Calibri"/>
          <w:rtl/>
          <w:lang w:eastAsia="he-IL"/>
        </w:rPr>
        <w:t xml:space="preserve">, </w:t>
      </w:r>
      <w:r w:rsidRPr="0006003A">
        <w:rPr>
          <w:rFonts w:ascii="Calibri" w:hAnsi="Calibri" w:hint="eastAsia"/>
          <w:rtl/>
          <w:lang w:eastAsia="he-IL"/>
        </w:rPr>
        <w:t>הן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התביעה</w:t>
      </w:r>
      <w:r w:rsidRPr="0006003A">
        <w:rPr>
          <w:rFonts w:ascii="Calibri" w:hAnsi="Calibri"/>
          <w:rtl/>
          <w:lang w:eastAsia="he-IL"/>
        </w:rPr>
        <w:t xml:space="preserve"> </w:t>
      </w:r>
      <w:r w:rsidRPr="0006003A">
        <w:rPr>
          <w:rFonts w:ascii="Calibri" w:hAnsi="Calibri" w:hint="eastAsia"/>
          <w:rtl/>
          <w:lang w:eastAsia="he-IL"/>
        </w:rPr>
        <w:t>והן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ההגנה</w:t>
      </w:r>
      <w:r w:rsidRPr="0006003A">
        <w:rPr>
          <w:rFonts w:ascii="Calibri" w:hAnsi="Calibri"/>
          <w:rtl/>
          <w:lang w:eastAsia="he-IL"/>
        </w:rPr>
        <w:t xml:space="preserve">, </w:t>
      </w:r>
      <w:r w:rsidRPr="0006003A">
        <w:rPr>
          <w:rFonts w:ascii="Calibri" w:hAnsi="Calibri" w:hint="eastAsia"/>
          <w:rtl/>
          <w:lang w:eastAsia="he-IL"/>
        </w:rPr>
        <w:t>הן</w:t>
      </w:r>
      <w:r w:rsidRPr="0006003A">
        <w:rPr>
          <w:rFonts w:ascii="Calibri" w:hAnsi="Calibri"/>
          <w:rtl/>
          <w:lang w:eastAsia="he-IL"/>
        </w:rPr>
        <w:t xml:space="preserve"> </w:t>
      </w:r>
      <w:r w:rsidRPr="0006003A">
        <w:rPr>
          <w:rFonts w:ascii="Calibri" w:hAnsi="Calibri" w:hint="eastAsia"/>
          <w:rtl/>
          <w:lang w:eastAsia="he-IL"/>
        </w:rPr>
        <w:t>ביחס</w:t>
      </w:r>
      <w:r w:rsidRPr="0006003A">
        <w:rPr>
          <w:rFonts w:ascii="Calibri" w:hAnsi="Calibri"/>
          <w:rtl/>
          <w:lang w:eastAsia="he-IL"/>
        </w:rPr>
        <w:t xml:space="preserve"> </w:t>
      </w:r>
      <w:r w:rsidRPr="0006003A">
        <w:rPr>
          <w:rFonts w:ascii="Calibri" w:hAnsi="Calibri" w:hint="eastAsia"/>
          <w:rtl/>
          <w:lang w:eastAsia="he-IL"/>
        </w:rPr>
        <w:t>לעובדות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עולה</w:t>
      </w:r>
      <w:r w:rsidRPr="0006003A">
        <w:rPr>
          <w:rFonts w:ascii="Calibri" w:hAnsi="Calibri"/>
          <w:rtl/>
          <w:lang w:eastAsia="he-IL"/>
        </w:rPr>
        <w:t xml:space="preserve"> </w:t>
      </w:r>
      <w:r w:rsidRPr="0006003A">
        <w:rPr>
          <w:rFonts w:ascii="Calibri" w:hAnsi="Calibri" w:hint="eastAsia"/>
          <w:rtl/>
          <w:lang w:eastAsia="he-IL"/>
        </w:rPr>
        <w:t>מהן</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מעשה</w:t>
      </w:r>
      <w:r w:rsidRPr="0006003A">
        <w:rPr>
          <w:rFonts w:ascii="Calibri" w:hAnsi="Calibri"/>
          <w:rtl/>
          <w:lang w:eastAsia="he-IL"/>
        </w:rPr>
        <w:t xml:space="preserve"> </w:t>
      </w:r>
      <w:r w:rsidRPr="0006003A">
        <w:rPr>
          <w:rFonts w:ascii="Calibri" w:hAnsi="Calibri" w:hint="eastAsia"/>
          <w:rtl/>
          <w:lang w:eastAsia="he-IL"/>
        </w:rPr>
        <w:t>וחומרת</w:t>
      </w:r>
      <w:r w:rsidRPr="0006003A">
        <w:rPr>
          <w:rFonts w:ascii="Calibri" w:hAnsi="Calibri"/>
          <w:rtl/>
          <w:lang w:eastAsia="he-IL"/>
        </w:rPr>
        <w:t xml:space="preserve"> </w:t>
      </w:r>
      <w:r w:rsidRPr="0006003A">
        <w:rPr>
          <w:rFonts w:ascii="Calibri" w:hAnsi="Calibri" w:hint="eastAsia"/>
          <w:rtl/>
          <w:lang w:eastAsia="he-IL"/>
        </w:rPr>
        <w:t>אשם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r w:rsidRPr="0006003A">
        <w:rPr>
          <w:rFonts w:ascii="Calibri" w:hAnsi="Calibri" w:hint="eastAsia"/>
          <w:rtl/>
          <w:lang w:eastAsia="he-IL"/>
        </w:rPr>
        <w:t>והן</w:t>
      </w:r>
      <w:r w:rsidRPr="0006003A">
        <w:rPr>
          <w:rFonts w:ascii="Calibri" w:hAnsi="Calibri"/>
          <w:rtl/>
          <w:lang w:eastAsia="he-IL"/>
        </w:rPr>
        <w:t xml:space="preserve"> </w:t>
      </w:r>
      <w:r w:rsidRPr="0006003A">
        <w:rPr>
          <w:rFonts w:ascii="Calibri" w:hAnsi="Calibri" w:hint="eastAsia"/>
          <w:rtl/>
          <w:lang w:eastAsia="he-IL"/>
        </w:rPr>
        <w:t>ביחס</w:t>
      </w:r>
      <w:r w:rsidRPr="0006003A">
        <w:rPr>
          <w:rFonts w:ascii="Calibri" w:hAnsi="Calibri"/>
          <w:rtl/>
          <w:lang w:eastAsia="he-IL"/>
        </w:rPr>
        <w:t xml:space="preserve"> </w:t>
      </w:r>
      <w:r w:rsidRPr="0006003A">
        <w:rPr>
          <w:rFonts w:ascii="Calibri" w:hAnsi="Calibri" w:hint="eastAsia"/>
          <w:rtl/>
          <w:lang w:eastAsia="he-IL"/>
        </w:rPr>
        <w:t>לעובדות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עולה</w:t>
      </w:r>
      <w:r w:rsidRPr="0006003A">
        <w:rPr>
          <w:rFonts w:ascii="Calibri" w:hAnsi="Calibri"/>
          <w:rtl/>
          <w:lang w:eastAsia="he-IL"/>
        </w:rPr>
        <w:t xml:space="preserve"> </w:t>
      </w:r>
      <w:r w:rsidRPr="0006003A">
        <w:rPr>
          <w:rFonts w:ascii="Calibri" w:hAnsi="Calibri" w:hint="eastAsia"/>
          <w:rtl/>
          <w:lang w:eastAsia="he-IL"/>
        </w:rPr>
        <w:t>מהן</w:t>
      </w:r>
      <w:r w:rsidRPr="0006003A">
        <w:rPr>
          <w:rFonts w:ascii="Calibri" w:hAnsi="Calibri"/>
          <w:rtl/>
          <w:lang w:eastAsia="he-IL"/>
        </w:rPr>
        <w:t xml:space="preserve"> </w:t>
      </w:r>
      <w:r w:rsidRPr="0006003A">
        <w:rPr>
          <w:rFonts w:ascii="Calibri" w:hAnsi="Calibri" w:hint="eastAsia"/>
          <w:rtl/>
          <w:lang w:eastAsia="he-IL"/>
        </w:rPr>
        <w:t>מידה</w:t>
      </w:r>
      <w:r w:rsidRPr="0006003A">
        <w:rPr>
          <w:rFonts w:ascii="Calibri" w:hAnsi="Calibri"/>
          <w:rtl/>
          <w:lang w:eastAsia="he-IL"/>
        </w:rPr>
        <w:t xml:space="preserve"> </w:t>
      </w:r>
      <w:r w:rsidRPr="0006003A">
        <w:rPr>
          <w:rFonts w:ascii="Calibri" w:hAnsi="Calibri" w:hint="eastAsia"/>
          <w:rtl/>
          <w:lang w:eastAsia="he-IL"/>
        </w:rPr>
        <w:t>פחותה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חומרה</w:t>
      </w:r>
      <w:r w:rsidRPr="0006003A">
        <w:rPr>
          <w:rFonts w:ascii="Calibri" w:hAnsi="Calibri"/>
          <w:rtl/>
          <w:lang w:eastAsia="he-IL"/>
        </w:rPr>
        <w:t xml:space="preserve"> </w:t>
      </w:r>
      <w:r w:rsidRPr="0006003A">
        <w:rPr>
          <w:rFonts w:ascii="Calibri" w:hAnsi="Calibri" w:hint="eastAsia"/>
          <w:rtl/>
          <w:lang w:eastAsia="he-IL"/>
        </w:rPr>
        <w:t>ומידה</w:t>
      </w:r>
      <w:r w:rsidRPr="0006003A">
        <w:rPr>
          <w:rFonts w:ascii="Calibri" w:hAnsi="Calibri"/>
          <w:rtl/>
          <w:lang w:eastAsia="he-IL"/>
        </w:rPr>
        <w:t xml:space="preserve"> </w:t>
      </w:r>
      <w:r w:rsidRPr="0006003A">
        <w:rPr>
          <w:rFonts w:ascii="Calibri" w:hAnsi="Calibri" w:hint="eastAsia"/>
          <w:rtl/>
          <w:lang w:eastAsia="he-IL"/>
        </w:rPr>
        <w:t>פחותה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אשם</w:t>
      </w:r>
      <w:r w:rsidRPr="0006003A">
        <w:rPr>
          <w:rFonts w:ascii="Calibri" w:hAnsi="Calibri"/>
          <w:rtl/>
          <w:lang w:eastAsia="he-IL"/>
        </w:rPr>
        <w:t>.</w:t>
      </w:r>
    </w:p>
    <w:p w14:paraId="7E7DD648" w14:textId="77777777" w:rsidR="00825806" w:rsidRPr="0006003A" w:rsidRDefault="00825806" w:rsidP="00825806">
      <w:pPr>
        <w:spacing w:after="160" w:line="360" w:lineRule="auto"/>
        <w:jc w:val="both"/>
        <w:rPr>
          <w:rFonts w:ascii="Calibri" w:hAnsi="Calibri"/>
          <w:b/>
          <w:bCs/>
          <w:rtl/>
          <w:lang w:eastAsia="he-IL"/>
        </w:rPr>
      </w:pPr>
      <w:r w:rsidRPr="0006003A">
        <w:rPr>
          <w:rFonts w:ascii="Calibri" w:hAnsi="Calibri"/>
          <w:rtl/>
          <w:lang w:eastAsia="he-IL"/>
        </w:rPr>
        <w:t>10.</w:t>
      </w:r>
      <w:r w:rsidRPr="0006003A">
        <w:rPr>
          <w:rFonts w:ascii="Calibri" w:hAnsi="Calibri"/>
          <w:rtl/>
          <w:lang w:eastAsia="he-IL"/>
        </w:rPr>
        <w:tab/>
      </w: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טען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בעובדות</w:t>
      </w:r>
      <w:r w:rsidRPr="0006003A">
        <w:rPr>
          <w:rFonts w:ascii="Calibri" w:hAnsi="Calibri"/>
          <w:rtl/>
          <w:lang w:eastAsia="he-IL"/>
        </w:rPr>
        <w:t xml:space="preserve"> </w:t>
      </w:r>
      <w:r w:rsidRPr="0006003A">
        <w:rPr>
          <w:rFonts w:ascii="Calibri" w:hAnsi="Calibri" w:hint="eastAsia"/>
          <w:rtl/>
          <w:lang w:eastAsia="he-IL"/>
        </w:rPr>
        <w:t>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נאמר</w:t>
      </w:r>
      <w:r w:rsidRPr="0006003A">
        <w:rPr>
          <w:rFonts w:ascii="Calibri" w:hAnsi="Calibri"/>
          <w:rtl/>
          <w:lang w:eastAsia="he-IL"/>
        </w:rPr>
        <w:t xml:space="preserve"> </w:t>
      </w:r>
      <w:r w:rsidRPr="0006003A">
        <w:rPr>
          <w:rFonts w:ascii="Calibri" w:hAnsi="Calibri" w:hint="eastAsia"/>
          <w:rtl/>
          <w:lang w:eastAsia="he-IL"/>
        </w:rPr>
        <w:t>שהנאשם</w:t>
      </w:r>
      <w:r w:rsidRPr="0006003A">
        <w:rPr>
          <w:rFonts w:ascii="Calibri" w:hAnsi="Calibri"/>
          <w:rtl/>
          <w:lang w:eastAsia="he-IL"/>
        </w:rPr>
        <w:t xml:space="preserve"> </w:t>
      </w:r>
      <w:r w:rsidRPr="0006003A">
        <w:rPr>
          <w:rFonts w:ascii="Calibri" w:hAnsi="Calibri" w:hint="eastAsia"/>
          <w:rtl/>
          <w:lang w:eastAsia="he-IL"/>
        </w:rPr>
        <w:t>עשה</w:t>
      </w:r>
      <w:r w:rsidRPr="0006003A">
        <w:rPr>
          <w:rFonts w:ascii="Calibri" w:hAnsi="Calibri"/>
          <w:rtl/>
          <w:lang w:eastAsia="he-IL"/>
        </w:rPr>
        <w:t xml:space="preserve"> </w:t>
      </w:r>
      <w:r w:rsidRPr="0006003A">
        <w:rPr>
          <w:rFonts w:ascii="Calibri" w:hAnsi="Calibri" w:hint="eastAsia"/>
          <w:rtl/>
          <w:lang w:eastAsia="he-IL"/>
        </w:rPr>
        <w:t>זאת</w:t>
      </w:r>
      <w:r w:rsidRPr="0006003A">
        <w:rPr>
          <w:rFonts w:ascii="Calibri" w:hAnsi="Calibri"/>
          <w:rtl/>
          <w:lang w:eastAsia="he-IL"/>
        </w:rPr>
        <w:t xml:space="preserve"> </w:t>
      </w:r>
      <w:r w:rsidRPr="0006003A">
        <w:rPr>
          <w:rFonts w:ascii="Calibri" w:hAnsi="Calibri" w:hint="eastAsia"/>
          <w:rtl/>
          <w:lang w:eastAsia="he-IL"/>
        </w:rPr>
        <w:t>מתוך</w:t>
      </w:r>
      <w:r w:rsidRPr="0006003A">
        <w:rPr>
          <w:rFonts w:ascii="Calibri" w:hAnsi="Calibri"/>
          <w:rtl/>
          <w:lang w:eastAsia="he-IL"/>
        </w:rPr>
        <w:t xml:space="preserve"> </w:t>
      </w:r>
      <w:r w:rsidRPr="0006003A">
        <w:rPr>
          <w:rFonts w:ascii="Calibri" w:hAnsi="Calibri" w:hint="eastAsia"/>
          <w:rtl/>
          <w:lang w:eastAsia="he-IL"/>
        </w:rPr>
        <w:t>פחד</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הוסיף</w:t>
      </w:r>
      <w:r w:rsidRPr="0006003A">
        <w:rPr>
          <w:rFonts w:ascii="Calibri" w:hAnsi="Calibri"/>
          <w:rtl/>
          <w:lang w:eastAsia="he-IL"/>
        </w:rPr>
        <w:t xml:space="preserve">: </w:t>
      </w:r>
      <w:r w:rsidRPr="0006003A">
        <w:rPr>
          <w:rFonts w:ascii="Calibri" w:hAnsi="Calibri"/>
          <w:b/>
          <w:bCs/>
          <w:rtl/>
          <w:lang w:eastAsia="he-IL"/>
        </w:rPr>
        <w:t>"</w:t>
      </w:r>
      <w:r w:rsidRPr="0006003A">
        <w:rPr>
          <w:rFonts w:ascii="Calibri" w:hAnsi="Calibri" w:hint="eastAsia"/>
          <w:b/>
          <w:bCs/>
          <w:rtl/>
          <w:lang w:eastAsia="he-IL"/>
        </w:rPr>
        <w:t>אני</w:t>
      </w:r>
      <w:r w:rsidRPr="0006003A">
        <w:rPr>
          <w:rFonts w:ascii="Calibri" w:hAnsi="Calibri"/>
          <w:b/>
          <w:bCs/>
          <w:rtl/>
          <w:lang w:eastAsia="he-IL"/>
        </w:rPr>
        <w:t xml:space="preserve"> </w:t>
      </w:r>
      <w:r w:rsidRPr="0006003A">
        <w:rPr>
          <w:rFonts w:ascii="Calibri" w:hAnsi="Calibri" w:hint="eastAsia"/>
          <w:b/>
          <w:bCs/>
          <w:rtl/>
          <w:lang w:eastAsia="he-IL"/>
        </w:rPr>
        <w:t>ער</w:t>
      </w:r>
      <w:r w:rsidRPr="0006003A">
        <w:rPr>
          <w:rFonts w:ascii="Calibri" w:hAnsi="Calibri"/>
          <w:b/>
          <w:bCs/>
          <w:rtl/>
          <w:lang w:eastAsia="he-IL"/>
        </w:rPr>
        <w:t xml:space="preserve"> </w:t>
      </w:r>
      <w:r w:rsidRPr="0006003A">
        <w:rPr>
          <w:rFonts w:ascii="Calibri" w:hAnsi="Calibri" w:hint="eastAsia"/>
          <w:b/>
          <w:bCs/>
          <w:rtl/>
          <w:lang w:eastAsia="he-IL"/>
        </w:rPr>
        <w:t>שהתיאור</w:t>
      </w:r>
      <w:r w:rsidRPr="0006003A">
        <w:rPr>
          <w:rFonts w:ascii="Calibri" w:hAnsi="Calibri"/>
          <w:b/>
          <w:bCs/>
          <w:rtl/>
          <w:lang w:eastAsia="he-IL"/>
        </w:rPr>
        <w:t xml:space="preserve"> </w:t>
      </w:r>
      <w:r w:rsidRPr="0006003A">
        <w:rPr>
          <w:rFonts w:ascii="Calibri" w:hAnsi="Calibri" w:hint="eastAsia"/>
          <w:b/>
          <w:bCs/>
          <w:rtl/>
          <w:lang w:eastAsia="he-IL"/>
        </w:rPr>
        <w:t>מרמז</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אפשרות</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פחד</w:t>
      </w:r>
      <w:r w:rsidRPr="0006003A">
        <w:rPr>
          <w:rFonts w:ascii="Calibri" w:hAnsi="Calibri"/>
          <w:b/>
          <w:bCs/>
          <w:rtl/>
          <w:lang w:eastAsia="he-IL"/>
        </w:rPr>
        <w:t xml:space="preserve">, </w:t>
      </w:r>
      <w:r w:rsidRPr="0006003A">
        <w:rPr>
          <w:rFonts w:ascii="Calibri" w:hAnsi="Calibri" w:hint="eastAsia"/>
          <w:b/>
          <w:bCs/>
          <w:rtl/>
          <w:lang w:eastAsia="he-IL"/>
        </w:rPr>
        <w:t>אני</w:t>
      </w:r>
      <w:r w:rsidRPr="0006003A">
        <w:rPr>
          <w:rFonts w:ascii="Calibri" w:hAnsi="Calibri"/>
          <w:b/>
          <w:bCs/>
          <w:rtl/>
          <w:lang w:eastAsia="he-IL"/>
        </w:rPr>
        <w:t xml:space="preserve"> </w:t>
      </w:r>
      <w:r w:rsidRPr="0006003A">
        <w:rPr>
          <w:rFonts w:ascii="Calibri" w:hAnsi="Calibri" w:hint="eastAsia"/>
          <w:b/>
          <w:bCs/>
          <w:rtl/>
          <w:lang w:eastAsia="he-IL"/>
        </w:rPr>
        <w:t>לא</w:t>
      </w:r>
      <w:r w:rsidRPr="0006003A">
        <w:rPr>
          <w:rFonts w:ascii="Calibri" w:hAnsi="Calibri"/>
          <w:b/>
          <w:bCs/>
          <w:rtl/>
          <w:lang w:eastAsia="he-IL"/>
        </w:rPr>
        <w:t xml:space="preserve"> </w:t>
      </w:r>
      <w:r w:rsidRPr="0006003A">
        <w:rPr>
          <w:rFonts w:ascii="Calibri" w:hAnsi="Calibri" w:hint="eastAsia"/>
          <w:b/>
          <w:bCs/>
          <w:rtl/>
          <w:lang w:eastAsia="he-IL"/>
        </w:rPr>
        <w:t>רוצה</w:t>
      </w:r>
      <w:r w:rsidRPr="0006003A">
        <w:rPr>
          <w:rFonts w:ascii="Calibri" w:hAnsi="Calibri"/>
          <w:b/>
          <w:bCs/>
          <w:rtl/>
          <w:lang w:eastAsia="he-IL"/>
        </w:rPr>
        <w:t xml:space="preserve"> </w:t>
      </w:r>
      <w:r w:rsidRPr="0006003A">
        <w:rPr>
          <w:rFonts w:ascii="Calibri" w:hAnsi="Calibri" w:hint="eastAsia"/>
          <w:b/>
          <w:bCs/>
          <w:rtl/>
          <w:lang w:eastAsia="he-IL"/>
        </w:rPr>
        <w:t>להסתיר</w:t>
      </w:r>
      <w:r w:rsidRPr="0006003A">
        <w:rPr>
          <w:rFonts w:ascii="Calibri" w:hAnsi="Calibri"/>
          <w:b/>
          <w:bCs/>
          <w:rtl/>
          <w:lang w:eastAsia="he-IL"/>
        </w:rPr>
        <w:t xml:space="preserve"> </w:t>
      </w:r>
      <w:r w:rsidRPr="0006003A">
        <w:rPr>
          <w:rFonts w:ascii="Calibri" w:hAnsi="Calibri" w:hint="eastAsia"/>
          <w:b/>
          <w:bCs/>
          <w:rtl/>
          <w:lang w:eastAsia="he-IL"/>
        </w:rPr>
        <w:t>דברים</w:t>
      </w:r>
      <w:r w:rsidRPr="0006003A">
        <w:rPr>
          <w:rFonts w:ascii="Calibri" w:hAnsi="Calibri"/>
          <w:b/>
          <w:bCs/>
          <w:rtl/>
          <w:lang w:eastAsia="he-IL"/>
        </w:rPr>
        <w:t xml:space="preserve"> </w:t>
      </w:r>
      <w:r w:rsidRPr="0006003A">
        <w:rPr>
          <w:rFonts w:ascii="Calibri" w:hAnsi="Calibri" w:hint="eastAsia"/>
          <w:b/>
          <w:bCs/>
          <w:rtl/>
          <w:lang w:eastAsia="he-IL"/>
        </w:rPr>
        <w:t>הנאשם</w:t>
      </w:r>
      <w:r w:rsidRPr="0006003A">
        <w:rPr>
          <w:rFonts w:ascii="Calibri" w:hAnsi="Calibri"/>
          <w:b/>
          <w:bCs/>
          <w:rtl/>
          <w:lang w:eastAsia="he-IL"/>
        </w:rPr>
        <w:t xml:space="preserve"> </w:t>
      </w:r>
      <w:r w:rsidRPr="0006003A">
        <w:rPr>
          <w:rFonts w:ascii="Calibri" w:hAnsi="Calibri" w:hint="eastAsia"/>
          <w:b/>
          <w:bCs/>
          <w:rtl/>
          <w:lang w:eastAsia="he-IL"/>
        </w:rPr>
        <w:t>גם</w:t>
      </w:r>
      <w:r w:rsidRPr="0006003A">
        <w:rPr>
          <w:rFonts w:ascii="Calibri" w:hAnsi="Calibri"/>
          <w:b/>
          <w:bCs/>
          <w:rtl/>
          <w:lang w:eastAsia="he-IL"/>
        </w:rPr>
        <w:t xml:space="preserve"> </w:t>
      </w:r>
      <w:r w:rsidRPr="0006003A">
        <w:rPr>
          <w:rFonts w:ascii="Calibri" w:hAnsi="Calibri" w:hint="eastAsia"/>
          <w:b/>
          <w:bCs/>
          <w:rtl/>
          <w:lang w:eastAsia="he-IL"/>
        </w:rPr>
        <w:t>אמר</w:t>
      </w:r>
      <w:r w:rsidRPr="0006003A">
        <w:rPr>
          <w:rFonts w:ascii="Calibri" w:hAnsi="Calibri"/>
          <w:b/>
          <w:bCs/>
          <w:rtl/>
          <w:lang w:eastAsia="he-IL"/>
        </w:rPr>
        <w:t xml:space="preserve"> </w:t>
      </w:r>
      <w:r w:rsidRPr="0006003A">
        <w:rPr>
          <w:rFonts w:ascii="Calibri" w:hAnsi="Calibri" w:hint="eastAsia"/>
          <w:b/>
          <w:bCs/>
          <w:rtl/>
          <w:lang w:eastAsia="he-IL"/>
        </w:rPr>
        <w:t>שהוא</w:t>
      </w:r>
      <w:r w:rsidRPr="0006003A">
        <w:rPr>
          <w:rFonts w:ascii="Calibri" w:hAnsi="Calibri"/>
          <w:b/>
          <w:bCs/>
          <w:rtl/>
          <w:lang w:eastAsia="he-IL"/>
        </w:rPr>
        <w:t xml:space="preserve"> </w:t>
      </w:r>
      <w:r w:rsidRPr="0006003A">
        <w:rPr>
          <w:rFonts w:ascii="Calibri" w:hAnsi="Calibri" w:hint="eastAsia"/>
          <w:b/>
          <w:bCs/>
          <w:rtl/>
          <w:lang w:eastAsia="he-IL"/>
        </w:rPr>
        <w:t>פחד</w:t>
      </w:r>
      <w:r w:rsidRPr="0006003A">
        <w:rPr>
          <w:rFonts w:ascii="Calibri" w:hAnsi="Calibri"/>
          <w:b/>
          <w:bCs/>
          <w:rtl/>
          <w:lang w:eastAsia="he-IL"/>
        </w:rPr>
        <w:t xml:space="preserve">". </w:t>
      </w:r>
    </w:p>
    <w:p w14:paraId="3C9288F5"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דברים</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ממחישים</w:t>
      </w:r>
      <w:r w:rsidRPr="0006003A">
        <w:rPr>
          <w:rFonts w:ascii="Calibri" w:hAnsi="Calibri"/>
          <w:rtl/>
          <w:lang w:eastAsia="he-IL"/>
        </w:rPr>
        <w:t xml:space="preserve"> </w:t>
      </w:r>
      <w:r w:rsidRPr="0006003A">
        <w:rPr>
          <w:rFonts w:ascii="Calibri" w:hAnsi="Calibri" w:hint="eastAsia"/>
          <w:rtl/>
          <w:lang w:eastAsia="he-IL"/>
        </w:rPr>
        <w:t>לטעמי</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הצורך</w:t>
      </w:r>
      <w:r w:rsidRPr="0006003A">
        <w:rPr>
          <w:rFonts w:ascii="Calibri" w:hAnsi="Calibri"/>
          <w:rtl/>
          <w:lang w:eastAsia="he-IL"/>
        </w:rPr>
        <w:t xml:space="preserve"> </w:t>
      </w:r>
      <w:r w:rsidRPr="0006003A">
        <w:rPr>
          <w:rFonts w:ascii="Calibri" w:hAnsi="Calibri" w:hint="eastAsia"/>
          <w:rtl/>
          <w:lang w:eastAsia="he-IL"/>
        </w:rPr>
        <w:t>ליתן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המשקל</w:t>
      </w:r>
      <w:r w:rsidRPr="0006003A">
        <w:rPr>
          <w:rFonts w:ascii="Calibri" w:hAnsi="Calibri"/>
          <w:rtl/>
          <w:lang w:eastAsia="he-IL"/>
        </w:rPr>
        <w:t xml:space="preserve"> </w:t>
      </w:r>
      <w:r w:rsidRPr="0006003A">
        <w:rPr>
          <w:rFonts w:ascii="Calibri" w:hAnsi="Calibri" w:hint="eastAsia"/>
          <w:rtl/>
          <w:lang w:eastAsia="he-IL"/>
        </w:rPr>
        <w:t>הראוי</w:t>
      </w:r>
      <w:r w:rsidRPr="0006003A">
        <w:rPr>
          <w:rFonts w:ascii="Calibri" w:hAnsi="Calibri"/>
          <w:rtl/>
          <w:lang w:eastAsia="he-IL"/>
        </w:rPr>
        <w:t xml:space="preserve"> </w:t>
      </w:r>
      <w:r w:rsidRPr="0006003A">
        <w:rPr>
          <w:rFonts w:ascii="Calibri" w:hAnsi="Calibri" w:hint="eastAsia"/>
          <w:rtl/>
          <w:lang w:eastAsia="he-IL"/>
        </w:rPr>
        <w:t>לאיום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אוים</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מספר</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לפני</w:t>
      </w:r>
      <w:r w:rsidRPr="0006003A">
        <w:rPr>
          <w:rFonts w:ascii="Calibri" w:hAnsi="Calibri"/>
          <w:rtl/>
          <w:lang w:eastAsia="he-IL"/>
        </w:rPr>
        <w:t xml:space="preserve"> </w:t>
      </w:r>
      <w:r w:rsidRPr="0006003A">
        <w:rPr>
          <w:rFonts w:ascii="Calibri" w:hAnsi="Calibri" w:hint="eastAsia"/>
          <w:rtl/>
          <w:lang w:eastAsia="he-IL"/>
        </w:rPr>
        <w:t>שנעתר</w:t>
      </w:r>
      <w:r w:rsidRPr="0006003A">
        <w:rPr>
          <w:rFonts w:ascii="Calibri" w:hAnsi="Calibri"/>
          <w:rtl/>
          <w:lang w:eastAsia="he-IL"/>
        </w:rPr>
        <w:t xml:space="preserve"> </w:t>
      </w:r>
      <w:r w:rsidRPr="0006003A">
        <w:rPr>
          <w:rFonts w:ascii="Calibri" w:hAnsi="Calibri" w:hint="eastAsia"/>
          <w:rtl/>
          <w:lang w:eastAsia="he-IL"/>
        </w:rPr>
        <w:t>להצעה</w:t>
      </w:r>
      <w:r w:rsidRPr="0006003A">
        <w:rPr>
          <w:rFonts w:ascii="Calibri" w:hAnsi="Calibri"/>
          <w:rtl/>
          <w:lang w:eastAsia="he-IL"/>
        </w:rPr>
        <w:t xml:space="preserve"> </w:t>
      </w:r>
      <w:r w:rsidRPr="0006003A">
        <w:rPr>
          <w:rFonts w:ascii="Calibri" w:hAnsi="Calibri" w:hint="eastAsia"/>
          <w:rtl/>
          <w:lang w:eastAsia="he-IL"/>
        </w:rPr>
        <w:t>שבאה</w:t>
      </w:r>
      <w:r w:rsidRPr="0006003A">
        <w:rPr>
          <w:rFonts w:ascii="Calibri" w:hAnsi="Calibri"/>
          <w:rtl/>
          <w:lang w:eastAsia="he-IL"/>
        </w:rPr>
        <w:t xml:space="preserve"> </w:t>
      </w:r>
      <w:r w:rsidRPr="0006003A">
        <w:rPr>
          <w:rFonts w:ascii="Calibri" w:hAnsi="Calibri" w:hint="eastAsia"/>
          <w:rtl/>
          <w:lang w:eastAsia="he-IL"/>
        </w:rPr>
        <w:t>מצד</w:t>
      </w:r>
      <w:r w:rsidRPr="0006003A">
        <w:rPr>
          <w:rFonts w:ascii="Calibri" w:hAnsi="Calibri"/>
          <w:rtl/>
          <w:lang w:eastAsia="he-IL"/>
        </w:rPr>
        <w:t xml:space="preserve"> </w:t>
      </w:r>
      <w:r w:rsidRPr="0006003A">
        <w:rPr>
          <w:rFonts w:ascii="Calibri" w:hAnsi="Calibri" w:hint="eastAsia"/>
          <w:rtl/>
          <w:lang w:eastAsia="he-IL"/>
        </w:rPr>
        <w:t>המאיים</w:t>
      </w:r>
      <w:r w:rsidRPr="0006003A">
        <w:rPr>
          <w:rFonts w:ascii="Calibri" w:hAnsi="Calibri"/>
          <w:rtl/>
          <w:lang w:eastAsia="he-IL"/>
        </w:rPr>
        <w:t xml:space="preserve">. </w:t>
      </w:r>
    </w:p>
    <w:p w14:paraId="5C9D0222"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זאת</w:t>
      </w:r>
      <w:r w:rsidRPr="0006003A">
        <w:rPr>
          <w:rFonts w:ascii="Calibri" w:hAnsi="Calibri"/>
          <w:rtl/>
          <w:lang w:eastAsia="he-IL"/>
        </w:rPr>
        <w:t xml:space="preserve"> </w:t>
      </w:r>
      <w:r w:rsidRPr="0006003A">
        <w:rPr>
          <w:rFonts w:ascii="Calibri" w:hAnsi="Calibri" w:hint="eastAsia"/>
          <w:rtl/>
          <w:lang w:eastAsia="he-IL"/>
        </w:rPr>
        <w:t>ועוד</w:t>
      </w:r>
      <w:r w:rsidRPr="0006003A">
        <w:rPr>
          <w:rFonts w:ascii="Calibri" w:hAnsi="Calibri"/>
          <w:rtl/>
          <w:lang w:eastAsia="he-IL"/>
        </w:rPr>
        <w:t xml:space="preserve">, </w:t>
      </w:r>
      <w:r w:rsidRPr="0006003A">
        <w:rPr>
          <w:rFonts w:ascii="Calibri" w:hAnsi="Calibri" w:hint="eastAsia"/>
          <w:rtl/>
          <w:lang w:eastAsia="he-IL"/>
        </w:rPr>
        <w:t>ככל</w:t>
      </w:r>
      <w:r w:rsidRPr="0006003A">
        <w:rPr>
          <w:rFonts w:ascii="Calibri" w:hAnsi="Calibri"/>
          <w:rtl/>
          <w:lang w:eastAsia="he-IL"/>
        </w:rPr>
        <w:t xml:space="preserve"> </w:t>
      </w:r>
      <w:r w:rsidRPr="0006003A">
        <w:rPr>
          <w:rFonts w:ascii="Calibri" w:hAnsi="Calibri" w:hint="eastAsia"/>
          <w:rtl/>
          <w:lang w:eastAsia="he-IL"/>
        </w:rPr>
        <w:t>שעובדות</w:t>
      </w:r>
      <w:r w:rsidRPr="0006003A">
        <w:rPr>
          <w:rFonts w:ascii="Calibri" w:hAnsi="Calibri"/>
          <w:rtl/>
          <w:lang w:eastAsia="he-IL"/>
        </w:rPr>
        <w:t xml:space="preserve"> </w:t>
      </w:r>
      <w:r w:rsidRPr="0006003A">
        <w:rPr>
          <w:rFonts w:ascii="Calibri" w:hAnsi="Calibri" w:hint="eastAsia"/>
          <w:rtl/>
          <w:lang w:eastAsia="he-IL"/>
        </w:rPr>
        <w:t>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צריכות</w:t>
      </w:r>
      <w:r w:rsidRPr="0006003A">
        <w:rPr>
          <w:rFonts w:ascii="Calibri" w:hAnsi="Calibri"/>
          <w:rtl/>
          <w:lang w:eastAsia="he-IL"/>
        </w:rPr>
        <w:t xml:space="preserve"> </w:t>
      </w:r>
      <w:r w:rsidRPr="0006003A">
        <w:rPr>
          <w:rFonts w:ascii="Calibri" w:hAnsi="Calibri" w:hint="eastAsia"/>
          <w:rtl/>
          <w:lang w:eastAsia="he-IL"/>
        </w:rPr>
        <w:t>לפרשנות</w:t>
      </w:r>
      <w:r w:rsidRPr="0006003A">
        <w:rPr>
          <w:rFonts w:ascii="Calibri" w:hAnsi="Calibri"/>
          <w:rtl/>
          <w:lang w:eastAsia="he-IL"/>
        </w:rPr>
        <w:t xml:space="preserve">, </w:t>
      </w:r>
      <w:r w:rsidRPr="0006003A">
        <w:rPr>
          <w:rFonts w:ascii="Calibri" w:hAnsi="Calibri" w:hint="eastAsia"/>
          <w:rtl/>
          <w:lang w:eastAsia="he-IL"/>
        </w:rPr>
        <w:t>הרי</w:t>
      </w:r>
      <w:r w:rsidRPr="0006003A">
        <w:rPr>
          <w:rFonts w:ascii="Calibri" w:hAnsi="Calibri"/>
          <w:rtl/>
          <w:lang w:eastAsia="he-IL"/>
        </w:rPr>
        <w:t xml:space="preserve"> </w:t>
      </w:r>
      <w:r w:rsidRPr="0006003A">
        <w:rPr>
          <w:rFonts w:ascii="Calibri" w:hAnsi="Calibri" w:hint="eastAsia"/>
          <w:rtl/>
          <w:lang w:eastAsia="he-IL"/>
        </w:rPr>
        <w:t>שאינני</w:t>
      </w:r>
      <w:r w:rsidRPr="0006003A">
        <w:rPr>
          <w:rFonts w:ascii="Calibri" w:hAnsi="Calibri"/>
          <w:rtl/>
          <w:lang w:eastAsia="he-IL"/>
        </w:rPr>
        <w:t xml:space="preserve"> </w:t>
      </w:r>
      <w:r w:rsidRPr="0006003A">
        <w:rPr>
          <w:rFonts w:ascii="Calibri" w:hAnsi="Calibri" w:hint="eastAsia"/>
          <w:rtl/>
          <w:lang w:eastAsia="he-IL"/>
        </w:rPr>
        <w:t>סבור</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להחזיק</w:t>
      </w:r>
      <w:r w:rsidRPr="0006003A">
        <w:rPr>
          <w:rFonts w:ascii="Calibri" w:hAnsi="Calibri"/>
          <w:rtl/>
          <w:lang w:eastAsia="he-IL"/>
        </w:rPr>
        <w:t xml:space="preserve"> </w:t>
      </w:r>
      <w:r w:rsidRPr="0006003A">
        <w:rPr>
          <w:rFonts w:ascii="Calibri" w:hAnsi="Calibri" w:hint="eastAsia"/>
          <w:rtl/>
          <w:lang w:eastAsia="he-IL"/>
        </w:rPr>
        <w:t>דווקא</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הפרשנות</w:t>
      </w:r>
      <w:r w:rsidRPr="0006003A">
        <w:rPr>
          <w:rFonts w:ascii="Calibri" w:hAnsi="Calibri"/>
          <w:rtl/>
          <w:lang w:eastAsia="he-IL"/>
        </w:rPr>
        <w:t xml:space="preserve"> </w:t>
      </w:r>
      <w:r w:rsidRPr="0006003A">
        <w:rPr>
          <w:rFonts w:ascii="Calibri" w:hAnsi="Calibri" w:hint="eastAsia"/>
          <w:rtl/>
          <w:lang w:eastAsia="he-IL"/>
        </w:rPr>
        <w:t>השוללת</w:t>
      </w:r>
      <w:r w:rsidRPr="0006003A">
        <w:rPr>
          <w:rFonts w:ascii="Calibri" w:hAnsi="Calibri"/>
          <w:rtl/>
          <w:lang w:eastAsia="he-IL"/>
        </w:rPr>
        <w:t xml:space="preserve"> </w:t>
      </w:r>
      <w:r w:rsidRPr="0006003A">
        <w:rPr>
          <w:rFonts w:ascii="Calibri" w:hAnsi="Calibri" w:hint="eastAsia"/>
          <w:rtl/>
          <w:lang w:eastAsia="he-IL"/>
        </w:rPr>
        <w:t>נסיבה</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יכולה</w:t>
      </w:r>
      <w:r w:rsidRPr="0006003A">
        <w:rPr>
          <w:rFonts w:ascii="Calibri" w:hAnsi="Calibri"/>
          <w:rtl/>
          <w:lang w:eastAsia="he-IL"/>
        </w:rPr>
        <w:t xml:space="preserve"> </w:t>
      </w:r>
      <w:r w:rsidRPr="0006003A">
        <w:rPr>
          <w:rFonts w:ascii="Calibri" w:hAnsi="Calibri" w:hint="eastAsia"/>
          <w:rtl/>
          <w:lang w:eastAsia="he-IL"/>
        </w:rPr>
        <w:t>להפחית</w:t>
      </w:r>
      <w:r w:rsidRPr="0006003A">
        <w:rPr>
          <w:rFonts w:ascii="Calibri" w:hAnsi="Calibri"/>
          <w:rtl/>
          <w:lang w:eastAsia="he-IL"/>
        </w:rPr>
        <w:t xml:space="preserve"> </w:t>
      </w:r>
      <w:r w:rsidRPr="0006003A">
        <w:rPr>
          <w:rFonts w:ascii="Calibri" w:hAnsi="Calibri" w:hint="eastAsia"/>
          <w:rtl/>
          <w:lang w:eastAsia="he-IL"/>
        </w:rPr>
        <w:t>במידה</w:t>
      </w:r>
      <w:r w:rsidRPr="0006003A">
        <w:rPr>
          <w:rFonts w:ascii="Calibri" w:hAnsi="Calibri"/>
          <w:rtl/>
          <w:lang w:eastAsia="he-IL"/>
        </w:rPr>
        <w:t xml:space="preserve"> </w:t>
      </w:r>
      <w:r w:rsidRPr="0006003A">
        <w:rPr>
          <w:rFonts w:ascii="Calibri" w:hAnsi="Calibri" w:hint="eastAsia"/>
          <w:rtl/>
          <w:lang w:eastAsia="he-IL"/>
        </w:rPr>
        <w:t>מסוימת</w:t>
      </w:r>
      <w:r w:rsidRPr="0006003A">
        <w:rPr>
          <w:rFonts w:ascii="Calibri" w:hAnsi="Calibri"/>
          <w:rtl/>
          <w:lang w:eastAsia="he-IL"/>
        </w:rPr>
        <w:t xml:space="preserve"> </w:t>
      </w:r>
      <w:r w:rsidRPr="0006003A">
        <w:rPr>
          <w:rFonts w:ascii="Calibri" w:hAnsi="Calibri" w:hint="eastAsia"/>
          <w:rtl/>
          <w:lang w:eastAsia="he-IL"/>
        </w:rPr>
        <w:t>ממידת</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האשם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p>
    <w:p w14:paraId="0E67B81C"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עצמו</w:t>
      </w:r>
      <w:r w:rsidRPr="0006003A">
        <w:rPr>
          <w:rFonts w:ascii="Calibri" w:hAnsi="Calibri"/>
          <w:rtl/>
          <w:lang w:eastAsia="he-IL"/>
        </w:rPr>
        <w:t xml:space="preserve"> </w:t>
      </w:r>
      <w:r w:rsidRPr="0006003A">
        <w:rPr>
          <w:rFonts w:ascii="Calibri" w:hAnsi="Calibri" w:hint="eastAsia"/>
          <w:rtl/>
          <w:lang w:eastAsia="he-IL"/>
        </w:rPr>
        <w:t>מאשר</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b/>
          <w:bCs/>
          <w:rtl/>
          <w:lang w:eastAsia="he-IL"/>
        </w:rPr>
        <w:t>"</w:t>
      </w:r>
      <w:r w:rsidRPr="0006003A">
        <w:rPr>
          <w:rFonts w:ascii="Calibri" w:hAnsi="Calibri" w:hint="eastAsia"/>
          <w:b/>
          <w:bCs/>
          <w:rtl/>
          <w:lang w:eastAsia="he-IL"/>
        </w:rPr>
        <w:t>מרמז</w:t>
      </w:r>
      <w:r w:rsidRPr="0006003A">
        <w:rPr>
          <w:rFonts w:ascii="Calibri" w:hAnsi="Calibri"/>
          <w:b/>
          <w:bCs/>
          <w:rtl/>
          <w:lang w:eastAsia="he-IL"/>
        </w:rPr>
        <w:t>"</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אפשרות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פחד</w:t>
      </w:r>
      <w:r w:rsidRPr="0006003A">
        <w:rPr>
          <w:rFonts w:ascii="Calibri" w:hAnsi="Calibri"/>
          <w:rtl/>
          <w:lang w:eastAsia="he-IL"/>
        </w:rPr>
        <w:t xml:space="preserve">. </w:t>
      </w:r>
      <w:r w:rsidRPr="0006003A">
        <w:rPr>
          <w:rFonts w:ascii="Calibri" w:hAnsi="Calibri" w:hint="eastAsia"/>
          <w:rtl/>
          <w:lang w:eastAsia="he-IL"/>
        </w:rPr>
        <w:t>סבורני</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ברמז</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באיום</w:t>
      </w:r>
      <w:r w:rsidRPr="0006003A">
        <w:rPr>
          <w:rFonts w:ascii="Calibri" w:hAnsi="Calibri"/>
          <w:rtl/>
          <w:lang w:eastAsia="he-IL"/>
        </w:rPr>
        <w:t xml:space="preserve"> </w:t>
      </w:r>
      <w:r w:rsidRPr="0006003A">
        <w:rPr>
          <w:rFonts w:ascii="Calibri" w:hAnsi="Calibri" w:hint="eastAsia"/>
          <w:rtl/>
          <w:lang w:eastAsia="he-IL"/>
        </w:rPr>
        <w:t>ברור</w:t>
      </w:r>
      <w:r w:rsidRPr="0006003A">
        <w:rPr>
          <w:rFonts w:ascii="Calibri" w:hAnsi="Calibri"/>
          <w:rtl/>
          <w:lang w:eastAsia="he-IL"/>
        </w:rPr>
        <w:t xml:space="preserve">, </w:t>
      </w:r>
      <w:r w:rsidRPr="0006003A">
        <w:rPr>
          <w:rFonts w:ascii="Calibri" w:hAnsi="Calibri" w:hint="eastAsia"/>
          <w:rtl/>
          <w:lang w:eastAsia="he-IL"/>
        </w:rPr>
        <w:t>ויש</w:t>
      </w:r>
      <w:r w:rsidRPr="0006003A">
        <w:rPr>
          <w:rFonts w:ascii="Calibri" w:hAnsi="Calibri"/>
          <w:rtl/>
          <w:lang w:eastAsia="he-IL"/>
        </w:rPr>
        <w:t xml:space="preserve"> </w:t>
      </w:r>
      <w:r w:rsidRPr="0006003A">
        <w:rPr>
          <w:rFonts w:ascii="Calibri" w:hAnsi="Calibri" w:hint="eastAsia"/>
          <w:rtl/>
          <w:lang w:eastAsia="he-IL"/>
        </w:rPr>
        <w:t>לומר</w:t>
      </w:r>
      <w:r w:rsidRPr="0006003A">
        <w:rPr>
          <w:rFonts w:ascii="Calibri" w:hAnsi="Calibri"/>
          <w:rtl/>
          <w:lang w:eastAsia="he-IL"/>
        </w:rPr>
        <w:t xml:space="preserve"> </w:t>
      </w:r>
      <w:r w:rsidRPr="0006003A">
        <w:rPr>
          <w:rFonts w:ascii="Calibri" w:hAnsi="Calibri" w:hint="eastAsia"/>
          <w:rtl/>
          <w:lang w:eastAsia="he-IL"/>
        </w:rPr>
        <w:t>אף</w:t>
      </w:r>
      <w:r w:rsidRPr="0006003A">
        <w:rPr>
          <w:rFonts w:ascii="Calibri" w:hAnsi="Calibri"/>
          <w:rtl/>
          <w:lang w:eastAsia="he-IL"/>
        </w:rPr>
        <w:t xml:space="preserve"> </w:t>
      </w:r>
      <w:r w:rsidRPr="0006003A">
        <w:rPr>
          <w:rFonts w:ascii="Calibri" w:hAnsi="Calibri" w:hint="eastAsia"/>
          <w:rtl/>
          <w:lang w:eastAsia="he-IL"/>
        </w:rPr>
        <w:t>בוטה</w:t>
      </w:r>
      <w:r w:rsidRPr="0006003A">
        <w:rPr>
          <w:rFonts w:ascii="Calibri" w:hAnsi="Calibri"/>
          <w:rtl/>
          <w:lang w:eastAsia="he-IL"/>
        </w:rPr>
        <w:t xml:space="preserve">, </w:t>
      </w:r>
      <w:r w:rsidRPr="0006003A">
        <w:rPr>
          <w:rFonts w:ascii="Calibri" w:hAnsi="Calibri" w:hint="eastAsia"/>
          <w:rtl/>
          <w:lang w:eastAsia="he-IL"/>
        </w:rPr>
        <w:t>שג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מאיים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p>
    <w:p w14:paraId="3C0EB0E9"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לו</w:t>
      </w:r>
      <w:r w:rsidRPr="0006003A">
        <w:rPr>
          <w:rFonts w:ascii="Calibri" w:hAnsi="Calibri"/>
          <w:rtl/>
          <w:lang w:eastAsia="he-IL"/>
        </w:rPr>
        <w:t xml:space="preserve"> </w:t>
      </w:r>
      <w:r w:rsidRPr="0006003A">
        <w:rPr>
          <w:rFonts w:ascii="Calibri" w:hAnsi="Calibri" w:hint="eastAsia"/>
          <w:rtl/>
          <w:lang w:eastAsia="he-IL"/>
        </w:rPr>
        <w:t>צריכים</w:t>
      </w:r>
      <w:r w:rsidRPr="0006003A">
        <w:rPr>
          <w:rFonts w:ascii="Calibri" w:hAnsi="Calibri"/>
          <w:rtl/>
          <w:lang w:eastAsia="he-IL"/>
        </w:rPr>
        <w:t xml:space="preserve"> </w:t>
      </w:r>
      <w:r w:rsidRPr="0006003A">
        <w:rPr>
          <w:rFonts w:ascii="Calibri" w:hAnsi="Calibri" w:hint="eastAsia"/>
          <w:rtl/>
          <w:lang w:eastAsia="he-IL"/>
        </w:rPr>
        <w:t>היו</w:t>
      </w:r>
      <w:r w:rsidRPr="0006003A">
        <w:rPr>
          <w:rFonts w:ascii="Calibri" w:hAnsi="Calibri"/>
          <w:rtl/>
          <w:lang w:eastAsia="he-IL"/>
        </w:rPr>
        <w:t xml:space="preserve"> </w:t>
      </w:r>
      <w:r w:rsidRPr="0006003A">
        <w:rPr>
          <w:rFonts w:ascii="Calibri" w:hAnsi="Calibri" w:hint="eastAsia"/>
          <w:rtl/>
          <w:lang w:eastAsia="he-IL"/>
        </w:rPr>
        <w:t>לבחון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הנסיבות</w:t>
      </w:r>
      <w:r w:rsidRPr="0006003A">
        <w:rPr>
          <w:rFonts w:ascii="Calibri" w:hAnsi="Calibri"/>
          <w:rtl/>
          <w:lang w:eastAsia="he-IL"/>
        </w:rPr>
        <w:t xml:space="preserve"> </w:t>
      </w:r>
      <w:r w:rsidRPr="0006003A">
        <w:rPr>
          <w:rFonts w:ascii="Calibri" w:hAnsi="Calibri" w:hint="eastAsia"/>
          <w:rtl/>
          <w:lang w:eastAsia="he-IL"/>
        </w:rPr>
        <w:t>המפורטות</w:t>
      </w:r>
      <w:r w:rsidRPr="0006003A">
        <w:rPr>
          <w:rFonts w:ascii="Calibri" w:hAnsi="Calibri"/>
          <w:rtl/>
          <w:lang w:eastAsia="he-IL"/>
        </w:rPr>
        <w:t xml:space="preserve"> </w:t>
      </w:r>
      <w:r w:rsidRPr="0006003A">
        <w:rPr>
          <w:rFonts w:ascii="Calibri" w:hAnsi="Calibri" w:hint="eastAsia"/>
          <w:rtl/>
          <w:lang w:eastAsia="he-IL"/>
        </w:rPr>
        <w:t>בסעיף</w:t>
      </w:r>
      <w:r w:rsidRPr="0006003A">
        <w:rPr>
          <w:rFonts w:ascii="Calibri" w:hAnsi="Calibri"/>
          <w:rtl/>
          <w:lang w:eastAsia="he-IL"/>
        </w:rPr>
        <w:t xml:space="preserve"> 4 </w:t>
      </w:r>
      <w:r w:rsidRPr="0006003A">
        <w:rPr>
          <w:rFonts w:ascii="Calibri" w:hAnsi="Calibri" w:hint="eastAsia"/>
          <w:rtl/>
          <w:lang w:eastAsia="he-IL"/>
        </w:rPr>
        <w:t>לכתב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המתוקן</w:t>
      </w:r>
      <w:r w:rsidRPr="0006003A">
        <w:rPr>
          <w:rFonts w:ascii="Calibri" w:hAnsi="Calibri"/>
          <w:rtl/>
          <w:lang w:eastAsia="he-IL"/>
        </w:rPr>
        <w:t xml:space="preserve">, </w:t>
      </w:r>
      <w:r w:rsidRPr="0006003A">
        <w:rPr>
          <w:rFonts w:ascii="Calibri" w:hAnsi="Calibri" w:hint="eastAsia"/>
          <w:rtl/>
          <w:lang w:eastAsia="he-IL"/>
        </w:rPr>
        <w:t>במובן</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התקיימות</w:t>
      </w:r>
      <w:r w:rsidRPr="0006003A">
        <w:rPr>
          <w:rFonts w:ascii="Calibri" w:hAnsi="Calibri"/>
          <w:rtl/>
          <w:lang w:eastAsia="he-IL"/>
        </w:rPr>
        <w:t xml:space="preserve"> </w:t>
      </w:r>
      <w:r w:rsidRPr="0006003A">
        <w:rPr>
          <w:rFonts w:ascii="Calibri" w:hAnsi="Calibri" w:hint="eastAsia"/>
          <w:rtl/>
          <w:lang w:eastAsia="he-IL"/>
        </w:rPr>
        <w:t>יסודות</w:t>
      </w:r>
      <w:r w:rsidRPr="0006003A">
        <w:rPr>
          <w:rFonts w:ascii="Calibri" w:hAnsi="Calibri"/>
          <w:rtl/>
          <w:lang w:eastAsia="he-IL"/>
        </w:rPr>
        <w:t xml:space="preserve"> </w:t>
      </w:r>
      <w:r w:rsidRPr="0006003A">
        <w:rPr>
          <w:rFonts w:ascii="Calibri" w:hAnsi="Calibri" w:hint="eastAsia"/>
          <w:rtl/>
          <w:lang w:eastAsia="he-IL"/>
        </w:rPr>
        <w:t>עבירת</w:t>
      </w:r>
      <w:r w:rsidRPr="0006003A">
        <w:rPr>
          <w:rFonts w:ascii="Calibri" w:hAnsi="Calibri"/>
          <w:rtl/>
          <w:lang w:eastAsia="he-IL"/>
        </w:rPr>
        <w:t xml:space="preserve"> </w:t>
      </w:r>
      <w:r w:rsidRPr="0006003A">
        <w:rPr>
          <w:rFonts w:ascii="Calibri" w:hAnsi="Calibri" w:hint="eastAsia"/>
          <w:rtl/>
          <w:lang w:eastAsia="he-IL"/>
        </w:rPr>
        <w:t>האיומים</w:t>
      </w:r>
      <w:r w:rsidRPr="0006003A">
        <w:rPr>
          <w:rFonts w:ascii="Calibri" w:hAnsi="Calibri"/>
          <w:rtl/>
          <w:lang w:eastAsia="he-IL"/>
        </w:rPr>
        <w:t xml:space="preserve"> </w:t>
      </w:r>
      <w:r w:rsidRPr="0006003A">
        <w:rPr>
          <w:rFonts w:ascii="Calibri" w:hAnsi="Calibri" w:hint="eastAsia"/>
          <w:rtl/>
          <w:lang w:eastAsia="he-IL"/>
        </w:rPr>
        <w:t>לפי</w:t>
      </w:r>
      <w:r w:rsidRPr="0006003A">
        <w:rPr>
          <w:rFonts w:ascii="Calibri" w:hAnsi="Calibri"/>
          <w:rtl/>
          <w:lang w:eastAsia="he-IL"/>
        </w:rPr>
        <w:t xml:space="preserve"> </w:t>
      </w:r>
      <w:hyperlink r:id="rId56"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192</w:t>
        </w:r>
      </w:hyperlink>
      <w:r w:rsidRPr="0006003A">
        <w:rPr>
          <w:rFonts w:ascii="Calibri" w:hAnsi="Calibri"/>
          <w:rtl/>
          <w:lang w:eastAsia="he-IL"/>
        </w:rPr>
        <w:t xml:space="preserve"> </w:t>
      </w:r>
      <w:r w:rsidRPr="0006003A">
        <w:rPr>
          <w:rFonts w:ascii="Calibri" w:hAnsi="Calibri" w:hint="eastAsia"/>
          <w:rtl/>
          <w:lang w:eastAsia="he-IL"/>
        </w:rPr>
        <w:t>ל</w:t>
      </w:r>
      <w:hyperlink r:id="rId57"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r w:rsidRPr="0006003A">
        <w:rPr>
          <w:rFonts w:ascii="Calibri" w:hAnsi="Calibri" w:hint="eastAsia"/>
          <w:rtl/>
          <w:lang w:eastAsia="he-IL"/>
        </w:rPr>
        <w:t>סבורני</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חולק</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ניתן</w:t>
      </w:r>
      <w:r w:rsidRPr="0006003A">
        <w:rPr>
          <w:rFonts w:ascii="Calibri" w:hAnsi="Calibri"/>
          <w:rtl/>
          <w:lang w:eastAsia="he-IL"/>
        </w:rPr>
        <w:t xml:space="preserve"> </w:t>
      </w:r>
      <w:r w:rsidRPr="0006003A">
        <w:rPr>
          <w:rFonts w:ascii="Calibri" w:hAnsi="Calibri" w:hint="eastAsia"/>
          <w:rtl/>
          <w:lang w:eastAsia="he-IL"/>
        </w:rPr>
        <w:t>לראות</w:t>
      </w:r>
      <w:r w:rsidRPr="0006003A">
        <w:rPr>
          <w:rFonts w:ascii="Calibri" w:hAnsi="Calibri"/>
          <w:rtl/>
          <w:lang w:eastAsia="he-IL"/>
        </w:rPr>
        <w:t xml:space="preserve"> </w:t>
      </w:r>
      <w:r w:rsidRPr="0006003A">
        <w:rPr>
          <w:rFonts w:ascii="Calibri" w:hAnsi="Calibri" w:hint="eastAsia"/>
          <w:rtl/>
          <w:lang w:eastAsia="he-IL"/>
        </w:rPr>
        <w:t>דברים</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כמקימים</w:t>
      </w:r>
      <w:r w:rsidRPr="0006003A">
        <w:rPr>
          <w:rFonts w:ascii="Calibri" w:hAnsi="Calibri"/>
          <w:rtl/>
          <w:lang w:eastAsia="he-IL"/>
        </w:rPr>
        <w:t xml:space="preserve"> </w:t>
      </w:r>
      <w:r w:rsidRPr="0006003A">
        <w:rPr>
          <w:rFonts w:ascii="Calibri" w:hAnsi="Calibri" w:hint="eastAsia"/>
          <w:rtl/>
          <w:lang w:eastAsia="he-IL"/>
        </w:rPr>
        <w:t>באופן</w:t>
      </w:r>
      <w:r w:rsidRPr="0006003A">
        <w:rPr>
          <w:rFonts w:ascii="Calibri" w:hAnsi="Calibri"/>
          <w:rtl/>
          <w:lang w:eastAsia="he-IL"/>
        </w:rPr>
        <w:t xml:space="preserve"> </w:t>
      </w:r>
      <w:r w:rsidRPr="0006003A">
        <w:rPr>
          <w:rFonts w:ascii="Calibri" w:hAnsi="Calibri" w:hint="eastAsia"/>
          <w:rtl/>
          <w:lang w:eastAsia="he-IL"/>
        </w:rPr>
        <w:t>ברור</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יסודות</w:t>
      </w:r>
      <w:r w:rsidRPr="0006003A">
        <w:rPr>
          <w:rFonts w:ascii="Calibri" w:hAnsi="Calibri"/>
          <w:rtl/>
          <w:lang w:eastAsia="he-IL"/>
        </w:rPr>
        <w:t xml:space="preserve"> </w:t>
      </w:r>
      <w:r w:rsidRPr="0006003A">
        <w:rPr>
          <w:rFonts w:ascii="Calibri" w:hAnsi="Calibri" w:hint="eastAsia"/>
          <w:rtl/>
          <w:lang w:eastAsia="he-IL"/>
        </w:rPr>
        <w:t>עבירת</w:t>
      </w:r>
      <w:r w:rsidRPr="0006003A">
        <w:rPr>
          <w:rFonts w:ascii="Calibri" w:hAnsi="Calibri"/>
          <w:rtl/>
          <w:lang w:eastAsia="he-IL"/>
        </w:rPr>
        <w:t xml:space="preserve"> </w:t>
      </w:r>
      <w:r w:rsidRPr="0006003A">
        <w:rPr>
          <w:rFonts w:ascii="Calibri" w:hAnsi="Calibri" w:hint="eastAsia"/>
          <w:rtl/>
          <w:lang w:eastAsia="he-IL"/>
        </w:rPr>
        <w:t>האיומים</w:t>
      </w:r>
      <w:r w:rsidRPr="0006003A">
        <w:rPr>
          <w:rFonts w:ascii="Calibri" w:hAnsi="Calibri"/>
          <w:rtl/>
          <w:lang w:eastAsia="he-IL"/>
        </w:rPr>
        <w:t xml:space="preserve">. </w:t>
      </w:r>
    </w:p>
    <w:p w14:paraId="1AA5B0F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להתייחס</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רק</w:t>
      </w:r>
      <w:r w:rsidRPr="0006003A">
        <w:rPr>
          <w:rFonts w:ascii="Calibri" w:hAnsi="Calibri"/>
          <w:rtl/>
          <w:lang w:eastAsia="he-IL"/>
        </w:rPr>
        <w:t xml:space="preserve"> </w:t>
      </w:r>
      <w:r w:rsidRPr="0006003A">
        <w:rPr>
          <w:rFonts w:ascii="Calibri" w:hAnsi="Calibri" w:hint="eastAsia"/>
          <w:rtl/>
          <w:lang w:eastAsia="he-IL"/>
        </w:rPr>
        <w:t>לעצם</w:t>
      </w:r>
      <w:r w:rsidRPr="0006003A">
        <w:rPr>
          <w:rFonts w:ascii="Calibri" w:hAnsi="Calibri"/>
          <w:rtl/>
          <w:lang w:eastAsia="he-IL"/>
        </w:rPr>
        <w:t xml:space="preserve"> </w:t>
      </w:r>
      <w:r w:rsidRPr="0006003A">
        <w:rPr>
          <w:rFonts w:ascii="Calibri" w:hAnsi="Calibri" w:hint="eastAsia"/>
          <w:rtl/>
          <w:lang w:eastAsia="he-IL"/>
        </w:rPr>
        <w:t>העובדה</w:t>
      </w:r>
      <w:r w:rsidRPr="0006003A">
        <w:rPr>
          <w:rFonts w:ascii="Calibri" w:hAnsi="Calibri"/>
          <w:rtl/>
          <w:lang w:eastAsia="he-IL"/>
        </w:rPr>
        <w:t xml:space="preserve"> </w:t>
      </w:r>
      <w:r w:rsidRPr="0006003A">
        <w:rPr>
          <w:rFonts w:ascii="Calibri" w:hAnsi="Calibri" w:hint="eastAsia"/>
          <w:rtl/>
          <w:lang w:eastAsia="he-IL"/>
        </w:rPr>
        <w:t>שמדובר</w:t>
      </w:r>
      <w:r w:rsidRPr="0006003A">
        <w:rPr>
          <w:rFonts w:ascii="Calibri" w:hAnsi="Calibri"/>
          <w:rtl/>
          <w:lang w:eastAsia="he-IL"/>
        </w:rPr>
        <w:t xml:space="preserve"> </w:t>
      </w:r>
      <w:r w:rsidRPr="0006003A">
        <w:rPr>
          <w:rFonts w:ascii="Calibri" w:hAnsi="Calibri" w:hint="eastAsia"/>
          <w:rtl/>
          <w:lang w:eastAsia="he-IL"/>
        </w:rPr>
        <w:t>באיום</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לבחון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טיבו</w:t>
      </w:r>
      <w:r w:rsidRPr="0006003A">
        <w:rPr>
          <w:rFonts w:ascii="Calibri" w:hAnsi="Calibri"/>
          <w:rtl/>
          <w:lang w:eastAsia="he-IL"/>
        </w:rPr>
        <w:t xml:space="preserve"> </w:t>
      </w:r>
      <w:r w:rsidRPr="0006003A">
        <w:rPr>
          <w:rFonts w:ascii="Calibri" w:hAnsi="Calibri" w:hint="eastAsia"/>
          <w:rtl/>
          <w:lang w:eastAsia="he-IL"/>
        </w:rPr>
        <w:t>ומהותו</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מנת</w:t>
      </w:r>
      <w:r w:rsidRPr="0006003A">
        <w:rPr>
          <w:rFonts w:ascii="Calibri" w:hAnsi="Calibri"/>
          <w:rtl/>
          <w:lang w:eastAsia="he-IL"/>
        </w:rPr>
        <w:t xml:space="preserve"> </w:t>
      </w:r>
      <w:r w:rsidRPr="0006003A">
        <w:rPr>
          <w:rFonts w:ascii="Calibri" w:hAnsi="Calibri" w:hint="eastAsia"/>
          <w:rtl/>
          <w:lang w:eastAsia="he-IL"/>
        </w:rPr>
        <w:t>לתת</w:t>
      </w:r>
      <w:r w:rsidRPr="0006003A">
        <w:rPr>
          <w:rFonts w:ascii="Calibri" w:hAnsi="Calibri"/>
          <w:rtl/>
          <w:lang w:eastAsia="he-IL"/>
        </w:rPr>
        <w:t xml:space="preserve"> </w:t>
      </w:r>
      <w:r w:rsidRPr="0006003A">
        <w:rPr>
          <w:rFonts w:ascii="Calibri" w:hAnsi="Calibri" w:hint="eastAsia"/>
          <w:rtl/>
          <w:lang w:eastAsia="he-IL"/>
        </w:rPr>
        <w:t>לו</w:t>
      </w:r>
      <w:r w:rsidRPr="0006003A">
        <w:rPr>
          <w:rFonts w:ascii="Calibri" w:hAnsi="Calibri"/>
          <w:rtl/>
          <w:lang w:eastAsia="he-IL"/>
        </w:rPr>
        <w:t xml:space="preserve"> </w:t>
      </w:r>
      <w:r w:rsidRPr="0006003A">
        <w:rPr>
          <w:rFonts w:ascii="Calibri" w:hAnsi="Calibri" w:hint="eastAsia"/>
          <w:rtl/>
          <w:lang w:eastAsia="he-IL"/>
        </w:rPr>
        <w:t>המשקל</w:t>
      </w:r>
      <w:r w:rsidRPr="0006003A">
        <w:rPr>
          <w:rFonts w:ascii="Calibri" w:hAnsi="Calibri"/>
          <w:rtl/>
          <w:lang w:eastAsia="he-IL"/>
        </w:rPr>
        <w:t xml:space="preserve"> </w:t>
      </w:r>
      <w:r w:rsidRPr="0006003A">
        <w:rPr>
          <w:rFonts w:ascii="Calibri" w:hAnsi="Calibri" w:hint="eastAsia"/>
          <w:rtl/>
          <w:lang w:eastAsia="he-IL"/>
        </w:rPr>
        <w:t>הראוי</w:t>
      </w:r>
      <w:r w:rsidRPr="0006003A">
        <w:rPr>
          <w:rFonts w:ascii="Calibri" w:hAnsi="Calibri"/>
          <w:rtl/>
          <w:lang w:eastAsia="he-IL"/>
        </w:rPr>
        <w:t xml:space="preserve">, </w:t>
      </w:r>
      <w:r w:rsidRPr="0006003A">
        <w:rPr>
          <w:rFonts w:ascii="Calibri" w:hAnsi="Calibri" w:hint="eastAsia"/>
          <w:rtl/>
          <w:lang w:eastAsia="he-IL"/>
        </w:rPr>
        <w:t>כשבוחנים</w:t>
      </w:r>
      <w:r w:rsidRPr="0006003A">
        <w:rPr>
          <w:rFonts w:ascii="Calibri" w:hAnsi="Calibri"/>
          <w:rtl/>
          <w:lang w:eastAsia="he-IL"/>
        </w:rPr>
        <w:t xml:space="preserve"> </w:t>
      </w:r>
      <w:r w:rsidRPr="0006003A">
        <w:rPr>
          <w:rFonts w:ascii="Calibri" w:hAnsi="Calibri" w:hint="eastAsia"/>
          <w:rtl/>
          <w:lang w:eastAsia="he-IL"/>
        </w:rPr>
        <w:t>אנו</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הדברים</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הנורמטיבית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hyperlink r:id="rId58"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w:t>
      </w:r>
      <w:hyperlink r:id="rId59"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r w:rsidRPr="0006003A">
        <w:rPr>
          <w:rFonts w:ascii="Calibri" w:hAnsi="Calibri" w:hint="eastAsia"/>
          <w:rtl/>
          <w:lang w:eastAsia="he-IL"/>
        </w:rPr>
        <w:t>ומבקשים</w:t>
      </w:r>
      <w:r w:rsidRPr="0006003A">
        <w:rPr>
          <w:rFonts w:ascii="Calibri" w:hAnsi="Calibri"/>
          <w:rtl/>
          <w:lang w:eastAsia="he-IL"/>
        </w:rPr>
        <w:t xml:space="preserve"> </w:t>
      </w:r>
      <w:r w:rsidRPr="0006003A">
        <w:rPr>
          <w:rFonts w:ascii="Calibri" w:hAnsi="Calibri" w:hint="eastAsia"/>
          <w:rtl/>
          <w:lang w:eastAsia="he-IL"/>
        </w:rPr>
        <w:t>לבחון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המעשה</w:t>
      </w:r>
      <w:r w:rsidRPr="0006003A">
        <w:rPr>
          <w:rFonts w:ascii="Calibri" w:hAnsi="Calibri"/>
          <w:rtl/>
          <w:lang w:eastAsia="he-IL"/>
        </w:rPr>
        <w:t xml:space="preserve"> </w:t>
      </w:r>
      <w:r w:rsidRPr="0006003A">
        <w:rPr>
          <w:rFonts w:ascii="Calibri" w:hAnsi="Calibri" w:hint="eastAsia"/>
          <w:rtl/>
          <w:lang w:eastAsia="he-IL"/>
        </w:rPr>
        <w:t>ואשמו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p>
    <w:p w14:paraId="6182B0CC"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במקרה</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בשלושה</w:t>
      </w:r>
      <w:r w:rsidRPr="0006003A">
        <w:rPr>
          <w:rFonts w:ascii="Calibri" w:hAnsi="Calibri"/>
          <w:rtl/>
          <w:lang w:eastAsia="he-IL"/>
        </w:rPr>
        <w:t xml:space="preserve"> </w:t>
      </w:r>
      <w:r w:rsidRPr="0006003A">
        <w:rPr>
          <w:rFonts w:ascii="Calibri" w:hAnsi="Calibri" w:hint="eastAsia"/>
          <w:rtl/>
          <w:lang w:eastAsia="he-IL"/>
        </w:rPr>
        <w:t>עניינים</w:t>
      </w:r>
      <w:r w:rsidRPr="0006003A">
        <w:rPr>
          <w:rFonts w:ascii="Calibri" w:hAnsi="Calibri"/>
          <w:rtl/>
          <w:lang w:eastAsia="he-IL"/>
        </w:rPr>
        <w:t xml:space="preserve"> </w:t>
      </w:r>
      <w:r w:rsidRPr="0006003A">
        <w:rPr>
          <w:rFonts w:ascii="Calibri" w:hAnsi="Calibri" w:hint="eastAsia"/>
          <w:rtl/>
          <w:lang w:eastAsia="he-IL"/>
        </w:rPr>
        <w:t>המפורטים</w:t>
      </w:r>
      <w:r w:rsidRPr="0006003A">
        <w:rPr>
          <w:rFonts w:ascii="Calibri" w:hAnsi="Calibri"/>
          <w:rtl/>
          <w:lang w:eastAsia="he-IL"/>
        </w:rPr>
        <w:t xml:space="preserve"> </w:t>
      </w:r>
      <w:r w:rsidRPr="0006003A">
        <w:rPr>
          <w:rFonts w:ascii="Calibri" w:hAnsi="Calibri" w:hint="eastAsia"/>
          <w:rtl/>
          <w:lang w:eastAsia="he-IL"/>
        </w:rPr>
        <w:t>באיום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חזר</w:t>
      </w:r>
      <w:r w:rsidRPr="0006003A">
        <w:rPr>
          <w:rFonts w:ascii="Calibri" w:hAnsi="Calibri"/>
          <w:rtl/>
          <w:lang w:eastAsia="he-IL"/>
        </w:rPr>
        <w:t xml:space="preserve"> </w:t>
      </w:r>
      <w:r w:rsidRPr="0006003A">
        <w:rPr>
          <w:rFonts w:ascii="Calibri" w:hAnsi="Calibri" w:hint="eastAsia"/>
          <w:rtl/>
          <w:lang w:eastAsia="he-IL"/>
        </w:rPr>
        <w:t>עליו</w:t>
      </w:r>
      <w:r w:rsidRPr="0006003A">
        <w:rPr>
          <w:rFonts w:ascii="Calibri" w:hAnsi="Calibri"/>
          <w:rtl/>
          <w:lang w:eastAsia="he-IL"/>
        </w:rPr>
        <w:t xml:space="preserve"> </w:t>
      </w:r>
      <w:r w:rsidRPr="0006003A">
        <w:rPr>
          <w:rFonts w:ascii="Calibri" w:hAnsi="Calibri" w:hint="eastAsia"/>
          <w:rtl/>
          <w:lang w:eastAsia="he-IL"/>
        </w:rPr>
        <w:t>כמה</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האחד</w:t>
      </w:r>
      <w:r w:rsidRPr="0006003A">
        <w:rPr>
          <w:rFonts w:ascii="Calibri" w:hAnsi="Calibri"/>
          <w:rtl/>
          <w:lang w:eastAsia="he-IL"/>
        </w:rPr>
        <w:t xml:space="preserve"> -  </w:t>
      </w:r>
      <w:r w:rsidRPr="0006003A">
        <w:rPr>
          <w:rFonts w:ascii="Calibri" w:hAnsi="Calibri" w:hint="eastAsia"/>
          <w:rtl/>
          <w:lang w:eastAsia="he-IL"/>
        </w:rPr>
        <w:t>ידוע</w:t>
      </w:r>
      <w:r w:rsidRPr="0006003A">
        <w:rPr>
          <w:rFonts w:ascii="Calibri" w:hAnsi="Calibri"/>
          <w:rtl/>
          <w:lang w:eastAsia="he-IL"/>
        </w:rPr>
        <w:t xml:space="preserve"> </w:t>
      </w:r>
      <w:r w:rsidRPr="0006003A">
        <w:rPr>
          <w:rFonts w:ascii="Calibri" w:hAnsi="Calibri" w:hint="eastAsia"/>
          <w:rtl/>
          <w:lang w:eastAsia="he-IL"/>
        </w:rPr>
        <w:t>לג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היכן</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מתגורר</w:t>
      </w:r>
      <w:r w:rsidRPr="0006003A">
        <w:rPr>
          <w:rFonts w:ascii="Calibri" w:hAnsi="Calibri"/>
          <w:rtl/>
          <w:lang w:eastAsia="he-IL"/>
        </w:rPr>
        <w:t xml:space="preserve">, </w:t>
      </w:r>
      <w:r w:rsidRPr="0006003A">
        <w:rPr>
          <w:rFonts w:ascii="Calibri" w:hAnsi="Calibri" w:hint="eastAsia"/>
          <w:rtl/>
          <w:lang w:eastAsia="he-IL"/>
        </w:rPr>
        <w:t>השני</w:t>
      </w:r>
      <w:r w:rsidRPr="0006003A">
        <w:rPr>
          <w:rFonts w:ascii="Calibri" w:hAnsi="Calibri"/>
          <w:rtl/>
          <w:lang w:eastAsia="he-IL"/>
        </w:rPr>
        <w:t xml:space="preserve"> – </w:t>
      </w:r>
      <w:r w:rsidRPr="0006003A">
        <w:rPr>
          <w:rFonts w:ascii="Calibri" w:hAnsi="Calibri" w:hint="eastAsia"/>
          <w:rtl/>
          <w:lang w:eastAsia="he-IL"/>
        </w:rPr>
        <w:t>ידוע</w:t>
      </w:r>
      <w:r w:rsidRPr="0006003A">
        <w:rPr>
          <w:rFonts w:ascii="Calibri" w:hAnsi="Calibri"/>
          <w:rtl/>
          <w:lang w:eastAsia="he-IL"/>
        </w:rPr>
        <w:t xml:space="preserve"> </w:t>
      </w:r>
      <w:r w:rsidRPr="0006003A">
        <w:rPr>
          <w:rFonts w:ascii="Calibri" w:hAnsi="Calibri" w:hint="eastAsia"/>
          <w:rtl/>
          <w:lang w:eastAsia="he-IL"/>
        </w:rPr>
        <w:t>לג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היכן</w:t>
      </w:r>
      <w:r w:rsidRPr="0006003A">
        <w:rPr>
          <w:rFonts w:ascii="Calibri" w:hAnsi="Calibri"/>
          <w:rtl/>
          <w:lang w:eastAsia="he-IL"/>
        </w:rPr>
        <w:t xml:space="preserve"> </w:t>
      </w:r>
      <w:r w:rsidRPr="0006003A">
        <w:rPr>
          <w:rFonts w:ascii="Calibri" w:hAnsi="Calibri" w:hint="eastAsia"/>
          <w:rtl/>
          <w:lang w:eastAsia="he-IL"/>
        </w:rPr>
        <w:t>גן</w:t>
      </w:r>
      <w:r w:rsidRPr="0006003A">
        <w:rPr>
          <w:rFonts w:ascii="Calibri" w:hAnsi="Calibri"/>
          <w:rtl/>
          <w:lang w:eastAsia="he-IL"/>
        </w:rPr>
        <w:t xml:space="preserve"> </w:t>
      </w:r>
      <w:r w:rsidRPr="0006003A">
        <w:rPr>
          <w:rFonts w:ascii="Calibri" w:hAnsi="Calibri" w:hint="eastAsia"/>
          <w:rtl/>
          <w:lang w:eastAsia="he-IL"/>
        </w:rPr>
        <w:t>הילדים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בתו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והשלישי</w:t>
      </w:r>
      <w:r w:rsidRPr="0006003A">
        <w:rPr>
          <w:rFonts w:ascii="Calibri" w:hAnsi="Calibri"/>
          <w:rtl/>
          <w:lang w:eastAsia="he-IL"/>
        </w:rPr>
        <w:t xml:space="preserve">  - </w:t>
      </w:r>
      <w:r w:rsidRPr="0006003A">
        <w:rPr>
          <w:rFonts w:ascii="Calibri" w:hAnsi="Calibri" w:hint="eastAsia"/>
          <w:rtl/>
          <w:lang w:eastAsia="he-IL"/>
        </w:rPr>
        <w:t>ידוע</w:t>
      </w:r>
      <w:r w:rsidRPr="0006003A">
        <w:rPr>
          <w:rFonts w:ascii="Calibri" w:hAnsi="Calibri"/>
          <w:rtl/>
          <w:lang w:eastAsia="he-IL"/>
        </w:rPr>
        <w:t xml:space="preserve"> </w:t>
      </w:r>
      <w:r w:rsidRPr="0006003A">
        <w:rPr>
          <w:rFonts w:ascii="Calibri" w:hAnsi="Calibri" w:hint="eastAsia"/>
          <w:rtl/>
          <w:lang w:eastAsia="he-IL"/>
        </w:rPr>
        <w:t>לג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איזה</w:t>
      </w:r>
      <w:r w:rsidRPr="0006003A">
        <w:rPr>
          <w:rFonts w:ascii="Calibri" w:hAnsi="Calibri"/>
          <w:rtl/>
          <w:lang w:eastAsia="he-IL"/>
        </w:rPr>
        <w:t xml:space="preserve"> </w:t>
      </w:r>
      <w:r w:rsidRPr="0006003A">
        <w:rPr>
          <w:rFonts w:ascii="Calibri" w:hAnsi="Calibri" w:hint="eastAsia"/>
          <w:rtl/>
          <w:lang w:eastAsia="he-IL"/>
        </w:rPr>
        <w:t>רכב</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מחזיק</w:t>
      </w:r>
      <w:r w:rsidRPr="0006003A">
        <w:rPr>
          <w:rFonts w:ascii="Calibri" w:hAnsi="Calibri"/>
          <w:rtl/>
          <w:lang w:eastAsia="he-IL"/>
        </w:rPr>
        <w:t xml:space="preserve"> </w:t>
      </w:r>
      <w:r w:rsidRPr="0006003A">
        <w:rPr>
          <w:rFonts w:ascii="Calibri" w:hAnsi="Calibri" w:hint="eastAsia"/>
          <w:rtl/>
          <w:lang w:eastAsia="he-IL"/>
        </w:rPr>
        <w:t>ברשותו</w:t>
      </w:r>
      <w:r w:rsidRPr="0006003A">
        <w:rPr>
          <w:rFonts w:ascii="Calibri" w:hAnsi="Calibri"/>
          <w:rtl/>
          <w:lang w:eastAsia="he-IL"/>
        </w:rPr>
        <w:t xml:space="preserve">. </w:t>
      </w: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לראות</w:t>
      </w:r>
      <w:r w:rsidRPr="0006003A">
        <w:rPr>
          <w:rFonts w:ascii="Calibri" w:hAnsi="Calibri"/>
          <w:rtl/>
          <w:lang w:eastAsia="he-IL"/>
        </w:rPr>
        <w:t xml:space="preserve"> </w:t>
      </w:r>
      <w:r w:rsidRPr="0006003A">
        <w:rPr>
          <w:rFonts w:ascii="Calibri" w:hAnsi="Calibri" w:hint="eastAsia"/>
          <w:rtl/>
          <w:lang w:eastAsia="he-IL"/>
        </w:rPr>
        <w:t>בדברים</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מוחשי</w:t>
      </w:r>
      <w:r w:rsidRPr="0006003A">
        <w:rPr>
          <w:rFonts w:ascii="Calibri" w:hAnsi="Calibri"/>
          <w:rtl/>
          <w:lang w:eastAsia="he-IL"/>
        </w:rPr>
        <w:t xml:space="preserve">, </w:t>
      </w:r>
      <w:r w:rsidRPr="0006003A">
        <w:rPr>
          <w:rFonts w:ascii="Calibri" w:hAnsi="Calibri" w:hint="eastAsia"/>
          <w:rtl/>
          <w:lang w:eastAsia="he-IL"/>
        </w:rPr>
        <w:t>הן</w:t>
      </w:r>
      <w:r w:rsidRPr="0006003A">
        <w:rPr>
          <w:rFonts w:ascii="Calibri" w:hAnsi="Calibri"/>
          <w:rtl/>
          <w:lang w:eastAsia="he-IL"/>
        </w:rPr>
        <w:t xml:space="preserve"> </w:t>
      </w:r>
      <w:r w:rsidRPr="0006003A">
        <w:rPr>
          <w:rFonts w:ascii="Calibri" w:hAnsi="Calibri" w:hint="eastAsia"/>
          <w:rtl/>
          <w:lang w:eastAsia="he-IL"/>
        </w:rPr>
        <w:t>כנגד</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עצמו</w:t>
      </w:r>
      <w:r w:rsidRPr="0006003A">
        <w:rPr>
          <w:rFonts w:ascii="Calibri" w:hAnsi="Calibri"/>
          <w:rtl/>
          <w:lang w:eastAsia="he-IL"/>
        </w:rPr>
        <w:t xml:space="preserve">, </w:t>
      </w:r>
      <w:r w:rsidRPr="0006003A">
        <w:rPr>
          <w:rFonts w:ascii="Calibri" w:hAnsi="Calibri" w:hint="eastAsia"/>
          <w:rtl/>
          <w:lang w:eastAsia="he-IL"/>
        </w:rPr>
        <w:t>והן</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משמעותו</w:t>
      </w:r>
      <w:r w:rsidRPr="0006003A">
        <w:rPr>
          <w:rFonts w:ascii="Calibri" w:hAnsi="Calibri"/>
          <w:rtl/>
          <w:lang w:eastAsia="he-IL"/>
        </w:rPr>
        <w:t xml:space="preserve"> </w:t>
      </w:r>
      <w:r w:rsidRPr="0006003A">
        <w:rPr>
          <w:rFonts w:ascii="Calibri" w:hAnsi="Calibri" w:hint="eastAsia"/>
          <w:rtl/>
          <w:lang w:eastAsia="he-IL"/>
        </w:rPr>
        <w:t>סכנה</w:t>
      </w:r>
      <w:r w:rsidRPr="0006003A">
        <w:rPr>
          <w:rFonts w:ascii="Calibri" w:hAnsi="Calibri"/>
          <w:rtl/>
          <w:lang w:eastAsia="he-IL"/>
        </w:rPr>
        <w:t xml:space="preserve"> </w:t>
      </w:r>
      <w:r w:rsidRPr="0006003A">
        <w:rPr>
          <w:rFonts w:ascii="Calibri" w:hAnsi="Calibri" w:hint="eastAsia"/>
          <w:rtl/>
          <w:lang w:eastAsia="he-IL"/>
        </w:rPr>
        <w:t>לבתו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הינה</w:t>
      </w:r>
      <w:r w:rsidRPr="0006003A">
        <w:rPr>
          <w:rFonts w:ascii="Calibri" w:hAnsi="Calibri"/>
          <w:rtl/>
          <w:lang w:eastAsia="he-IL"/>
        </w:rPr>
        <w:t xml:space="preserve"> </w:t>
      </w:r>
      <w:r w:rsidRPr="0006003A">
        <w:rPr>
          <w:rFonts w:ascii="Calibri" w:hAnsi="Calibri" w:hint="eastAsia"/>
          <w:rtl/>
          <w:lang w:eastAsia="he-IL"/>
        </w:rPr>
        <w:t>בגן</w:t>
      </w:r>
      <w:r w:rsidRPr="0006003A">
        <w:rPr>
          <w:rFonts w:ascii="Calibri" w:hAnsi="Calibri"/>
          <w:rtl/>
          <w:lang w:eastAsia="he-IL"/>
        </w:rPr>
        <w:t xml:space="preserve"> </w:t>
      </w:r>
      <w:r w:rsidRPr="0006003A">
        <w:rPr>
          <w:rFonts w:ascii="Calibri" w:hAnsi="Calibri" w:hint="eastAsia"/>
          <w:rtl/>
          <w:lang w:eastAsia="he-IL"/>
        </w:rPr>
        <w:t>ילדים</w:t>
      </w:r>
      <w:r w:rsidRPr="0006003A">
        <w:rPr>
          <w:rFonts w:ascii="Calibri" w:hAnsi="Calibri"/>
          <w:rtl/>
          <w:lang w:eastAsia="he-IL"/>
        </w:rPr>
        <w:t>.</w:t>
      </w:r>
    </w:p>
    <w:p w14:paraId="6DC55D5F"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אם</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די</w:t>
      </w:r>
      <w:r w:rsidRPr="0006003A">
        <w:rPr>
          <w:rFonts w:ascii="Calibri" w:hAnsi="Calibri"/>
          <w:rtl/>
          <w:lang w:eastAsia="he-IL"/>
        </w:rPr>
        <w:t xml:space="preserve"> </w:t>
      </w:r>
      <w:r w:rsidRPr="0006003A">
        <w:rPr>
          <w:rFonts w:ascii="Calibri" w:hAnsi="Calibri" w:hint="eastAsia"/>
          <w:rtl/>
          <w:lang w:eastAsia="he-IL"/>
        </w:rPr>
        <w:t>בכך</w:t>
      </w:r>
      <w:r w:rsidRPr="0006003A">
        <w:rPr>
          <w:rFonts w:ascii="Calibri" w:hAnsi="Calibri"/>
          <w:rtl/>
          <w:lang w:eastAsia="he-IL"/>
        </w:rPr>
        <w:t xml:space="preserve">, </w:t>
      </w:r>
      <w:r w:rsidRPr="0006003A">
        <w:rPr>
          <w:rFonts w:ascii="Calibri" w:hAnsi="Calibri" w:hint="eastAsia"/>
          <w:rtl/>
          <w:lang w:eastAsia="he-IL"/>
        </w:rPr>
        <w:t>הרי</w:t>
      </w:r>
      <w:r w:rsidRPr="0006003A">
        <w:rPr>
          <w:rFonts w:ascii="Calibri" w:hAnsi="Calibri"/>
          <w:rtl/>
          <w:lang w:eastAsia="he-IL"/>
        </w:rPr>
        <w:t xml:space="preserve"> </w:t>
      </w:r>
      <w:r w:rsidRPr="0006003A">
        <w:rPr>
          <w:rFonts w:ascii="Calibri" w:hAnsi="Calibri" w:hint="eastAsia"/>
          <w:rtl/>
          <w:lang w:eastAsia="he-IL"/>
        </w:rPr>
        <w:t>שג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שלח</w:t>
      </w:r>
      <w:r w:rsidRPr="0006003A">
        <w:rPr>
          <w:rFonts w:ascii="Calibri" w:hAnsi="Calibri"/>
          <w:rtl/>
          <w:lang w:eastAsia="he-IL"/>
        </w:rPr>
        <w:t xml:space="preserve"> </w:t>
      </w:r>
      <w:r w:rsidRPr="0006003A">
        <w:rPr>
          <w:rFonts w:ascii="Calibri" w:hAnsi="Calibri" w:hint="eastAsia"/>
          <w:rtl/>
          <w:lang w:eastAsia="he-IL"/>
        </w:rPr>
        <w:t>אדם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המתין</w:t>
      </w:r>
      <w:r w:rsidRPr="0006003A">
        <w:rPr>
          <w:rFonts w:ascii="Calibri" w:hAnsi="Calibri"/>
          <w:rtl/>
          <w:lang w:eastAsia="he-IL"/>
        </w:rPr>
        <w:t xml:space="preserve"> </w:t>
      </w:r>
      <w:r w:rsidRPr="0006003A">
        <w:rPr>
          <w:rFonts w:ascii="Calibri" w:hAnsi="Calibri" w:hint="eastAsia"/>
          <w:rtl/>
          <w:lang w:eastAsia="he-IL"/>
        </w:rPr>
        <w:t>במכונית</w:t>
      </w:r>
      <w:r w:rsidRPr="0006003A">
        <w:rPr>
          <w:rFonts w:ascii="Calibri" w:hAnsi="Calibri"/>
          <w:rtl/>
          <w:lang w:eastAsia="he-IL"/>
        </w:rPr>
        <w:t xml:space="preserve"> </w:t>
      </w:r>
      <w:r w:rsidRPr="0006003A">
        <w:rPr>
          <w:rFonts w:ascii="Calibri" w:hAnsi="Calibri" w:hint="eastAsia"/>
          <w:rtl/>
          <w:lang w:eastAsia="he-IL"/>
        </w:rPr>
        <w:t>בחניה</w:t>
      </w:r>
      <w:r w:rsidRPr="0006003A">
        <w:rPr>
          <w:rFonts w:ascii="Calibri" w:hAnsi="Calibri"/>
          <w:rtl/>
          <w:lang w:eastAsia="he-IL"/>
        </w:rPr>
        <w:t xml:space="preserve"> </w:t>
      </w:r>
      <w:r w:rsidRPr="0006003A">
        <w:rPr>
          <w:rFonts w:ascii="Calibri" w:hAnsi="Calibri" w:hint="eastAsia"/>
          <w:rtl/>
          <w:lang w:eastAsia="he-IL"/>
        </w:rPr>
        <w:t>בקרבת</w:t>
      </w:r>
      <w:r w:rsidRPr="0006003A">
        <w:rPr>
          <w:rFonts w:ascii="Calibri" w:hAnsi="Calibri"/>
          <w:rtl/>
          <w:lang w:eastAsia="he-IL"/>
        </w:rPr>
        <w:t xml:space="preserve"> </w:t>
      </w:r>
      <w:r w:rsidRPr="0006003A">
        <w:rPr>
          <w:rFonts w:ascii="Calibri" w:hAnsi="Calibri" w:hint="eastAsia"/>
          <w:rtl/>
          <w:lang w:eastAsia="he-IL"/>
        </w:rPr>
        <w:t>ביתו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ומכאן</w:t>
      </w:r>
      <w:r w:rsidRPr="0006003A">
        <w:rPr>
          <w:rFonts w:ascii="Calibri" w:hAnsi="Calibri"/>
          <w:rtl/>
          <w:lang w:eastAsia="he-IL"/>
        </w:rPr>
        <w:t xml:space="preserve"> </w:t>
      </w:r>
      <w:r w:rsidRPr="0006003A">
        <w:rPr>
          <w:rFonts w:ascii="Calibri" w:hAnsi="Calibri" w:hint="eastAsia"/>
          <w:rtl/>
          <w:lang w:eastAsia="he-IL"/>
        </w:rPr>
        <w:t>שהדברים</w:t>
      </w:r>
      <w:r w:rsidRPr="0006003A">
        <w:rPr>
          <w:rFonts w:ascii="Calibri" w:hAnsi="Calibri"/>
          <w:rtl/>
          <w:lang w:eastAsia="he-IL"/>
        </w:rPr>
        <w:t xml:space="preserve"> </w:t>
      </w:r>
      <w:r w:rsidRPr="0006003A">
        <w:rPr>
          <w:rFonts w:ascii="Calibri" w:hAnsi="Calibri" w:hint="eastAsia"/>
          <w:rtl/>
          <w:lang w:eastAsia="he-IL"/>
        </w:rPr>
        <w:t>ביחס</w:t>
      </w:r>
      <w:r w:rsidRPr="0006003A">
        <w:rPr>
          <w:rFonts w:ascii="Calibri" w:hAnsi="Calibri"/>
          <w:rtl/>
          <w:lang w:eastAsia="he-IL"/>
        </w:rPr>
        <w:t xml:space="preserve"> </w:t>
      </w:r>
      <w:r w:rsidRPr="0006003A">
        <w:rPr>
          <w:rFonts w:ascii="Calibri" w:hAnsi="Calibri" w:hint="eastAsia"/>
          <w:rtl/>
          <w:lang w:eastAsia="he-IL"/>
        </w:rPr>
        <w:t>לידיעה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ג</w:t>
      </w:r>
      <w:r w:rsidRPr="0006003A">
        <w:rPr>
          <w:rFonts w:ascii="Calibri" w:hAnsi="Calibri"/>
          <w:rtl/>
          <w:lang w:eastAsia="he-IL"/>
        </w:rPr>
        <w:t>'</w:t>
      </w:r>
      <w:r w:rsidRPr="0006003A">
        <w:rPr>
          <w:rFonts w:ascii="Calibri" w:hAnsi="Calibri" w:hint="eastAsia"/>
          <w:rtl/>
          <w:lang w:eastAsia="he-IL"/>
        </w:rPr>
        <w:t>בר</w:t>
      </w:r>
      <w:r w:rsidRPr="0006003A">
        <w:rPr>
          <w:rFonts w:ascii="Calibri" w:hAnsi="Calibri"/>
          <w:rtl/>
          <w:lang w:eastAsia="he-IL"/>
        </w:rPr>
        <w:t xml:space="preserve"> </w:t>
      </w:r>
      <w:r w:rsidRPr="0006003A">
        <w:rPr>
          <w:rFonts w:ascii="Calibri" w:hAnsi="Calibri" w:hint="eastAsia"/>
          <w:rtl/>
          <w:lang w:eastAsia="he-IL"/>
        </w:rPr>
        <w:t>אינן</w:t>
      </w:r>
      <w:r w:rsidRPr="0006003A">
        <w:rPr>
          <w:rFonts w:ascii="Calibri" w:hAnsi="Calibri"/>
          <w:rtl/>
          <w:lang w:eastAsia="he-IL"/>
        </w:rPr>
        <w:t xml:space="preserve"> </w:t>
      </w:r>
      <w:r w:rsidRPr="0006003A">
        <w:rPr>
          <w:rFonts w:ascii="Calibri" w:hAnsi="Calibri" w:hint="eastAsia"/>
          <w:rtl/>
          <w:lang w:eastAsia="he-IL"/>
        </w:rPr>
        <w:t>דברים</w:t>
      </w:r>
      <w:r w:rsidRPr="0006003A">
        <w:rPr>
          <w:rFonts w:ascii="Calibri" w:hAnsi="Calibri"/>
          <w:rtl/>
          <w:lang w:eastAsia="he-IL"/>
        </w:rPr>
        <w:t xml:space="preserve"> </w:t>
      </w:r>
      <w:r w:rsidRPr="0006003A">
        <w:rPr>
          <w:rFonts w:ascii="Calibri" w:hAnsi="Calibri" w:hint="eastAsia"/>
          <w:rtl/>
          <w:lang w:eastAsia="he-IL"/>
        </w:rPr>
        <w:t>בעלמא</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עולה</w:t>
      </w:r>
      <w:r w:rsidRPr="0006003A">
        <w:rPr>
          <w:rFonts w:ascii="Calibri" w:hAnsi="Calibri"/>
          <w:rtl/>
          <w:lang w:eastAsia="he-IL"/>
        </w:rPr>
        <w:t xml:space="preserve"> </w:t>
      </w:r>
      <w:r w:rsidRPr="0006003A">
        <w:rPr>
          <w:rFonts w:ascii="Calibri" w:hAnsi="Calibri" w:hint="eastAsia"/>
          <w:rtl/>
          <w:lang w:eastAsia="he-IL"/>
        </w:rPr>
        <w:t>מכתב</w:t>
      </w:r>
      <w:r w:rsidRPr="0006003A">
        <w:rPr>
          <w:rFonts w:ascii="Calibri" w:hAnsi="Calibri"/>
          <w:rtl/>
          <w:lang w:eastAsia="he-IL"/>
        </w:rPr>
        <w:t xml:space="preserve"> </w:t>
      </w:r>
      <w:r w:rsidRPr="0006003A">
        <w:rPr>
          <w:rFonts w:ascii="Calibri" w:hAnsi="Calibri" w:hint="eastAsia"/>
          <w:rtl/>
          <w:lang w:eastAsia="he-IL"/>
        </w:rPr>
        <w:t>האישום</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הוא</w:t>
      </w:r>
      <w:r w:rsidRPr="0006003A">
        <w:rPr>
          <w:rFonts w:ascii="Calibri" w:hAnsi="Calibri"/>
          <w:rtl/>
          <w:lang w:eastAsia="he-IL"/>
        </w:rPr>
        <w:t xml:space="preserve"> </w:t>
      </w:r>
      <w:r w:rsidRPr="0006003A">
        <w:rPr>
          <w:rFonts w:ascii="Calibri" w:hAnsi="Calibri" w:hint="eastAsia"/>
          <w:rtl/>
          <w:lang w:eastAsia="he-IL"/>
        </w:rPr>
        <w:t>ידע</w:t>
      </w:r>
      <w:r w:rsidRPr="0006003A">
        <w:rPr>
          <w:rFonts w:ascii="Calibri" w:hAnsi="Calibri"/>
          <w:rtl/>
          <w:lang w:eastAsia="he-IL"/>
        </w:rPr>
        <w:t xml:space="preserve"> </w:t>
      </w:r>
      <w:r w:rsidRPr="0006003A">
        <w:rPr>
          <w:rFonts w:ascii="Calibri" w:hAnsi="Calibri" w:hint="eastAsia"/>
          <w:rtl/>
          <w:lang w:eastAsia="he-IL"/>
        </w:rPr>
        <w:t>היטב</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הפרטים</w:t>
      </w:r>
      <w:r w:rsidRPr="0006003A">
        <w:rPr>
          <w:rFonts w:ascii="Calibri" w:hAnsi="Calibri"/>
          <w:rtl/>
          <w:lang w:eastAsia="he-IL"/>
        </w:rPr>
        <w:t xml:space="preserve"> </w:t>
      </w:r>
      <w:r w:rsidRPr="0006003A">
        <w:rPr>
          <w:rFonts w:ascii="Calibri" w:hAnsi="Calibri" w:hint="eastAsia"/>
          <w:rtl/>
          <w:lang w:eastAsia="he-IL"/>
        </w:rPr>
        <w:t>שאמר</w:t>
      </w:r>
      <w:r w:rsidRPr="0006003A">
        <w:rPr>
          <w:rFonts w:ascii="Calibri" w:hAnsi="Calibri"/>
          <w:rtl/>
          <w:lang w:eastAsia="he-IL"/>
        </w:rPr>
        <w:t xml:space="preserve"> </w:t>
      </w:r>
      <w:r w:rsidRPr="0006003A">
        <w:rPr>
          <w:rFonts w:ascii="Calibri" w:hAnsi="Calibri" w:hint="eastAsia"/>
          <w:rtl/>
          <w:lang w:eastAsia="he-IL"/>
        </w:rPr>
        <w:t>שהוא</w:t>
      </w:r>
      <w:r w:rsidRPr="0006003A">
        <w:rPr>
          <w:rFonts w:ascii="Calibri" w:hAnsi="Calibri"/>
          <w:rtl/>
          <w:lang w:eastAsia="he-IL"/>
        </w:rPr>
        <w:t xml:space="preserve"> </w:t>
      </w:r>
      <w:r w:rsidRPr="0006003A">
        <w:rPr>
          <w:rFonts w:ascii="Calibri" w:hAnsi="Calibri" w:hint="eastAsia"/>
          <w:rtl/>
          <w:lang w:eastAsia="he-IL"/>
        </w:rPr>
        <w:t>יודע</w:t>
      </w:r>
      <w:r w:rsidRPr="0006003A">
        <w:rPr>
          <w:rFonts w:ascii="Calibri" w:hAnsi="Calibri"/>
          <w:rtl/>
          <w:lang w:eastAsia="he-IL"/>
        </w:rPr>
        <w:t>.</w:t>
      </w:r>
    </w:p>
    <w:p w14:paraId="479BE87E"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טען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הטענה</w:t>
      </w:r>
      <w:r w:rsidRPr="0006003A">
        <w:rPr>
          <w:rFonts w:ascii="Calibri" w:hAnsi="Calibri"/>
          <w:rtl/>
          <w:lang w:eastAsia="he-IL"/>
        </w:rPr>
        <w:t xml:space="preserve"> </w:t>
      </w:r>
      <w:r w:rsidRPr="0006003A">
        <w:rPr>
          <w:rFonts w:ascii="Calibri" w:hAnsi="Calibri" w:hint="eastAsia"/>
          <w:rtl/>
          <w:lang w:eastAsia="he-IL"/>
        </w:rPr>
        <w:t>שהפעולה</w:t>
      </w:r>
      <w:r w:rsidRPr="0006003A">
        <w:rPr>
          <w:rFonts w:ascii="Calibri" w:hAnsi="Calibri"/>
          <w:rtl/>
          <w:lang w:eastAsia="he-IL"/>
        </w:rPr>
        <w:t xml:space="preserve"> </w:t>
      </w:r>
      <w:r w:rsidRPr="0006003A">
        <w:rPr>
          <w:rFonts w:ascii="Calibri" w:hAnsi="Calibri" w:hint="eastAsia"/>
          <w:rtl/>
          <w:lang w:eastAsia="he-IL"/>
        </w:rPr>
        <w:t>בוצעה</w:t>
      </w:r>
      <w:r w:rsidRPr="0006003A">
        <w:rPr>
          <w:rFonts w:ascii="Calibri" w:hAnsi="Calibri"/>
          <w:rtl/>
          <w:lang w:eastAsia="he-IL"/>
        </w:rPr>
        <w:t xml:space="preserve"> </w:t>
      </w:r>
      <w:r w:rsidRPr="0006003A">
        <w:rPr>
          <w:rFonts w:ascii="Calibri" w:hAnsi="Calibri" w:hint="eastAsia"/>
          <w:rtl/>
          <w:lang w:eastAsia="he-IL"/>
        </w:rPr>
        <w:t>מתוך</w:t>
      </w:r>
      <w:r w:rsidRPr="0006003A">
        <w:rPr>
          <w:rFonts w:ascii="Calibri" w:hAnsi="Calibri"/>
          <w:rtl/>
          <w:lang w:eastAsia="he-IL"/>
        </w:rPr>
        <w:t xml:space="preserve"> </w:t>
      </w:r>
      <w:r w:rsidRPr="0006003A">
        <w:rPr>
          <w:rFonts w:ascii="Calibri" w:hAnsi="Calibri" w:hint="eastAsia"/>
          <w:rtl/>
          <w:lang w:eastAsia="he-IL"/>
        </w:rPr>
        <w:t>פחד</w:t>
      </w:r>
      <w:r w:rsidRPr="0006003A">
        <w:rPr>
          <w:rFonts w:ascii="Calibri" w:hAnsi="Calibri"/>
          <w:rtl/>
          <w:lang w:eastAsia="he-IL"/>
        </w:rPr>
        <w:t xml:space="preserve"> </w:t>
      </w:r>
      <w:r w:rsidRPr="0006003A">
        <w:rPr>
          <w:rFonts w:ascii="Calibri" w:hAnsi="Calibri" w:hint="eastAsia"/>
          <w:rtl/>
          <w:lang w:eastAsia="he-IL"/>
        </w:rPr>
        <w:t>היא</w:t>
      </w:r>
      <w:r w:rsidRPr="0006003A">
        <w:rPr>
          <w:rFonts w:ascii="Calibri" w:hAnsi="Calibri"/>
          <w:rtl/>
          <w:lang w:eastAsia="he-IL"/>
        </w:rPr>
        <w:t xml:space="preserve"> </w:t>
      </w:r>
      <w:r w:rsidRPr="0006003A">
        <w:rPr>
          <w:rFonts w:ascii="Calibri" w:hAnsi="Calibri" w:hint="eastAsia"/>
          <w:rtl/>
          <w:lang w:eastAsia="he-IL"/>
        </w:rPr>
        <w:t>סוג</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הגנת</w:t>
      </w:r>
      <w:r w:rsidRPr="0006003A">
        <w:rPr>
          <w:rFonts w:ascii="Calibri" w:hAnsi="Calibri"/>
          <w:rtl/>
          <w:lang w:eastAsia="he-IL"/>
        </w:rPr>
        <w:t xml:space="preserve"> </w:t>
      </w:r>
      <w:r w:rsidRPr="0006003A">
        <w:rPr>
          <w:rFonts w:ascii="Calibri" w:hAnsi="Calibri" w:hint="eastAsia"/>
          <w:rtl/>
          <w:lang w:eastAsia="he-IL"/>
        </w:rPr>
        <w:t>כורח</w:t>
      </w:r>
      <w:r w:rsidRPr="0006003A">
        <w:rPr>
          <w:rFonts w:ascii="Calibri" w:hAnsi="Calibri"/>
          <w:rtl/>
          <w:lang w:eastAsia="he-IL"/>
        </w:rPr>
        <w:t xml:space="preserve">, </w:t>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טענה</w:t>
      </w:r>
      <w:r w:rsidRPr="0006003A">
        <w:rPr>
          <w:rFonts w:ascii="Calibri" w:hAnsi="Calibri"/>
          <w:rtl/>
          <w:lang w:eastAsia="he-IL"/>
        </w:rPr>
        <w:t xml:space="preserve"> </w:t>
      </w:r>
      <w:r w:rsidRPr="0006003A">
        <w:rPr>
          <w:rFonts w:ascii="Calibri" w:hAnsi="Calibri" w:hint="eastAsia"/>
          <w:rtl/>
          <w:lang w:eastAsia="he-IL"/>
        </w:rPr>
        <w:t>לקרבה</w:t>
      </w:r>
      <w:r w:rsidRPr="0006003A">
        <w:rPr>
          <w:rFonts w:ascii="Calibri" w:hAnsi="Calibri"/>
          <w:rtl/>
          <w:lang w:eastAsia="he-IL"/>
        </w:rPr>
        <w:t xml:space="preserve"> </w:t>
      </w:r>
      <w:r w:rsidRPr="0006003A">
        <w:rPr>
          <w:rFonts w:ascii="Calibri" w:hAnsi="Calibri" w:hint="eastAsia"/>
          <w:rtl/>
          <w:lang w:eastAsia="he-IL"/>
        </w:rPr>
        <w:t>לסייג</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מתקיים</w:t>
      </w:r>
      <w:r w:rsidRPr="0006003A">
        <w:rPr>
          <w:rFonts w:ascii="Calibri" w:hAnsi="Calibri"/>
          <w:rtl/>
          <w:lang w:eastAsia="he-IL"/>
        </w:rPr>
        <w:t xml:space="preserve"> </w:t>
      </w:r>
      <w:r w:rsidRPr="0006003A">
        <w:rPr>
          <w:rFonts w:ascii="Calibri" w:hAnsi="Calibri" w:hint="eastAsia"/>
          <w:rtl/>
          <w:lang w:eastAsia="he-IL"/>
        </w:rPr>
        <w:t>הסייג</w:t>
      </w:r>
      <w:r w:rsidRPr="0006003A">
        <w:rPr>
          <w:rFonts w:ascii="Calibri" w:hAnsi="Calibri"/>
          <w:rtl/>
          <w:lang w:eastAsia="he-IL"/>
        </w:rPr>
        <w:t xml:space="preserve">, </w:t>
      </w:r>
      <w:r w:rsidRPr="0006003A">
        <w:rPr>
          <w:rFonts w:ascii="Calibri" w:hAnsi="Calibri" w:hint="eastAsia"/>
          <w:rtl/>
          <w:lang w:eastAsia="he-IL"/>
        </w:rPr>
        <w:t>והוסיף</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hyperlink r:id="rId60"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34</w:t>
        </w:r>
        <w:r w:rsidR="001C7EA7" w:rsidRPr="001C7EA7">
          <w:rPr>
            <w:rStyle w:val="Hyperlink"/>
            <w:rFonts w:ascii="Calibri" w:hAnsi="Calibri" w:hint="eastAsia"/>
            <w:rtl/>
            <w:lang w:eastAsia="he-IL"/>
          </w:rPr>
          <w:t>טו</w:t>
        </w:r>
      </w:hyperlink>
      <w:r w:rsidRPr="0006003A">
        <w:rPr>
          <w:rFonts w:ascii="Calibri" w:hAnsi="Calibri"/>
          <w:rtl/>
          <w:lang w:eastAsia="he-IL"/>
        </w:rPr>
        <w:t xml:space="preserve"> </w:t>
      </w:r>
      <w:r w:rsidRPr="0006003A">
        <w:rPr>
          <w:rFonts w:ascii="Calibri" w:hAnsi="Calibri" w:hint="eastAsia"/>
          <w:rtl/>
          <w:lang w:eastAsia="he-IL"/>
        </w:rPr>
        <w:t>ל</w:t>
      </w:r>
      <w:hyperlink r:id="rId61"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r w:rsidRPr="0006003A">
        <w:rPr>
          <w:rFonts w:ascii="Calibri" w:hAnsi="Calibri" w:hint="eastAsia"/>
          <w:rtl/>
          <w:lang w:eastAsia="he-IL"/>
        </w:rPr>
        <w:t>העוסק</w:t>
      </w:r>
      <w:r w:rsidRPr="0006003A">
        <w:rPr>
          <w:rFonts w:ascii="Calibri" w:hAnsi="Calibri"/>
          <w:rtl/>
          <w:lang w:eastAsia="he-IL"/>
        </w:rPr>
        <w:t xml:space="preserve"> </w:t>
      </w:r>
      <w:r w:rsidRPr="0006003A">
        <w:rPr>
          <w:rFonts w:ascii="Calibri" w:hAnsi="Calibri" w:hint="eastAsia"/>
          <w:rtl/>
          <w:lang w:eastAsia="he-IL"/>
        </w:rPr>
        <w:t>בהגנת</w:t>
      </w:r>
      <w:r w:rsidRPr="0006003A">
        <w:rPr>
          <w:rFonts w:ascii="Calibri" w:hAnsi="Calibri"/>
          <w:rtl/>
          <w:lang w:eastAsia="he-IL"/>
        </w:rPr>
        <w:t xml:space="preserve"> </w:t>
      </w:r>
      <w:r w:rsidRPr="0006003A">
        <w:rPr>
          <w:rFonts w:ascii="Calibri" w:hAnsi="Calibri" w:hint="eastAsia"/>
          <w:rtl/>
          <w:lang w:eastAsia="he-IL"/>
        </w:rPr>
        <w:t>הכורח</w:t>
      </w:r>
      <w:r w:rsidRPr="0006003A">
        <w:rPr>
          <w:rFonts w:ascii="Calibri" w:hAnsi="Calibri"/>
          <w:rtl/>
          <w:lang w:eastAsia="he-IL"/>
        </w:rPr>
        <w:t xml:space="preserve">, </w:t>
      </w:r>
      <w:r w:rsidRPr="0006003A">
        <w:rPr>
          <w:rFonts w:ascii="Calibri" w:hAnsi="Calibri" w:hint="eastAsia"/>
          <w:rtl/>
          <w:lang w:eastAsia="he-IL"/>
        </w:rPr>
        <w:t>קובע</w:t>
      </w:r>
      <w:r w:rsidRPr="0006003A">
        <w:rPr>
          <w:rFonts w:ascii="Calibri" w:hAnsi="Calibri"/>
          <w:rtl/>
          <w:lang w:eastAsia="he-IL"/>
        </w:rPr>
        <w:t xml:space="preserve"> </w:t>
      </w:r>
      <w:r w:rsidRPr="0006003A">
        <w:rPr>
          <w:rFonts w:ascii="Calibri" w:hAnsi="Calibri" w:hint="eastAsia"/>
          <w:rtl/>
          <w:lang w:eastAsia="he-IL"/>
        </w:rPr>
        <w:t>שהגנות</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הכורח</w:t>
      </w:r>
      <w:r w:rsidRPr="0006003A">
        <w:rPr>
          <w:rFonts w:ascii="Calibri" w:hAnsi="Calibri"/>
          <w:rtl/>
          <w:lang w:eastAsia="he-IL"/>
        </w:rPr>
        <w:t xml:space="preserve"> </w:t>
      </w:r>
      <w:r w:rsidRPr="0006003A">
        <w:rPr>
          <w:rFonts w:ascii="Calibri" w:hAnsi="Calibri" w:hint="eastAsia"/>
          <w:rtl/>
          <w:lang w:eastAsia="he-IL"/>
        </w:rPr>
        <w:t>אינן</w:t>
      </w:r>
      <w:r w:rsidRPr="0006003A">
        <w:rPr>
          <w:rFonts w:ascii="Calibri" w:hAnsi="Calibri"/>
          <w:rtl/>
          <w:lang w:eastAsia="he-IL"/>
        </w:rPr>
        <w:t xml:space="preserve"> </w:t>
      </w:r>
      <w:r w:rsidRPr="0006003A">
        <w:rPr>
          <w:rFonts w:ascii="Calibri" w:hAnsi="Calibri" w:hint="eastAsia"/>
          <w:rtl/>
          <w:lang w:eastAsia="he-IL"/>
        </w:rPr>
        <w:t>חלות</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מי</w:t>
      </w:r>
      <w:r w:rsidRPr="0006003A">
        <w:rPr>
          <w:rFonts w:ascii="Calibri" w:hAnsi="Calibri"/>
          <w:rtl/>
          <w:lang w:eastAsia="he-IL"/>
        </w:rPr>
        <w:t xml:space="preserve"> </w:t>
      </w:r>
      <w:r w:rsidRPr="0006003A">
        <w:rPr>
          <w:rFonts w:ascii="Calibri" w:hAnsi="Calibri" w:hint="eastAsia"/>
          <w:rtl/>
          <w:lang w:eastAsia="he-IL"/>
        </w:rPr>
        <w:t>שמוטלת</w:t>
      </w:r>
      <w:r w:rsidRPr="0006003A">
        <w:rPr>
          <w:rFonts w:ascii="Calibri" w:hAnsi="Calibri"/>
          <w:rtl/>
          <w:lang w:eastAsia="he-IL"/>
        </w:rPr>
        <w:t xml:space="preserve"> </w:t>
      </w:r>
      <w:r w:rsidRPr="0006003A">
        <w:rPr>
          <w:rFonts w:ascii="Calibri" w:hAnsi="Calibri" w:hint="eastAsia"/>
          <w:rtl/>
          <w:lang w:eastAsia="he-IL"/>
        </w:rPr>
        <w:t>עליו</w:t>
      </w:r>
      <w:r w:rsidRPr="0006003A">
        <w:rPr>
          <w:rFonts w:ascii="Calibri" w:hAnsi="Calibri"/>
          <w:rtl/>
          <w:lang w:eastAsia="he-IL"/>
        </w:rPr>
        <w:t xml:space="preserve"> </w:t>
      </w:r>
      <w:r w:rsidRPr="0006003A">
        <w:rPr>
          <w:rFonts w:ascii="Calibri" w:hAnsi="Calibri" w:hint="eastAsia"/>
          <w:rtl/>
          <w:lang w:eastAsia="he-IL"/>
        </w:rPr>
        <w:t>חובה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פי</w:t>
      </w:r>
      <w:r w:rsidRPr="0006003A">
        <w:rPr>
          <w:rFonts w:ascii="Calibri" w:hAnsi="Calibri"/>
          <w:rtl/>
          <w:lang w:eastAsia="he-IL"/>
        </w:rPr>
        <w:t xml:space="preserve"> </w:t>
      </w:r>
      <w:r w:rsidRPr="0006003A">
        <w:rPr>
          <w:rFonts w:ascii="Calibri" w:hAnsi="Calibri" w:hint="eastAsia"/>
          <w:rtl/>
          <w:lang w:eastAsia="he-IL"/>
        </w:rPr>
        <w:t>דין</w:t>
      </w:r>
      <w:r w:rsidRPr="0006003A">
        <w:rPr>
          <w:rFonts w:ascii="Calibri" w:hAnsi="Calibri"/>
          <w:rtl/>
          <w:lang w:eastAsia="he-IL"/>
        </w:rPr>
        <w:t xml:space="preserve">, </w:t>
      </w:r>
      <w:r w:rsidRPr="0006003A">
        <w:rPr>
          <w:rFonts w:ascii="Calibri" w:hAnsi="Calibri" w:hint="eastAsia"/>
          <w:rtl/>
          <w:lang w:eastAsia="he-IL"/>
        </w:rPr>
        <w:t>או</w:t>
      </w:r>
      <w:r w:rsidRPr="0006003A">
        <w:rPr>
          <w:rFonts w:ascii="Calibri" w:hAnsi="Calibri"/>
          <w:rtl/>
          <w:lang w:eastAsia="he-IL"/>
        </w:rPr>
        <w:t xml:space="preserve"> </w:t>
      </w:r>
      <w:r w:rsidRPr="0006003A">
        <w:rPr>
          <w:rFonts w:ascii="Calibri" w:hAnsi="Calibri" w:hint="eastAsia"/>
          <w:rtl/>
          <w:lang w:eastAsia="he-IL"/>
        </w:rPr>
        <w:t>מכוח</w:t>
      </w:r>
      <w:r w:rsidRPr="0006003A">
        <w:rPr>
          <w:rFonts w:ascii="Calibri" w:hAnsi="Calibri"/>
          <w:rtl/>
          <w:lang w:eastAsia="he-IL"/>
        </w:rPr>
        <w:t xml:space="preserve"> </w:t>
      </w:r>
      <w:r w:rsidRPr="0006003A">
        <w:rPr>
          <w:rFonts w:ascii="Calibri" w:hAnsi="Calibri" w:hint="eastAsia"/>
          <w:rtl/>
          <w:lang w:eastAsia="he-IL"/>
        </w:rPr>
        <w:t>תפקידו</w:t>
      </w:r>
      <w:r w:rsidRPr="0006003A">
        <w:rPr>
          <w:rFonts w:ascii="Calibri" w:hAnsi="Calibri"/>
          <w:rtl/>
          <w:lang w:eastAsia="he-IL"/>
        </w:rPr>
        <w:t xml:space="preserve"> </w:t>
      </w:r>
      <w:r w:rsidRPr="0006003A">
        <w:rPr>
          <w:rFonts w:ascii="Calibri" w:hAnsi="Calibri" w:hint="eastAsia"/>
          <w:rtl/>
          <w:lang w:eastAsia="he-IL"/>
        </w:rPr>
        <w:t>לעמוד</w:t>
      </w:r>
      <w:r w:rsidRPr="0006003A">
        <w:rPr>
          <w:rFonts w:ascii="Calibri" w:hAnsi="Calibri"/>
          <w:rtl/>
          <w:lang w:eastAsia="he-IL"/>
        </w:rPr>
        <w:t xml:space="preserve"> </w:t>
      </w:r>
      <w:r w:rsidRPr="0006003A">
        <w:rPr>
          <w:rFonts w:ascii="Calibri" w:hAnsi="Calibri" w:hint="eastAsia"/>
          <w:rtl/>
          <w:lang w:eastAsia="he-IL"/>
        </w:rPr>
        <w:t>בסכנה</w:t>
      </w:r>
      <w:r w:rsidRPr="0006003A">
        <w:rPr>
          <w:rFonts w:ascii="Calibri" w:hAnsi="Calibri"/>
          <w:rtl/>
          <w:lang w:eastAsia="he-IL"/>
        </w:rPr>
        <w:t xml:space="preserve"> </w:t>
      </w:r>
      <w:r w:rsidRPr="0006003A">
        <w:rPr>
          <w:rFonts w:ascii="Calibri" w:hAnsi="Calibri" w:hint="eastAsia"/>
          <w:rtl/>
          <w:lang w:eastAsia="he-IL"/>
        </w:rPr>
        <w:t>או</w:t>
      </w:r>
      <w:r w:rsidRPr="0006003A">
        <w:rPr>
          <w:rFonts w:ascii="Calibri" w:hAnsi="Calibri"/>
          <w:rtl/>
          <w:lang w:eastAsia="he-IL"/>
        </w:rPr>
        <w:t xml:space="preserve"> </w:t>
      </w:r>
      <w:r w:rsidRPr="0006003A">
        <w:rPr>
          <w:rFonts w:ascii="Calibri" w:hAnsi="Calibri" w:hint="eastAsia"/>
          <w:rtl/>
          <w:lang w:eastAsia="he-IL"/>
        </w:rPr>
        <w:t>באיום</w:t>
      </w:r>
      <w:r w:rsidRPr="0006003A">
        <w:rPr>
          <w:rFonts w:ascii="Calibri" w:hAnsi="Calibri"/>
          <w:rtl/>
          <w:lang w:eastAsia="he-IL"/>
        </w:rPr>
        <w:t xml:space="preserve">.  </w:t>
      </w:r>
      <w:r w:rsidRPr="0006003A">
        <w:rPr>
          <w:rFonts w:ascii="Calibri" w:hAnsi="Calibri" w:hint="eastAsia"/>
          <w:rtl/>
          <w:lang w:eastAsia="he-IL"/>
        </w:rPr>
        <w:t>נטען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כאשר</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בסוהר</w:t>
      </w:r>
      <w:r w:rsidRPr="0006003A">
        <w:rPr>
          <w:rFonts w:ascii="Calibri" w:hAnsi="Calibri"/>
          <w:rtl/>
          <w:lang w:eastAsia="he-IL"/>
        </w:rPr>
        <w:t xml:space="preserve"> </w:t>
      </w:r>
      <w:r w:rsidRPr="0006003A">
        <w:rPr>
          <w:rFonts w:ascii="Calibri" w:hAnsi="Calibri" w:hint="eastAsia"/>
          <w:rtl/>
          <w:lang w:eastAsia="he-IL"/>
        </w:rPr>
        <w:t>שתפקידו</w:t>
      </w:r>
      <w:r w:rsidRPr="0006003A">
        <w:rPr>
          <w:rFonts w:ascii="Calibri" w:hAnsi="Calibri"/>
          <w:rtl/>
          <w:lang w:eastAsia="he-IL"/>
        </w:rPr>
        <w:t xml:space="preserve"> </w:t>
      </w:r>
      <w:r w:rsidRPr="0006003A">
        <w:rPr>
          <w:rFonts w:ascii="Calibri" w:hAnsi="Calibri" w:hint="eastAsia"/>
          <w:rtl/>
          <w:lang w:eastAsia="he-IL"/>
        </w:rPr>
        <w:t>לשמור</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אסירים</w:t>
      </w:r>
      <w:r w:rsidRPr="0006003A">
        <w:rPr>
          <w:rFonts w:ascii="Calibri" w:hAnsi="Calibri"/>
          <w:rtl/>
          <w:lang w:eastAsia="he-IL"/>
        </w:rPr>
        <w:t xml:space="preserve">, </w:t>
      </w:r>
      <w:r w:rsidRPr="0006003A">
        <w:rPr>
          <w:rFonts w:ascii="Calibri" w:hAnsi="Calibri" w:hint="eastAsia"/>
          <w:rtl/>
          <w:lang w:eastAsia="he-IL"/>
        </w:rPr>
        <w:t>הוא</w:t>
      </w:r>
      <w:r w:rsidRPr="0006003A">
        <w:rPr>
          <w:rFonts w:ascii="Calibri" w:hAnsi="Calibri"/>
          <w:rtl/>
          <w:lang w:eastAsia="he-IL"/>
        </w:rPr>
        <w:t xml:space="preserve"> </w:t>
      </w:r>
      <w:r w:rsidRPr="0006003A">
        <w:rPr>
          <w:rFonts w:ascii="Calibri" w:hAnsi="Calibri" w:hint="eastAsia"/>
          <w:rtl/>
          <w:lang w:eastAsia="he-IL"/>
        </w:rPr>
        <w:t>אינו</w:t>
      </w:r>
      <w:r w:rsidRPr="0006003A">
        <w:rPr>
          <w:rFonts w:ascii="Calibri" w:hAnsi="Calibri"/>
          <w:rtl/>
          <w:lang w:eastAsia="he-IL"/>
        </w:rPr>
        <w:t xml:space="preserve"> </w:t>
      </w:r>
      <w:r w:rsidRPr="0006003A">
        <w:rPr>
          <w:rFonts w:ascii="Calibri" w:hAnsi="Calibri" w:hint="eastAsia"/>
          <w:rtl/>
          <w:lang w:eastAsia="he-IL"/>
        </w:rPr>
        <w:t>יכול</w:t>
      </w:r>
      <w:r w:rsidRPr="0006003A">
        <w:rPr>
          <w:rFonts w:ascii="Calibri" w:hAnsi="Calibri"/>
          <w:rtl/>
          <w:lang w:eastAsia="he-IL"/>
        </w:rPr>
        <w:t xml:space="preserve"> </w:t>
      </w:r>
      <w:r w:rsidRPr="0006003A">
        <w:rPr>
          <w:rFonts w:ascii="Calibri" w:hAnsi="Calibri" w:hint="eastAsia"/>
          <w:rtl/>
          <w:lang w:eastAsia="he-IL"/>
        </w:rPr>
        <w:t>לומר</w:t>
      </w:r>
      <w:r w:rsidRPr="0006003A">
        <w:rPr>
          <w:rFonts w:ascii="Calibri" w:hAnsi="Calibri"/>
          <w:rtl/>
          <w:lang w:eastAsia="he-IL"/>
        </w:rPr>
        <w:t xml:space="preserve"> </w:t>
      </w:r>
      <w:r w:rsidRPr="0006003A">
        <w:rPr>
          <w:rFonts w:ascii="Calibri" w:hAnsi="Calibri" w:hint="eastAsia"/>
          <w:rtl/>
          <w:lang w:eastAsia="he-IL"/>
        </w:rPr>
        <w:t>שהוא</w:t>
      </w:r>
      <w:r w:rsidRPr="0006003A">
        <w:rPr>
          <w:rFonts w:ascii="Calibri" w:hAnsi="Calibri"/>
          <w:rtl/>
          <w:lang w:eastAsia="he-IL"/>
        </w:rPr>
        <w:t xml:space="preserve"> </w:t>
      </w:r>
      <w:r w:rsidRPr="0006003A">
        <w:rPr>
          <w:rFonts w:ascii="Calibri" w:hAnsi="Calibri" w:hint="eastAsia"/>
          <w:rtl/>
          <w:lang w:eastAsia="he-IL"/>
        </w:rPr>
        <w:t>מפחד</w:t>
      </w:r>
      <w:r w:rsidRPr="0006003A">
        <w:rPr>
          <w:rFonts w:ascii="Calibri" w:hAnsi="Calibri"/>
          <w:rtl/>
          <w:lang w:eastAsia="he-IL"/>
        </w:rPr>
        <w:t>.</w:t>
      </w:r>
    </w:p>
    <w:p w14:paraId="433301AA" w14:textId="77777777" w:rsidR="00825806" w:rsidRPr="0006003A" w:rsidRDefault="00825806" w:rsidP="00825806">
      <w:pPr>
        <w:spacing w:after="160" w:line="360" w:lineRule="auto"/>
        <w:jc w:val="both"/>
        <w:rPr>
          <w:rFonts w:ascii="Calibri" w:hAnsi="Calibri"/>
          <w:rtl/>
          <w:lang w:eastAsia="he-IL"/>
        </w:rPr>
      </w:pPr>
      <w:r>
        <w:rPr>
          <w:rFonts w:ascii="Calibri" w:hAnsi="Calibri" w:hint="cs"/>
          <w:rtl/>
          <w:lang w:eastAsia="he-IL"/>
        </w:rPr>
        <w:t>ניתן היה לקבל</w:t>
      </w:r>
      <w:r w:rsidRPr="0006003A">
        <w:rPr>
          <w:rFonts w:ascii="Calibri" w:hAnsi="Calibri"/>
          <w:rtl/>
          <w:lang w:eastAsia="he-IL"/>
        </w:rPr>
        <w:t xml:space="preserve"> </w:t>
      </w:r>
      <w:r w:rsidRPr="0006003A">
        <w:rPr>
          <w:rFonts w:ascii="Calibri" w:hAnsi="Calibri" w:hint="eastAsia"/>
          <w:rtl/>
          <w:lang w:eastAsia="he-IL"/>
        </w:rPr>
        <w:t>טענה</w:t>
      </w:r>
      <w:r w:rsidRPr="0006003A">
        <w:rPr>
          <w:rFonts w:ascii="Calibri" w:hAnsi="Calibri"/>
          <w:rtl/>
          <w:lang w:eastAsia="he-IL"/>
        </w:rPr>
        <w:t xml:space="preserve"> </w:t>
      </w:r>
      <w:r w:rsidRPr="0006003A">
        <w:rPr>
          <w:rFonts w:ascii="Calibri" w:hAnsi="Calibri" w:hint="eastAsia"/>
          <w:rtl/>
          <w:lang w:eastAsia="he-IL"/>
        </w:rPr>
        <w:t>זו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Pr>
          <w:rFonts w:ascii="Calibri" w:hAnsi="Calibri" w:hint="cs"/>
          <w:rtl/>
          <w:lang w:eastAsia="he-IL"/>
        </w:rPr>
        <w:t xml:space="preserve">לו מדובר היה בטענות מכוח הגנות הצורך והכורח. </w:t>
      </w:r>
      <w:r w:rsidRPr="0006003A">
        <w:rPr>
          <w:rFonts w:ascii="Calibri" w:hAnsi="Calibri" w:hint="eastAsia"/>
          <w:rtl/>
          <w:lang w:eastAsia="he-IL"/>
        </w:rPr>
        <w:t>הוראת</w:t>
      </w:r>
      <w:r w:rsidRPr="0006003A">
        <w:rPr>
          <w:rFonts w:ascii="Calibri" w:hAnsi="Calibri"/>
          <w:rtl/>
          <w:lang w:eastAsia="he-IL"/>
        </w:rPr>
        <w:t xml:space="preserve"> </w:t>
      </w:r>
      <w:hyperlink r:id="rId62"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34</w:t>
        </w:r>
        <w:r w:rsidR="001C7EA7" w:rsidRPr="001C7EA7">
          <w:rPr>
            <w:rStyle w:val="Hyperlink"/>
            <w:rFonts w:ascii="Calibri" w:hAnsi="Calibri" w:hint="eastAsia"/>
            <w:rtl/>
            <w:lang w:eastAsia="he-IL"/>
          </w:rPr>
          <w:t>טו</w:t>
        </w:r>
      </w:hyperlink>
      <w:r w:rsidRPr="0006003A">
        <w:rPr>
          <w:rFonts w:ascii="Calibri" w:hAnsi="Calibri"/>
          <w:rtl/>
          <w:lang w:eastAsia="he-IL"/>
        </w:rPr>
        <w:t xml:space="preserve"> </w:t>
      </w:r>
      <w:r w:rsidRPr="0006003A">
        <w:rPr>
          <w:rFonts w:ascii="Calibri" w:hAnsi="Calibri" w:hint="eastAsia"/>
          <w:rtl/>
          <w:lang w:eastAsia="he-IL"/>
        </w:rPr>
        <w:t>מתייחסת</w:t>
      </w:r>
      <w:r w:rsidRPr="0006003A">
        <w:rPr>
          <w:rFonts w:ascii="Calibri" w:hAnsi="Calibri"/>
          <w:rtl/>
          <w:lang w:eastAsia="he-IL"/>
        </w:rPr>
        <w:t xml:space="preserve"> </w:t>
      </w:r>
      <w:r w:rsidRPr="0006003A">
        <w:rPr>
          <w:rFonts w:ascii="Calibri" w:hAnsi="Calibri" w:hint="eastAsia"/>
          <w:rtl/>
          <w:lang w:eastAsia="he-IL"/>
        </w:rPr>
        <w:t>להוראות</w:t>
      </w:r>
      <w:r w:rsidRPr="0006003A">
        <w:rPr>
          <w:rFonts w:ascii="Calibri" w:hAnsi="Calibri"/>
          <w:rtl/>
          <w:lang w:eastAsia="he-IL"/>
        </w:rPr>
        <w:t xml:space="preserve"> </w:t>
      </w:r>
      <w:hyperlink r:id="rId63" w:history="1">
        <w:r w:rsidR="001C7EA7" w:rsidRPr="001C7EA7">
          <w:rPr>
            <w:rStyle w:val="Hyperlink"/>
            <w:rFonts w:ascii="Calibri" w:hAnsi="Calibri" w:hint="eastAsia"/>
            <w:rtl/>
            <w:lang w:eastAsia="he-IL"/>
          </w:rPr>
          <w:t>סעיפים</w:t>
        </w:r>
        <w:r w:rsidR="001C7EA7" w:rsidRPr="001C7EA7">
          <w:rPr>
            <w:rStyle w:val="Hyperlink"/>
            <w:rFonts w:ascii="Calibri" w:hAnsi="Calibri"/>
            <w:rtl/>
            <w:lang w:eastAsia="he-IL"/>
          </w:rPr>
          <w:t xml:space="preserve"> 34</w:t>
        </w:r>
        <w:r w:rsidR="001C7EA7" w:rsidRPr="001C7EA7">
          <w:rPr>
            <w:rStyle w:val="Hyperlink"/>
            <w:rFonts w:ascii="Calibri" w:hAnsi="Calibri" w:hint="eastAsia"/>
            <w:rtl/>
            <w:lang w:eastAsia="he-IL"/>
          </w:rPr>
          <w:t>יא</w:t>
        </w:r>
      </w:hyperlink>
      <w:r w:rsidRPr="0006003A">
        <w:rPr>
          <w:rFonts w:ascii="Calibri" w:hAnsi="Calibri"/>
          <w:rtl/>
          <w:lang w:eastAsia="he-IL"/>
        </w:rPr>
        <w:t xml:space="preserve"> </w:t>
      </w:r>
      <w:r w:rsidRPr="0006003A">
        <w:rPr>
          <w:rFonts w:ascii="Calibri" w:hAnsi="Calibri" w:hint="eastAsia"/>
          <w:rtl/>
          <w:lang w:eastAsia="he-IL"/>
        </w:rPr>
        <w:t>ו</w:t>
      </w:r>
      <w:r w:rsidRPr="0006003A">
        <w:rPr>
          <w:rFonts w:ascii="Calibri" w:hAnsi="Calibri"/>
          <w:rtl/>
          <w:lang w:eastAsia="he-IL"/>
        </w:rPr>
        <w:t xml:space="preserve">- </w:t>
      </w:r>
      <w:hyperlink r:id="rId64" w:history="1">
        <w:r w:rsidR="001C7EA7" w:rsidRPr="001C7EA7">
          <w:rPr>
            <w:rStyle w:val="Hyperlink"/>
            <w:rFonts w:ascii="Calibri" w:hAnsi="Calibri" w:hint="eastAsia"/>
            <w:rtl/>
            <w:lang w:eastAsia="he-IL"/>
          </w:rPr>
          <w:t>יב</w:t>
        </w:r>
      </w:hyperlink>
      <w:r w:rsidRPr="0006003A">
        <w:rPr>
          <w:rFonts w:ascii="Calibri" w:hAnsi="Calibri"/>
          <w:rtl/>
          <w:lang w:eastAsia="he-IL"/>
        </w:rPr>
        <w:t xml:space="preserve">, </w:t>
      </w:r>
      <w:r w:rsidRPr="0006003A">
        <w:rPr>
          <w:rFonts w:ascii="Calibri" w:hAnsi="Calibri" w:hint="eastAsia"/>
          <w:rtl/>
          <w:lang w:eastAsia="he-IL"/>
        </w:rPr>
        <w:t>הגנות</w:t>
      </w:r>
      <w:r w:rsidRPr="0006003A">
        <w:rPr>
          <w:rFonts w:ascii="Calibri" w:hAnsi="Calibri"/>
          <w:rtl/>
          <w:lang w:eastAsia="he-IL"/>
        </w:rPr>
        <w:t xml:space="preserve"> </w:t>
      </w:r>
      <w:r w:rsidRPr="0006003A">
        <w:rPr>
          <w:rFonts w:ascii="Calibri" w:hAnsi="Calibri" w:hint="eastAsia"/>
          <w:rtl/>
          <w:lang w:eastAsia="he-IL"/>
        </w:rPr>
        <w:t>הצורך</w:t>
      </w:r>
      <w:r w:rsidRPr="0006003A">
        <w:rPr>
          <w:rFonts w:ascii="Calibri" w:hAnsi="Calibri"/>
          <w:rtl/>
          <w:lang w:eastAsia="he-IL"/>
        </w:rPr>
        <w:t xml:space="preserve"> </w:t>
      </w:r>
      <w:r w:rsidRPr="0006003A">
        <w:rPr>
          <w:rFonts w:ascii="Calibri" w:hAnsi="Calibri" w:hint="eastAsia"/>
          <w:rtl/>
          <w:lang w:eastAsia="he-IL"/>
        </w:rPr>
        <w:t>והכורח</w:t>
      </w:r>
      <w:r w:rsidRPr="0006003A">
        <w:rPr>
          <w:rFonts w:ascii="Calibri" w:hAnsi="Calibri"/>
          <w:rtl/>
          <w:lang w:eastAsia="he-IL"/>
        </w:rPr>
        <w:t xml:space="preserve">, </w:t>
      </w:r>
      <w:r w:rsidRPr="0006003A">
        <w:rPr>
          <w:rFonts w:ascii="Calibri" w:hAnsi="Calibri" w:hint="eastAsia"/>
          <w:rtl/>
          <w:lang w:eastAsia="he-IL"/>
        </w:rPr>
        <w:t>ולאלו</w:t>
      </w:r>
      <w:r w:rsidRPr="0006003A">
        <w:rPr>
          <w:rFonts w:ascii="Calibri" w:hAnsi="Calibri"/>
          <w:rtl/>
          <w:lang w:eastAsia="he-IL"/>
        </w:rPr>
        <w:t xml:space="preserve"> </w:t>
      </w:r>
      <w:r w:rsidRPr="0006003A">
        <w:rPr>
          <w:rFonts w:ascii="Calibri" w:hAnsi="Calibri" w:hint="eastAsia"/>
          <w:rtl/>
          <w:lang w:eastAsia="he-IL"/>
        </w:rPr>
        <w:t>בלבד</w:t>
      </w:r>
      <w:r w:rsidRPr="0006003A">
        <w:rPr>
          <w:rFonts w:ascii="Calibri" w:hAnsi="Calibri"/>
          <w:rtl/>
          <w:lang w:eastAsia="he-IL"/>
        </w:rPr>
        <w:t xml:space="preserve">. </w:t>
      </w:r>
      <w:r w:rsidRPr="0006003A">
        <w:rPr>
          <w:rFonts w:ascii="Calibri" w:hAnsi="Calibri" w:hint="eastAsia"/>
          <w:rtl/>
          <w:lang w:eastAsia="he-IL"/>
        </w:rPr>
        <w:t>מכאן</w:t>
      </w:r>
      <w:r w:rsidRPr="0006003A">
        <w:rPr>
          <w:rFonts w:ascii="Calibri" w:hAnsi="Calibri"/>
          <w:rtl/>
          <w:lang w:eastAsia="he-IL"/>
        </w:rPr>
        <w:t xml:space="preserve">, </w:t>
      </w:r>
      <w:r w:rsidRPr="0006003A">
        <w:rPr>
          <w:rFonts w:ascii="Calibri" w:hAnsi="Calibri" w:hint="eastAsia"/>
          <w:rtl/>
          <w:lang w:eastAsia="he-IL"/>
        </w:rPr>
        <w:t>ככל</w:t>
      </w:r>
      <w:r w:rsidRPr="0006003A">
        <w:rPr>
          <w:rFonts w:ascii="Calibri" w:hAnsi="Calibri"/>
          <w:rtl/>
          <w:lang w:eastAsia="he-IL"/>
        </w:rPr>
        <w:t xml:space="preserve"> </w:t>
      </w:r>
      <w:r w:rsidRPr="0006003A">
        <w:rPr>
          <w:rFonts w:ascii="Calibri" w:hAnsi="Calibri" w:hint="eastAsia"/>
          <w:rtl/>
          <w:lang w:eastAsia="he-IL"/>
        </w:rPr>
        <w:t>שהיה</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טוען</w:t>
      </w:r>
      <w:r w:rsidRPr="0006003A">
        <w:rPr>
          <w:rFonts w:ascii="Calibri" w:hAnsi="Calibri"/>
          <w:rtl/>
          <w:lang w:eastAsia="he-IL"/>
        </w:rPr>
        <w:t xml:space="preserve"> </w:t>
      </w:r>
      <w:r w:rsidRPr="0006003A">
        <w:rPr>
          <w:rFonts w:ascii="Calibri" w:hAnsi="Calibri" w:hint="eastAsia"/>
          <w:rtl/>
          <w:lang w:eastAsia="he-IL"/>
        </w:rPr>
        <w:t>להגנת</w:t>
      </w:r>
      <w:r w:rsidRPr="0006003A">
        <w:rPr>
          <w:rFonts w:ascii="Calibri" w:hAnsi="Calibri"/>
          <w:rtl/>
          <w:lang w:eastAsia="he-IL"/>
        </w:rPr>
        <w:t xml:space="preserve"> </w:t>
      </w:r>
      <w:r w:rsidRPr="0006003A">
        <w:rPr>
          <w:rFonts w:ascii="Calibri" w:hAnsi="Calibri" w:hint="eastAsia"/>
          <w:rtl/>
          <w:lang w:eastAsia="he-IL"/>
        </w:rPr>
        <w:t>הצורך</w:t>
      </w:r>
      <w:r w:rsidRPr="0006003A">
        <w:rPr>
          <w:rFonts w:ascii="Calibri" w:hAnsi="Calibri"/>
          <w:rtl/>
          <w:lang w:eastAsia="he-IL"/>
        </w:rPr>
        <w:t xml:space="preserve"> </w:t>
      </w:r>
      <w:r w:rsidRPr="0006003A">
        <w:rPr>
          <w:rFonts w:ascii="Calibri" w:hAnsi="Calibri" w:hint="eastAsia"/>
          <w:rtl/>
          <w:lang w:eastAsia="he-IL"/>
        </w:rPr>
        <w:t>או</w:t>
      </w:r>
      <w:r w:rsidRPr="0006003A">
        <w:rPr>
          <w:rFonts w:ascii="Calibri" w:hAnsi="Calibri"/>
          <w:rtl/>
          <w:lang w:eastAsia="he-IL"/>
        </w:rPr>
        <w:t xml:space="preserve"> </w:t>
      </w:r>
      <w:r w:rsidRPr="0006003A">
        <w:rPr>
          <w:rFonts w:ascii="Calibri" w:hAnsi="Calibri" w:hint="eastAsia"/>
          <w:rtl/>
          <w:lang w:eastAsia="he-IL"/>
        </w:rPr>
        <w:t>להגנת</w:t>
      </w:r>
      <w:r w:rsidRPr="0006003A">
        <w:rPr>
          <w:rFonts w:ascii="Calibri" w:hAnsi="Calibri"/>
          <w:rtl/>
          <w:lang w:eastAsia="he-IL"/>
        </w:rPr>
        <w:t xml:space="preserve"> </w:t>
      </w:r>
      <w:r w:rsidRPr="0006003A">
        <w:rPr>
          <w:rFonts w:ascii="Calibri" w:hAnsi="Calibri" w:hint="eastAsia"/>
          <w:rtl/>
          <w:lang w:eastAsia="he-IL"/>
        </w:rPr>
        <w:t>הכורח</w:t>
      </w:r>
      <w:r w:rsidRPr="0006003A">
        <w:rPr>
          <w:rFonts w:ascii="Calibri" w:hAnsi="Calibri"/>
          <w:rtl/>
          <w:lang w:eastAsia="he-IL"/>
        </w:rPr>
        <w:t xml:space="preserve">, </w:t>
      </w:r>
      <w:r w:rsidRPr="0006003A">
        <w:rPr>
          <w:rFonts w:ascii="Calibri" w:hAnsi="Calibri" w:hint="eastAsia"/>
          <w:rtl/>
          <w:lang w:eastAsia="he-IL"/>
        </w:rPr>
        <w:t>הרי</w:t>
      </w:r>
      <w:r w:rsidRPr="0006003A">
        <w:rPr>
          <w:rFonts w:ascii="Calibri" w:hAnsi="Calibri"/>
          <w:rtl/>
          <w:lang w:eastAsia="he-IL"/>
        </w:rPr>
        <w:t xml:space="preserve"> </w:t>
      </w:r>
      <w:r w:rsidRPr="0006003A">
        <w:rPr>
          <w:rFonts w:ascii="Calibri" w:hAnsi="Calibri" w:hint="eastAsia"/>
          <w:rtl/>
          <w:lang w:eastAsia="he-IL"/>
        </w:rPr>
        <w:t>שהיתה</w:t>
      </w:r>
      <w:r w:rsidRPr="0006003A">
        <w:rPr>
          <w:rFonts w:ascii="Calibri" w:hAnsi="Calibri"/>
          <w:rtl/>
          <w:lang w:eastAsia="he-IL"/>
        </w:rPr>
        <w:t xml:space="preserve"> </w:t>
      </w:r>
      <w:r w:rsidRPr="0006003A">
        <w:rPr>
          <w:rFonts w:ascii="Calibri" w:hAnsi="Calibri" w:hint="eastAsia"/>
          <w:rtl/>
          <w:lang w:eastAsia="he-IL"/>
        </w:rPr>
        <w:t>טענת</w:t>
      </w:r>
      <w:r w:rsidRPr="0006003A">
        <w:rPr>
          <w:rFonts w:ascii="Calibri" w:hAnsi="Calibri"/>
          <w:rtl/>
          <w:lang w:eastAsia="he-IL"/>
        </w:rPr>
        <w:t xml:space="preserve"> </w:t>
      </w:r>
      <w:r w:rsidRPr="0006003A">
        <w:rPr>
          <w:rFonts w:ascii="Calibri" w:hAnsi="Calibri" w:hint="eastAsia"/>
          <w:rtl/>
          <w:lang w:eastAsia="he-IL"/>
        </w:rPr>
        <w:t>ב</w:t>
      </w:r>
      <w:r w:rsidRPr="0006003A">
        <w:rPr>
          <w:rFonts w:ascii="Calibri" w:hAnsi="Calibri"/>
          <w:rtl/>
          <w:lang w:eastAsia="he-IL"/>
        </w:rPr>
        <w:t>"</w:t>
      </w:r>
      <w:r w:rsidRPr="0006003A">
        <w:rPr>
          <w:rFonts w:ascii="Calibri" w:hAnsi="Calibri" w:hint="eastAsia"/>
          <w:rtl/>
          <w:lang w:eastAsia="he-IL"/>
        </w:rPr>
        <w:t>כ</w:t>
      </w:r>
      <w:r w:rsidRPr="0006003A">
        <w:rPr>
          <w:rFonts w:ascii="Calibri" w:hAnsi="Calibri"/>
          <w:rtl/>
          <w:lang w:eastAsia="he-IL"/>
        </w:rPr>
        <w:t xml:space="preserve"> </w:t>
      </w:r>
      <w:r w:rsidRPr="0006003A">
        <w:rPr>
          <w:rFonts w:ascii="Calibri" w:hAnsi="Calibri" w:hint="eastAsia"/>
          <w:rtl/>
          <w:lang w:eastAsia="he-IL"/>
        </w:rPr>
        <w:t>המאשימה</w:t>
      </w:r>
      <w:r w:rsidRPr="0006003A">
        <w:rPr>
          <w:rFonts w:ascii="Calibri" w:hAnsi="Calibri"/>
          <w:rtl/>
          <w:lang w:eastAsia="he-IL"/>
        </w:rPr>
        <w:t xml:space="preserve"> </w:t>
      </w:r>
      <w:r w:rsidRPr="0006003A">
        <w:rPr>
          <w:rFonts w:ascii="Calibri" w:hAnsi="Calibri" w:hint="eastAsia"/>
          <w:rtl/>
          <w:lang w:eastAsia="he-IL"/>
        </w:rPr>
        <w:t>רלבנטית</w:t>
      </w:r>
      <w:r w:rsidRPr="0006003A">
        <w:rPr>
          <w:rFonts w:ascii="Calibri" w:hAnsi="Calibri"/>
          <w:rtl/>
          <w:lang w:eastAsia="he-IL"/>
        </w:rPr>
        <w:t xml:space="preserve">, </w:t>
      </w:r>
      <w:r w:rsidRPr="0006003A">
        <w:rPr>
          <w:rFonts w:ascii="Calibri" w:hAnsi="Calibri" w:hint="eastAsia"/>
          <w:rtl/>
          <w:lang w:eastAsia="he-IL"/>
        </w:rPr>
        <w:t>ומכוח</w:t>
      </w:r>
      <w:r w:rsidRPr="0006003A">
        <w:rPr>
          <w:rFonts w:ascii="Calibri" w:hAnsi="Calibri"/>
          <w:rtl/>
          <w:lang w:eastAsia="he-IL"/>
        </w:rPr>
        <w:t xml:space="preserve"> </w:t>
      </w:r>
      <w:hyperlink r:id="rId65"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34</w:t>
        </w:r>
        <w:r w:rsidR="001C7EA7" w:rsidRPr="001C7EA7">
          <w:rPr>
            <w:rStyle w:val="Hyperlink"/>
            <w:rFonts w:ascii="Calibri" w:hAnsi="Calibri" w:hint="eastAsia"/>
            <w:rtl/>
            <w:lang w:eastAsia="he-IL"/>
          </w:rPr>
          <w:t>טו</w:t>
        </w:r>
      </w:hyperlink>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מקום</w:t>
      </w:r>
      <w:r w:rsidRPr="0006003A">
        <w:rPr>
          <w:rFonts w:ascii="Calibri" w:hAnsi="Calibri"/>
          <w:rtl/>
          <w:lang w:eastAsia="he-IL"/>
        </w:rPr>
        <w:t xml:space="preserve"> </w:t>
      </w:r>
      <w:r w:rsidRPr="0006003A">
        <w:rPr>
          <w:rFonts w:ascii="Calibri" w:hAnsi="Calibri" w:hint="eastAsia"/>
          <w:rtl/>
          <w:lang w:eastAsia="he-IL"/>
        </w:rPr>
        <w:t>לדחות</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טענות</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בדבר</w:t>
      </w:r>
      <w:r w:rsidRPr="0006003A">
        <w:rPr>
          <w:rFonts w:ascii="Calibri" w:hAnsi="Calibri"/>
          <w:rtl/>
          <w:lang w:eastAsia="he-IL"/>
        </w:rPr>
        <w:t xml:space="preserve"> </w:t>
      </w:r>
      <w:r w:rsidRPr="0006003A">
        <w:rPr>
          <w:rFonts w:ascii="Calibri" w:hAnsi="Calibri" w:hint="eastAsia"/>
          <w:rtl/>
          <w:lang w:eastAsia="he-IL"/>
        </w:rPr>
        <w:t>צורך</w:t>
      </w:r>
      <w:r w:rsidRPr="0006003A">
        <w:rPr>
          <w:rFonts w:ascii="Calibri" w:hAnsi="Calibri"/>
          <w:rtl/>
          <w:lang w:eastAsia="he-IL"/>
        </w:rPr>
        <w:t xml:space="preserve"> </w:t>
      </w:r>
      <w:r w:rsidRPr="0006003A">
        <w:rPr>
          <w:rFonts w:ascii="Calibri" w:hAnsi="Calibri" w:hint="eastAsia"/>
          <w:rtl/>
          <w:lang w:eastAsia="he-IL"/>
        </w:rPr>
        <w:t>או</w:t>
      </w:r>
      <w:r w:rsidRPr="0006003A">
        <w:rPr>
          <w:rFonts w:ascii="Calibri" w:hAnsi="Calibri"/>
          <w:rtl/>
          <w:lang w:eastAsia="he-IL"/>
        </w:rPr>
        <w:t xml:space="preserve"> </w:t>
      </w:r>
      <w:r w:rsidRPr="0006003A">
        <w:rPr>
          <w:rFonts w:ascii="Calibri" w:hAnsi="Calibri" w:hint="eastAsia"/>
          <w:rtl/>
          <w:lang w:eastAsia="he-IL"/>
        </w:rPr>
        <w:t>כורח</w:t>
      </w:r>
      <w:r w:rsidRPr="0006003A">
        <w:rPr>
          <w:rFonts w:ascii="Calibri" w:hAnsi="Calibri"/>
          <w:rtl/>
          <w:lang w:eastAsia="he-IL"/>
        </w:rPr>
        <w:t xml:space="preserve">. </w:t>
      </w:r>
    </w:p>
    <w:p w14:paraId="16D3B313"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ואולם</w:t>
      </w:r>
      <w:r w:rsidRPr="0006003A">
        <w:rPr>
          <w:rFonts w:ascii="Calibri" w:hAnsi="Calibri"/>
          <w:rtl/>
          <w:lang w:eastAsia="he-IL"/>
        </w:rPr>
        <w:t xml:space="preserve">, </w:t>
      </w:r>
      <w:hyperlink r:id="rId66"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r w:rsidRPr="0006003A">
        <w:rPr>
          <w:rFonts w:ascii="Calibri" w:hAnsi="Calibri" w:hint="eastAsia"/>
          <w:rtl/>
          <w:lang w:eastAsia="he-IL"/>
        </w:rPr>
        <w:t>לצד</w:t>
      </w:r>
      <w:r w:rsidRPr="0006003A">
        <w:rPr>
          <w:rFonts w:ascii="Calibri" w:hAnsi="Calibri"/>
          <w:rtl/>
          <w:lang w:eastAsia="he-IL"/>
        </w:rPr>
        <w:t xml:space="preserve"> </w:t>
      </w:r>
      <w:r w:rsidRPr="0006003A">
        <w:rPr>
          <w:rFonts w:ascii="Calibri" w:hAnsi="Calibri" w:hint="eastAsia"/>
          <w:rtl/>
          <w:lang w:eastAsia="he-IL"/>
        </w:rPr>
        <w:t>הוראת</w:t>
      </w:r>
      <w:r w:rsidRPr="0006003A">
        <w:rPr>
          <w:rFonts w:ascii="Calibri" w:hAnsi="Calibri"/>
          <w:rtl/>
          <w:lang w:eastAsia="he-IL"/>
        </w:rPr>
        <w:t xml:space="preserve"> </w:t>
      </w:r>
      <w:hyperlink r:id="rId67"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34</w:t>
        </w:r>
        <w:r w:rsidR="001C7EA7" w:rsidRPr="001C7EA7">
          <w:rPr>
            <w:rStyle w:val="Hyperlink"/>
            <w:rFonts w:ascii="Calibri" w:hAnsi="Calibri" w:hint="eastAsia"/>
            <w:rtl/>
            <w:lang w:eastAsia="he-IL"/>
          </w:rPr>
          <w:t>טו</w:t>
        </w:r>
      </w:hyperlink>
      <w:r w:rsidRPr="0006003A">
        <w:rPr>
          <w:rFonts w:ascii="Calibri" w:hAnsi="Calibri"/>
          <w:rtl/>
          <w:lang w:eastAsia="he-IL"/>
        </w:rPr>
        <w:t xml:space="preserve"> </w:t>
      </w:r>
      <w:r w:rsidRPr="0006003A">
        <w:rPr>
          <w:rFonts w:ascii="Calibri" w:hAnsi="Calibri" w:hint="eastAsia"/>
          <w:rtl/>
          <w:lang w:eastAsia="he-IL"/>
        </w:rPr>
        <w:t>המתייחסת</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להגנות</w:t>
      </w:r>
      <w:r w:rsidRPr="0006003A">
        <w:rPr>
          <w:rFonts w:ascii="Calibri" w:hAnsi="Calibri"/>
          <w:rtl/>
          <w:lang w:eastAsia="he-IL"/>
        </w:rPr>
        <w:t xml:space="preserve"> </w:t>
      </w:r>
      <w:r w:rsidRPr="0006003A">
        <w:rPr>
          <w:rFonts w:ascii="Calibri" w:hAnsi="Calibri" w:hint="eastAsia"/>
          <w:rtl/>
          <w:lang w:eastAsia="he-IL"/>
        </w:rPr>
        <w:t>הצורך</w:t>
      </w:r>
      <w:r w:rsidRPr="0006003A">
        <w:rPr>
          <w:rFonts w:ascii="Calibri" w:hAnsi="Calibri"/>
          <w:rtl/>
          <w:lang w:eastAsia="he-IL"/>
        </w:rPr>
        <w:t xml:space="preserve"> </w:t>
      </w:r>
      <w:r w:rsidRPr="0006003A">
        <w:rPr>
          <w:rFonts w:ascii="Calibri" w:hAnsi="Calibri" w:hint="eastAsia"/>
          <w:rtl/>
          <w:lang w:eastAsia="he-IL"/>
        </w:rPr>
        <w:t>והכורח</w:t>
      </w:r>
      <w:r w:rsidRPr="0006003A">
        <w:rPr>
          <w:rFonts w:ascii="Calibri" w:hAnsi="Calibri"/>
          <w:rtl/>
          <w:lang w:eastAsia="he-IL"/>
        </w:rPr>
        <w:t xml:space="preserve">, </w:t>
      </w:r>
      <w:r w:rsidRPr="0006003A">
        <w:rPr>
          <w:rFonts w:ascii="Calibri" w:hAnsi="Calibri" w:hint="eastAsia"/>
          <w:rtl/>
          <w:lang w:eastAsia="he-IL"/>
        </w:rPr>
        <w:t>קבע</w:t>
      </w:r>
      <w:r w:rsidRPr="0006003A">
        <w:rPr>
          <w:rFonts w:ascii="Calibri" w:hAnsi="Calibri"/>
          <w:rtl/>
          <w:lang w:eastAsia="he-IL"/>
        </w:rPr>
        <w:t xml:space="preserve"> </w:t>
      </w:r>
      <w:r w:rsidRPr="0006003A">
        <w:rPr>
          <w:rFonts w:ascii="Calibri" w:hAnsi="Calibri" w:hint="eastAsia"/>
          <w:rtl/>
          <w:lang w:eastAsia="he-IL"/>
        </w:rPr>
        <w:t>הוראות</w:t>
      </w:r>
      <w:r w:rsidRPr="0006003A">
        <w:rPr>
          <w:rFonts w:ascii="Calibri" w:hAnsi="Calibri"/>
          <w:rtl/>
          <w:lang w:eastAsia="he-IL"/>
        </w:rPr>
        <w:t xml:space="preserve"> </w:t>
      </w:r>
      <w:r w:rsidRPr="0006003A">
        <w:rPr>
          <w:rFonts w:ascii="Calibri" w:hAnsi="Calibri" w:hint="eastAsia"/>
          <w:rtl/>
          <w:lang w:eastAsia="he-IL"/>
        </w:rPr>
        <w:t>נפרדות</w:t>
      </w:r>
      <w:r w:rsidRPr="0006003A">
        <w:rPr>
          <w:rFonts w:ascii="Calibri" w:hAnsi="Calibri"/>
          <w:rtl/>
          <w:lang w:eastAsia="he-IL"/>
        </w:rPr>
        <w:t xml:space="preserve"> </w:t>
      </w:r>
      <w:hyperlink r:id="rId68" w:history="1">
        <w:r w:rsidR="001C7EA7" w:rsidRPr="001C7EA7">
          <w:rPr>
            <w:rStyle w:val="Hyperlink"/>
            <w:rFonts w:ascii="Calibri" w:hAnsi="Calibri" w:hint="eastAsia"/>
            <w:rtl/>
            <w:lang w:eastAsia="he-IL"/>
          </w:rPr>
          <w:t>בסעיף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w:t>
        </w:r>
      </w:hyperlink>
      <w:r w:rsidRPr="0006003A">
        <w:rPr>
          <w:rFonts w:ascii="Calibri" w:hAnsi="Calibri"/>
          <w:rtl/>
          <w:lang w:eastAsia="he-IL"/>
        </w:rPr>
        <w:t xml:space="preserve">, </w:t>
      </w:r>
      <w:r w:rsidRPr="0006003A">
        <w:rPr>
          <w:rFonts w:ascii="Calibri" w:hAnsi="Calibri" w:hint="eastAsia"/>
          <w:rtl/>
          <w:lang w:eastAsia="he-IL"/>
        </w:rPr>
        <w:t>הוראות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עניינן</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מעשה</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ואשמו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w:t>
      </w:r>
    </w:p>
    <w:p w14:paraId="52898AFC"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איננו</w:t>
      </w:r>
      <w:r w:rsidRPr="0006003A">
        <w:rPr>
          <w:rFonts w:ascii="Calibri" w:hAnsi="Calibri"/>
          <w:rtl/>
          <w:lang w:eastAsia="he-IL"/>
        </w:rPr>
        <w:t xml:space="preserve"> </w:t>
      </w:r>
      <w:r w:rsidRPr="0006003A">
        <w:rPr>
          <w:rFonts w:ascii="Calibri" w:hAnsi="Calibri" w:hint="eastAsia"/>
          <w:rtl/>
          <w:lang w:eastAsia="he-IL"/>
        </w:rPr>
        <w:t>מצויים</w:t>
      </w:r>
      <w:r w:rsidRPr="0006003A">
        <w:rPr>
          <w:rFonts w:ascii="Calibri" w:hAnsi="Calibri"/>
          <w:rtl/>
          <w:lang w:eastAsia="he-IL"/>
        </w:rPr>
        <w:t xml:space="preserve"> </w:t>
      </w:r>
      <w:r w:rsidRPr="0006003A">
        <w:rPr>
          <w:rFonts w:ascii="Calibri" w:hAnsi="Calibri" w:hint="eastAsia"/>
          <w:rtl/>
          <w:lang w:eastAsia="he-IL"/>
        </w:rPr>
        <w:t>בהתייחסות</w:t>
      </w:r>
      <w:r w:rsidRPr="0006003A">
        <w:rPr>
          <w:rFonts w:ascii="Calibri" w:hAnsi="Calibri"/>
          <w:rtl/>
          <w:lang w:eastAsia="he-IL"/>
        </w:rPr>
        <w:t xml:space="preserve"> </w:t>
      </w:r>
      <w:r w:rsidRPr="0006003A">
        <w:rPr>
          <w:rFonts w:ascii="Calibri" w:hAnsi="Calibri" w:hint="eastAsia"/>
          <w:rtl/>
          <w:lang w:eastAsia="he-IL"/>
        </w:rPr>
        <w:t>לקרבה</w:t>
      </w:r>
      <w:r w:rsidRPr="0006003A">
        <w:rPr>
          <w:rFonts w:ascii="Calibri" w:hAnsi="Calibri"/>
          <w:rtl/>
          <w:lang w:eastAsia="he-IL"/>
        </w:rPr>
        <w:t xml:space="preserve"> </w:t>
      </w:r>
      <w:r w:rsidRPr="0006003A">
        <w:rPr>
          <w:rFonts w:ascii="Calibri" w:hAnsi="Calibri" w:hint="eastAsia"/>
          <w:rtl/>
          <w:lang w:eastAsia="he-IL"/>
        </w:rPr>
        <w:t>לסייג</w:t>
      </w:r>
      <w:r w:rsidRPr="0006003A">
        <w:rPr>
          <w:rFonts w:ascii="Calibri" w:hAnsi="Calibri"/>
          <w:rtl/>
          <w:lang w:eastAsia="he-IL"/>
        </w:rPr>
        <w:t xml:space="preserve"> </w:t>
      </w:r>
      <w:r w:rsidRPr="0006003A">
        <w:rPr>
          <w:rFonts w:ascii="Calibri" w:hAnsi="Calibri" w:hint="eastAsia"/>
          <w:rtl/>
          <w:lang w:eastAsia="he-IL"/>
        </w:rPr>
        <w:t>לפי</w:t>
      </w:r>
      <w:r w:rsidRPr="0006003A">
        <w:rPr>
          <w:rFonts w:ascii="Calibri" w:hAnsi="Calibri"/>
          <w:rtl/>
          <w:lang w:eastAsia="he-IL"/>
        </w:rPr>
        <w:t xml:space="preserve"> </w:t>
      </w:r>
      <w:r w:rsidRPr="0006003A">
        <w:rPr>
          <w:rFonts w:ascii="Calibri" w:hAnsi="Calibri" w:hint="eastAsia"/>
          <w:rtl/>
          <w:lang w:eastAsia="he-IL"/>
        </w:rPr>
        <w:t>ס</w:t>
      </w:r>
      <w:r w:rsidRPr="0006003A">
        <w:rPr>
          <w:rFonts w:ascii="Calibri" w:hAnsi="Calibri"/>
          <w:rtl/>
          <w:lang w:eastAsia="he-IL"/>
        </w:rPr>
        <w:t>"</w:t>
      </w:r>
      <w:r w:rsidRPr="0006003A">
        <w:rPr>
          <w:rFonts w:ascii="Calibri" w:hAnsi="Calibri" w:hint="eastAsia"/>
          <w:rtl/>
          <w:lang w:eastAsia="he-IL"/>
        </w:rPr>
        <w:t>ק</w:t>
      </w:r>
      <w:r w:rsidRPr="0006003A">
        <w:rPr>
          <w:rFonts w:ascii="Calibri" w:hAnsi="Calibri"/>
          <w:rtl/>
          <w:lang w:eastAsia="he-IL"/>
        </w:rPr>
        <w:t xml:space="preserve"> (</w:t>
      </w:r>
      <w:hyperlink r:id="rId69" w:history="1">
        <w:r w:rsidR="001C7EA7" w:rsidRPr="001C7EA7">
          <w:rPr>
            <w:rStyle w:val="Hyperlink"/>
            <w:rFonts w:ascii="Calibri" w:hAnsi="Calibri"/>
            <w:rtl/>
            <w:lang w:eastAsia="he-IL"/>
          </w:rPr>
          <w:t>9</w:t>
        </w:r>
      </w:hyperlink>
      <w:r w:rsidRPr="0006003A">
        <w:rPr>
          <w:rFonts w:ascii="Calibri" w:hAnsi="Calibri"/>
          <w:rtl/>
          <w:lang w:eastAsia="he-IL"/>
        </w:rPr>
        <w:t xml:space="preserve">). </w:t>
      </w:r>
      <w:r w:rsidRPr="0006003A">
        <w:rPr>
          <w:rFonts w:ascii="Calibri" w:hAnsi="Calibri" w:hint="eastAsia"/>
          <w:rtl/>
          <w:lang w:eastAsia="he-IL"/>
        </w:rPr>
        <w:t>מצויים</w:t>
      </w:r>
      <w:r w:rsidRPr="0006003A">
        <w:rPr>
          <w:rFonts w:ascii="Calibri" w:hAnsi="Calibri"/>
          <w:rtl/>
          <w:lang w:eastAsia="he-IL"/>
        </w:rPr>
        <w:t xml:space="preserve"> </w:t>
      </w:r>
      <w:r w:rsidRPr="0006003A">
        <w:rPr>
          <w:rFonts w:ascii="Calibri" w:hAnsi="Calibri" w:hint="eastAsia"/>
          <w:rtl/>
          <w:lang w:eastAsia="he-IL"/>
        </w:rPr>
        <w:t>אנו</w:t>
      </w:r>
      <w:r w:rsidRPr="0006003A">
        <w:rPr>
          <w:rFonts w:ascii="Calibri" w:hAnsi="Calibri"/>
          <w:rtl/>
          <w:lang w:eastAsia="he-IL"/>
        </w:rPr>
        <w:t xml:space="preserve"> </w:t>
      </w:r>
      <w:r w:rsidRPr="0006003A">
        <w:rPr>
          <w:rFonts w:ascii="Calibri" w:hAnsi="Calibri" w:hint="eastAsia"/>
          <w:rtl/>
          <w:lang w:eastAsia="he-IL"/>
        </w:rPr>
        <w:t>בגדרי</w:t>
      </w:r>
      <w:r w:rsidRPr="0006003A">
        <w:rPr>
          <w:rFonts w:ascii="Calibri" w:hAnsi="Calibri"/>
          <w:rtl/>
          <w:lang w:eastAsia="he-IL"/>
        </w:rPr>
        <w:t xml:space="preserve"> </w:t>
      </w:r>
      <w:hyperlink r:id="rId70"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w:t>
      </w:r>
      <w:hyperlink r:id="rId71"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r w:rsidRPr="0006003A">
        <w:rPr>
          <w:rFonts w:ascii="Calibri" w:hAnsi="Calibri" w:hint="eastAsia"/>
          <w:rtl/>
          <w:lang w:eastAsia="he-IL"/>
        </w:rPr>
        <w:t>הוראת</w:t>
      </w:r>
      <w:r w:rsidRPr="0006003A">
        <w:rPr>
          <w:rFonts w:ascii="Calibri" w:hAnsi="Calibri"/>
          <w:rtl/>
          <w:lang w:eastAsia="he-IL"/>
        </w:rPr>
        <w:t xml:space="preserve"> </w:t>
      </w:r>
      <w:r w:rsidRPr="0006003A">
        <w:rPr>
          <w:rFonts w:ascii="Calibri" w:hAnsi="Calibri" w:hint="eastAsia"/>
          <w:rtl/>
          <w:lang w:eastAsia="he-IL"/>
        </w:rPr>
        <w:t>סעיף</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עצמאית</w:t>
      </w:r>
      <w:r w:rsidRPr="0006003A">
        <w:rPr>
          <w:rFonts w:ascii="Calibri" w:hAnsi="Calibri"/>
          <w:rtl/>
          <w:lang w:eastAsia="he-IL"/>
        </w:rPr>
        <w:t xml:space="preserve">, </w:t>
      </w:r>
      <w:r w:rsidRPr="0006003A">
        <w:rPr>
          <w:rFonts w:ascii="Calibri" w:hAnsi="Calibri" w:hint="eastAsia"/>
          <w:rtl/>
          <w:lang w:eastAsia="he-IL"/>
        </w:rPr>
        <w:t>ומחייבת</w:t>
      </w:r>
      <w:r w:rsidRPr="0006003A">
        <w:rPr>
          <w:rFonts w:ascii="Calibri" w:hAnsi="Calibri"/>
          <w:rtl/>
          <w:lang w:eastAsia="he-IL"/>
        </w:rPr>
        <w:t xml:space="preserve"> </w:t>
      </w:r>
      <w:r w:rsidRPr="0006003A">
        <w:rPr>
          <w:rFonts w:ascii="Calibri" w:hAnsi="Calibri" w:hint="eastAsia"/>
          <w:rtl/>
          <w:lang w:eastAsia="he-IL"/>
        </w:rPr>
        <w:t>לבחון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הסיבות</w:t>
      </w:r>
      <w:r w:rsidRPr="0006003A">
        <w:rPr>
          <w:rFonts w:ascii="Calibri" w:hAnsi="Calibri"/>
          <w:rtl/>
          <w:lang w:eastAsia="he-IL"/>
        </w:rPr>
        <w:t xml:space="preserve"> </w:t>
      </w:r>
      <w:r w:rsidRPr="0006003A">
        <w:rPr>
          <w:rFonts w:ascii="Calibri" w:hAnsi="Calibri" w:hint="eastAsia"/>
          <w:rtl/>
          <w:lang w:eastAsia="he-IL"/>
        </w:rPr>
        <w:t>שהביאו</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לבצע</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והאם</w:t>
      </w:r>
      <w:r w:rsidRPr="0006003A">
        <w:rPr>
          <w:rFonts w:ascii="Calibri" w:hAnsi="Calibri"/>
          <w:rtl/>
          <w:lang w:eastAsia="he-IL"/>
        </w:rPr>
        <w:t xml:space="preserve"> </w:t>
      </w: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בהן</w:t>
      </w:r>
      <w:r w:rsidRPr="0006003A">
        <w:rPr>
          <w:rFonts w:ascii="Calibri" w:hAnsi="Calibri"/>
          <w:rtl/>
          <w:lang w:eastAsia="he-IL"/>
        </w:rPr>
        <w:t xml:space="preserve"> </w:t>
      </w:r>
      <w:r w:rsidRPr="0006003A">
        <w:rPr>
          <w:rFonts w:ascii="Calibri" w:hAnsi="Calibri" w:hint="eastAsia"/>
          <w:rtl/>
          <w:lang w:eastAsia="he-IL"/>
        </w:rPr>
        <w:t>כדי</w:t>
      </w:r>
      <w:r w:rsidRPr="0006003A">
        <w:rPr>
          <w:rFonts w:ascii="Calibri" w:hAnsi="Calibri"/>
          <w:rtl/>
          <w:lang w:eastAsia="he-IL"/>
        </w:rPr>
        <w:t xml:space="preserve"> </w:t>
      </w:r>
      <w:r w:rsidRPr="0006003A">
        <w:rPr>
          <w:rFonts w:ascii="Calibri" w:hAnsi="Calibri" w:hint="eastAsia"/>
          <w:rtl/>
          <w:lang w:eastAsia="he-IL"/>
        </w:rPr>
        <w:t>להביא</w:t>
      </w:r>
      <w:r w:rsidRPr="0006003A">
        <w:rPr>
          <w:rFonts w:ascii="Calibri" w:hAnsi="Calibri"/>
          <w:rtl/>
          <w:lang w:eastAsia="he-IL"/>
        </w:rPr>
        <w:t xml:space="preserve"> </w:t>
      </w:r>
      <w:r w:rsidRPr="0006003A">
        <w:rPr>
          <w:rFonts w:ascii="Calibri" w:hAnsi="Calibri" w:hint="eastAsia"/>
          <w:rtl/>
          <w:lang w:eastAsia="he-IL"/>
        </w:rPr>
        <w:t>להשפעה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חומרת</w:t>
      </w:r>
      <w:r w:rsidRPr="0006003A">
        <w:rPr>
          <w:rFonts w:ascii="Calibri" w:hAnsi="Calibri"/>
          <w:rtl/>
          <w:lang w:eastAsia="he-IL"/>
        </w:rPr>
        <w:t xml:space="preserve"> </w:t>
      </w:r>
      <w:r w:rsidRPr="0006003A">
        <w:rPr>
          <w:rFonts w:ascii="Calibri" w:hAnsi="Calibri" w:hint="eastAsia"/>
          <w:rtl/>
          <w:lang w:eastAsia="he-IL"/>
        </w:rPr>
        <w:t>מעשה</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ואשמו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p>
    <w:p w14:paraId="01A5D066"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מכאן</w:t>
      </w:r>
      <w:r w:rsidRPr="0006003A">
        <w:rPr>
          <w:rFonts w:ascii="Calibri" w:hAnsi="Calibri"/>
          <w:rtl/>
          <w:lang w:eastAsia="he-IL"/>
        </w:rPr>
        <w:t xml:space="preserve">, </w:t>
      </w:r>
      <w:r w:rsidRPr="0006003A">
        <w:rPr>
          <w:rFonts w:ascii="Calibri" w:hAnsi="Calibri" w:hint="eastAsia"/>
          <w:rtl/>
          <w:lang w:eastAsia="he-IL"/>
        </w:rPr>
        <w:t>שהוראת</w:t>
      </w:r>
      <w:r w:rsidRPr="0006003A">
        <w:rPr>
          <w:rFonts w:ascii="Calibri" w:hAnsi="Calibri"/>
          <w:rtl/>
          <w:lang w:eastAsia="he-IL"/>
        </w:rPr>
        <w:t xml:space="preserve"> </w:t>
      </w:r>
      <w:hyperlink r:id="rId72"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34</w:t>
        </w:r>
        <w:r w:rsidR="001C7EA7" w:rsidRPr="001C7EA7">
          <w:rPr>
            <w:rStyle w:val="Hyperlink"/>
            <w:rFonts w:ascii="Calibri" w:hAnsi="Calibri" w:hint="eastAsia"/>
            <w:rtl/>
            <w:lang w:eastAsia="he-IL"/>
          </w:rPr>
          <w:t>טו</w:t>
        </w:r>
      </w:hyperlink>
      <w:r w:rsidRPr="0006003A">
        <w:rPr>
          <w:rFonts w:ascii="Calibri" w:hAnsi="Calibri"/>
          <w:rtl/>
          <w:lang w:eastAsia="he-IL"/>
        </w:rPr>
        <w:t xml:space="preserve"> </w:t>
      </w:r>
      <w:r w:rsidRPr="0006003A">
        <w:rPr>
          <w:rFonts w:ascii="Calibri" w:hAnsi="Calibri" w:hint="eastAsia"/>
          <w:rtl/>
          <w:lang w:eastAsia="he-IL"/>
        </w:rPr>
        <w:t>אינה</w:t>
      </w:r>
      <w:r w:rsidRPr="0006003A">
        <w:rPr>
          <w:rFonts w:ascii="Calibri" w:hAnsi="Calibri"/>
          <w:rtl/>
          <w:lang w:eastAsia="he-IL"/>
        </w:rPr>
        <w:t xml:space="preserve"> </w:t>
      </w:r>
      <w:r w:rsidRPr="0006003A">
        <w:rPr>
          <w:rFonts w:ascii="Calibri" w:hAnsi="Calibri" w:hint="eastAsia"/>
          <w:rtl/>
          <w:lang w:eastAsia="he-IL"/>
        </w:rPr>
        <w:t>שוללת</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הוראת</w:t>
      </w:r>
      <w:r w:rsidRPr="0006003A">
        <w:rPr>
          <w:rFonts w:ascii="Calibri" w:hAnsi="Calibri"/>
          <w:rtl/>
          <w:lang w:eastAsia="he-IL"/>
        </w:rPr>
        <w:t xml:space="preserve"> </w:t>
      </w:r>
      <w:r w:rsidRPr="0006003A">
        <w:rPr>
          <w:rFonts w:ascii="Calibri" w:hAnsi="Calibri" w:hint="eastAsia"/>
          <w:rtl/>
          <w:lang w:eastAsia="he-IL"/>
        </w:rPr>
        <w:t>סעיף</w:t>
      </w:r>
      <w:r w:rsidRPr="0006003A">
        <w:rPr>
          <w:rFonts w:ascii="Calibri" w:hAnsi="Calibri"/>
          <w:rtl/>
          <w:lang w:eastAsia="he-IL"/>
        </w:rPr>
        <w:t xml:space="preserve"> </w:t>
      </w:r>
      <w:hyperlink r:id="rId73" w:history="1">
        <w:r w:rsidR="001C7EA7" w:rsidRPr="001C7EA7">
          <w:rPr>
            <w:rStyle w:val="Hyperlink"/>
            <w:rFonts w:ascii="Calibri" w:hAnsi="Calibri"/>
            <w:rtl/>
            <w:lang w:eastAsia="he-IL"/>
          </w:rPr>
          <w:t>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w:t>
      </w:r>
      <w:hyperlink r:id="rId74"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r w:rsidRPr="0006003A">
        <w:rPr>
          <w:rFonts w:ascii="Calibri" w:hAnsi="Calibri" w:hint="eastAsia"/>
          <w:rtl/>
          <w:lang w:eastAsia="he-IL"/>
        </w:rPr>
        <w:t>שתי</w:t>
      </w:r>
      <w:r w:rsidRPr="0006003A">
        <w:rPr>
          <w:rFonts w:ascii="Calibri" w:hAnsi="Calibri"/>
          <w:rtl/>
          <w:lang w:eastAsia="he-IL"/>
        </w:rPr>
        <w:t xml:space="preserve"> </w:t>
      </w:r>
      <w:r w:rsidRPr="0006003A">
        <w:rPr>
          <w:rFonts w:ascii="Calibri" w:hAnsi="Calibri" w:hint="eastAsia"/>
          <w:rtl/>
          <w:lang w:eastAsia="he-IL"/>
        </w:rPr>
        <w:t>הוראות</w:t>
      </w:r>
      <w:r w:rsidRPr="0006003A">
        <w:rPr>
          <w:rFonts w:ascii="Calibri" w:hAnsi="Calibri"/>
          <w:rtl/>
          <w:lang w:eastAsia="he-IL"/>
        </w:rPr>
        <w:t xml:space="preserve"> </w:t>
      </w:r>
      <w:r w:rsidRPr="0006003A">
        <w:rPr>
          <w:rFonts w:ascii="Calibri" w:hAnsi="Calibri" w:hint="eastAsia"/>
          <w:rtl/>
          <w:lang w:eastAsia="he-IL"/>
        </w:rPr>
        <w:t>חוק</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דרות</w:t>
      </w:r>
      <w:r w:rsidRPr="0006003A">
        <w:rPr>
          <w:rFonts w:ascii="Calibri" w:hAnsi="Calibri"/>
          <w:rtl/>
          <w:lang w:eastAsia="he-IL"/>
        </w:rPr>
        <w:t xml:space="preserve"> </w:t>
      </w:r>
      <w:r w:rsidRPr="0006003A">
        <w:rPr>
          <w:rFonts w:ascii="Calibri" w:hAnsi="Calibri" w:hint="eastAsia"/>
          <w:rtl/>
          <w:lang w:eastAsia="he-IL"/>
        </w:rPr>
        <w:t>זו</w:t>
      </w:r>
      <w:r w:rsidRPr="0006003A">
        <w:rPr>
          <w:rFonts w:ascii="Calibri" w:hAnsi="Calibri"/>
          <w:rtl/>
          <w:lang w:eastAsia="he-IL"/>
        </w:rPr>
        <w:t xml:space="preserve"> </w:t>
      </w:r>
      <w:r w:rsidRPr="0006003A">
        <w:rPr>
          <w:rFonts w:ascii="Calibri" w:hAnsi="Calibri" w:hint="eastAsia"/>
          <w:rtl/>
          <w:lang w:eastAsia="he-IL"/>
        </w:rPr>
        <w:t>לצד</w:t>
      </w:r>
      <w:r w:rsidRPr="0006003A">
        <w:rPr>
          <w:rFonts w:ascii="Calibri" w:hAnsi="Calibri"/>
          <w:rtl/>
          <w:lang w:eastAsia="he-IL"/>
        </w:rPr>
        <w:t xml:space="preserve"> </w:t>
      </w:r>
      <w:r w:rsidRPr="0006003A">
        <w:rPr>
          <w:rFonts w:ascii="Calibri" w:hAnsi="Calibri" w:hint="eastAsia"/>
          <w:rtl/>
          <w:lang w:eastAsia="he-IL"/>
        </w:rPr>
        <w:t>זו</w:t>
      </w:r>
      <w:r w:rsidRPr="0006003A">
        <w:rPr>
          <w:rFonts w:ascii="Calibri" w:hAnsi="Calibri"/>
          <w:rtl/>
          <w:lang w:eastAsia="he-IL"/>
        </w:rPr>
        <w:t xml:space="preserve">, </w:t>
      </w:r>
      <w:r w:rsidRPr="0006003A">
        <w:rPr>
          <w:rFonts w:ascii="Calibri" w:hAnsi="Calibri" w:hint="eastAsia"/>
          <w:rtl/>
          <w:lang w:eastAsia="he-IL"/>
        </w:rPr>
        <w:t>וכל</w:t>
      </w:r>
      <w:r w:rsidRPr="0006003A">
        <w:rPr>
          <w:rFonts w:ascii="Calibri" w:hAnsi="Calibri"/>
          <w:rtl/>
          <w:lang w:eastAsia="he-IL"/>
        </w:rPr>
        <w:t xml:space="preserve"> </w:t>
      </w:r>
      <w:r w:rsidRPr="0006003A">
        <w:rPr>
          <w:rFonts w:ascii="Calibri" w:hAnsi="Calibri" w:hint="eastAsia"/>
          <w:rtl/>
          <w:lang w:eastAsia="he-IL"/>
        </w:rPr>
        <w:t>אחת</w:t>
      </w:r>
      <w:r w:rsidRPr="0006003A">
        <w:rPr>
          <w:rFonts w:ascii="Calibri" w:hAnsi="Calibri"/>
          <w:rtl/>
          <w:lang w:eastAsia="he-IL"/>
        </w:rPr>
        <w:t xml:space="preserve"> </w:t>
      </w:r>
      <w:r w:rsidRPr="0006003A">
        <w:rPr>
          <w:rFonts w:ascii="Calibri" w:hAnsi="Calibri" w:hint="eastAsia"/>
          <w:rtl/>
          <w:lang w:eastAsia="he-IL"/>
        </w:rPr>
        <w:t>מהן</w:t>
      </w:r>
      <w:r w:rsidRPr="0006003A">
        <w:rPr>
          <w:rFonts w:ascii="Calibri" w:hAnsi="Calibri"/>
          <w:rtl/>
          <w:lang w:eastAsia="he-IL"/>
        </w:rPr>
        <w:t xml:space="preserve"> </w:t>
      </w:r>
      <w:r w:rsidRPr="0006003A">
        <w:rPr>
          <w:rFonts w:ascii="Calibri" w:hAnsi="Calibri" w:hint="eastAsia"/>
          <w:rtl/>
          <w:lang w:eastAsia="he-IL"/>
        </w:rPr>
        <w:t>עניינה</w:t>
      </w:r>
      <w:r w:rsidRPr="0006003A">
        <w:rPr>
          <w:rFonts w:ascii="Calibri" w:hAnsi="Calibri"/>
          <w:rtl/>
          <w:lang w:eastAsia="he-IL"/>
        </w:rPr>
        <w:t xml:space="preserve"> </w:t>
      </w:r>
      <w:r w:rsidRPr="0006003A">
        <w:rPr>
          <w:rFonts w:ascii="Calibri" w:hAnsi="Calibri" w:hint="eastAsia"/>
          <w:rtl/>
          <w:lang w:eastAsia="he-IL"/>
        </w:rPr>
        <w:t>שונה</w:t>
      </w:r>
      <w:r w:rsidRPr="0006003A">
        <w:rPr>
          <w:rFonts w:ascii="Calibri" w:hAnsi="Calibri"/>
          <w:rtl/>
          <w:lang w:eastAsia="he-IL"/>
        </w:rPr>
        <w:t xml:space="preserve"> </w:t>
      </w:r>
      <w:r w:rsidRPr="0006003A">
        <w:rPr>
          <w:rFonts w:ascii="Calibri" w:hAnsi="Calibri" w:hint="eastAsia"/>
          <w:rtl/>
          <w:lang w:eastAsia="he-IL"/>
        </w:rPr>
        <w:t>מהאחרת</w:t>
      </w:r>
      <w:r w:rsidRPr="0006003A">
        <w:rPr>
          <w:rFonts w:ascii="Calibri" w:hAnsi="Calibri"/>
          <w:rtl/>
          <w:lang w:eastAsia="he-IL"/>
        </w:rPr>
        <w:t xml:space="preserve">. </w:t>
      </w:r>
    </w:p>
    <w:p w14:paraId="51388D4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w:t>
      </w:r>
      <w:hyperlink r:id="rId75"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9598/16</w:t>
        </w:r>
      </w:hyperlink>
      <w:r w:rsidRPr="0006003A">
        <w:rPr>
          <w:rFonts w:ascii="Calibri" w:hAnsi="Calibri"/>
          <w:rtl/>
          <w:lang w:eastAsia="he-IL"/>
        </w:rPr>
        <w:t xml:space="preserve"> </w:t>
      </w:r>
      <w:r w:rsidRPr="0006003A">
        <w:rPr>
          <w:rFonts w:ascii="Calibri" w:hAnsi="Calibri" w:hint="eastAsia"/>
          <w:b/>
          <w:bCs/>
          <w:rtl/>
          <w:lang w:eastAsia="he-IL"/>
        </w:rPr>
        <w:t>קטיש</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b/>
          <w:bCs/>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(13.7.2017) </w:t>
      </w:r>
      <w:r w:rsidRPr="0006003A">
        <w:rPr>
          <w:rFonts w:ascii="Calibri" w:hAnsi="Calibri" w:hint="eastAsia"/>
          <w:rtl/>
          <w:lang w:eastAsia="he-IL"/>
        </w:rPr>
        <w:t>הועלתה</w:t>
      </w:r>
      <w:r w:rsidRPr="0006003A">
        <w:rPr>
          <w:rFonts w:ascii="Calibri" w:hAnsi="Calibri"/>
          <w:rtl/>
          <w:lang w:eastAsia="he-IL"/>
        </w:rPr>
        <w:t xml:space="preserve"> </w:t>
      </w:r>
      <w:r w:rsidRPr="0006003A">
        <w:rPr>
          <w:rFonts w:ascii="Calibri" w:hAnsi="Calibri" w:hint="eastAsia"/>
          <w:rtl/>
          <w:lang w:eastAsia="he-IL"/>
        </w:rPr>
        <w:t>טענה</w:t>
      </w:r>
      <w:r w:rsidRPr="0006003A">
        <w:rPr>
          <w:rFonts w:ascii="Calibri" w:hAnsi="Calibri"/>
          <w:rtl/>
          <w:lang w:eastAsia="he-IL"/>
        </w:rPr>
        <w:t xml:space="preserve"> </w:t>
      </w:r>
      <w:r w:rsidRPr="0006003A">
        <w:rPr>
          <w:rFonts w:ascii="Calibri" w:hAnsi="Calibri" w:hint="eastAsia"/>
          <w:rtl/>
          <w:lang w:eastAsia="he-IL"/>
        </w:rPr>
        <w:t>ביחס</w:t>
      </w:r>
      <w:r w:rsidRPr="0006003A">
        <w:rPr>
          <w:rFonts w:ascii="Calibri" w:hAnsi="Calibri"/>
          <w:rtl/>
          <w:lang w:eastAsia="he-IL"/>
        </w:rPr>
        <w:t xml:space="preserve"> </w:t>
      </w:r>
      <w:r w:rsidRPr="0006003A">
        <w:rPr>
          <w:rFonts w:ascii="Calibri" w:hAnsi="Calibri" w:hint="eastAsia"/>
          <w:rtl/>
          <w:lang w:eastAsia="he-IL"/>
        </w:rPr>
        <w:t>לקרבה</w:t>
      </w:r>
      <w:r w:rsidRPr="0006003A">
        <w:rPr>
          <w:rFonts w:ascii="Calibri" w:hAnsi="Calibri"/>
          <w:rtl/>
          <w:lang w:eastAsia="he-IL"/>
        </w:rPr>
        <w:t xml:space="preserve"> </w:t>
      </w:r>
      <w:r w:rsidRPr="0006003A">
        <w:rPr>
          <w:rFonts w:ascii="Calibri" w:hAnsi="Calibri" w:hint="eastAsia"/>
          <w:rtl/>
          <w:lang w:eastAsia="he-IL"/>
        </w:rPr>
        <w:t>לסייג</w:t>
      </w:r>
      <w:r w:rsidRPr="0006003A">
        <w:rPr>
          <w:rFonts w:ascii="Calibri" w:hAnsi="Calibri"/>
          <w:rtl/>
          <w:lang w:eastAsia="he-IL"/>
        </w:rPr>
        <w:t xml:space="preserve">, </w:t>
      </w:r>
      <w:r w:rsidRPr="0006003A">
        <w:rPr>
          <w:rFonts w:ascii="Calibri" w:hAnsi="Calibri" w:hint="eastAsia"/>
          <w:rtl/>
          <w:lang w:eastAsia="he-IL"/>
        </w:rPr>
        <w:t>והטענה</w:t>
      </w:r>
      <w:r w:rsidRPr="0006003A">
        <w:rPr>
          <w:rFonts w:ascii="Calibri" w:hAnsi="Calibri"/>
          <w:rtl/>
          <w:lang w:eastAsia="he-IL"/>
        </w:rPr>
        <w:t xml:space="preserve"> </w:t>
      </w:r>
      <w:r w:rsidRPr="0006003A">
        <w:rPr>
          <w:rFonts w:ascii="Calibri" w:hAnsi="Calibri" w:hint="eastAsia"/>
          <w:rtl/>
          <w:lang w:eastAsia="he-IL"/>
        </w:rPr>
        <w:t>נדחתה</w:t>
      </w:r>
      <w:r w:rsidRPr="0006003A">
        <w:rPr>
          <w:rFonts w:ascii="Calibri" w:hAnsi="Calibri"/>
          <w:rtl/>
          <w:lang w:eastAsia="he-IL"/>
        </w:rPr>
        <w:t xml:space="preserve">. </w:t>
      </w:r>
      <w:r w:rsidRPr="0006003A">
        <w:rPr>
          <w:rFonts w:ascii="Calibri" w:hAnsi="Calibri" w:hint="eastAsia"/>
          <w:rtl/>
          <w:lang w:eastAsia="he-IL"/>
        </w:rPr>
        <w:t>ענייננו</w:t>
      </w:r>
      <w:r w:rsidRPr="0006003A">
        <w:rPr>
          <w:rFonts w:ascii="Calibri" w:hAnsi="Calibri"/>
          <w:rtl/>
          <w:lang w:eastAsia="he-IL"/>
        </w:rPr>
        <w:t xml:space="preserve"> </w:t>
      </w:r>
      <w:r w:rsidRPr="0006003A">
        <w:rPr>
          <w:rFonts w:ascii="Calibri" w:hAnsi="Calibri" w:hint="eastAsia"/>
          <w:rtl/>
          <w:lang w:eastAsia="he-IL"/>
        </w:rPr>
        <w:t>בטענה</w:t>
      </w:r>
      <w:r w:rsidRPr="0006003A">
        <w:rPr>
          <w:rFonts w:ascii="Calibri" w:hAnsi="Calibri"/>
          <w:rtl/>
          <w:lang w:eastAsia="he-IL"/>
        </w:rPr>
        <w:t xml:space="preserve"> </w:t>
      </w:r>
      <w:r w:rsidRPr="0006003A">
        <w:rPr>
          <w:rFonts w:ascii="Calibri" w:hAnsi="Calibri" w:hint="eastAsia"/>
          <w:rtl/>
          <w:lang w:eastAsia="he-IL"/>
        </w:rPr>
        <w:t>שונה</w:t>
      </w:r>
      <w:r w:rsidRPr="0006003A">
        <w:rPr>
          <w:rFonts w:ascii="Calibri" w:hAnsi="Calibri"/>
          <w:rtl/>
          <w:lang w:eastAsia="he-IL"/>
        </w:rPr>
        <w:t xml:space="preserve">, </w:t>
      </w:r>
      <w:r w:rsidRPr="0006003A">
        <w:rPr>
          <w:rFonts w:ascii="Calibri" w:hAnsi="Calibri" w:hint="eastAsia"/>
          <w:rtl/>
          <w:lang w:eastAsia="he-IL"/>
        </w:rPr>
        <w:t>ובנסיבות</w:t>
      </w:r>
      <w:r w:rsidRPr="0006003A">
        <w:rPr>
          <w:rFonts w:ascii="Calibri" w:hAnsi="Calibri"/>
          <w:rtl/>
          <w:lang w:eastAsia="he-IL"/>
        </w:rPr>
        <w:t xml:space="preserve"> </w:t>
      </w:r>
      <w:r w:rsidRPr="0006003A">
        <w:rPr>
          <w:rFonts w:ascii="Calibri" w:hAnsi="Calibri" w:hint="eastAsia"/>
          <w:rtl/>
          <w:lang w:eastAsia="he-IL"/>
        </w:rPr>
        <w:t>שונות</w:t>
      </w:r>
      <w:r w:rsidRPr="0006003A">
        <w:rPr>
          <w:rFonts w:ascii="Calibri" w:hAnsi="Calibri"/>
          <w:rtl/>
          <w:lang w:eastAsia="he-IL"/>
        </w:rPr>
        <w:t xml:space="preserve">. </w:t>
      </w:r>
      <w:r w:rsidRPr="0006003A">
        <w:rPr>
          <w:rFonts w:ascii="Calibri" w:hAnsi="Calibri" w:hint="eastAsia"/>
          <w:rtl/>
          <w:lang w:eastAsia="he-IL"/>
        </w:rPr>
        <w:t>שם</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באיום</w:t>
      </w:r>
      <w:r w:rsidRPr="0006003A">
        <w:rPr>
          <w:rFonts w:ascii="Calibri" w:hAnsi="Calibri"/>
          <w:rtl/>
          <w:lang w:eastAsia="he-IL"/>
        </w:rPr>
        <w:t xml:space="preserve"> </w:t>
      </w:r>
      <w:r w:rsidRPr="0006003A">
        <w:rPr>
          <w:rFonts w:ascii="Calibri" w:hAnsi="Calibri" w:hint="eastAsia"/>
          <w:rtl/>
          <w:lang w:eastAsia="he-IL"/>
        </w:rPr>
        <w:t>שייגרמו</w:t>
      </w:r>
      <w:r w:rsidRPr="0006003A">
        <w:rPr>
          <w:rFonts w:ascii="Calibri" w:hAnsi="Calibri"/>
          <w:rtl/>
          <w:lang w:eastAsia="he-IL"/>
        </w:rPr>
        <w:t xml:space="preserve"> </w:t>
      </w:r>
      <w:r w:rsidRPr="0006003A">
        <w:rPr>
          <w:rFonts w:ascii="Calibri" w:hAnsi="Calibri"/>
          <w:b/>
          <w:bCs/>
          <w:rtl/>
          <w:lang w:eastAsia="he-IL"/>
        </w:rPr>
        <w:t>"</w:t>
      </w:r>
      <w:r w:rsidRPr="0006003A">
        <w:rPr>
          <w:rFonts w:ascii="Calibri" w:hAnsi="Calibri" w:hint="eastAsia"/>
          <w:b/>
          <w:bCs/>
          <w:rtl/>
          <w:lang w:eastAsia="he-IL"/>
        </w:rPr>
        <w:t>מצבים</w:t>
      </w:r>
      <w:r w:rsidRPr="0006003A">
        <w:rPr>
          <w:rFonts w:ascii="Calibri" w:hAnsi="Calibri"/>
          <w:b/>
          <w:bCs/>
          <w:rtl/>
          <w:lang w:eastAsia="he-IL"/>
        </w:rPr>
        <w:t xml:space="preserve"> </w:t>
      </w:r>
      <w:r w:rsidRPr="0006003A">
        <w:rPr>
          <w:rFonts w:ascii="Calibri" w:hAnsi="Calibri" w:hint="eastAsia"/>
          <w:b/>
          <w:bCs/>
          <w:rtl/>
          <w:lang w:eastAsia="he-IL"/>
        </w:rPr>
        <w:t>לא</w:t>
      </w:r>
      <w:r w:rsidRPr="0006003A">
        <w:rPr>
          <w:rFonts w:ascii="Calibri" w:hAnsi="Calibri"/>
          <w:b/>
          <w:bCs/>
          <w:rtl/>
          <w:lang w:eastAsia="he-IL"/>
        </w:rPr>
        <w:t xml:space="preserve"> </w:t>
      </w:r>
      <w:r w:rsidRPr="0006003A">
        <w:rPr>
          <w:rFonts w:ascii="Calibri" w:hAnsi="Calibri" w:hint="eastAsia"/>
          <w:b/>
          <w:bCs/>
          <w:rtl/>
          <w:lang w:eastAsia="he-IL"/>
        </w:rPr>
        <w:t>נעימים</w:t>
      </w:r>
      <w:r w:rsidRPr="0006003A">
        <w:rPr>
          <w:rFonts w:ascii="Calibri" w:hAnsi="Calibri"/>
          <w:b/>
          <w:bCs/>
          <w:rtl/>
          <w:lang w:eastAsia="he-IL"/>
        </w:rPr>
        <w:t>"</w:t>
      </w:r>
      <w:r w:rsidRPr="0006003A">
        <w:rPr>
          <w:rFonts w:ascii="Calibri" w:hAnsi="Calibri"/>
          <w:rtl/>
          <w:lang w:eastAsia="he-IL"/>
        </w:rPr>
        <w:t xml:space="preserve"> (</w:t>
      </w:r>
      <w:r w:rsidRPr="0006003A">
        <w:rPr>
          <w:rFonts w:ascii="Calibri" w:hAnsi="Calibri" w:hint="eastAsia"/>
          <w:rtl/>
          <w:lang w:eastAsia="he-IL"/>
        </w:rPr>
        <w:t>סעיף</w:t>
      </w:r>
      <w:r w:rsidRPr="0006003A">
        <w:rPr>
          <w:rFonts w:ascii="Calibri" w:hAnsi="Calibri"/>
          <w:rtl/>
          <w:lang w:eastAsia="he-IL"/>
        </w:rPr>
        <w:t xml:space="preserve"> 1 </w:t>
      </w:r>
      <w:r w:rsidRPr="0006003A">
        <w:rPr>
          <w:rFonts w:ascii="Calibri" w:hAnsi="Calibri" w:hint="eastAsia"/>
          <w:rtl/>
          <w:lang w:eastAsia="he-IL"/>
        </w:rPr>
        <w:t>לפסק</w:t>
      </w:r>
      <w:r w:rsidRPr="0006003A">
        <w:rPr>
          <w:rFonts w:ascii="Calibri" w:hAnsi="Calibri"/>
          <w:rtl/>
          <w:lang w:eastAsia="he-IL"/>
        </w:rPr>
        <w:t xml:space="preserve"> </w:t>
      </w:r>
      <w:r w:rsidRPr="0006003A">
        <w:rPr>
          <w:rFonts w:ascii="Calibri" w:hAnsi="Calibri" w:hint="eastAsia"/>
          <w:rtl/>
          <w:lang w:eastAsia="he-IL"/>
        </w:rPr>
        <w:t>הדין</w:t>
      </w:r>
      <w:r w:rsidRPr="0006003A">
        <w:rPr>
          <w:rFonts w:ascii="Calibri" w:hAnsi="Calibri"/>
          <w:rtl/>
          <w:lang w:eastAsia="he-IL"/>
        </w:rPr>
        <w:t xml:space="preserve">). </w:t>
      </w:r>
      <w:r w:rsidRPr="0006003A">
        <w:rPr>
          <w:rFonts w:ascii="Calibri" w:hAnsi="Calibri" w:hint="eastAsia"/>
          <w:rtl/>
          <w:lang w:eastAsia="he-IL"/>
        </w:rPr>
        <w:t>בענייננו</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בסדרת</w:t>
      </w:r>
      <w:r w:rsidRPr="0006003A">
        <w:rPr>
          <w:rFonts w:ascii="Calibri" w:hAnsi="Calibri"/>
          <w:rtl/>
          <w:lang w:eastAsia="he-IL"/>
        </w:rPr>
        <w:t xml:space="preserve"> </w:t>
      </w:r>
      <w:r w:rsidRPr="0006003A">
        <w:rPr>
          <w:rFonts w:ascii="Calibri" w:hAnsi="Calibri" w:hint="eastAsia"/>
          <w:rtl/>
          <w:lang w:eastAsia="he-IL"/>
        </w:rPr>
        <w:t>איומים</w:t>
      </w:r>
      <w:r w:rsidRPr="0006003A">
        <w:rPr>
          <w:rFonts w:ascii="Calibri" w:hAnsi="Calibri"/>
          <w:rtl/>
          <w:lang w:eastAsia="he-IL"/>
        </w:rPr>
        <w:t xml:space="preserve"> </w:t>
      </w:r>
      <w:r w:rsidRPr="0006003A">
        <w:rPr>
          <w:rFonts w:ascii="Calibri" w:hAnsi="Calibri" w:hint="eastAsia"/>
          <w:rtl/>
          <w:lang w:eastAsia="he-IL"/>
        </w:rPr>
        <w:t>שונים</w:t>
      </w:r>
      <w:r w:rsidRPr="0006003A">
        <w:rPr>
          <w:rFonts w:ascii="Calibri" w:hAnsi="Calibri"/>
          <w:rtl/>
          <w:lang w:eastAsia="he-IL"/>
        </w:rPr>
        <w:t xml:space="preserve"> </w:t>
      </w:r>
      <w:r w:rsidRPr="0006003A">
        <w:rPr>
          <w:rFonts w:ascii="Calibri" w:hAnsi="Calibri" w:hint="eastAsia"/>
          <w:rtl/>
          <w:lang w:eastAsia="he-IL"/>
        </w:rPr>
        <w:t>וחומרים</w:t>
      </w:r>
      <w:r w:rsidRPr="0006003A">
        <w:rPr>
          <w:rFonts w:ascii="Calibri" w:hAnsi="Calibri"/>
          <w:rtl/>
          <w:lang w:eastAsia="he-IL"/>
        </w:rPr>
        <w:t xml:space="preserve"> </w:t>
      </w:r>
      <w:r w:rsidRPr="0006003A">
        <w:rPr>
          <w:rFonts w:ascii="Calibri" w:hAnsi="Calibri" w:hint="eastAsia"/>
          <w:rtl/>
          <w:lang w:eastAsia="he-IL"/>
        </w:rPr>
        <w:t>כמה</w:t>
      </w:r>
      <w:r w:rsidRPr="0006003A">
        <w:rPr>
          <w:rFonts w:ascii="Calibri" w:hAnsi="Calibri"/>
          <w:rtl/>
          <w:lang w:eastAsia="he-IL"/>
        </w:rPr>
        <w:t xml:space="preserve"> </w:t>
      </w:r>
      <w:r w:rsidRPr="0006003A">
        <w:rPr>
          <w:rFonts w:ascii="Calibri" w:hAnsi="Calibri" w:hint="eastAsia"/>
          <w:rtl/>
          <w:lang w:eastAsia="he-IL"/>
        </w:rPr>
        <w:t>מונים</w:t>
      </w:r>
      <w:r w:rsidRPr="0006003A">
        <w:rPr>
          <w:rFonts w:ascii="Calibri" w:hAnsi="Calibri"/>
          <w:rtl/>
          <w:lang w:eastAsia="he-IL"/>
        </w:rPr>
        <w:t xml:space="preserve">, </w:t>
      </w:r>
      <w:r w:rsidRPr="0006003A">
        <w:rPr>
          <w:rFonts w:ascii="Calibri" w:hAnsi="Calibri" w:hint="eastAsia"/>
          <w:rtl/>
          <w:lang w:eastAsia="he-IL"/>
        </w:rPr>
        <w:t>כמפורט</w:t>
      </w:r>
      <w:r w:rsidRPr="0006003A">
        <w:rPr>
          <w:rFonts w:ascii="Calibri" w:hAnsi="Calibri"/>
          <w:rtl/>
          <w:lang w:eastAsia="he-IL"/>
        </w:rPr>
        <w:t xml:space="preserve"> </w:t>
      </w:r>
      <w:r w:rsidRPr="0006003A">
        <w:rPr>
          <w:rFonts w:ascii="Calibri" w:hAnsi="Calibri" w:hint="eastAsia"/>
          <w:rtl/>
          <w:lang w:eastAsia="he-IL"/>
        </w:rPr>
        <w:t>לעיל</w:t>
      </w:r>
      <w:r w:rsidRPr="0006003A">
        <w:rPr>
          <w:rFonts w:ascii="Calibri" w:hAnsi="Calibri"/>
          <w:rtl/>
          <w:lang w:eastAsia="he-IL"/>
        </w:rPr>
        <w:t xml:space="preserve">.  </w:t>
      </w:r>
    </w:p>
    <w:p w14:paraId="0190CDCA" w14:textId="77777777" w:rsidR="00825806" w:rsidRPr="0006003A" w:rsidRDefault="00825806" w:rsidP="00825806">
      <w:pPr>
        <w:spacing w:after="160" w:line="360" w:lineRule="auto"/>
        <w:jc w:val="both"/>
        <w:rPr>
          <w:rFonts w:ascii="Calibri" w:hAnsi="Calibri"/>
          <w:b/>
          <w:bCs/>
          <w:rtl/>
          <w:lang w:eastAsia="he-IL"/>
        </w:rPr>
      </w:pPr>
      <w:r w:rsidRPr="0006003A">
        <w:rPr>
          <w:rFonts w:ascii="Calibri" w:hAnsi="Calibri" w:hint="eastAsia"/>
          <w:rtl/>
          <w:lang w:eastAsia="he-IL"/>
        </w:rPr>
        <w:t>ב</w:t>
      </w:r>
      <w:hyperlink r:id="rId76" w:history="1">
        <w:r w:rsidR="00245059" w:rsidRPr="00245059">
          <w:rPr>
            <w:rFonts w:ascii="Calibri" w:hAnsi="Calibri" w:hint="eastAsia"/>
            <w:color w:val="0000FF"/>
            <w:u w:val="single"/>
            <w:rtl/>
            <w:lang w:eastAsia="he-IL"/>
          </w:rPr>
          <w:t>ע</w:t>
        </w:r>
        <w:r w:rsidR="00245059" w:rsidRPr="00245059">
          <w:rPr>
            <w:rFonts w:ascii="Calibri" w:hAnsi="Calibri"/>
            <w:color w:val="0000FF"/>
            <w:u w:val="single"/>
            <w:rtl/>
            <w:lang w:eastAsia="he-IL"/>
          </w:rPr>
          <w:t>"</w:t>
        </w:r>
        <w:r w:rsidR="00245059" w:rsidRPr="00245059">
          <w:rPr>
            <w:rFonts w:ascii="Calibri" w:hAnsi="Calibri" w:hint="eastAsia"/>
            <w:color w:val="0000FF"/>
            <w:u w:val="single"/>
            <w:rtl/>
            <w:lang w:eastAsia="he-IL"/>
          </w:rPr>
          <w:t>פ</w:t>
        </w:r>
        <w:r w:rsidR="00245059" w:rsidRPr="00245059">
          <w:rPr>
            <w:rFonts w:ascii="Calibri" w:hAnsi="Calibri"/>
            <w:color w:val="0000FF"/>
            <w:u w:val="single"/>
            <w:rtl/>
            <w:lang w:eastAsia="he-IL"/>
          </w:rPr>
          <w:t xml:space="preserve"> 4364/15</w:t>
        </w:r>
      </w:hyperlink>
      <w:r w:rsidRPr="0006003A">
        <w:rPr>
          <w:rFonts w:ascii="Calibri" w:hAnsi="Calibri"/>
          <w:rtl/>
          <w:lang w:eastAsia="he-IL"/>
        </w:rPr>
        <w:t xml:space="preserve"> </w:t>
      </w:r>
      <w:r w:rsidRPr="0006003A">
        <w:rPr>
          <w:rFonts w:ascii="Calibri" w:hAnsi="Calibri" w:hint="eastAsia"/>
          <w:b/>
          <w:bCs/>
          <w:rtl/>
          <w:lang w:eastAsia="he-IL"/>
        </w:rPr>
        <w:t>עורקבי</w:t>
      </w:r>
      <w:r w:rsidRPr="0006003A">
        <w:rPr>
          <w:rFonts w:ascii="Calibri" w:hAnsi="Calibri"/>
          <w:b/>
          <w:bCs/>
          <w:rtl/>
          <w:lang w:eastAsia="he-IL"/>
        </w:rPr>
        <w:t xml:space="preserve"> </w:t>
      </w:r>
      <w:r w:rsidRPr="0006003A">
        <w:rPr>
          <w:rFonts w:ascii="Calibri" w:hAnsi="Calibri" w:hint="eastAsia"/>
          <w:b/>
          <w:bCs/>
          <w:rtl/>
          <w:lang w:eastAsia="he-IL"/>
        </w:rPr>
        <w:t>נ</w:t>
      </w:r>
      <w:r w:rsidRPr="0006003A">
        <w:rPr>
          <w:rFonts w:ascii="Calibri" w:hAnsi="Calibri"/>
          <w:b/>
          <w:bCs/>
          <w:rtl/>
          <w:lang w:eastAsia="he-IL"/>
        </w:rPr>
        <w:t xml:space="preserve">' </w:t>
      </w:r>
      <w:r w:rsidRPr="0006003A">
        <w:rPr>
          <w:rFonts w:ascii="Calibri" w:hAnsi="Calibri" w:hint="eastAsia"/>
          <w:b/>
          <w:bCs/>
          <w:rtl/>
          <w:lang w:eastAsia="he-IL"/>
        </w:rPr>
        <w:t>מ</w:t>
      </w:r>
      <w:r w:rsidRPr="0006003A">
        <w:rPr>
          <w:rFonts w:ascii="Calibri" w:hAnsi="Calibri"/>
          <w:b/>
          <w:bCs/>
          <w:rtl/>
          <w:lang w:eastAsia="he-IL"/>
        </w:rPr>
        <w:t>"</w:t>
      </w:r>
      <w:r w:rsidRPr="0006003A">
        <w:rPr>
          <w:rFonts w:ascii="Calibri" w:hAnsi="Calibri" w:hint="eastAsia"/>
          <w:b/>
          <w:bCs/>
          <w:rtl/>
          <w:lang w:eastAsia="he-IL"/>
        </w:rPr>
        <w:t>י</w:t>
      </w:r>
      <w:r w:rsidRPr="0006003A">
        <w:rPr>
          <w:rFonts w:ascii="Calibri" w:hAnsi="Calibri"/>
          <w:b/>
          <w:bCs/>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Pr="0006003A">
        <w:rPr>
          <w:rFonts w:ascii="Calibri" w:hAnsi="Calibri"/>
          <w:rtl/>
          <w:lang w:eastAsia="he-IL"/>
        </w:rPr>
        <w:t xml:space="preserve">(8.11.2015) </w:t>
      </w:r>
      <w:r w:rsidRPr="0006003A">
        <w:rPr>
          <w:rFonts w:ascii="Calibri" w:hAnsi="Calibri" w:hint="eastAsia"/>
          <w:rtl/>
          <w:lang w:eastAsia="he-IL"/>
        </w:rPr>
        <w:t>מציין</w:t>
      </w:r>
      <w:r w:rsidRPr="0006003A">
        <w:rPr>
          <w:rFonts w:ascii="Calibri" w:hAnsi="Calibri"/>
          <w:rtl/>
          <w:lang w:eastAsia="he-IL"/>
        </w:rPr>
        <w:t xml:space="preserve"> </w:t>
      </w:r>
      <w:r w:rsidRPr="0006003A">
        <w:rPr>
          <w:rFonts w:ascii="Calibri" w:hAnsi="Calibri" w:hint="eastAsia"/>
          <w:rtl/>
          <w:lang w:eastAsia="he-IL"/>
        </w:rPr>
        <w:t>בית</w:t>
      </w:r>
      <w:r w:rsidRPr="0006003A">
        <w:rPr>
          <w:rFonts w:ascii="Calibri" w:hAnsi="Calibri"/>
          <w:rtl/>
          <w:lang w:eastAsia="he-IL"/>
        </w:rPr>
        <w:t xml:space="preserve"> </w:t>
      </w:r>
      <w:r w:rsidRPr="0006003A">
        <w:rPr>
          <w:rFonts w:ascii="Calibri" w:hAnsi="Calibri" w:hint="eastAsia"/>
          <w:rtl/>
          <w:lang w:eastAsia="he-IL"/>
        </w:rPr>
        <w:t>המשפט</w:t>
      </w:r>
      <w:r w:rsidRPr="0006003A">
        <w:rPr>
          <w:rFonts w:ascii="Calibri" w:hAnsi="Calibri"/>
          <w:rtl/>
          <w:lang w:eastAsia="he-IL"/>
        </w:rPr>
        <w:t xml:space="preserve"> </w:t>
      </w:r>
      <w:r w:rsidRPr="0006003A">
        <w:rPr>
          <w:rFonts w:ascii="Calibri" w:hAnsi="Calibri" w:hint="eastAsia"/>
          <w:rtl/>
          <w:lang w:eastAsia="he-IL"/>
        </w:rPr>
        <w:t>העליון</w:t>
      </w:r>
      <w:r w:rsidRPr="0006003A">
        <w:rPr>
          <w:rFonts w:ascii="Calibri" w:hAnsi="Calibri"/>
          <w:rtl/>
          <w:lang w:eastAsia="he-IL"/>
        </w:rPr>
        <w:t xml:space="preserve">, </w:t>
      </w:r>
      <w:r w:rsidRPr="0006003A">
        <w:rPr>
          <w:rFonts w:ascii="Calibri" w:hAnsi="Calibri" w:hint="eastAsia"/>
          <w:rtl/>
          <w:lang w:eastAsia="he-IL"/>
        </w:rPr>
        <w:t>בהתייחס</w:t>
      </w:r>
      <w:r w:rsidRPr="0006003A">
        <w:rPr>
          <w:rFonts w:ascii="Calibri" w:hAnsi="Calibri"/>
          <w:rtl/>
          <w:lang w:eastAsia="he-IL"/>
        </w:rPr>
        <w:t xml:space="preserve"> </w:t>
      </w:r>
      <w:r w:rsidRPr="0006003A">
        <w:rPr>
          <w:rFonts w:ascii="Calibri" w:hAnsi="Calibri" w:hint="eastAsia"/>
          <w:rtl/>
          <w:lang w:eastAsia="he-IL"/>
        </w:rPr>
        <w:t>לנסיבות</w:t>
      </w:r>
      <w:r w:rsidRPr="0006003A">
        <w:rPr>
          <w:rFonts w:ascii="Calibri" w:hAnsi="Calibri"/>
          <w:rtl/>
          <w:lang w:eastAsia="he-IL"/>
        </w:rPr>
        <w:t xml:space="preserve"> </w:t>
      </w:r>
      <w:r w:rsidRPr="0006003A">
        <w:rPr>
          <w:rFonts w:ascii="Calibri" w:hAnsi="Calibri" w:hint="eastAsia"/>
          <w:rtl/>
          <w:lang w:eastAsia="he-IL"/>
        </w:rPr>
        <w:t>ביצוע</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בסעיף</w:t>
      </w:r>
      <w:r w:rsidRPr="0006003A">
        <w:rPr>
          <w:rFonts w:ascii="Calibri" w:hAnsi="Calibri"/>
          <w:rtl/>
          <w:lang w:eastAsia="he-IL"/>
        </w:rPr>
        <w:t xml:space="preserve"> 12 </w:t>
      </w:r>
      <w:r w:rsidRPr="0006003A">
        <w:rPr>
          <w:rFonts w:ascii="Calibri" w:hAnsi="Calibri" w:hint="eastAsia"/>
          <w:rtl/>
          <w:lang w:eastAsia="he-IL"/>
        </w:rPr>
        <w:t>לפסק</w:t>
      </w:r>
      <w:r w:rsidRPr="0006003A">
        <w:rPr>
          <w:rFonts w:ascii="Calibri" w:hAnsi="Calibri"/>
          <w:rtl/>
          <w:lang w:eastAsia="he-IL"/>
        </w:rPr>
        <w:t xml:space="preserve"> </w:t>
      </w:r>
      <w:r w:rsidRPr="0006003A">
        <w:rPr>
          <w:rFonts w:ascii="Calibri" w:hAnsi="Calibri" w:hint="eastAsia"/>
          <w:rtl/>
          <w:lang w:eastAsia="he-IL"/>
        </w:rPr>
        <w:t>הדין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בית</w:t>
      </w:r>
      <w:r w:rsidRPr="0006003A">
        <w:rPr>
          <w:rFonts w:ascii="Calibri" w:hAnsi="Calibri"/>
          <w:rtl/>
          <w:lang w:eastAsia="he-IL"/>
        </w:rPr>
        <w:t xml:space="preserve"> </w:t>
      </w:r>
      <w:r w:rsidRPr="0006003A">
        <w:rPr>
          <w:rFonts w:ascii="Calibri" w:hAnsi="Calibri" w:hint="eastAsia"/>
          <w:rtl/>
          <w:lang w:eastAsia="he-IL"/>
        </w:rPr>
        <w:t>המשפט</w:t>
      </w:r>
      <w:r w:rsidRPr="0006003A">
        <w:rPr>
          <w:rFonts w:ascii="Calibri" w:hAnsi="Calibri"/>
          <w:rtl/>
          <w:lang w:eastAsia="he-IL"/>
        </w:rPr>
        <w:t xml:space="preserve"> </w:t>
      </w:r>
      <w:r w:rsidRPr="0006003A">
        <w:rPr>
          <w:rFonts w:ascii="Calibri" w:hAnsi="Calibri" w:hint="eastAsia"/>
          <w:rtl/>
          <w:lang w:eastAsia="he-IL"/>
        </w:rPr>
        <w:t>המחוזי</w:t>
      </w:r>
      <w:r w:rsidRPr="0006003A">
        <w:rPr>
          <w:rFonts w:ascii="Calibri" w:hAnsi="Calibri"/>
          <w:rtl/>
          <w:lang w:eastAsia="he-IL"/>
        </w:rPr>
        <w:t xml:space="preserve"> </w:t>
      </w:r>
      <w:r w:rsidRPr="0006003A">
        <w:rPr>
          <w:rFonts w:ascii="Calibri" w:hAnsi="Calibri" w:hint="eastAsia"/>
          <w:rtl/>
          <w:lang w:eastAsia="he-IL"/>
        </w:rPr>
        <w:t>בחן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העובדה</w:t>
      </w:r>
      <w:r w:rsidRPr="0006003A">
        <w:rPr>
          <w:rFonts w:ascii="Calibri" w:hAnsi="Calibri"/>
          <w:rtl/>
          <w:lang w:eastAsia="he-IL"/>
        </w:rPr>
        <w:t xml:space="preserve"> </w:t>
      </w:r>
      <w:r w:rsidRPr="0006003A">
        <w:rPr>
          <w:rFonts w:ascii="Calibri" w:hAnsi="Calibri" w:hint="eastAsia"/>
          <w:rtl/>
          <w:lang w:eastAsia="he-IL"/>
        </w:rPr>
        <w:t>שהמערער</w:t>
      </w:r>
      <w:r w:rsidRPr="0006003A">
        <w:rPr>
          <w:rFonts w:ascii="Calibri" w:hAnsi="Calibri"/>
          <w:rtl/>
          <w:lang w:eastAsia="he-IL"/>
        </w:rPr>
        <w:t xml:space="preserve"> </w:t>
      </w:r>
      <w:r w:rsidRPr="0006003A">
        <w:rPr>
          <w:rFonts w:ascii="Calibri" w:hAnsi="Calibri" w:hint="eastAsia"/>
          <w:rtl/>
          <w:lang w:eastAsia="he-IL"/>
        </w:rPr>
        <w:t>אוים</w:t>
      </w:r>
      <w:r w:rsidRPr="0006003A">
        <w:rPr>
          <w:rFonts w:ascii="Calibri" w:hAnsi="Calibri"/>
          <w:rtl/>
          <w:lang w:eastAsia="he-IL"/>
        </w:rPr>
        <w:t xml:space="preserve">, </w:t>
      </w:r>
      <w:r w:rsidRPr="0006003A">
        <w:rPr>
          <w:rFonts w:ascii="Calibri" w:hAnsi="Calibri" w:hint="eastAsia"/>
          <w:rtl/>
          <w:lang w:eastAsia="he-IL"/>
        </w:rPr>
        <w:t>כנסיבה</w:t>
      </w:r>
      <w:r w:rsidRPr="0006003A">
        <w:rPr>
          <w:rFonts w:ascii="Calibri" w:hAnsi="Calibri"/>
          <w:rtl/>
          <w:lang w:eastAsia="he-IL"/>
        </w:rPr>
        <w:t xml:space="preserve"> </w:t>
      </w:r>
      <w:r w:rsidRPr="0006003A">
        <w:rPr>
          <w:rFonts w:ascii="Calibri" w:hAnsi="Calibri" w:hint="eastAsia"/>
          <w:rtl/>
          <w:lang w:eastAsia="he-IL"/>
        </w:rPr>
        <w:t>שעמדה</w:t>
      </w:r>
      <w:r w:rsidRPr="0006003A">
        <w:rPr>
          <w:rFonts w:ascii="Calibri" w:hAnsi="Calibri"/>
          <w:rtl/>
          <w:lang w:eastAsia="he-IL"/>
        </w:rPr>
        <w:t xml:space="preserve"> </w:t>
      </w:r>
      <w:r w:rsidRPr="0006003A">
        <w:rPr>
          <w:rFonts w:ascii="Calibri" w:hAnsi="Calibri" w:hint="eastAsia"/>
          <w:rtl/>
          <w:lang w:eastAsia="he-IL"/>
        </w:rPr>
        <w:t>לקולא</w:t>
      </w:r>
      <w:r w:rsidRPr="0006003A">
        <w:rPr>
          <w:rFonts w:ascii="Calibri" w:hAnsi="Calibri"/>
          <w:rtl/>
          <w:lang w:eastAsia="he-IL"/>
        </w:rPr>
        <w:t xml:space="preserve"> </w:t>
      </w:r>
      <w:r w:rsidRPr="0006003A">
        <w:rPr>
          <w:rFonts w:ascii="Calibri" w:hAnsi="Calibri" w:hint="eastAsia"/>
          <w:rtl/>
          <w:lang w:eastAsia="he-IL"/>
        </w:rPr>
        <w:t>למערער</w:t>
      </w:r>
      <w:r w:rsidRPr="0006003A">
        <w:rPr>
          <w:rFonts w:ascii="Calibri" w:hAnsi="Calibri"/>
          <w:rtl/>
          <w:lang w:eastAsia="he-IL"/>
        </w:rPr>
        <w:t xml:space="preserve"> </w:t>
      </w:r>
      <w:r w:rsidRPr="0006003A">
        <w:rPr>
          <w:rFonts w:ascii="Calibri" w:hAnsi="Calibri" w:hint="eastAsia"/>
          <w:rtl/>
          <w:lang w:eastAsia="he-IL"/>
        </w:rPr>
        <w:t>בקביעת</w:t>
      </w:r>
      <w:r w:rsidRPr="0006003A">
        <w:rPr>
          <w:rFonts w:ascii="Calibri" w:hAnsi="Calibri"/>
          <w:rtl/>
          <w:lang w:eastAsia="he-IL"/>
        </w:rPr>
        <w:t xml:space="preserve"> </w:t>
      </w:r>
      <w:r w:rsidRPr="0006003A">
        <w:rPr>
          <w:rFonts w:ascii="Calibri" w:hAnsi="Calibri" w:hint="eastAsia"/>
          <w:rtl/>
          <w:lang w:eastAsia="he-IL"/>
        </w:rPr>
        <w:t>המתחם</w:t>
      </w:r>
      <w:r w:rsidRPr="0006003A">
        <w:rPr>
          <w:rFonts w:ascii="Calibri" w:hAnsi="Calibri"/>
          <w:rtl/>
          <w:lang w:eastAsia="he-IL"/>
        </w:rPr>
        <w:t xml:space="preserve">: </w:t>
      </w:r>
      <w:r w:rsidRPr="0006003A">
        <w:rPr>
          <w:rFonts w:ascii="Calibri" w:hAnsi="Calibri"/>
          <w:b/>
          <w:bCs/>
          <w:rtl/>
          <w:lang w:eastAsia="he-IL"/>
        </w:rPr>
        <w:t>"</w:t>
      </w:r>
      <w:r w:rsidRPr="0006003A">
        <w:rPr>
          <w:rFonts w:ascii="Calibri" w:hAnsi="Calibri" w:hint="eastAsia"/>
          <w:b/>
          <w:bCs/>
          <w:rtl/>
          <w:lang w:eastAsia="he-IL"/>
        </w:rPr>
        <w:t>כמו</w:t>
      </w:r>
      <w:r w:rsidRPr="0006003A">
        <w:rPr>
          <w:rFonts w:ascii="Calibri" w:hAnsi="Calibri"/>
          <w:b/>
          <w:bCs/>
          <w:rtl/>
          <w:lang w:eastAsia="he-IL"/>
        </w:rPr>
        <w:t xml:space="preserve"> </w:t>
      </w:r>
      <w:r w:rsidRPr="0006003A">
        <w:rPr>
          <w:rFonts w:ascii="Calibri" w:hAnsi="Calibri" w:hint="eastAsia"/>
          <w:b/>
          <w:bCs/>
          <w:rtl/>
          <w:lang w:eastAsia="he-IL"/>
        </w:rPr>
        <w:t>כן</w:t>
      </w:r>
      <w:r w:rsidRPr="0006003A">
        <w:rPr>
          <w:rFonts w:ascii="Calibri" w:hAnsi="Calibri"/>
          <w:b/>
          <w:bCs/>
          <w:rtl/>
          <w:lang w:eastAsia="he-IL"/>
        </w:rPr>
        <w:t xml:space="preserve">, </w:t>
      </w:r>
      <w:r w:rsidRPr="0006003A">
        <w:rPr>
          <w:rFonts w:ascii="Calibri" w:hAnsi="Calibri" w:hint="eastAsia"/>
          <w:b/>
          <w:bCs/>
          <w:rtl/>
          <w:lang w:eastAsia="he-IL"/>
        </w:rPr>
        <w:t>לא</w:t>
      </w:r>
      <w:r w:rsidRPr="0006003A">
        <w:rPr>
          <w:rFonts w:ascii="Calibri" w:hAnsi="Calibri"/>
          <w:b/>
          <w:bCs/>
          <w:rtl/>
          <w:lang w:eastAsia="he-IL"/>
        </w:rPr>
        <w:t xml:space="preserve"> </w:t>
      </w:r>
      <w:r w:rsidRPr="0006003A">
        <w:rPr>
          <w:rFonts w:ascii="Calibri" w:hAnsi="Calibri" w:hint="eastAsia"/>
          <w:b/>
          <w:bCs/>
          <w:rtl/>
          <w:lang w:eastAsia="he-IL"/>
        </w:rPr>
        <w:t>מצאנו</w:t>
      </w:r>
      <w:r w:rsidRPr="0006003A">
        <w:rPr>
          <w:rFonts w:ascii="Calibri" w:hAnsi="Calibri"/>
          <w:b/>
          <w:bCs/>
          <w:rtl/>
          <w:lang w:eastAsia="he-IL"/>
        </w:rPr>
        <w:t xml:space="preserve"> </w:t>
      </w:r>
      <w:r w:rsidRPr="0006003A">
        <w:rPr>
          <w:rFonts w:ascii="Calibri" w:hAnsi="Calibri" w:hint="eastAsia"/>
          <w:b/>
          <w:bCs/>
          <w:rtl/>
          <w:lang w:eastAsia="he-IL"/>
        </w:rPr>
        <w:t>ממש</w:t>
      </w:r>
      <w:r w:rsidRPr="0006003A">
        <w:rPr>
          <w:rFonts w:ascii="Calibri" w:hAnsi="Calibri"/>
          <w:b/>
          <w:bCs/>
          <w:rtl/>
          <w:lang w:eastAsia="he-IL"/>
        </w:rPr>
        <w:t xml:space="preserve"> </w:t>
      </w:r>
      <w:r w:rsidRPr="0006003A">
        <w:rPr>
          <w:rFonts w:ascii="Calibri" w:hAnsi="Calibri" w:hint="eastAsia"/>
          <w:b/>
          <w:bCs/>
          <w:rtl/>
          <w:lang w:eastAsia="he-IL"/>
        </w:rPr>
        <w:t>בטענתו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המערער</w:t>
      </w:r>
      <w:r w:rsidRPr="0006003A">
        <w:rPr>
          <w:rFonts w:ascii="Calibri" w:hAnsi="Calibri"/>
          <w:b/>
          <w:bCs/>
          <w:rtl/>
          <w:lang w:eastAsia="he-IL"/>
        </w:rPr>
        <w:t xml:space="preserve"> </w:t>
      </w:r>
      <w:r w:rsidRPr="0006003A">
        <w:rPr>
          <w:rFonts w:ascii="Calibri" w:hAnsi="Calibri" w:hint="eastAsia"/>
          <w:b/>
          <w:bCs/>
          <w:rtl/>
          <w:lang w:eastAsia="he-IL"/>
        </w:rPr>
        <w:t>כי</w:t>
      </w:r>
      <w:r w:rsidRPr="0006003A">
        <w:rPr>
          <w:rFonts w:ascii="Calibri" w:hAnsi="Calibri"/>
          <w:b/>
          <w:bCs/>
          <w:rtl/>
          <w:lang w:eastAsia="he-IL"/>
        </w:rPr>
        <w:t xml:space="preserve"> </w:t>
      </w:r>
      <w:r w:rsidRPr="0006003A">
        <w:rPr>
          <w:rFonts w:ascii="Calibri" w:hAnsi="Calibri" w:hint="eastAsia"/>
          <w:b/>
          <w:bCs/>
          <w:rtl/>
          <w:lang w:eastAsia="he-IL"/>
        </w:rPr>
        <w:t>בית</w:t>
      </w:r>
      <w:r w:rsidRPr="0006003A">
        <w:rPr>
          <w:rFonts w:ascii="Calibri" w:hAnsi="Calibri"/>
          <w:b/>
          <w:bCs/>
          <w:rtl/>
          <w:lang w:eastAsia="he-IL"/>
        </w:rPr>
        <w:t xml:space="preserve"> </w:t>
      </w:r>
      <w:r w:rsidRPr="0006003A">
        <w:rPr>
          <w:rFonts w:ascii="Calibri" w:hAnsi="Calibri" w:hint="eastAsia"/>
          <w:b/>
          <w:bCs/>
          <w:rtl/>
          <w:lang w:eastAsia="he-IL"/>
        </w:rPr>
        <w:t>המשפט</w:t>
      </w:r>
      <w:r w:rsidRPr="0006003A">
        <w:rPr>
          <w:rFonts w:ascii="Calibri" w:hAnsi="Calibri"/>
          <w:b/>
          <w:bCs/>
          <w:rtl/>
          <w:lang w:eastAsia="he-IL"/>
        </w:rPr>
        <w:t xml:space="preserve"> </w:t>
      </w:r>
      <w:r w:rsidRPr="0006003A">
        <w:rPr>
          <w:rFonts w:ascii="Calibri" w:hAnsi="Calibri" w:hint="eastAsia"/>
          <w:b/>
          <w:bCs/>
          <w:rtl/>
          <w:lang w:eastAsia="he-IL"/>
        </w:rPr>
        <w:t>המחוזי</w:t>
      </w:r>
      <w:r w:rsidRPr="0006003A">
        <w:rPr>
          <w:rFonts w:ascii="Calibri" w:hAnsi="Calibri"/>
          <w:b/>
          <w:bCs/>
          <w:rtl/>
          <w:lang w:eastAsia="he-IL"/>
        </w:rPr>
        <w:t xml:space="preserve"> </w:t>
      </w:r>
      <w:r w:rsidRPr="0006003A">
        <w:rPr>
          <w:rFonts w:ascii="Calibri" w:hAnsi="Calibri" w:hint="eastAsia"/>
          <w:b/>
          <w:bCs/>
          <w:rtl/>
          <w:lang w:eastAsia="he-IL"/>
        </w:rPr>
        <w:t>לא</w:t>
      </w:r>
      <w:r w:rsidRPr="0006003A">
        <w:rPr>
          <w:rFonts w:ascii="Calibri" w:hAnsi="Calibri"/>
          <w:b/>
          <w:bCs/>
          <w:rtl/>
          <w:lang w:eastAsia="he-IL"/>
        </w:rPr>
        <w:t xml:space="preserve"> </w:t>
      </w:r>
      <w:r w:rsidRPr="0006003A">
        <w:rPr>
          <w:rFonts w:ascii="Calibri" w:hAnsi="Calibri" w:hint="eastAsia"/>
          <w:b/>
          <w:bCs/>
          <w:rtl/>
          <w:lang w:eastAsia="he-IL"/>
        </w:rPr>
        <w:t>שקל</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הסיבות</w:t>
      </w:r>
      <w:r w:rsidRPr="0006003A">
        <w:rPr>
          <w:rFonts w:ascii="Calibri" w:hAnsi="Calibri"/>
          <w:b/>
          <w:bCs/>
          <w:rtl/>
          <w:lang w:eastAsia="he-IL"/>
        </w:rPr>
        <w:t xml:space="preserve"> </w:t>
      </w:r>
      <w:r w:rsidRPr="0006003A">
        <w:rPr>
          <w:rFonts w:ascii="Calibri" w:hAnsi="Calibri" w:hint="eastAsia"/>
          <w:b/>
          <w:bCs/>
          <w:rtl/>
          <w:lang w:eastAsia="he-IL"/>
        </w:rPr>
        <w:t>שהביאו</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המערער</w:t>
      </w:r>
      <w:r w:rsidRPr="0006003A">
        <w:rPr>
          <w:rFonts w:ascii="Calibri" w:hAnsi="Calibri"/>
          <w:b/>
          <w:bCs/>
          <w:rtl/>
          <w:lang w:eastAsia="he-IL"/>
        </w:rPr>
        <w:t xml:space="preserve"> </w:t>
      </w:r>
      <w:r w:rsidRPr="0006003A">
        <w:rPr>
          <w:rFonts w:ascii="Calibri" w:hAnsi="Calibri" w:hint="eastAsia"/>
          <w:b/>
          <w:bCs/>
          <w:rtl/>
          <w:lang w:eastAsia="he-IL"/>
        </w:rPr>
        <w:t>לבצע</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העבירה</w:t>
      </w:r>
      <w:r w:rsidRPr="0006003A">
        <w:rPr>
          <w:rFonts w:ascii="Calibri" w:hAnsi="Calibri"/>
          <w:b/>
          <w:bCs/>
          <w:rtl/>
          <w:lang w:eastAsia="he-IL"/>
        </w:rPr>
        <w:t xml:space="preserve"> </w:t>
      </w:r>
      <w:r w:rsidRPr="0006003A">
        <w:rPr>
          <w:rFonts w:ascii="Calibri" w:hAnsi="Calibri" w:hint="eastAsia"/>
          <w:b/>
          <w:bCs/>
          <w:rtl/>
          <w:lang w:eastAsia="he-IL"/>
        </w:rPr>
        <w:t>בקביעת</w:t>
      </w:r>
      <w:r w:rsidRPr="0006003A">
        <w:rPr>
          <w:rFonts w:ascii="Calibri" w:hAnsi="Calibri"/>
          <w:b/>
          <w:bCs/>
          <w:rtl/>
          <w:lang w:eastAsia="he-IL"/>
        </w:rPr>
        <w:t xml:space="preserve"> </w:t>
      </w:r>
      <w:r w:rsidRPr="0006003A">
        <w:rPr>
          <w:rFonts w:ascii="Calibri" w:hAnsi="Calibri" w:hint="eastAsia"/>
          <w:b/>
          <w:bCs/>
          <w:rtl/>
          <w:lang w:eastAsia="he-IL"/>
        </w:rPr>
        <w:t>מתחם</w:t>
      </w:r>
      <w:r w:rsidRPr="0006003A">
        <w:rPr>
          <w:rFonts w:ascii="Calibri" w:hAnsi="Calibri"/>
          <w:b/>
          <w:bCs/>
          <w:rtl/>
          <w:lang w:eastAsia="he-IL"/>
        </w:rPr>
        <w:t xml:space="preserve"> </w:t>
      </w:r>
      <w:r w:rsidRPr="0006003A">
        <w:rPr>
          <w:rFonts w:ascii="Calibri" w:hAnsi="Calibri" w:hint="eastAsia"/>
          <w:b/>
          <w:bCs/>
          <w:rtl/>
          <w:lang w:eastAsia="he-IL"/>
        </w:rPr>
        <w:t>העונש</w:t>
      </w:r>
      <w:r w:rsidRPr="0006003A">
        <w:rPr>
          <w:rFonts w:ascii="Calibri" w:hAnsi="Calibri"/>
          <w:b/>
          <w:bCs/>
          <w:rtl/>
          <w:lang w:eastAsia="he-IL"/>
        </w:rPr>
        <w:t xml:space="preserve">. </w:t>
      </w:r>
      <w:r w:rsidRPr="0006003A">
        <w:rPr>
          <w:rFonts w:ascii="Calibri" w:hAnsi="Calibri" w:hint="eastAsia"/>
          <w:b/>
          <w:bCs/>
          <w:rtl/>
          <w:lang w:eastAsia="he-IL"/>
        </w:rPr>
        <w:t>בית</w:t>
      </w:r>
      <w:r w:rsidRPr="0006003A">
        <w:rPr>
          <w:rFonts w:ascii="Calibri" w:hAnsi="Calibri"/>
          <w:b/>
          <w:bCs/>
          <w:rtl/>
          <w:lang w:eastAsia="he-IL"/>
        </w:rPr>
        <w:t xml:space="preserve"> </w:t>
      </w:r>
      <w:r w:rsidRPr="0006003A">
        <w:rPr>
          <w:rFonts w:ascii="Calibri" w:hAnsi="Calibri" w:hint="eastAsia"/>
          <w:b/>
          <w:bCs/>
          <w:rtl/>
          <w:lang w:eastAsia="he-IL"/>
        </w:rPr>
        <w:t>המשפט</w:t>
      </w:r>
      <w:r w:rsidRPr="0006003A">
        <w:rPr>
          <w:rFonts w:ascii="Calibri" w:hAnsi="Calibri"/>
          <w:b/>
          <w:bCs/>
          <w:rtl/>
          <w:lang w:eastAsia="he-IL"/>
        </w:rPr>
        <w:t xml:space="preserve"> </w:t>
      </w:r>
      <w:r w:rsidRPr="0006003A">
        <w:rPr>
          <w:rFonts w:ascii="Calibri" w:hAnsi="Calibri" w:hint="eastAsia"/>
          <w:b/>
          <w:bCs/>
          <w:rtl/>
          <w:lang w:eastAsia="he-IL"/>
        </w:rPr>
        <w:t>המחוזי</w:t>
      </w:r>
      <w:r w:rsidRPr="0006003A">
        <w:rPr>
          <w:rFonts w:ascii="Calibri" w:hAnsi="Calibri"/>
          <w:b/>
          <w:bCs/>
          <w:rtl/>
          <w:lang w:eastAsia="he-IL"/>
        </w:rPr>
        <w:t xml:space="preserve"> </w:t>
      </w:r>
      <w:r w:rsidRPr="0006003A">
        <w:rPr>
          <w:rFonts w:ascii="Calibri" w:hAnsi="Calibri" w:hint="eastAsia"/>
          <w:b/>
          <w:bCs/>
          <w:rtl/>
          <w:lang w:eastAsia="he-IL"/>
        </w:rPr>
        <w:t>עמד</w:t>
      </w:r>
      <w:r w:rsidRPr="0006003A">
        <w:rPr>
          <w:rFonts w:ascii="Calibri" w:hAnsi="Calibri"/>
          <w:b/>
          <w:bCs/>
          <w:rtl/>
          <w:lang w:eastAsia="he-IL"/>
        </w:rPr>
        <w:t xml:space="preserve"> </w:t>
      </w:r>
      <w:r w:rsidRPr="0006003A">
        <w:rPr>
          <w:rFonts w:ascii="Calibri" w:hAnsi="Calibri" w:hint="eastAsia"/>
          <w:b/>
          <w:bCs/>
          <w:rtl/>
          <w:lang w:eastAsia="he-IL"/>
        </w:rPr>
        <w:t>במפורש</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כלל</w:t>
      </w:r>
      <w:r w:rsidRPr="0006003A">
        <w:rPr>
          <w:rFonts w:ascii="Calibri" w:hAnsi="Calibri"/>
          <w:b/>
          <w:bCs/>
          <w:rtl/>
          <w:lang w:eastAsia="he-IL"/>
        </w:rPr>
        <w:t xml:space="preserve"> </w:t>
      </w:r>
      <w:r w:rsidRPr="0006003A">
        <w:rPr>
          <w:rFonts w:ascii="Calibri" w:hAnsi="Calibri" w:hint="eastAsia"/>
          <w:b/>
          <w:bCs/>
          <w:rtl/>
          <w:lang w:eastAsia="he-IL"/>
        </w:rPr>
        <w:t>הנסיבות</w:t>
      </w:r>
      <w:r w:rsidRPr="0006003A">
        <w:rPr>
          <w:rFonts w:ascii="Calibri" w:hAnsi="Calibri"/>
          <w:b/>
          <w:bCs/>
          <w:rtl/>
          <w:lang w:eastAsia="he-IL"/>
        </w:rPr>
        <w:t xml:space="preserve"> </w:t>
      </w:r>
      <w:r w:rsidRPr="0006003A">
        <w:rPr>
          <w:rFonts w:ascii="Calibri" w:hAnsi="Calibri" w:hint="eastAsia"/>
          <w:b/>
          <w:bCs/>
          <w:rtl/>
          <w:lang w:eastAsia="he-IL"/>
        </w:rPr>
        <w:t>אותן</w:t>
      </w:r>
      <w:r w:rsidRPr="0006003A">
        <w:rPr>
          <w:rFonts w:ascii="Calibri" w:hAnsi="Calibri"/>
          <w:b/>
          <w:bCs/>
          <w:rtl/>
          <w:lang w:eastAsia="he-IL"/>
        </w:rPr>
        <w:t xml:space="preserve"> </w:t>
      </w:r>
      <w:r w:rsidRPr="0006003A">
        <w:rPr>
          <w:rFonts w:ascii="Calibri" w:hAnsi="Calibri" w:hint="eastAsia"/>
          <w:b/>
          <w:bCs/>
          <w:rtl/>
          <w:lang w:eastAsia="he-IL"/>
        </w:rPr>
        <w:t>מאזכר</w:t>
      </w:r>
      <w:r w:rsidRPr="0006003A">
        <w:rPr>
          <w:rFonts w:ascii="Calibri" w:hAnsi="Calibri"/>
          <w:b/>
          <w:bCs/>
          <w:rtl/>
          <w:lang w:eastAsia="he-IL"/>
        </w:rPr>
        <w:t xml:space="preserve"> </w:t>
      </w:r>
      <w:r w:rsidRPr="0006003A">
        <w:rPr>
          <w:rFonts w:ascii="Calibri" w:hAnsi="Calibri" w:hint="eastAsia"/>
          <w:b/>
          <w:bCs/>
          <w:rtl/>
          <w:lang w:eastAsia="he-IL"/>
        </w:rPr>
        <w:t>המערער</w:t>
      </w:r>
      <w:r w:rsidRPr="0006003A">
        <w:rPr>
          <w:rFonts w:ascii="Calibri" w:hAnsi="Calibri"/>
          <w:b/>
          <w:bCs/>
          <w:rtl/>
          <w:lang w:eastAsia="he-IL"/>
        </w:rPr>
        <w:t xml:space="preserve"> </w:t>
      </w:r>
      <w:r w:rsidRPr="0006003A">
        <w:rPr>
          <w:rFonts w:ascii="Calibri" w:hAnsi="Calibri" w:hint="eastAsia"/>
          <w:b/>
          <w:bCs/>
          <w:rtl/>
          <w:lang w:eastAsia="he-IL"/>
        </w:rPr>
        <w:t>בטיעוניו</w:t>
      </w:r>
      <w:r w:rsidRPr="0006003A">
        <w:rPr>
          <w:rFonts w:ascii="Calibri" w:hAnsi="Calibri"/>
          <w:b/>
          <w:bCs/>
          <w:rtl/>
          <w:lang w:eastAsia="he-IL"/>
        </w:rPr>
        <w:t xml:space="preserve">: </w:t>
      </w:r>
      <w:r w:rsidRPr="0006003A">
        <w:rPr>
          <w:rFonts w:ascii="Calibri" w:hAnsi="Calibri" w:hint="eastAsia"/>
          <w:b/>
          <w:bCs/>
          <w:rtl/>
          <w:lang w:eastAsia="he-IL"/>
        </w:rPr>
        <w:t>המניע</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המערער</w:t>
      </w:r>
      <w:r w:rsidRPr="0006003A">
        <w:rPr>
          <w:rFonts w:ascii="Calibri" w:hAnsi="Calibri"/>
          <w:b/>
          <w:bCs/>
          <w:rtl/>
          <w:lang w:eastAsia="he-IL"/>
        </w:rPr>
        <w:t xml:space="preserve"> </w:t>
      </w:r>
      <w:r w:rsidRPr="0006003A">
        <w:rPr>
          <w:rFonts w:ascii="Calibri" w:hAnsi="Calibri" w:hint="eastAsia"/>
          <w:b/>
          <w:bCs/>
          <w:rtl/>
          <w:lang w:eastAsia="he-IL"/>
        </w:rPr>
        <w:t>למעשה</w:t>
      </w:r>
      <w:r w:rsidRPr="0006003A">
        <w:rPr>
          <w:rFonts w:ascii="Calibri" w:hAnsi="Calibri"/>
          <w:b/>
          <w:bCs/>
          <w:rtl/>
          <w:lang w:eastAsia="he-IL"/>
        </w:rPr>
        <w:t xml:space="preserve">, </w:t>
      </w:r>
      <w:r w:rsidRPr="0006003A">
        <w:rPr>
          <w:rFonts w:ascii="Calibri" w:hAnsi="Calibri" w:hint="eastAsia"/>
          <w:b/>
          <w:bCs/>
          <w:rtl/>
          <w:lang w:eastAsia="he-IL"/>
        </w:rPr>
        <w:t>אשר</w:t>
      </w:r>
      <w:r w:rsidRPr="0006003A">
        <w:rPr>
          <w:rFonts w:ascii="Calibri" w:hAnsi="Calibri"/>
          <w:b/>
          <w:bCs/>
          <w:rtl/>
          <w:lang w:eastAsia="he-IL"/>
        </w:rPr>
        <w:t xml:space="preserve"> </w:t>
      </w:r>
      <w:r w:rsidRPr="0006003A">
        <w:rPr>
          <w:rFonts w:ascii="Calibri" w:hAnsi="Calibri" w:hint="eastAsia"/>
          <w:b/>
          <w:bCs/>
          <w:rtl/>
          <w:lang w:eastAsia="he-IL"/>
        </w:rPr>
        <w:t>שורשיו</w:t>
      </w:r>
      <w:r w:rsidRPr="0006003A">
        <w:rPr>
          <w:rFonts w:ascii="Calibri" w:hAnsi="Calibri"/>
          <w:b/>
          <w:bCs/>
          <w:rtl/>
          <w:lang w:eastAsia="he-IL"/>
        </w:rPr>
        <w:t xml:space="preserve"> </w:t>
      </w:r>
      <w:r w:rsidRPr="0006003A">
        <w:rPr>
          <w:rFonts w:ascii="Calibri" w:hAnsi="Calibri" w:hint="eastAsia"/>
          <w:b/>
          <w:bCs/>
          <w:rtl/>
          <w:lang w:eastAsia="he-IL"/>
        </w:rPr>
        <w:t>באיום</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המתלונן</w:t>
      </w:r>
      <w:r w:rsidRPr="0006003A">
        <w:rPr>
          <w:rFonts w:ascii="Calibri" w:hAnsi="Calibri"/>
          <w:b/>
          <w:bCs/>
          <w:rtl/>
          <w:lang w:eastAsia="he-IL"/>
        </w:rPr>
        <w:t xml:space="preserve"> </w:t>
      </w:r>
      <w:r w:rsidRPr="0006003A">
        <w:rPr>
          <w:rFonts w:ascii="Calibri" w:hAnsi="Calibri" w:hint="eastAsia"/>
          <w:b/>
          <w:bCs/>
          <w:rtl/>
          <w:lang w:eastAsia="he-IL"/>
        </w:rPr>
        <w:t>עליו</w:t>
      </w:r>
      <w:r w:rsidRPr="0006003A">
        <w:rPr>
          <w:rFonts w:ascii="Calibri" w:hAnsi="Calibri"/>
          <w:b/>
          <w:bCs/>
          <w:rtl/>
          <w:lang w:eastAsia="he-IL"/>
        </w:rPr>
        <w:t xml:space="preserve"> </w:t>
      </w:r>
      <w:r w:rsidRPr="0006003A">
        <w:rPr>
          <w:rFonts w:ascii="Calibri" w:hAnsi="Calibri" w:hint="eastAsia"/>
          <w:b/>
          <w:bCs/>
          <w:rtl/>
          <w:lang w:eastAsia="he-IL"/>
        </w:rPr>
        <w:t>כי</w:t>
      </w:r>
      <w:r w:rsidRPr="0006003A">
        <w:rPr>
          <w:rFonts w:ascii="Calibri" w:hAnsi="Calibri"/>
          <w:b/>
          <w:bCs/>
          <w:rtl/>
          <w:lang w:eastAsia="he-IL"/>
        </w:rPr>
        <w:t xml:space="preserve"> </w:t>
      </w:r>
      <w:r w:rsidRPr="0006003A">
        <w:rPr>
          <w:rFonts w:ascii="Calibri" w:hAnsi="Calibri" w:hint="eastAsia"/>
          <w:b/>
          <w:bCs/>
          <w:rtl/>
          <w:lang w:eastAsia="he-IL"/>
        </w:rPr>
        <w:t>ינתק</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הקשר</w:t>
      </w:r>
      <w:r w:rsidRPr="0006003A">
        <w:rPr>
          <w:rFonts w:ascii="Calibri" w:hAnsi="Calibri"/>
          <w:b/>
          <w:bCs/>
          <w:rtl/>
          <w:lang w:eastAsia="he-IL"/>
        </w:rPr>
        <w:t xml:space="preserve"> </w:t>
      </w:r>
      <w:r w:rsidRPr="0006003A">
        <w:rPr>
          <w:rFonts w:ascii="Calibri" w:hAnsi="Calibri" w:hint="eastAsia"/>
          <w:b/>
          <w:bCs/>
          <w:rtl/>
          <w:lang w:eastAsia="he-IL"/>
        </w:rPr>
        <w:t>עם</w:t>
      </w:r>
      <w:r w:rsidRPr="0006003A">
        <w:rPr>
          <w:rFonts w:ascii="Calibri" w:hAnsi="Calibri"/>
          <w:b/>
          <w:bCs/>
          <w:rtl/>
          <w:lang w:eastAsia="he-IL"/>
        </w:rPr>
        <w:t xml:space="preserve"> </w:t>
      </w:r>
      <w:r w:rsidRPr="0006003A">
        <w:rPr>
          <w:rFonts w:ascii="Calibri" w:hAnsi="Calibri" w:hint="eastAsia"/>
          <w:b/>
          <w:bCs/>
          <w:rtl/>
          <w:lang w:eastAsia="he-IL"/>
        </w:rPr>
        <w:t>אילנית</w:t>
      </w:r>
      <w:r w:rsidRPr="0006003A">
        <w:rPr>
          <w:rFonts w:ascii="Calibri" w:hAnsi="Calibri"/>
          <w:b/>
          <w:bCs/>
          <w:rtl/>
          <w:lang w:eastAsia="he-IL"/>
        </w:rPr>
        <w:t xml:space="preserve">; </w:t>
      </w:r>
      <w:r w:rsidRPr="0006003A">
        <w:rPr>
          <w:rFonts w:ascii="Calibri" w:hAnsi="Calibri" w:hint="eastAsia"/>
          <w:b/>
          <w:bCs/>
          <w:rtl/>
          <w:lang w:eastAsia="he-IL"/>
        </w:rPr>
        <w:t>על</w:t>
      </w:r>
      <w:r w:rsidRPr="0006003A">
        <w:rPr>
          <w:rFonts w:ascii="Calibri" w:hAnsi="Calibri"/>
          <w:b/>
          <w:bCs/>
          <w:rtl/>
          <w:lang w:eastAsia="he-IL"/>
        </w:rPr>
        <w:t xml:space="preserve"> </w:t>
      </w:r>
      <w:r w:rsidRPr="0006003A">
        <w:rPr>
          <w:rFonts w:ascii="Calibri" w:hAnsi="Calibri" w:hint="eastAsia"/>
          <w:b/>
          <w:bCs/>
          <w:rtl/>
          <w:lang w:eastAsia="he-IL"/>
        </w:rPr>
        <w:t>כך</w:t>
      </w:r>
      <w:r w:rsidRPr="0006003A">
        <w:rPr>
          <w:rFonts w:ascii="Calibri" w:hAnsi="Calibri"/>
          <w:b/>
          <w:bCs/>
          <w:rtl/>
          <w:lang w:eastAsia="he-IL"/>
        </w:rPr>
        <w:t xml:space="preserve"> </w:t>
      </w:r>
      <w:r w:rsidRPr="0006003A">
        <w:rPr>
          <w:rFonts w:ascii="Calibri" w:hAnsi="Calibri" w:hint="eastAsia"/>
          <w:b/>
          <w:bCs/>
          <w:rtl/>
          <w:lang w:eastAsia="he-IL"/>
        </w:rPr>
        <w:t>שמקור</w:t>
      </w:r>
      <w:r w:rsidRPr="0006003A">
        <w:rPr>
          <w:rFonts w:ascii="Calibri" w:hAnsi="Calibri"/>
          <w:b/>
          <w:bCs/>
          <w:rtl/>
          <w:lang w:eastAsia="he-IL"/>
        </w:rPr>
        <w:t xml:space="preserve"> </w:t>
      </w:r>
      <w:r w:rsidRPr="0006003A">
        <w:rPr>
          <w:rFonts w:ascii="Calibri" w:hAnsi="Calibri" w:hint="eastAsia"/>
          <w:b/>
          <w:bCs/>
          <w:rtl/>
          <w:lang w:eastAsia="he-IL"/>
        </w:rPr>
        <w:t>המפגש</w:t>
      </w:r>
      <w:r w:rsidRPr="0006003A">
        <w:rPr>
          <w:rFonts w:ascii="Calibri" w:hAnsi="Calibri"/>
          <w:b/>
          <w:bCs/>
          <w:rtl/>
          <w:lang w:eastAsia="he-IL"/>
        </w:rPr>
        <w:t xml:space="preserve"> </w:t>
      </w:r>
      <w:r w:rsidRPr="0006003A">
        <w:rPr>
          <w:rFonts w:ascii="Calibri" w:hAnsi="Calibri" w:hint="eastAsia"/>
          <w:b/>
          <w:bCs/>
          <w:rtl/>
          <w:lang w:eastAsia="he-IL"/>
        </w:rPr>
        <w:t>הוא</w:t>
      </w:r>
      <w:r w:rsidRPr="0006003A">
        <w:rPr>
          <w:rFonts w:ascii="Calibri" w:hAnsi="Calibri"/>
          <w:b/>
          <w:bCs/>
          <w:rtl/>
          <w:lang w:eastAsia="he-IL"/>
        </w:rPr>
        <w:t xml:space="preserve"> </w:t>
      </w:r>
      <w:r w:rsidRPr="0006003A">
        <w:rPr>
          <w:rFonts w:ascii="Calibri" w:hAnsi="Calibri" w:hint="eastAsia"/>
          <w:b/>
          <w:bCs/>
          <w:rtl/>
          <w:lang w:eastAsia="he-IL"/>
        </w:rPr>
        <w:t>בהתנהגותו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המתלונן</w:t>
      </w:r>
      <w:r w:rsidRPr="0006003A">
        <w:rPr>
          <w:rFonts w:ascii="Calibri" w:hAnsi="Calibri"/>
          <w:b/>
          <w:bCs/>
          <w:rtl/>
          <w:lang w:eastAsia="he-IL"/>
        </w:rPr>
        <w:t xml:space="preserve">, </w:t>
      </w:r>
      <w:r w:rsidRPr="0006003A">
        <w:rPr>
          <w:rFonts w:ascii="Calibri" w:hAnsi="Calibri" w:hint="eastAsia"/>
          <w:b/>
          <w:bCs/>
          <w:rtl/>
          <w:lang w:eastAsia="he-IL"/>
        </w:rPr>
        <w:t>וכי</w:t>
      </w:r>
      <w:r w:rsidRPr="0006003A">
        <w:rPr>
          <w:rFonts w:ascii="Calibri" w:hAnsi="Calibri"/>
          <w:b/>
          <w:bCs/>
          <w:rtl/>
          <w:lang w:eastAsia="he-IL"/>
        </w:rPr>
        <w:t xml:space="preserve"> </w:t>
      </w:r>
      <w:r w:rsidRPr="0006003A">
        <w:rPr>
          <w:rFonts w:ascii="Calibri" w:hAnsi="Calibri" w:hint="eastAsia"/>
          <w:b/>
          <w:bCs/>
          <w:rtl/>
          <w:lang w:eastAsia="he-IL"/>
        </w:rPr>
        <w:t>הוא</w:t>
      </w:r>
      <w:r w:rsidRPr="0006003A">
        <w:rPr>
          <w:rFonts w:ascii="Calibri" w:hAnsi="Calibri"/>
          <w:b/>
          <w:bCs/>
          <w:rtl/>
          <w:lang w:eastAsia="he-IL"/>
        </w:rPr>
        <w:t xml:space="preserve"> </w:t>
      </w:r>
      <w:r w:rsidRPr="0006003A">
        <w:rPr>
          <w:rFonts w:ascii="Calibri" w:hAnsi="Calibri" w:hint="eastAsia"/>
          <w:b/>
          <w:bCs/>
          <w:rtl/>
          <w:lang w:eastAsia="he-IL"/>
        </w:rPr>
        <w:t>זה</w:t>
      </w:r>
      <w:r w:rsidRPr="0006003A">
        <w:rPr>
          <w:rFonts w:ascii="Calibri" w:hAnsi="Calibri"/>
          <w:b/>
          <w:bCs/>
          <w:rtl/>
          <w:lang w:eastAsia="he-IL"/>
        </w:rPr>
        <w:t xml:space="preserve"> </w:t>
      </w:r>
      <w:r w:rsidRPr="0006003A">
        <w:rPr>
          <w:rFonts w:ascii="Calibri" w:hAnsi="Calibri" w:hint="eastAsia"/>
          <w:b/>
          <w:bCs/>
          <w:rtl/>
          <w:lang w:eastAsia="he-IL"/>
        </w:rPr>
        <w:t>אשר</w:t>
      </w:r>
      <w:r w:rsidRPr="0006003A">
        <w:rPr>
          <w:rFonts w:ascii="Calibri" w:hAnsi="Calibri"/>
          <w:b/>
          <w:bCs/>
          <w:rtl/>
          <w:lang w:eastAsia="he-IL"/>
        </w:rPr>
        <w:t xml:space="preserve"> </w:t>
      </w:r>
      <w:r w:rsidRPr="0006003A">
        <w:rPr>
          <w:rFonts w:ascii="Calibri" w:hAnsi="Calibri" w:hint="eastAsia"/>
          <w:b/>
          <w:bCs/>
          <w:rtl/>
          <w:lang w:eastAsia="he-IL"/>
        </w:rPr>
        <w:t>יזם</w:t>
      </w:r>
      <w:r w:rsidRPr="0006003A">
        <w:rPr>
          <w:rFonts w:ascii="Calibri" w:hAnsi="Calibri"/>
          <w:b/>
          <w:bCs/>
          <w:rtl/>
          <w:lang w:eastAsia="he-IL"/>
        </w:rPr>
        <w:t xml:space="preserve"> </w:t>
      </w:r>
      <w:r w:rsidRPr="0006003A">
        <w:rPr>
          <w:rFonts w:ascii="Calibri" w:hAnsi="Calibri" w:hint="eastAsia"/>
          <w:b/>
          <w:bCs/>
          <w:rtl/>
          <w:lang w:eastAsia="he-IL"/>
        </w:rPr>
        <w:t>את</w:t>
      </w:r>
      <w:r w:rsidRPr="0006003A">
        <w:rPr>
          <w:rFonts w:ascii="Calibri" w:hAnsi="Calibri"/>
          <w:b/>
          <w:bCs/>
          <w:rtl/>
          <w:lang w:eastAsia="he-IL"/>
        </w:rPr>
        <w:t xml:space="preserve"> </w:t>
      </w:r>
      <w:r w:rsidRPr="0006003A">
        <w:rPr>
          <w:rFonts w:ascii="Calibri" w:hAnsi="Calibri" w:hint="eastAsia"/>
          <w:b/>
          <w:bCs/>
          <w:rtl/>
          <w:lang w:eastAsia="he-IL"/>
        </w:rPr>
        <w:t>המפגש</w:t>
      </w:r>
      <w:r w:rsidRPr="0006003A">
        <w:rPr>
          <w:rFonts w:ascii="Calibri" w:hAnsi="Calibri"/>
          <w:b/>
          <w:bCs/>
          <w:rtl/>
          <w:lang w:eastAsia="he-IL"/>
        </w:rPr>
        <w:t xml:space="preserve">; </w:t>
      </w:r>
      <w:r w:rsidRPr="0006003A">
        <w:rPr>
          <w:rFonts w:ascii="Calibri" w:hAnsi="Calibri" w:hint="eastAsia"/>
          <w:b/>
          <w:bCs/>
          <w:rtl/>
          <w:lang w:eastAsia="he-IL"/>
        </w:rPr>
        <w:t>ועל</w:t>
      </w:r>
      <w:r w:rsidRPr="0006003A">
        <w:rPr>
          <w:rFonts w:ascii="Calibri" w:hAnsi="Calibri"/>
          <w:b/>
          <w:bCs/>
          <w:rtl/>
          <w:lang w:eastAsia="he-IL"/>
        </w:rPr>
        <w:t xml:space="preserve"> </w:t>
      </w:r>
      <w:r w:rsidRPr="0006003A">
        <w:rPr>
          <w:rFonts w:ascii="Calibri" w:hAnsi="Calibri" w:hint="eastAsia"/>
          <w:b/>
          <w:bCs/>
          <w:rtl/>
          <w:lang w:eastAsia="he-IL"/>
        </w:rPr>
        <w:t>כך</w:t>
      </w:r>
      <w:r w:rsidRPr="0006003A">
        <w:rPr>
          <w:rFonts w:ascii="Calibri" w:hAnsi="Calibri"/>
          <w:b/>
          <w:bCs/>
          <w:rtl/>
          <w:lang w:eastAsia="he-IL"/>
        </w:rPr>
        <w:t xml:space="preserve"> </w:t>
      </w:r>
      <w:r w:rsidRPr="0006003A">
        <w:rPr>
          <w:rFonts w:ascii="Calibri" w:hAnsi="Calibri" w:hint="eastAsia"/>
          <w:b/>
          <w:bCs/>
          <w:rtl/>
          <w:lang w:eastAsia="he-IL"/>
        </w:rPr>
        <w:t>שבמועד</w:t>
      </w:r>
      <w:r w:rsidRPr="0006003A">
        <w:rPr>
          <w:rFonts w:ascii="Calibri" w:hAnsi="Calibri"/>
          <w:b/>
          <w:bCs/>
          <w:rtl/>
          <w:lang w:eastAsia="he-IL"/>
        </w:rPr>
        <w:t xml:space="preserve"> </w:t>
      </w:r>
      <w:r w:rsidRPr="0006003A">
        <w:rPr>
          <w:rFonts w:ascii="Calibri" w:hAnsi="Calibri" w:hint="eastAsia"/>
          <w:b/>
          <w:bCs/>
          <w:rtl/>
          <w:lang w:eastAsia="he-IL"/>
        </w:rPr>
        <w:t>האירוע</w:t>
      </w:r>
      <w:r w:rsidRPr="0006003A">
        <w:rPr>
          <w:rFonts w:ascii="Calibri" w:hAnsi="Calibri"/>
          <w:b/>
          <w:bCs/>
          <w:rtl/>
          <w:lang w:eastAsia="he-IL"/>
        </w:rPr>
        <w:t xml:space="preserve"> </w:t>
      </w:r>
      <w:r w:rsidRPr="0006003A">
        <w:rPr>
          <w:rFonts w:ascii="Calibri" w:hAnsi="Calibri" w:hint="eastAsia"/>
          <w:b/>
          <w:bCs/>
          <w:rtl/>
          <w:lang w:eastAsia="he-IL"/>
        </w:rPr>
        <w:t>אחז</w:t>
      </w:r>
      <w:r w:rsidRPr="0006003A">
        <w:rPr>
          <w:rFonts w:ascii="Calibri" w:hAnsi="Calibri"/>
          <w:b/>
          <w:bCs/>
          <w:rtl/>
          <w:lang w:eastAsia="he-IL"/>
        </w:rPr>
        <w:t xml:space="preserve"> </w:t>
      </w:r>
      <w:r w:rsidRPr="0006003A">
        <w:rPr>
          <w:rFonts w:ascii="Calibri" w:hAnsi="Calibri" w:hint="eastAsia"/>
          <w:b/>
          <w:bCs/>
          <w:rtl/>
          <w:lang w:eastAsia="he-IL"/>
        </w:rPr>
        <w:t>המתלונן</w:t>
      </w:r>
      <w:r w:rsidRPr="0006003A">
        <w:rPr>
          <w:rFonts w:ascii="Calibri" w:hAnsi="Calibri"/>
          <w:b/>
          <w:bCs/>
          <w:rtl/>
          <w:lang w:eastAsia="he-IL"/>
        </w:rPr>
        <w:t xml:space="preserve"> </w:t>
      </w:r>
      <w:r w:rsidRPr="0006003A">
        <w:rPr>
          <w:rFonts w:ascii="Calibri" w:hAnsi="Calibri" w:hint="eastAsia"/>
          <w:b/>
          <w:bCs/>
          <w:rtl/>
          <w:lang w:eastAsia="he-IL"/>
        </w:rPr>
        <w:t>בחפץ</w:t>
      </w:r>
      <w:r w:rsidRPr="0006003A">
        <w:rPr>
          <w:rFonts w:ascii="Calibri" w:hAnsi="Calibri"/>
          <w:b/>
          <w:bCs/>
          <w:rtl/>
          <w:lang w:eastAsia="he-IL"/>
        </w:rPr>
        <w:t xml:space="preserve"> </w:t>
      </w:r>
      <w:r w:rsidRPr="0006003A">
        <w:rPr>
          <w:rFonts w:ascii="Calibri" w:hAnsi="Calibri" w:hint="eastAsia"/>
          <w:b/>
          <w:bCs/>
          <w:rtl/>
          <w:lang w:eastAsia="he-IL"/>
        </w:rPr>
        <w:t>חד</w:t>
      </w:r>
      <w:r w:rsidRPr="0006003A">
        <w:rPr>
          <w:rFonts w:ascii="Calibri" w:hAnsi="Calibri"/>
          <w:b/>
          <w:bCs/>
          <w:rtl/>
          <w:lang w:eastAsia="he-IL"/>
        </w:rPr>
        <w:t xml:space="preserve"> </w:t>
      </w:r>
      <w:r w:rsidRPr="0006003A">
        <w:rPr>
          <w:rFonts w:ascii="Calibri" w:hAnsi="Calibri" w:hint="eastAsia"/>
          <w:b/>
          <w:bCs/>
          <w:rtl/>
          <w:lang w:eastAsia="he-IL"/>
        </w:rPr>
        <w:t>וכי</w:t>
      </w:r>
      <w:r w:rsidRPr="0006003A">
        <w:rPr>
          <w:rFonts w:ascii="Calibri" w:hAnsi="Calibri"/>
          <w:b/>
          <w:bCs/>
          <w:rtl/>
          <w:lang w:eastAsia="he-IL"/>
        </w:rPr>
        <w:t xml:space="preserve"> </w:t>
      </w:r>
      <w:r w:rsidRPr="0006003A">
        <w:rPr>
          <w:rFonts w:ascii="Calibri" w:hAnsi="Calibri" w:hint="eastAsia"/>
          <w:b/>
          <w:bCs/>
          <w:rtl/>
          <w:lang w:eastAsia="he-IL"/>
        </w:rPr>
        <w:t>המערער</w:t>
      </w:r>
      <w:r w:rsidRPr="0006003A">
        <w:rPr>
          <w:rFonts w:ascii="Calibri" w:hAnsi="Calibri"/>
          <w:b/>
          <w:bCs/>
          <w:rtl/>
          <w:lang w:eastAsia="he-IL"/>
        </w:rPr>
        <w:t xml:space="preserve"> </w:t>
      </w:r>
      <w:r w:rsidRPr="0006003A">
        <w:rPr>
          <w:rFonts w:ascii="Calibri" w:hAnsi="Calibri" w:hint="eastAsia"/>
          <w:b/>
          <w:bCs/>
          <w:rtl/>
          <w:lang w:eastAsia="he-IL"/>
        </w:rPr>
        <w:t>אוים</w:t>
      </w:r>
      <w:r w:rsidRPr="0006003A">
        <w:rPr>
          <w:rFonts w:ascii="Calibri" w:hAnsi="Calibri"/>
          <w:b/>
          <w:bCs/>
          <w:rtl/>
          <w:lang w:eastAsia="he-IL"/>
        </w:rPr>
        <w:t xml:space="preserve"> </w:t>
      </w:r>
      <w:r w:rsidRPr="0006003A">
        <w:rPr>
          <w:rFonts w:ascii="Calibri" w:hAnsi="Calibri" w:hint="eastAsia"/>
          <w:b/>
          <w:bCs/>
          <w:rtl/>
          <w:lang w:eastAsia="he-IL"/>
        </w:rPr>
        <w:t>מכך</w:t>
      </w:r>
      <w:r w:rsidRPr="0006003A">
        <w:rPr>
          <w:rFonts w:ascii="Calibri" w:hAnsi="Calibri"/>
          <w:b/>
          <w:bCs/>
          <w:rtl/>
          <w:lang w:eastAsia="he-IL"/>
        </w:rPr>
        <w:t xml:space="preserve">. </w:t>
      </w:r>
      <w:r w:rsidRPr="0006003A">
        <w:rPr>
          <w:rFonts w:ascii="Calibri" w:hAnsi="Calibri" w:hint="eastAsia"/>
          <w:b/>
          <w:bCs/>
          <w:rtl/>
          <w:lang w:eastAsia="he-IL"/>
        </w:rPr>
        <w:t>נסיבות</w:t>
      </w:r>
      <w:r w:rsidRPr="0006003A">
        <w:rPr>
          <w:rFonts w:ascii="Calibri" w:hAnsi="Calibri"/>
          <w:b/>
          <w:bCs/>
          <w:rtl/>
          <w:lang w:eastAsia="he-IL"/>
        </w:rPr>
        <w:t xml:space="preserve"> </w:t>
      </w:r>
      <w:r w:rsidRPr="0006003A">
        <w:rPr>
          <w:rFonts w:ascii="Calibri" w:hAnsi="Calibri" w:hint="eastAsia"/>
          <w:b/>
          <w:bCs/>
          <w:rtl/>
          <w:lang w:eastAsia="he-IL"/>
        </w:rPr>
        <w:t>אלה</w:t>
      </w:r>
      <w:r w:rsidRPr="0006003A">
        <w:rPr>
          <w:rFonts w:ascii="Calibri" w:hAnsi="Calibri"/>
          <w:b/>
          <w:bCs/>
          <w:rtl/>
          <w:lang w:eastAsia="he-IL"/>
        </w:rPr>
        <w:t xml:space="preserve"> </w:t>
      </w:r>
      <w:r w:rsidRPr="0006003A">
        <w:rPr>
          <w:rFonts w:ascii="Calibri" w:hAnsi="Calibri" w:hint="eastAsia"/>
          <w:b/>
          <w:bCs/>
          <w:rtl/>
          <w:lang w:eastAsia="he-IL"/>
        </w:rPr>
        <w:t>עמדו</w:t>
      </w:r>
      <w:r w:rsidRPr="0006003A">
        <w:rPr>
          <w:rFonts w:ascii="Calibri" w:hAnsi="Calibri"/>
          <w:b/>
          <w:bCs/>
          <w:rtl/>
          <w:lang w:eastAsia="he-IL"/>
        </w:rPr>
        <w:t xml:space="preserve"> </w:t>
      </w:r>
      <w:r w:rsidRPr="0006003A">
        <w:rPr>
          <w:rFonts w:ascii="Calibri" w:hAnsi="Calibri" w:hint="eastAsia"/>
          <w:b/>
          <w:bCs/>
          <w:rtl/>
          <w:lang w:eastAsia="he-IL"/>
        </w:rPr>
        <w:t>למערער</w:t>
      </w:r>
      <w:r w:rsidRPr="0006003A">
        <w:rPr>
          <w:rFonts w:ascii="Calibri" w:hAnsi="Calibri"/>
          <w:b/>
          <w:bCs/>
          <w:rtl/>
          <w:lang w:eastAsia="he-IL"/>
        </w:rPr>
        <w:t xml:space="preserve"> </w:t>
      </w:r>
      <w:r w:rsidRPr="0006003A">
        <w:rPr>
          <w:rFonts w:ascii="Calibri" w:hAnsi="Calibri" w:hint="eastAsia"/>
          <w:b/>
          <w:bCs/>
          <w:rtl/>
          <w:lang w:eastAsia="he-IL"/>
        </w:rPr>
        <w:t>לקולה</w:t>
      </w:r>
      <w:r w:rsidRPr="0006003A">
        <w:rPr>
          <w:rFonts w:ascii="Calibri" w:hAnsi="Calibri"/>
          <w:b/>
          <w:bCs/>
          <w:rtl/>
          <w:lang w:eastAsia="he-IL"/>
        </w:rPr>
        <w:t xml:space="preserve"> </w:t>
      </w:r>
      <w:r w:rsidRPr="0006003A">
        <w:rPr>
          <w:rFonts w:ascii="Calibri" w:hAnsi="Calibri" w:hint="eastAsia"/>
          <w:b/>
          <w:bCs/>
          <w:rtl/>
          <w:lang w:eastAsia="he-IL"/>
        </w:rPr>
        <w:t>בקביעת</w:t>
      </w:r>
      <w:r w:rsidRPr="0006003A">
        <w:rPr>
          <w:rFonts w:ascii="Calibri" w:hAnsi="Calibri"/>
          <w:b/>
          <w:bCs/>
          <w:rtl/>
          <w:lang w:eastAsia="he-IL"/>
        </w:rPr>
        <w:t xml:space="preserve"> </w:t>
      </w:r>
      <w:r w:rsidRPr="0006003A">
        <w:rPr>
          <w:rFonts w:ascii="Calibri" w:hAnsi="Calibri" w:hint="eastAsia"/>
          <w:b/>
          <w:bCs/>
          <w:rtl/>
          <w:lang w:eastAsia="he-IL"/>
        </w:rPr>
        <w:t>מתחם</w:t>
      </w:r>
      <w:r w:rsidRPr="0006003A">
        <w:rPr>
          <w:rFonts w:ascii="Calibri" w:hAnsi="Calibri"/>
          <w:b/>
          <w:bCs/>
          <w:rtl/>
          <w:lang w:eastAsia="he-IL"/>
        </w:rPr>
        <w:t xml:space="preserve"> </w:t>
      </w:r>
      <w:r w:rsidRPr="0006003A">
        <w:rPr>
          <w:rFonts w:ascii="Calibri" w:hAnsi="Calibri" w:hint="eastAsia"/>
          <w:b/>
          <w:bCs/>
          <w:rtl/>
          <w:lang w:eastAsia="he-IL"/>
        </w:rPr>
        <w:t>העונש</w:t>
      </w:r>
      <w:r w:rsidRPr="0006003A">
        <w:rPr>
          <w:rFonts w:ascii="Calibri" w:hAnsi="Calibri"/>
          <w:b/>
          <w:bCs/>
          <w:rtl/>
          <w:lang w:eastAsia="he-IL"/>
        </w:rPr>
        <w:t xml:space="preserve">, </w:t>
      </w:r>
      <w:r w:rsidRPr="0006003A">
        <w:rPr>
          <w:rFonts w:ascii="Calibri" w:hAnsi="Calibri" w:hint="eastAsia"/>
          <w:b/>
          <w:bCs/>
          <w:rtl/>
          <w:lang w:eastAsia="he-IL"/>
        </w:rPr>
        <w:t>כפי</w:t>
      </w:r>
      <w:r w:rsidRPr="0006003A">
        <w:rPr>
          <w:rFonts w:ascii="Calibri" w:hAnsi="Calibri"/>
          <w:b/>
          <w:bCs/>
          <w:rtl/>
          <w:lang w:eastAsia="he-IL"/>
        </w:rPr>
        <w:t xml:space="preserve"> </w:t>
      </w:r>
      <w:r w:rsidRPr="0006003A">
        <w:rPr>
          <w:rFonts w:ascii="Calibri" w:hAnsi="Calibri" w:hint="eastAsia"/>
          <w:b/>
          <w:bCs/>
          <w:rtl/>
          <w:lang w:eastAsia="he-IL"/>
        </w:rPr>
        <w:t>שעולה</w:t>
      </w:r>
      <w:r w:rsidRPr="0006003A">
        <w:rPr>
          <w:rFonts w:ascii="Calibri" w:hAnsi="Calibri"/>
          <w:b/>
          <w:bCs/>
          <w:rtl/>
          <w:lang w:eastAsia="he-IL"/>
        </w:rPr>
        <w:t xml:space="preserve"> </w:t>
      </w:r>
      <w:r w:rsidRPr="0006003A">
        <w:rPr>
          <w:rFonts w:ascii="Calibri" w:hAnsi="Calibri" w:hint="eastAsia"/>
          <w:b/>
          <w:bCs/>
          <w:rtl/>
          <w:lang w:eastAsia="he-IL"/>
        </w:rPr>
        <w:t>בבירור</w:t>
      </w:r>
      <w:r w:rsidRPr="0006003A">
        <w:rPr>
          <w:rFonts w:ascii="Calibri" w:hAnsi="Calibri"/>
          <w:b/>
          <w:bCs/>
          <w:rtl/>
          <w:lang w:eastAsia="he-IL"/>
        </w:rPr>
        <w:t xml:space="preserve"> </w:t>
      </w:r>
      <w:r w:rsidRPr="0006003A">
        <w:rPr>
          <w:rFonts w:ascii="Calibri" w:hAnsi="Calibri" w:hint="eastAsia"/>
          <w:b/>
          <w:bCs/>
          <w:rtl/>
          <w:lang w:eastAsia="he-IL"/>
        </w:rPr>
        <w:t>מגזר</w:t>
      </w:r>
      <w:r w:rsidRPr="0006003A">
        <w:rPr>
          <w:rFonts w:ascii="Calibri" w:hAnsi="Calibri"/>
          <w:b/>
          <w:bCs/>
          <w:rtl/>
          <w:lang w:eastAsia="he-IL"/>
        </w:rPr>
        <w:t xml:space="preserve"> </w:t>
      </w:r>
      <w:r w:rsidRPr="0006003A">
        <w:rPr>
          <w:rFonts w:ascii="Calibri" w:hAnsi="Calibri" w:hint="eastAsia"/>
          <w:b/>
          <w:bCs/>
          <w:rtl/>
          <w:lang w:eastAsia="he-IL"/>
        </w:rPr>
        <w:t>דינו</w:t>
      </w:r>
      <w:r w:rsidRPr="0006003A">
        <w:rPr>
          <w:rFonts w:ascii="Calibri" w:hAnsi="Calibri"/>
          <w:b/>
          <w:bCs/>
          <w:rtl/>
          <w:lang w:eastAsia="he-IL"/>
        </w:rPr>
        <w:t xml:space="preserve"> </w:t>
      </w:r>
      <w:r w:rsidRPr="0006003A">
        <w:rPr>
          <w:rFonts w:ascii="Calibri" w:hAnsi="Calibri" w:hint="eastAsia"/>
          <w:b/>
          <w:bCs/>
          <w:rtl/>
          <w:lang w:eastAsia="he-IL"/>
        </w:rPr>
        <w:t>של</w:t>
      </w:r>
      <w:r w:rsidRPr="0006003A">
        <w:rPr>
          <w:rFonts w:ascii="Calibri" w:hAnsi="Calibri"/>
          <w:b/>
          <w:bCs/>
          <w:rtl/>
          <w:lang w:eastAsia="he-IL"/>
        </w:rPr>
        <w:t xml:space="preserve"> </w:t>
      </w:r>
      <w:r w:rsidRPr="0006003A">
        <w:rPr>
          <w:rFonts w:ascii="Calibri" w:hAnsi="Calibri" w:hint="eastAsia"/>
          <w:b/>
          <w:bCs/>
          <w:rtl/>
          <w:lang w:eastAsia="he-IL"/>
        </w:rPr>
        <w:t>בית</w:t>
      </w:r>
      <w:r w:rsidRPr="0006003A">
        <w:rPr>
          <w:rFonts w:ascii="Calibri" w:hAnsi="Calibri"/>
          <w:b/>
          <w:bCs/>
          <w:rtl/>
          <w:lang w:eastAsia="he-IL"/>
        </w:rPr>
        <w:t xml:space="preserve"> </w:t>
      </w:r>
      <w:r w:rsidRPr="0006003A">
        <w:rPr>
          <w:rFonts w:ascii="Calibri" w:hAnsi="Calibri" w:hint="eastAsia"/>
          <w:b/>
          <w:bCs/>
          <w:rtl/>
          <w:lang w:eastAsia="he-IL"/>
        </w:rPr>
        <w:t>המשפט</w:t>
      </w:r>
      <w:r w:rsidRPr="0006003A">
        <w:rPr>
          <w:rFonts w:ascii="Calibri" w:hAnsi="Calibri"/>
          <w:b/>
          <w:bCs/>
          <w:rtl/>
          <w:lang w:eastAsia="he-IL"/>
        </w:rPr>
        <w:t xml:space="preserve"> </w:t>
      </w:r>
      <w:r w:rsidRPr="0006003A">
        <w:rPr>
          <w:rFonts w:ascii="Calibri" w:hAnsi="Calibri" w:hint="eastAsia"/>
          <w:b/>
          <w:bCs/>
          <w:rtl/>
          <w:lang w:eastAsia="he-IL"/>
        </w:rPr>
        <w:t>המחוזי</w:t>
      </w:r>
      <w:r w:rsidRPr="0006003A">
        <w:rPr>
          <w:rFonts w:ascii="Calibri" w:hAnsi="Calibri"/>
          <w:b/>
          <w:bCs/>
          <w:rtl/>
          <w:lang w:eastAsia="he-IL"/>
        </w:rPr>
        <w:t>".</w:t>
      </w:r>
    </w:p>
    <w:p w14:paraId="2B337A0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מהאמור</w:t>
      </w:r>
      <w:r w:rsidRPr="0006003A">
        <w:rPr>
          <w:rFonts w:ascii="Calibri" w:hAnsi="Calibri"/>
          <w:rtl/>
          <w:lang w:eastAsia="he-IL"/>
        </w:rPr>
        <w:t xml:space="preserve"> </w:t>
      </w:r>
      <w:r w:rsidRPr="0006003A">
        <w:rPr>
          <w:rFonts w:ascii="Calibri" w:hAnsi="Calibri" w:hint="eastAsia"/>
          <w:rtl/>
          <w:lang w:eastAsia="he-IL"/>
        </w:rPr>
        <w:t>עולה</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איום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מאויים</w:t>
      </w:r>
      <w:r w:rsidRPr="0006003A">
        <w:rPr>
          <w:rFonts w:ascii="Calibri" w:hAnsi="Calibri"/>
          <w:rtl/>
          <w:lang w:eastAsia="he-IL"/>
        </w:rPr>
        <w:t xml:space="preserve"> </w:t>
      </w:r>
      <w:r w:rsidRPr="0006003A">
        <w:rPr>
          <w:rFonts w:ascii="Calibri" w:hAnsi="Calibri" w:hint="eastAsia"/>
          <w:rtl/>
          <w:lang w:eastAsia="he-IL"/>
        </w:rPr>
        <w:t>המבצע</w:t>
      </w:r>
      <w:r w:rsidRPr="0006003A">
        <w:rPr>
          <w:rFonts w:ascii="Calibri" w:hAnsi="Calibri"/>
          <w:rtl/>
          <w:lang w:eastAsia="he-IL"/>
        </w:rPr>
        <w:t xml:space="preserve"> </w:t>
      </w:r>
      <w:r w:rsidRPr="0006003A">
        <w:rPr>
          <w:rFonts w:ascii="Calibri" w:hAnsi="Calibri" w:hint="eastAsia"/>
          <w:rtl/>
          <w:lang w:eastAsia="he-IL"/>
        </w:rPr>
        <w:t>הינו</w:t>
      </w:r>
      <w:r w:rsidRPr="0006003A">
        <w:rPr>
          <w:rFonts w:ascii="Calibri" w:hAnsi="Calibri"/>
          <w:rtl/>
          <w:lang w:eastAsia="he-IL"/>
        </w:rPr>
        <w:t xml:space="preserve"> </w:t>
      </w:r>
      <w:r w:rsidRPr="0006003A">
        <w:rPr>
          <w:rFonts w:ascii="Calibri" w:hAnsi="Calibri" w:hint="eastAsia"/>
          <w:rtl/>
          <w:lang w:eastAsia="he-IL"/>
        </w:rPr>
        <w:t>רלבנטי</w:t>
      </w:r>
      <w:r w:rsidRPr="0006003A">
        <w:rPr>
          <w:rFonts w:ascii="Calibri" w:hAnsi="Calibri"/>
          <w:rtl/>
          <w:lang w:eastAsia="he-IL"/>
        </w:rPr>
        <w:t xml:space="preserve">, </w:t>
      </w:r>
      <w:r w:rsidRPr="0006003A">
        <w:rPr>
          <w:rFonts w:ascii="Calibri" w:hAnsi="Calibri" w:hint="eastAsia"/>
          <w:rtl/>
          <w:lang w:eastAsia="he-IL"/>
        </w:rPr>
        <w:t>ויש</w:t>
      </w:r>
      <w:r w:rsidRPr="0006003A">
        <w:rPr>
          <w:rFonts w:ascii="Calibri" w:hAnsi="Calibri"/>
          <w:rtl/>
          <w:lang w:eastAsia="he-IL"/>
        </w:rPr>
        <w:t xml:space="preserve"> </w:t>
      </w:r>
      <w:r w:rsidRPr="0006003A">
        <w:rPr>
          <w:rFonts w:ascii="Calibri" w:hAnsi="Calibri" w:hint="eastAsia"/>
          <w:rtl/>
          <w:lang w:eastAsia="he-IL"/>
        </w:rPr>
        <w:t>לבחון</w:t>
      </w:r>
      <w:r w:rsidRPr="0006003A">
        <w:rPr>
          <w:rFonts w:ascii="Calibri" w:hAnsi="Calibri"/>
          <w:rtl/>
          <w:lang w:eastAsia="he-IL"/>
        </w:rPr>
        <w:t xml:space="preserve"> </w:t>
      </w:r>
      <w:r w:rsidRPr="0006003A">
        <w:rPr>
          <w:rFonts w:ascii="Calibri" w:hAnsi="Calibri" w:hint="eastAsia"/>
          <w:rtl/>
          <w:lang w:eastAsia="he-IL"/>
        </w:rPr>
        <w:t>אותו</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בחינת</w:t>
      </w:r>
      <w:r w:rsidRPr="0006003A">
        <w:rPr>
          <w:rFonts w:ascii="Calibri" w:hAnsi="Calibri"/>
          <w:rtl/>
          <w:lang w:eastAsia="he-IL"/>
        </w:rPr>
        <w:t xml:space="preserve"> </w:t>
      </w:r>
      <w:r w:rsidRPr="0006003A">
        <w:rPr>
          <w:rFonts w:ascii="Calibri" w:hAnsi="Calibri" w:hint="eastAsia"/>
          <w:rtl/>
          <w:lang w:eastAsia="he-IL"/>
        </w:rPr>
        <w:t>נסיבות</w:t>
      </w:r>
      <w:r w:rsidRPr="0006003A">
        <w:rPr>
          <w:rFonts w:ascii="Calibri" w:hAnsi="Calibri"/>
          <w:rtl/>
          <w:lang w:eastAsia="he-IL"/>
        </w:rPr>
        <w:t xml:space="preserve"> </w:t>
      </w:r>
      <w:r w:rsidRPr="0006003A">
        <w:rPr>
          <w:rFonts w:ascii="Calibri" w:hAnsi="Calibri" w:hint="eastAsia"/>
          <w:rtl/>
          <w:lang w:eastAsia="he-IL"/>
        </w:rPr>
        <w:t>ביצוע</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כאשר</w:t>
      </w:r>
      <w:r w:rsidRPr="0006003A">
        <w:rPr>
          <w:rFonts w:ascii="Calibri" w:hAnsi="Calibri"/>
          <w:rtl/>
          <w:lang w:eastAsia="he-IL"/>
        </w:rPr>
        <w:t xml:space="preserve"> </w:t>
      </w:r>
      <w:r w:rsidRPr="0006003A">
        <w:rPr>
          <w:rFonts w:ascii="Calibri" w:hAnsi="Calibri" w:hint="eastAsia"/>
          <w:rtl/>
          <w:lang w:eastAsia="he-IL"/>
        </w:rPr>
        <w:t>נקבע</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p>
    <w:p w14:paraId="70DD287F"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בבחינת</w:t>
      </w:r>
      <w:r w:rsidRPr="0006003A">
        <w:rPr>
          <w:rFonts w:ascii="Calibri" w:hAnsi="Calibri"/>
          <w:rtl/>
          <w:lang w:eastAsia="he-IL"/>
        </w:rPr>
        <w:t xml:space="preserve"> </w:t>
      </w:r>
      <w:r w:rsidRPr="0006003A">
        <w:rPr>
          <w:rFonts w:ascii="Calibri" w:hAnsi="Calibri" w:hint="eastAsia"/>
          <w:rtl/>
          <w:lang w:eastAsia="he-IL"/>
        </w:rPr>
        <w:t>האיום</w:t>
      </w:r>
      <w:r w:rsidRPr="0006003A">
        <w:rPr>
          <w:rFonts w:ascii="Calibri" w:hAnsi="Calibri"/>
          <w:rtl/>
          <w:lang w:eastAsia="he-IL"/>
        </w:rPr>
        <w:t xml:space="preserve"> </w:t>
      </w:r>
      <w:r w:rsidRPr="0006003A">
        <w:rPr>
          <w:rFonts w:ascii="Calibri" w:hAnsi="Calibri" w:hint="eastAsia"/>
          <w:rtl/>
          <w:lang w:eastAsia="he-IL"/>
        </w:rPr>
        <w:t>כדי</w:t>
      </w:r>
      <w:r w:rsidRPr="0006003A">
        <w:rPr>
          <w:rFonts w:ascii="Calibri" w:hAnsi="Calibri"/>
          <w:rtl/>
          <w:lang w:eastAsia="he-IL"/>
        </w:rPr>
        <w:t xml:space="preserve"> </w:t>
      </w:r>
      <w:r w:rsidRPr="0006003A">
        <w:rPr>
          <w:rFonts w:ascii="Calibri" w:hAnsi="Calibri" w:hint="eastAsia"/>
          <w:rtl/>
          <w:lang w:eastAsia="he-IL"/>
        </w:rPr>
        <w:t>לשלול</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העובדה</w:t>
      </w:r>
      <w:r w:rsidRPr="0006003A">
        <w:rPr>
          <w:rFonts w:ascii="Calibri" w:hAnsi="Calibri"/>
          <w:rtl/>
          <w:lang w:eastAsia="he-IL"/>
        </w:rPr>
        <w:t xml:space="preserve"> </w:t>
      </w:r>
      <w:r w:rsidRPr="0006003A">
        <w:rPr>
          <w:rFonts w:ascii="Calibri" w:hAnsi="Calibri" w:hint="eastAsia"/>
          <w:rtl/>
          <w:lang w:eastAsia="he-IL"/>
        </w:rPr>
        <w:t>שתפקידו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הינו</w:t>
      </w:r>
      <w:r w:rsidRPr="0006003A">
        <w:rPr>
          <w:rFonts w:ascii="Calibri" w:hAnsi="Calibri"/>
          <w:rtl/>
          <w:lang w:eastAsia="he-IL"/>
        </w:rPr>
        <w:t xml:space="preserve"> </w:t>
      </w:r>
      <w:r w:rsidRPr="0006003A">
        <w:rPr>
          <w:rFonts w:ascii="Calibri" w:hAnsi="Calibri" w:hint="eastAsia"/>
          <w:rtl/>
          <w:lang w:eastAsia="he-IL"/>
        </w:rPr>
        <w:t>כזה</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מחייבו</w:t>
      </w:r>
      <w:r w:rsidRPr="0006003A">
        <w:rPr>
          <w:rFonts w:ascii="Calibri" w:hAnsi="Calibri"/>
          <w:rtl/>
          <w:lang w:eastAsia="he-IL"/>
        </w:rPr>
        <w:t xml:space="preserve"> </w:t>
      </w:r>
      <w:r w:rsidRPr="0006003A">
        <w:rPr>
          <w:rFonts w:ascii="Calibri" w:hAnsi="Calibri" w:hint="eastAsia"/>
          <w:rtl/>
          <w:lang w:eastAsia="he-IL"/>
        </w:rPr>
        <w:t>לנקוט</w:t>
      </w:r>
      <w:r w:rsidRPr="0006003A">
        <w:rPr>
          <w:rFonts w:ascii="Calibri" w:hAnsi="Calibri"/>
          <w:rtl/>
          <w:lang w:eastAsia="he-IL"/>
        </w:rPr>
        <w:t xml:space="preserve"> </w:t>
      </w:r>
      <w:r w:rsidRPr="0006003A">
        <w:rPr>
          <w:rFonts w:ascii="Calibri" w:hAnsi="Calibri" w:hint="eastAsia"/>
          <w:rtl/>
          <w:lang w:eastAsia="he-IL"/>
        </w:rPr>
        <w:t>בצעדים</w:t>
      </w:r>
      <w:r w:rsidRPr="0006003A">
        <w:rPr>
          <w:rFonts w:ascii="Calibri" w:hAnsi="Calibri"/>
          <w:rtl/>
          <w:lang w:eastAsia="he-IL"/>
        </w:rPr>
        <w:t xml:space="preserve"> </w:t>
      </w:r>
      <w:r w:rsidRPr="0006003A">
        <w:rPr>
          <w:rFonts w:ascii="Calibri" w:hAnsi="Calibri" w:hint="eastAsia"/>
          <w:rtl/>
          <w:lang w:eastAsia="he-IL"/>
        </w:rPr>
        <w:t>אחרים</w:t>
      </w:r>
      <w:r w:rsidRPr="0006003A">
        <w:rPr>
          <w:rFonts w:ascii="Calibri" w:hAnsi="Calibri"/>
          <w:rtl/>
          <w:lang w:eastAsia="he-IL"/>
        </w:rPr>
        <w:t xml:space="preserve"> </w:t>
      </w:r>
      <w:r w:rsidRPr="0006003A">
        <w:rPr>
          <w:rFonts w:ascii="Calibri" w:hAnsi="Calibri" w:hint="eastAsia"/>
          <w:rtl/>
          <w:lang w:eastAsia="he-IL"/>
        </w:rPr>
        <w:t>כאשר</w:t>
      </w:r>
      <w:r w:rsidRPr="0006003A">
        <w:rPr>
          <w:rFonts w:ascii="Calibri" w:hAnsi="Calibri"/>
          <w:rtl/>
          <w:lang w:eastAsia="he-IL"/>
        </w:rPr>
        <w:t xml:space="preserve"> </w:t>
      </w:r>
      <w:r w:rsidRPr="0006003A">
        <w:rPr>
          <w:rFonts w:ascii="Calibri" w:hAnsi="Calibri" w:hint="eastAsia"/>
          <w:rtl/>
          <w:lang w:eastAsia="he-IL"/>
        </w:rPr>
        <w:t>הוא</w:t>
      </w:r>
      <w:r w:rsidRPr="0006003A">
        <w:rPr>
          <w:rFonts w:ascii="Calibri" w:hAnsi="Calibri"/>
          <w:rtl/>
          <w:lang w:eastAsia="he-IL"/>
        </w:rPr>
        <w:t xml:space="preserve"> </w:t>
      </w:r>
      <w:r w:rsidRPr="0006003A">
        <w:rPr>
          <w:rFonts w:ascii="Calibri" w:hAnsi="Calibri" w:hint="eastAsia"/>
          <w:rtl/>
          <w:lang w:eastAsia="he-IL"/>
        </w:rPr>
        <w:t>מאוים</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מנגד</w:t>
      </w:r>
      <w:r w:rsidRPr="0006003A">
        <w:rPr>
          <w:rFonts w:ascii="Calibri" w:hAnsi="Calibri"/>
          <w:rtl/>
          <w:lang w:eastAsia="he-IL"/>
        </w:rPr>
        <w:t xml:space="preserve">, </w:t>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בתפקידו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כדי</w:t>
      </w:r>
      <w:r w:rsidRPr="0006003A">
        <w:rPr>
          <w:rFonts w:ascii="Calibri" w:hAnsi="Calibri"/>
          <w:rtl/>
          <w:lang w:eastAsia="he-IL"/>
        </w:rPr>
        <w:t xml:space="preserve"> </w:t>
      </w:r>
      <w:r w:rsidRPr="0006003A">
        <w:rPr>
          <w:rFonts w:ascii="Calibri" w:hAnsi="Calibri" w:hint="eastAsia"/>
          <w:rtl/>
          <w:lang w:eastAsia="he-IL"/>
        </w:rPr>
        <w:t>לשלול</w:t>
      </w:r>
      <w:r w:rsidRPr="0006003A">
        <w:rPr>
          <w:rFonts w:ascii="Calibri" w:hAnsi="Calibri"/>
          <w:rtl/>
          <w:lang w:eastAsia="he-IL"/>
        </w:rPr>
        <w:t xml:space="preserve"> </w:t>
      </w:r>
      <w:r w:rsidRPr="0006003A">
        <w:rPr>
          <w:rFonts w:ascii="Calibri" w:hAnsi="Calibri" w:hint="eastAsia"/>
          <w:rtl/>
          <w:lang w:eastAsia="he-IL"/>
        </w:rPr>
        <w:t>לחלוטין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הבחינה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מידת</w:t>
      </w:r>
      <w:r w:rsidRPr="0006003A">
        <w:rPr>
          <w:rFonts w:ascii="Calibri" w:hAnsi="Calibri"/>
          <w:rtl/>
          <w:lang w:eastAsia="he-IL"/>
        </w:rPr>
        <w:t xml:space="preserve"> </w:t>
      </w:r>
      <w:r w:rsidRPr="0006003A">
        <w:rPr>
          <w:rFonts w:ascii="Calibri" w:hAnsi="Calibri" w:hint="eastAsia"/>
          <w:rtl/>
          <w:lang w:eastAsia="he-IL"/>
        </w:rPr>
        <w:t>אשמו</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פי</w:t>
      </w:r>
      <w:r w:rsidRPr="0006003A">
        <w:rPr>
          <w:rFonts w:ascii="Calibri" w:hAnsi="Calibri"/>
          <w:rtl/>
          <w:lang w:eastAsia="he-IL"/>
        </w:rPr>
        <w:t xml:space="preserve"> </w:t>
      </w:r>
      <w:hyperlink r:id="rId77"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w:t>
      </w:r>
      <w:hyperlink r:id="rId78"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w:t>
      </w:r>
    </w:p>
    <w:p w14:paraId="6F678030"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העובדה</w:t>
      </w:r>
      <w:r w:rsidRPr="0006003A">
        <w:rPr>
          <w:rFonts w:ascii="Calibri" w:hAnsi="Calibri"/>
          <w:rtl/>
          <w:lang w:eastAsia="he-IL"/>
        </w:rPr>
        <w:t xml:space="preserve"> </w:t>
      </w:r>
      <w:hyperlink r:id="rId79" w:history="1">
        <w:r w:rsidR="001C7EA7" w:rsidRPr="001C7EA7">
          <w:rPr>
            <w:rStyle w:val="Hyperlink"/>
            <w:rFonts w:ascii="Calibri" w:hAnsi="Calibri" w:hint="eastAsia"/>
            <w:rtl/>
            <w:lang w:eastAsia="he-IL"/>
          </w:rPr>
          <w:t>שסעיף</w:t>
        </w:r>
        <w:r w:rsidR="001C7EA7" w:rsidRPr="001C7EA7">
          <w:rPr>
            <w:rStyle w:val="Hyperlink"/>
            <w:rFonts w:ascii="Calibri" w:hAnsi="Calibri"/>
            <w:rtl/>
            <w:lang w:eastAsia="he-IL"/>
          </w:rPr>
          <w:t xml:space="preserve"> 34</w:t>
        </w:r>
        <w:r w:rsidR="001C7EA7" w:rsidRPr="001C7EA7">
          <w:rPr>
            <w:rStyle w:val="Hyperlink"/>
            <w:rFonts w:ascii="Calibri" w:hAnsi="Calibri" w:hint="eastAsia"/>
            <w:rtl/>
            <w:lang w:eastAsia="he-IL"/>
          </w:rPr>
          <w:t>טו</w:t>
        </w:r>
      </w:hyperlink>
      <w:r w:rsidRPr="0006003A">
        <w:rPr>
          <w:rFonts w:ascii="Calibri" w:hAnsi="Calibri"/>
          <w:rtl/>
          <w:lang w:eastAsia="he-IL"/>
        </w:rPr>
        <w:t xml:space="preserve"> </w:t>
      </w:r>
      <w:r w:rsidRPr="0006003A">
        <w:rPr>
          <w:rFonts w:ascii="Calibri" w:hAnsi="Calibri" w:hint="eastAsia"/>
          <w:rtl/>
          <w:lang w:eastAsia="he-IL"/>
        </w:rPr>
        <w:t>שולל</w:t>
      </w:r>
      <w:r w:rsidRPr="0006003A">
        <w:rPr>
          <w:rFonts w:ascii="Calibri" w:hAnsi="Calibri"/>
          <w:rtl/>
          <w:lang w:eastAsia="he-IL"/>
        </w:rPr>
        <w:t xml:space="preserve"> </w:t>
      </w:r>
      <w:r w:rsidRPr="0006003A">
        <w:rPr>
          <w:rFonts w:ascii="Calibri" w:hAnsi="Calibri" w:hint="eastAsia"/>
          <w:rtl/>
          <w:lang w:eastAsia="he-IL"/>
        </w:rPr>
        <w:t>הגנות</w:t>
      </w:r>
      <w:r w:rsidRPr="0006003A">
        <w:rPr>
          <w:rFonts w:ascii="Calibri" w:hAnsi="Calibri"/>
          <w:rtl/>
          <w:lang w:eastAsia="he-IL"/>
        </w:rPr>
        <w:t xml:space="preserve"> </w:t>
      </w:r>
      <w:r w:rsidRPr="0006003A">
        <w:rPr>
          <w:rFonts w:ascii="Calibri" w:hAnsi="Calibri" w:hint="eastAsia"/>
          <w:rtl/>
          <w:lang w:eastAsia="he-IL"/>
        </w:rPr>
        <w:t>צורך</w:t>
      </w:r>
      <w:r w:rsidRPr="0006003A">
        <w:rPr>
          <w:rFonts w:ascii="Calibri" w:hAnsi="Calibri"/>
          <w:rtl/>
          <w:lang w:eastAsia="he-IL"/>
        </w:rPr>
        <w:t xml:space="preserve"> </w:t>
      </w:r>
      <w:r w:rsidRPr="0006003A">
        <w:rPr>
          <w:rFonts w:ascii="Calibri" w:hAnsi="Calibri" w:hint="eastAsia"/>
          <w:rtl/>
          <w:lang w:eastAsia="he-IL"/>
        </w:rPr>
        <w:t>וכורח</w:t>
      </w:r>
      <w:r w:rsidRPr="0006003A">
        <w:rPr>
          <w:rFonts w:ascii="Calibri" w:hAnsi="Calibri"/>
          <w:rtl/>
          <w:lang w:eastAsia="he-IL"/>
        </w:rPr>
        <w:t xml:space="preserve"> </w:t>
      </w:r>
      <w:r w:rsidRPr="0006003A">
        <w:rPr>
          <w:rFonts w:ascii="Calibri" w:hAnsi="Calibri" w:hint="eastAsia"/>
          <w:rtl/>
          <w:lang w:eastAsia="he-IL"/>
        </w:rPr>
        <w:t>כאשר</w:t>
      </w:r>
      <w:r w:rsidRPr="0006003A">
        <w:rPr>
          <w:rFonts w:ascii="Calibri" w:hAnsi="Calibri"/>
          <w:rtl/>
          <w:lang w:eastAsia="he-IL"/>
        </w:rPr>
        <w:t xml:space="preserve"> </w:t>
      </w:r>
      <w:r w:rsidRPr="0006003A">
        <w:rPr>
          <w:rFonts w:ascii="Calibri" w:hAnsi="Calibri" w:hint="eastAsia"/>
          <w:rtl/>
          <w:lang w:eastAsia="he-IL"/>
        </w:rPr>
        <w:t>מוטלת</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אדם</w:t>
      </w:r>
      <w:r w:rsidRPr="0006003A">
        <w:rPr>
          <w:rFonts w:ascii="Calibri" w:hAnsi="Calibri"/>
          <w:rtl/>
          <w:lang w:eastAsia="he-IL"/>
        </w:rPr>
        <w:t xml:space="preserve"> </w:t>
      </w:r>
      <w:r w:rsidRPr="0006003A">
        <w:rPr>
          <w:rFonts w:ascii="Calibri" w:hAnsi="Calibri" w:hint="eastAsia"/>
          <w:rtl/>
          <w:lang w:eastAsia="he-IL"/>
        </w:rPr>
        <w:t>חובה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פי</w:t>
      </w:r>
      <w:r w:rsidRPr="0006003A">
        <w:rPr>
          <w:rFonts w:ascii="Calibri" w:hAnsi="Calibri"/>
          <w:rtl/>
          <w:lang w:eastAsia="he-IL"/>
        </w:rPr>
        <w:t xml:space="preserve"> </w:t>
      </w:r>
      <w:r w:rsidRPr="0006003A">
        <w:rPr>
          <w:rFonts w:ascii="Calibri" w:hAnsi="Calibri" w:hint="eastAsia"/>
          <w:rtl/>
          <w:lang w:eastAsia="he-IL"/>
        </w:rPr>
        <w:t>דין</w:t>
      </w:r>
      <w:r w:rsidRPr="0006003A">
        <w:rPr>
          <w:rFonts w:ascii="Calibri" w:hAnsi="Calibri"/>
          <w:rtl/>
          <w:lang w:eastAsia="he-IL"/>
        </w:rPr>
        <w:t xml:space="preserve"> </w:t>
      </w:r>
      <w:r w:rsidRPr="0006003A">
        <w:rPr>
          <w:rFonts w:ascii="Calibri" w:hAnsi="Calibri" w:hint="eastAsia"/>
          <w:rtl/>
          <w:lang w:eastAsia="he-IL"/>
        </w:rPr>
        <w:t>או</w:t>
      </w:r>
      <w:r w:rsidRPr="0006003A">
        <w:rPr>
          <w:rFonts w:ascii="Calibri" w:hAnsi="Calibri"/>
          <w:rtl/>
          <w:lang w:eastAsia="he-IL"/>
        </w:rPr>
        <w:t xml:space="preserve"> </w:t>
      </w:r>
      <w:r w:rsidRPr="0006003A">
        <w:rPr>
          <w:rFonts w:ascii="Calibri" w:hAnsi="Calibri" w:hint="eastAsia"/>
          <w:rtl/>
          <w:lang w:eastAsia="he-IL"/>
        </w:rPr>
        <w:t>מכוח</w:t>
      </w:r>
      <w:r w:rsidRPr="0006003A">
        <w:rPr>
          <w:rFonts w:ascii="Calibri" w:hAnsi="Calibri"/>
          <w:rtl/>
          <w:lang w:eastAsia="he-IL"/>
        </w:rPr>
        <w:t xml:space="preserve"> </w:t>
      </w:r>
      <w:r w:rsidRPr="0006003A">
        <w:rPr>
          <w:rFonts w:ascii="Calibri" w:hAnsi="Calibri" w:hint="eastAsia"/>
          <w:rtl/>
          <w:lang w:eastAsia="he-IL"/>
        </w:rPr>
        <w:t>תפקידו</w:t>
      </w:r>
      <w:r w:rsidRPr="0006003A">
        <w:rPr>
          <w:rFonts w:ascii="Calibri" w:hAnsi="Calibri"/>
          <w:rtl/>
          <w:lang w:eastAsia="he-IL"/>
        </w:rPr>
        <w:t xml:space="preserve"> </w:t>
      </w:r>
      <w:r w:rsidRPr="0006003A">
        <w:rPr>
          <w:rFonts w:ascii="Calibri" w:hAnsi="Calibri" w:hint="eastAsia"/>
          <w:rtl/>
          <w:lang w:eastAsia="he-IL"/>
        </w:rPr>
        <w:t>לעמוד</w:t>
      </w:r>
      <w:r w:rsidRPr="0006003A">
        <w:rPr>
          <w:rFonts w:ascii="Calibri" w:hAnsi="Calibri"/>
          <w:rtl/>
          <w:lang w:eastAsia="he-IL"/>
        </w:rPr>
        <w:t xml:space="preserve"> </w:t>
      </w:r>
      <w:r w:rsidRPr="0006003A">
        <w:rPr>
          <w:rFonts w:ascii="Calibri" w:hAnsi="Calibri" w:hint="eastAsia"/>
          <w:rtl/>
          <w:lang w:eastAsia="he-IL"/>
        </w:rPr>
        <w:t>בסכנה</w:t>
      </w:r>
      <w:r w:rsidRPr="0006003A">
        <w:rPr>
          <w:rFonts w:ascii="Calibri" w:hAnsi="Calibri"/>
          <w:rtl/>
          <w:lang w:eastAsia="he-IL"/>
        </w:rPr>
        <w:t xml:space="preserve"> </w:t>
      </w:r>
      <w:r w:rsidRPr="0006003A">
        <w:rPr>
          <w:rFonts w:ascii="Calibri" w:hAnsi="Calibri" w:hint="eastAsia"/>
          <w:rtl/>
          <w:lang w:eastAsia="he-IL"/>
        </w:rPr>
        <w:t>או</w:t>
      </w:r>
      <w:r w:rsidRPr="0006003A">
        <w:rPr>
          <w:rFonts w:ascii="Calibri" w:hAnsi="Calibri"/>
          <w:rtl/>
          <w:lang w:eastAsia="he-IL"/>
        </w:rPr>
        <w:t xml:space="preserve"> </w:t>
      </w:r>
      <w:r w:rsidRPr="0006003A">
        <w:rPr>
          <w:rFonts w:ascii="Calibri" w:hAnsi="Calibri" w:hint="eastAsia"/>
          <w:rtl/>
          <w:lang w:eastAsia="he-IL"/>
        </w:rPr>
        <w:t>באיום</w:t>
      </w:r>
      <w:r w:rsidRPr="0006003A">
        <w:rPr>
          <w:rFonts w:ascii="Calibri" w:hAnsi="Calibri"/>
          <w:rtl/>
          <w:lang w:eastAsia="he-IL"/>
        </w:rPr>
        <w:t xml:space="preserve">, </w:t>
      </w:r>
      <w:r w:rsidRPr="0006003A">
        <w:rPr>
          <w:rFonts w:ascii="Calibri" w:hAnsi="Calibri" w:hint="eastAsia"/>
          <w:rtl/>
          <w:lang w:eastAsia="he-IL"/>
        </w:rPr>
        <w:t>אינה</w:t>
      </w:r>
      <w:r w:rsidRPr="0006003A">
        <w:rPr>
          <w:rFonts w:ascii="Calibri" w:hAnsi="Calibri"/>
          <w:rtl/>
          <w:lang w:eastAsia="he-IL"/>
        </w:rPr>
        <w:t xml:space="preserve">  </w:t>
      </w:r>
      <w:r w:rsidRPr="0006003A">
        <w:rPr>
          <w:rFonts w:ascii="Calibri" w:hAnsi="Calibri" w:hint="eastAsia"/>
          <w:rtl/>
          <w:lang w:eastAsia="he-IL"/>
        </w:rPr>
        <w:t>שוללת</w:t>
      </w:r>
      <w:r w:rsidRPr="0006003A">
        <w:rPr>
          <w:rFonts w:ascii="Calibri" w:hAnsi="Calibri"/>
          <w:rtl/>
          <w:lang w:eastAsia="he-IL"/>
        </w:rPr>
        <w:t xml:space="preserve"> </w:t>
      </w:r>
      <w:r w:rsidRPr="0006003A">
        <w:rPr>
          <w:rFonts w:ascii="Calibri" w:hAnsi="Calibri" w:hint="eastAsia"/>
          <w:rtl/>
          <w:lang w:eastAsia="he-IL"/>
        </w:rPr>
        <w:t>הבאת</w:t>
      </w:r>
      <w:r w:rsidRPr="0006003A">
        <w:rPr>
          <w:rFonts w:ascii="Calibri" w:hAnsi="Calibri"/>
          <w:rtl/>
          <w:lang w:eastAsia="he-IL"/>
        </w:rPr>
        <w:t xml:space="preserve"> </w:t>
      </w:r>
      <w:r w:rsidRPr="0006003A">
        <w:rPr>
          <w:rFonts w:ascii="Calibri" w:hAnsi="Calibri" w:hint="eastAsia"/>
          <w:rtl/>
          <w:lang w:eastAsia="he-IL"/>
        </w:rPr>
        <w:t>האיום</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r w:rsidRPr="0006003A">
        <w:rPr>
          <w:rFonts w:ascii="Calibri" w:hAnsi="Calibri" w:hint="eastAsia"/>
          <w:rtl/>
          <w:lang w:eastAsia="he-IL"/>
        </w:rPr>
        <w:t>הנסיבות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ביצוע</w:t>
      </w:r>
      <w:r w:rsidRPr="0006003A">
        <w:rPr>
          <w:rFonts w:ascii="Calibri" w:hAnsi="Calibri"/>
          <w:rtl/>
          <w:lang w:eastAsia="he-IL"/>
        </w:rPr>
        <w:t xml:space="preserve"> </w:t>
      </w:r>
      <w:r w:rsidRPr="0006003A">
        <w:rPr>
          <w:rFonts w:ascii="Calibri" w:hAnsi="Calibri" w:hint="eastAsia"/>
          <w:rtl/>
          <w:lang w:eastAsia="he-IL"/>
        </w:rPr>
        <w:t>העבירה</w:t>
      </w:r>
      <w:r w:rsidRPr="0006003A">
        <w:rPr>
          <w:rFonts w:ascii="Calibri" w:hAnsi="Calibri"/>
          <w:rtl/>
          <w:lang w:eastAsia="he-IL"/>
        </w:rPr>
        <w:t xml:space="preserve">, </w:t>
      </w:r>
      <w:r w:rsidRPr="0006003A">
        <w:rPr>
          <w:rFonts w:ascii="Calibri" w:hAnsi="Calibri" w:hint="eastAsia"/>
          <w:rtl/>
          <w:lang w:eastAsia="he-IL"/>
        </w:rPr>
        <w:t>הנבחנות</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פי</w:t>
      </w:r>
      <w:r w:rsidRPr="0006003A">
        <w:rPr>
          <w:rFonts w:ascii="Calibri" w:hAnsi="Calibri"/>
          <w:rtl/>
          <w:lang w:eastAsia="he-IL"/>
        </w:rPr>
        <w:t xml:space="preserve"> </w:t>
      </w:r>
      <w:hyperlink r:id="rId80"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w:t>
      </w:r>
      <w:hyperlink r:id="rId81" w:history="1">
        <w:r w:rsidR="00245059" w:rsidRPr="00245059">
          <w:rPr>
            <w:rFonts w:ascii="Calibri" w:hAnsi="Calibri" w:hint="eastAsia"/>
            <w:color w:val="0000FF"/>
            <w:u w:val="single"/>
            <w:rtl/>
            <w:lang w:eastAsia="he-IL"/>
          </w:rPr>
          <w:t>חוק</w:t>
        </w:r>
        <w:r w:rsidR="00245059" w:rsidRPr="00245059">
          <w:rPr>
            <w:rFonts w:ascii="Calibri" w:hAnsi="Calibri"/>
            <w:color w:val="0000FF"/>
            <w:u w:val="single"/>
            <w:rtl/>
            <w:lang w:eastAsia="he-IL"/>
          </w:rPr>
          <w:t xml:space="preserve"> </w:t>
        </w:r>
        <w:r w:rsidR="00245059" w:rsidRPr="00245059">
          <w:rPr>
            <w:rFonts w:ascii="Calibri" w:hAnsi="Calibri" w:hint="eastAsia"/>
            <w:color w:val="0000FF"/>
            <w:u w:val="single"/>
            <w:rtl/>
            <w:lang w:eastAsia="he-IL"/>
          </w:rPr>
          <w:t>העונשין</w:t>
        </w:r>
      </w:hyperlink>
      <w:r w:rsidRPr="0006003A">
        <w:rPr>
          <w:rFonts w:ascii="Calibri" w:hAnsi="Calibri"/>
          <w:rtl/>
          <w:lang w:eastAsia="he-IL"/>
        </w:rPr>
        <w:t xml:space="preserve">. </w:t>
      </w:r>
    </w:p>
    <w:p w14:paraId="70ADB72F"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תפקידו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תפקיד</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סוהר</w:t>
      </w:r>
      <w:r w:rsidRPr="0006003A">
        <w:rPr>
          <w:rFonts w:ascii="Calibri" w:hAnsi="Calibri"/>
          <w:rtl/>
          <w:lang w:eastAsia="he-IL"/>
        </w:rPr>
        <w:t xml:space="preserve"> </w:t>
      </w:r>
      <w:r w:rsidRPr="0006003A">
        <w:rPr>
          <w:rFonts w:ascii="Calibri" w:hAnsi="Calibri" w:hint="eastAsia"/>
          <w:rtl/>
          <w:lang w:eastAsia="he-IL"/>
        </w:rPr>
        <w:t>בבית</w:t>
      </w:r>
      <w:r w:rsidRPr="0006003A">
        <w:rPr>
          <w:rFonts w:ascii="Calibri" w:hAnsi="Calibri"/>
          <w:rtl/>
          <w:lang w:eastAsia="he-IL"/>
        </w:rPr>
        <w:t xml:space="preserve"> </w:t>
      </w:r>
      <w:r w:rsidRPr="0006003A">
        <w:rPr>
          <w:rFonts w:ascii="Calibri" w:hAnsi="Calibri" w:hint="eastAsia"/>
          <w:rtl/>
          <w:lang w:eastAsia="he-IL"/>
        </w:rPr>
        <w:t>סוהר</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יכול</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לפעול</w:t>
      </w:r>
      <w:r w:rsidRPr="0006003A">
        <w:rPr>
          <w:rFonts w:ascii="Calibri" w:hAnsi="Calibri"/>
          <w:rtl/>
          <w:lang w:eastAsia="he-IL"/>
        </w:rPr>
        <w:t xml:space="preserve"> </w:t>
      </w:r>
      <w:r w:rsidRPr="0006003A">
        <w:rPr>
          <w:rFonts w:ascii="Calibri" w:hAnsi="Calibri" w:hint="eastAsia"/>
          <w:rtl/>
          <w:lang w:eastAsia="he-IL"/>
        </w:rPr>
        <w:t>לסיכול</w:t>
      </w:r>
      <w:r w:rsidRPr="0006003A">
        <w:rPr>
          <w:rFonts w:ascii="Calibri" w:hAnsi="Calibri"/>
          <w:rtl/>
          <w:lang w:eastAsia="he-IL"/>
        </w:rPr>
        <w:t xml:space="preserve"> </w:t>
      </w:r>
      <w:r w:rsidRPr="0006003A">
        <w:rPr>
          <w:rFonts w:ascii="Calibri" w:hAnsi="Calibri" w:hint="eastAsia"/>
          <w:rtl/>
          <w:lang w:eastAsia="he-IL"/>
        </w:rPr>
        <w:t>האיום</w:t>
      </w:r>
      <w:r w:rsidRPr="0006003A">
        <w:rPr>
          <w:rFonts w:ascii="Calibri" w:hAnsi="Calibri"/>
          <w:rtl/>
          <w:lang w:eastAsia="he-IL"/>
        </w:rPr>
        <w:t xml:space="preserve">, </w:t>
      </w:r>
      <w:r w:rsidRPr="0006003A">
        <w:rPr>
          <w:rFonts w:ascii="Calibri" w:hAnsi="Calibri" w:hint="eastAsia"/>
          <w:rtl/>
          <w:lang w:eastAsia="he-IL"/>
        </w:rPr>
        <w:t>והיתה</w:t>
      </w:r>
      <w:r w:rsidRPr="0006003A">
        <w:rPr>
          <w:rFonts w:ascii="Calibri" w:hAnsi="Calibri"/>
          <w:rtl/>
          <w:lang w:eastAsia="he-IL"/>
        </w:rPr>
        <w:t xml:space="preserve"> </w:t>
      </w:r>
      <w:r w:rsidRPr="0006003A">
        <w:rPr>
          <w:rFonts w:ascii="Calibri" w:hAnsi="Calibri" w:hint="eastAsia"/>
          <w:rtl/>
          <w:lang w:eastAsia="he-IL"/>
        </w:rPr>
        <w:t>לו</w:t>
      </w:r>
      <w:r w:rsidRPr="0006003A">
        <w:rPr>
          <w:rFonts w:ascii="Calibri" w:hAnsi="Calibri"/>
          <w:rtl/>
          <w:lang w:eastAsia="he-IL"/>
        </w:rPr>
        <w:t xml:space="preserve"> </w:t>
      </w:r>
      <w:r w:rsidRPr="0006003A">
        <w:rPr>
          <w:rFonts w:ascii="Calibri" w:hAnsi="Calibri" w:hint="eastAsia"/>
          <w:rtl/>
          <w:lang w:eastAsia="he-IL"/>
        </w:rPr>
        <w:t>אפשרות</w:t>
      </w:r>
      <w:r w:rsidRPr="0006003A">
        <w:rPr>
          <w:rFonts w:ascii="Calibri" w:hAnsi="Calibri"/>
          <w:rtl/>
          <w:lang w:eastAsia="he-IL"/>
        </w:rPr>
        <w:t xml:space="preserve"> </w:t>
      </w:r>
      <w:r w:rsidRPr="0006003A">
        <w:rPr>
          <w:rFonts w:ascii="Calibri" w:hAnsi="Calibri" w:hint="eastAsia"/>
          <w:rtl/>
          <w:lang w:eastAsia="he-IL"/>
        </w:rPr>
        <w:t>לנקוט</w:t>
      </w:r>
      <w:r w:rsidRPr="0006003A">
        <w:rPr>
          <w:rFonts w:ascii="Calibri" w:hAnsi="Calibri"/>
          <w:rtl/>
          <w:lang w:eastAsia="he-IL"/>
        </w:rPr>
        <w:t xml:space="preserve"> </w:t>
      </w:r>
      <w:r w:rsidRPr="0006003A">
        <w:rPr>
          <w:rFonts w:ascii="Calibri" w:hAnsi="Calibri" w:hint="eastAsia"/>
          <w:rtl/>
          <w:lang w:eastAsia="he-IL"/>
        </w:rPr>
        <w:t>בדרך</w:t>
      </w:r>
      <w:r w:rsidRPr="0006003A">
        <w:rPr>
          <w:rFonts w:ascii="Calibri" w:hAnsi="Calibri"/>
          <w:rtl/>
          <w:lang w:eastAsia="he-IL"/>
        </w:rPr>
        <w:t xml:space="preserve"> </w:t>
      </w:r>
      <w:r w:rsidRPr="0006003A">
        <w:rPr>
          <w:rFonts w:ascii="Calibri" w:hAnsi="Calibri" w:hint="eastAsia"/>
          <w:rtl/>
          <w:lang w:eastAsia="he-IL"/>
        </w:rPr>
        <w:t>חלופית</w:t>
      </w:r>
      <w:r w:rsidRPr="0006003A">
        <w:rPr>
          <w:rFonts w:ascii="Calibri" w:hAnsi="Calibri"/>
          <w:rtl/>
          <w:lang w:eastAsia="he-IL"/>
        </w:rPr>
        <w:t xml:space="preserve">. </w:t>
      </w:r>
      <w:r w:rsidRPr="0006003A">
        <w:rPr>
          <w:rFonts w:ascii="Calibri" w:hAnsi="Calibri" w:hint="eastAsia"/>
          <w:rtl/>
          <w:lang w:eastAsia="he-IL"/>
        </w:rPr>
        <w:t>עובדה</w:t>
      </w:r>
      <w:r w:rsidRPr="0006003A">
        <w:rPr>
          <w:rFonts w:ascii="Calibri" w:hAnsi="Calibri"/>
          <w:rtl/>
          <w:lang w:eastAsia="he-IL"/>
        </w:rPr>
        <w:t xml:space="preserve"> </w:t>
      </w:r>
      <w:r w:rsidRPr="0006003A">
        <w:rPr>
          <w:rFonts w:ascii="Calibri" w:hAnsi="Calibri" w:hint="eastAsia"/>
          <w:rtl/>
          <w:lang w:eastAsia="he-IL"/>
        </w:rPr>
        <w:t>זו</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היתה</w:t>
      </w:r>
      <w:r w:rsidRPr="0006003A">
        <w:rPr>
          <w:rFonts w:ascii="Calibri" w:hAnsi="Calibri"/>
          <w:rtl/>
          <w:lang w:eastAsia="he-IL"/>
        </w:rPr>
        <w:t xml:space="preserve"> </w:t>
      </w:r>
      <w:r w:rsidRPr="0006003A">
        <w:rPr>
          <w:rFonts w:ascii="Calibri" w:hAnsi="Calibri" w:hint="eastAsia"/>
          <w:rtl/>
          <w:lang w:eastAsia="he-IL"/>
        </w:rPr>
        <w:t>אפשרות</w:t>
      </w:r>
      <w:r w:rsidRPr="0006003A">
        <w:rPr>
          <w:rFonts w:ascii="Calibri" w:hAnsi="Calibri"/>
          <w:rtl/>
          <w:lang w:eastAsia="he-IL"/>
        </w:rPr>
        <w:t xml:space="preserve"> </w:t>
      </w:r>
      <w:r w:rsidRPr="0006003A">
        <w:rPr>
          <w:rFonts w:ascii="Calibri" w:hAnsi="Calibri" w:hint="eastAsia"/>
          <w:rtl/>
          <w:lang w:eastAsia="he-IL"/>
        </w:rPr>
        <w:t>לסכל</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האיום</w:t>
      </w:r>
      <w:r w:rsidRPr="0006003A">
        <w:rPr>
          <w:rFonts w:ascii="Calibri" w:hAnsi="Calibri"/>
          <w:rtl/>
          <w:lang w:eastAsia="he-IL"/>
        </w:rPr>
        <w:t xml:space="preserve">, </w:t>
      </w:r>
      <w:r w:rsidRPr="0006003A">
        <w:rPr>
          <w:rFonts w:ascii="Calibri" w:hAnsi="Calibri" w:hint="eastAsia"/>
          <w:rtl/>
          <w:lang w:eastAsia="he-IL"/>
        </w:rPr>
        <w:t>הינה</w:t>
      </w:r>
      <w:r w:rsidRPr="0006003A">
        <w:rPr>
          <w:rFonts w:ascii="Calibri" w:hAnsi="Calibri"/>
          <w:rtl/>
          <w:lang w:eastAsia="he-IL"/>
        </w:rPr>
        <w:t xml:space="preserve"> </w:t>
      </w:r>
      <w:r w:rsidRPr="0006003A">
        <w:rPr>
          <w:rFonts w:ascii="Calibri" w:hAnsi="Calibri" w:hint="eastAsia"/>
          <w:rtl/>
          <w:lang w:eastAsia="he-IL"/>
        </w:rPr>
        <w:t>עובדה</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גם</w:t>
      </w:r>
      <w:r w:rsidRPr="0006003A">
        <w:rPr>
          <w:rFonts w:ascii="Calibri" w:hAnsi="Calibri"/>
          <w:rtl/>
          <w:lang w:eastAsia="he-IL"/>
        </w:rPr>
        <w:t xml:space="preserve"> </w:t>
      </w:r>
      <w:r w:rsidRPr="0006003A">
        <w:rPr>
          <w:rFonts w:ascii="Calibri" w:hAnsi="Calibri" w:hint="eastAsia"/>
          <w:rtl/>
          <w:lang w:eastAsia="he-IL"/>
        </w:rPr>
        <w:t>היא</w:t>
      </w:r>
      <w:r w:rsidRPr="0006003A">
        <w:rPr>
          <w:rFonts w:ascii="Calibri" w:hAnsi="Calibri"/>
          <w:rtl/>
          <w:lang w:eastAsia="he-IL"/>
        </w:rPr>
        <w:t xml:space="preserve"> </w:t>
      </w:r>
      <w:r w:rsidRPr="0006003A">
        <w:rPr>
          <w:rFonts w:ascii="Calibri" w:hAnsi="Calibri" w:hint="eastAsia"/>
          <w:rtl/>
          <w:lang w:eastAsia="he-IL"/>
        </w:rPr>
        <w:t>רלבנטית</w:t>
      </w:r>
      <w:r w:rsidRPr="0006003A">
        <w:rPr>
          <w:rFonts w:ascii="Calibri" w:hAnsi="Calibri"/>
          <w:rtl/>
          <w:lang w:eastAsia="he-IL"/>
        </w:rPr>
        <w:t xml:space="preserve"> </w:t>
      </w:r>
      <w:r w:rsidRPr="0006003A">
        <w:rPr>
          <w:rFonts w:ascii="Calibri" w:hAnsi="Calibri" w:hint="eastAsia"/>
          <w:rtl/>
          <w:lang w:eastAsia="he-IL"/>
        </w:rPr>
        <w:t>לבחינת</w:t>
      </w:r>
      <w:r w:rsidRPr="0006003A">
        <w:rPr>
          <w:rFonts w:ascii="Calibri" w:hAnsi="Calibri"/>
          <w:rtl/>
          <w:lang w:eastAsia="he-IL"/>
        </w:rPr>
        <w:t xml:space="preserve"> </w:t>
      </w:r>
      <w:r w:rsidRPr="0006003A">
        <w:rPr>
          <w:rFonts w:ascii="Calibri" w:hAnsi="Calibri" w:hint="eastAsia"/>
          <w:rtl/>
          <w:lang w:eastAsia="he-IL"/>
        </w:rPr>
        <w:t>מידת</w:t>
      </w:r>
      <w:r w:rsidRPr="0006003A">
        <w:rPr>
          <w:rFonts w:ascii="Calibri" w:hAnsi="Calibri"/>
          <w:rtl/>
          <w:lang w:eastAsia="he-IL"/>
        </w:rPr>
        <w:t xml:space="preserve"> </w:t>
      </w:r>
      <w:r w:rsidRPr="0006003A">
        <w:rPr>
          <w:rFonts w:ascii="Calibri" w:hAnsi="Calibri" w:hint="eastAsia"/>
          <w:rtl/>
          <w:lang w:eastAsia="he-IL"/>
        </w:rPr>
        <w:t>האשם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פי</w:t>
      </w:r>
      <w:r w:rsidRPr="0006003A">
        <w:rPr>
          <w:rFonts w:ascii="Calibri" w:hAnsi="Calibri"/>
          <w:rtl/>
          <w:lang w:eastAsia="he-IL"/>
        </w:rPr>
        <w:t xml:space="preserve"> </w:t>
      </w:r>
      <w:hyperlink r:id="rId82"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במובן</w:t>
      </w:r>
      <w:r w:rsidRPr="0006003A">
        <w:rPr>
          <w:rFonts w:ascii="Calibri" w:hAnsi="Calibri"/>
          <w:rtl/>
          <w:lang w:eastAsia="he-IL"/>
        </w:rPr>
        <w:t xml:space="preserve"> </w:t>
      </w:r>
      <w:r w:rsidRPr="0006003A">
        <w:rPr>
          <w:rFonts w:ascii="Calibri" w:hAnsi="Calibri" w:hint="eastAsia"/>
          <w:rtl/>
          <w:lang w:eastAsia="he-IL"/>
        </w:rPr>
        <w:t>זה</w:t>
      </w:r>
      <w:r w:rsidRPr="0006003A">
        <w:rPr>
          <w:rFonts w:ascii="Calibri" w:hAnsi="Calibri"/>
          <w:rtl/>
          <w:lang w:eastAsia="he-IL"/>
        </w:rPr>
        <w:t xml:space="preserve"> </w:t>
      </w:r>
      <w:r w:rsidRPr="0006003A">
        <w:rPr>
          <w:rFonts w:ascii="Calibri" w:hAnsi="Calibri" w:hint="eastAsia"/>
          <w:rtl/>
          <w:lang w:eastAsia="he-IL"/>
        </w:rPr>
        <w:t>שככל</w:t>
      </w:r>
      <w:r w:rsidRPr="0006003A">
        <w:rPr>
          <w:rFonts w:ascii="Calibri" w:hAnsi="Calibri"/>
          <w:rtl/>
          <w:lang w:eastAsia="he-IL"/>
        </w:rPr>
        <w:t xml:space="preserve"> </w:t>
      </w:r>
      <w:r w:rsidRPr="0006003A">
        <w:rPr>
          <w:rFonts w:ascii="Calibri" w:hAnsi="Calibri" w:hint="eastAsia"/>
          <w:rtl/>
          <w:lang w:eastAsia="he-IL"/>
        </w:rPr>
        <w:t>שהיתה</w:t>
      </w:r>
      <w:r w:rsidRPr="0006003A">
        <w:rPr>
          <w:rFonts w:ascii="Calibri" w:hAnsi="Calibri"/>
          <w:rtl/>
          <w:lang w:eastAsia="he-IL"/>
        </w:rPr>
        <w:t xml:space="preserve"> </w:t>
      </w:r>
      <w:r w:rsidRPr="0006003A">
        <w:rPr>
          <w:rFonts w:ascii="Calibri" w:hAnsi="Calibri" w:hint="eastAsia"/>
          <w:rtl/>
          <w:lang w:eastAsia="he-IL"/>
        </w:rPr>
        <w:t>אפשרות</w:t>
      </w:r>
      <w:r w:rsidRPr="0006003A">
        <w:rPr>
          <w:rFonts w:ascii="Calibri" w:hAnsi="Calibri"/>
          <w:rtl/>
          <w:lang w:eastAsia="he-IL"/>
        </w:rPr>
        <w:t xml:space="preserve"> </w:t>
      </w:r>
      <w:r w:rsidRPr="0006003A">
        <w:rPr>
          <w:rFonts w:ascii="Calibri" w:hAnsi="Calibri" w:hint="eastAsia"/>
          <w:rtl/>
          <w:lang w:eastAsia="he-IL"/>
        </w:rPr>
        <w:t>לסכל</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האיום</w:t>
      </w:r>
      <w:r w:rsidRPr="0006003A">
        <w:rPr>
          <w:rFonts w:ascii="Calibri" w:hAnsi="Calibri"/>
          <w:rtl/>
          <w:lang w:eastAsia="he-IL"/>
        </w:rPr>
        <w:t xml:space="preserve">, </w:t>
      </w:r>
      <w:r w:rsidRPr="0006003A">
        <w:rPr>
          <w:rFonts w:ascii="Calibri" w:hAnsi="Calibri" w:hint="eastAsia"/>
          <w:rtl/>
          <w:lang w:eastAsia="he-IL"/>
        </w:rPr>
        <w:t>הרי</w:t>
      </w:r>
      <w:r w:rsidRPr="0006003A">
        <w:rPr>
          <w:rFonts w:ascii="Calibri" w:hAnsi="Calibri"/>
          <w:rtl/>
          <w:lang w:eastAsia="he-IL"/>
        </w:rPr>
        <w:t xml:space="preserve"> </w:t>
      </w:r>
      <w:r w:rsidRPr="0006003A">
        <w:rPr>
          <w:rFonts w:ascii="Calibri" w:hAnsi="Calibri" w:hint="eastAsia"/>
          <w:rtl/>
          <w:lang w:eastAsia="he-IL"/>
        </w:rPr>
        <w:t>שהמשקל</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יינתן</w:t>
      </w:r>
      <w:r w:rsidRPr="0006003A">
        <w:rPr>
          <w:rFonts w:ascii="Calibri" w:hAnsi="Calibri"/>
          <w:rtl/>
          <w:lang w:eastAsia="he-IL"/>
        </w:rPr>
        <w:t xml:space="preserve"> </w:t>
      </w:r>
      <w:r w:rsidRPr="0006003A">
        <w:rPr>
          <w:rFonts w:ascii="Calibri" w:hAnsi="Calibri" w:hint="eastAsia"/>
          <w:rtl/>
          <w:lang w:eastAsia="he-IL"/>
        </w:rPr>
        <w:t>במסגרת</w:t>
      </w:r>
      <w:r w:rsidRPr="0006003A">
        <w:rPr>
          <w:rFonts w:ascii="Calibri" w:hAnsi="Calibri"/>
          <w:rtl/>
          <w:lang w:eastAsia="he-IL"/>
        </w:rPr>
        <w:t xml:space="preserve"> </w:t>
      </w:r>
      <w:hyperlink r:id="rId83"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לאיום</w:t>
      </w:r>
      <w:r w:rsidRPr="0006003A">
        <w:rPr>
          <w:rFonts w:ascii="Calibri" w:hAnsi="Calibri"/>
          <w:rtl/>
          <w:lang w:eastAsia="he-IL"/>
        </w:rPr>
        <w:t xml:space="preserve"> </w:t>
      </w:r>
      <w:r w:rsidRPr="0006003A">
        <w:rPr>
          <w:rFonts w:ascii="Calibri" w:hAnsi="Calibri" w:hint="eastAsia"/>
          <w:rtl/>
          <w:lang w:eastAsia="he-IL"/>
        </w:rPr>
        <w:t>כסיבה</w:t>
      </w:r>
      <w:r w:rsidRPr="0006003A">
        <w:rPr>
          <w:rFonts w:ascii="Calibri" w:hAnsi="Calibri"/>
          <w:rtl/>
          <w:lang w:eastAsia="he-IL"/>
        </w:rPr>
        <w:t xml:space="preserve"> </w:t>
      </w:r>
      <w:r w:rsidRPr="0006003A">
        <w:rPr>
          <w:rFonts w:ascii="Calibri" w:hAnsi="Calibri" w:hint="eastAsia"/>
          <w:rtl/>
          <w:lang w:eastAsia="he-IL"/>
        </w:rPr>
        <w:t>שהביאה</w:t>
      </w:r>
      <w:r w:rsidRPr="0006003A">
        <w:rPr>
          <w:rFonts w:ascii="Calibri" w:hAnsi="Calibri"/>
          <w:rtl/>
          <w:lang w:eastAsia="he-IL"/>
        </w:rPr>
        <w:t xml:space="preserve"> </w:t>
      </w:r>
      <w:r w:rsidRPr="0006003A">
        <w:rPr>
          <w:rFonts w:ascii="Calibri" w:hAnsi="Calibri" w:hint="eastAsia"/>
          <w:rtl/>
          <w:lang w:eastAsia="he-IL"/>
        </w:rPr>
        <w:t>נאשם</w:t>
      </w:r>
      <w:r w:rsidRPr="0006003A">
        <w:rPr>
          <w:rFonts w:ascii="Calibri" w:hAnsi="Calibri"/>
          <w:rtl/>
          <w:lang w:eastAsia="he-IL"/>
        </w:rPr>
        <w:t xml:space="preserve"> </w:t>
      </w:r>
      <w:r w:rsidRPr="0006003A">
        <w:rPr>
          <w:rFonts w:ascii="Calibri" w:hAnsi="Calibri" w:hint="eastAsia"/>
          <w:rtl/>
          <w:lang w:eastAsia="he-IL"/>
        </w:rPr>
        <w:t>לבצע</w:t>
      </w:r>
      <w:r w:rsidRPr="0006003A">
        <w:rPr>
          <w:rFonts w:ascii="Calibri" w:hAnsi="Calibri"/>
          <w:rtl/>
          <w:lang w:eastAsia="he-IL"/>
        </w:rPr>
        <w:t xml:space="preserve"> </w:t>
      </w:r>
      <w:r w:rsidRPr="0006003A">
        <w:rPr>
          <w:rFonts w:ascii="Calibri" w:hAnsi="Calibri" w:hint="eastAsia"/>
          <w:rtl/>
          <w:lang w:eastAsia="he-IL"/>
        </w:rPr>
        <w:t>עבירה</w:t>
      </w:r>
      <w:r w:rsidRPr="0006003A">
        <w:rPr>
          <w:rFonts w:ascii="Calibri" w:hAnsi="Calibri"/>
          <w:rtl/>
          <w:lang w:eastAsia="he-IL"/>
        </w:rPr>
        <w:t xml:space="preserve">, </w:t>
      </w:r>
      <w:r w:rsidRPr="0006003A">
        <w:rPr>
          <w:rFonts w:ascii="Calibri" w:hAnsi="Calibri" w:hint="eastAsia"/>
          <w:rtl/>
          <w:lang w:eastAsia="he-IL"/>
        </w:rPr>
        <w:t>יהיה</w:t>
      </w:r>
      <w:r w:rsidRPr="0006003A">
        <w:rPr>
          <w:rFonts w:ascii="Calibri" w:hAnsi="Calibri"/>
          <w:rtl/>
          <w:lang w:eastAsia="he-IL"/>
        </w:rPr>
        <w:t xml:space="preserve"> </w:t>
      </w:r>
      <w:r w:rsidRPr="0006003A">
        <w:rPr>
          <w:rFonts w:ascii="Calibri" w:hAnsi="Calibri" w:hint="eastAsia"/>
          <w:rtl/>
          <w:lang w:eastAsia="he-IL"/>
        </w:rPr>
        <w:t>קטן</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p>
    <w:p w14:paraId="535968C1"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מכל</w:t>
      </w:r>
      <w:r w:rsidRPr="0006003A">
        <w:rPr>
          <w:rFonts w:ascii="Calibri" w:hAnsi="Calibri"/>
          <w:rtl/>
          <w:lang w:eastAsia="he-IL"/>
        </w:rPr>
        <w:t xml:space="preserve"> </w:t>
      </w:r>
      <w:r w:rsidRPr="0006003A">
        <w:rPr>
          <w:rFonts w:ascii="Calibri" w:hAnsi="Calibri" w:hint="eastAsia"/>
          <w:rtl/>
          <w:lang w:eastAsia="he-IL"/>
        </w:rPr>
        <w:t>האמור</w:t>
      </w:r>
      <w:r w:rsidRPr="0006003A">
        <w:rPr>
          <w:rFonts w:ascii="Calibri" w:hAnsi="Calibri"/>
          <w:rtl/>
          <w:lang w:eastAsia="he-IL"/>
        </w:rPr>
        <w:t xml:space="preserve">, </w:t>
      </w:r>
      <w:r w:rsidRPr="0006003A">
        <w:rPr>
          <w:rFonts w:ascii="Calibri" w:hAnsi="Calibri" w:hint="eastAsia"/>
          <w:rtl/>
          <w:lang w:eastAsia="he-IL"/>
        </w:rPr>
        <w:t>המסקנה</w:t>
      </w:r>
      <w:r w:rsidRPr="0006003A">
        <w:rPr>
          <w:rFonts w:ascii="Calibri" w:hAnsi="Calibri"/>
          <w:rtl/>
          <w:lang w:eastAsia="he-IL"/>
        </w:rPr>
        <w:t xml:space="preserve"> </w:t>
      </w:r>
      <w:r w:rsidRPr="0006003A">
        <w:rPr>
          <w:rFonts w:ascii="Calibri" w:hAnsi="Calibri" w:hint="eastAsia"/>
          <w:rtl/>
          <w:lang w:eastAsia="he-IL"/>
        </w:rPr>
        <w:t>הינה</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hyperlink r:id="rId84" w:history="1">
        <w:r w:rsidR="001C7EA7" w:rsidRPr="001C7EA7">
          <w:rPr>
            <w:rStyle w:val="Hyperlink"/>
            <w:rFonts w:ascii="Calibri" w:hAnsi="Calibri" w:hint="eastAsia"/>
            <w:rtl/>
            <w:lang w:eastAsia="he-IL"/>
          </w:rPr>
          <w:t>סעיף</w:t>
        </w:r>
        <w:r w:rsidR="001C7EA7" w:rsidRPr="001C7EA7">
          <w:rPr>
            <w:rStyle w:val="Hyperlink"/>
            <w:rFonts w:ascii="Calibri" w:hAnsi="Calibri"/>
            <w:rtl/>
            <w:lang w:eastAsia="he-IL"/>
          </w:rPr>
          <w:t xml:space="preserve"> 40</w:t>
        </w:r>
        <w:r w:rsidR="001C7EA7" w:rsidRPr="001C7EA7">
          <w:rPr>
            <w:rStyle w:val="Hyperlink"/>
            <w:rFonts w:ascii="Calibri" w:hAnsi="Calibri" w:hint="eastAsia"/>
            <w:rtl/>
            <w:lang w:eastAsia="he-IL"/>
          </w:rPr>
          <w:t>ט</w:t>
        </w:r>
        <w:r w:rsidR="001C7EA7" w:rsidRPr="001C7EA7">
          <w:rPr>
            <w:rStyle w:val="Hyperlink"/>
            <w:rFonts w:ascii="Calibri" w:hAnsi="Calibri"/>
            <w:rtl/>
            <w:lang w:eastAsia="he-IL"/>
          </w:rPr>
          <w:t>(</w:t>
        </w:r>
        <w:r w:rsidR="001C7EA7" w:rsidRPr="001C7EA7">
          <w:rPr>
            <w:rStyle w:val="Hyperlink"/>
            <w:rFonts w:ascii="Calibri" w:hAnsi="Calibri" w:hint="eastAsia"/>
            <w:rtl/>
            <w:lang w:eastAsia="he-IL"/>
          </w:rPr>
          <w:t>א</w:t>
        </w:r>
        <w:r w:rsidR="001C7EA7" w:rsidRPr="001C7EA7">
          <w:rPr>
            <w:rStyle w:val="Hyperlink"/>
            <w:rFonts w:ascii="Calibri" w:hAnsi="Calibri"/>
            <w:rtl/>
            <w:lang w:eastAsia="he-IL"/>
          </w:rPr>
          <w:t>)(5)</w:t>
        </w:r>
      </w:hyperlink>
      <w:r w:rsidRPr="0006003A">
        <w:rPr>
          <w:rFonts w:ascii="Calibri" w:hAnsi="Calibri"/>
          <w:rtl/>
          <w:lang w:eastAsia="he-IL"/>
        </w:rPr>
        <w:t xml:space="preserve"> </w:t>
      </w:r>
      <w:r w:rsidRPr="0006003A">
        <w:rPr>
          <w:rFonts w:ascii="Calibri" w:hAnsi="Calibri" w:hint="eastAsia"/>
          <w:rtl/>
          <w:lang w:eastAsia="he-IL"/>
        </w:rPr>
        <w:t>הינו</w:t>
      </w:r>
      <w:r w:rsidRPr="0006003A">
        <w:rPr>
          <w:rFonts w:ascii="Calibri" w:hAnsi="Calibri"/>
          <w:rtl/>
          <w:lang w:eastAsia="he-IL"/>
        </w:rPr>
        <w:t xml:space="preserve"> </w:t>
      </w:r>
      <w:r w:rsidRPr="0006003A">
        <w:rPr>
          <w:rFonts w:ascii="Calibri" w:hAnsi="Calibri" w:hint="eastAsia"/>
          <w:rtl/>
          <w:lang w:eastAsia="he-IL"/>
        </w:rPr>
        <w:t>הוראת</w:t>
      </w:r>
      <w:r w:rsidRPr="0006003A">
        <w:rPr>
          <w:rFonts w:ascii="Calibri" w:hAnsi="Calibri"/>
          <w:rtl/>
          <w:lang w:eastAsia="he-IL"/>
        </w:rPr>
        <w:t xml:space="preserve"> </w:t>
      </w:r>
      <w:r w:rsidRPr="0006003A">
        <w:rPr>
          <w:rFonts w:ascii="Calibri" w:hAnsi="Calibri" w:hint="eastAsia"/>
          <w:rtl/>
          <w:lang w:eastAsia="he-IL"/>
        </w:rPr>
        <w:t>חוק</w:t>
      </w:r>
      <w:r w:rsidRPr="0006003A">
        <w:rPr>
          <w:rFonts w:ascii="Calibri" w:hAnsi="Calibri"/>
          <w:rtl/>
          <w:lang w:eastAsia="he-IL"/>
        </w:rPr>
        <w:t xml:space="preserve"> </w:t>
      </w:r>
      <w:r w:rsidRPr="0006003A">
        <w:rPr>
          <w:rFonts w:ascii="Calibri" w:hAnsi="Calibri" w:hint="eastAsia"/>
          <w:rtl/>
          <w:lang w:eastAsia="he-IL"/>
        </w:rPr>
        <w:t>עצמאית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לשלול</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תחולתה</w:t>
      </w:r>
      <w:r w:rsidRPr="0006003A">
        <w:rPr>
          <w:rFonts w:ascii="Calibri" w:hAnsi="Calibri"/>
          <w:rtl/>
          <w:lang w:eastAsia="he-IL"/>
        </w:rPr>
        <w:t xml:space="preserve"> </w:t>
      </w:r>
      <w:r w:rsidRPr="0006003A">
        <w:rPr>
          <w:rFonts w:ascii="Calibri" w:hAnsi="Calibri" w:hint="eastAsia"/>
          <w:rtl/>
          <w:lang w:eastAsia="he-IL"/>
        </w:rPr>
        <w:t>בעניינו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אוים</w:t>
      </w:r>
      <w:r w:rsidRPr="0006003A">
        <w:rPr>
          <w:rFonts w:ascii="Calibri" w:hAnsi="Calibri"/>
          <w:rtl/>
          <w:lang w:eastAsia="he-IL"/>
        </w:rPr>
        <w:t xml:space="preserve"> </w:t>
      </w:r>
      <w:r w:rsidRPr="0006003A">
        <w:rPr>
          <w:rFonts w:ascii="Calibri" w:hAnsi="Calibri" w:hint="eastAsia"/>
          <w:rtl/>
          <w:lang w:eastAsia="he-IL"/>
        </w:rPr>
        <w:t>מספר</w:t>
      </w:r>
      <w:r w:rsidRPr="0006003A">
        <w:rPr>
          <w:rFonts w:ascii="Calibri" w:hAnsi="Calibri"/>
          <w:rtl/>
          <w:lang w:eastAsia="he-IL"/>
        </w:rPr>
        <w:t xml:space="preserve"> </w:t>
      </w:r>
      <w:r w:rsidRPr="0006003A">
        <w:rPr>
          <w:rFonts w:ascii="Calibri" w:hAnsi="Calibri" w:hint="eastAsia"/>
          <w:rtl/>
          <w:lang w:eastAsia="he-IL"/>
        </w:rPr>
        <w:t>פעמים</w:t>
      </w:r>
      <w:r w:rsidRPr="0006003A">
        <w:rPr>
          <w:rFonts w:ascii="Calibri" w:hAnsi="Calibri"/>
          <w:rtl/>
          <w:lang w:eastAsia="he-IL"/>
        </w:rPr>
        <w:t xml:space="preserve">. </w:t>
      </w:r>
      <w:r w:rsidRPr="0006003A">
        <w:rPr>
          <w:rFonts w:ascii="Calibri" w:hAnsi="Calibri" w:hint="eastAsia"/>
          <w:rtl/>
          <w:lang w:eastAsia="he-IL"/>
        </w:rPr>
        <w:t>מנגד</w:t>
      </w:r>
      <w:r w:rsidRPr="0006003A">
        <w:rPr>
          <w:rFonts w:ascii="Calibri" w:hAnsi="Calibri"/>
          <w:rtl/>
          <w:lang w:eastAsia="he-IL"/>
        </w:rPr>
        <w:t xml:space="preserve">, </w:t>
      </w:r>
      <w:r w:rsidRPr="0006003A">
        <w:rPr>
          <w:rFonts w:ascii="Calibri" w:hAnsi="Calibri" w:hint="eastAsia"/>
          <w:rtl/>
          <w:lang w:eastAsia="he-IL"/>
        </w:rPr>
        <w:t>איומים</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היו</w:t>
      </w:r>
      <w:r w:rsidRPr="0006003A">
        <w:rPr>
          <w:rFonts w:ascii="Calibri" w:hAnsi="Calibri"/>
          <w:rtl/>
          <w:lang w:eastAsia="he-IL"/>
        </w:rPr>
        <w:t xml:space="preserve"> </w:t>
      </w:r>
      <w:r w:rsidRPr="0006003A">
        <w:rPr>
          <w:rFonts w:ascii="Calibri" w:hAnsi="Calibri" w:hint="eastAsia"/>
          <w:rtl/>
          <w:lang w:eastAsia="he-IL"/>
        </w:rPr>
        <w:t>כאלו</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נתנו</w:t>
      </w:r>
      <w:r w:rsidRPr="0006003A">
        <w:rPr>
          <w:rFonts w:ascii="Calibri" w:hAnsi="Calibri"/>
          <w:rtl/>
          <w:lang w:eastAsia="he-IL"/>
        </w:rPr>
        <w:t xml:space="preserve"> </w:t>
      </w:r>
      <w:r w:rsidRPr="0006003A">
        <w:rPr>
          <w:rFonts w:ascii="Calibri" w:hAnsi="Calibri" w:hint="eastAsia"/>
          <w:rtl/>
          <w:lang w:eastAsia="he-IL"/>
        </w:rPr>
        <w:t>לנאשם</w:t>
      </w:r>
      <w:r w:rsidRPr="0006003A">
        <w:rPr>
          <w:rFonts w:ascii="Calibri" w:hAnsi="Calibri"/>
          <w:rtl/>
          <w:lang w:eastAsia="he-IL"/>
        </w:rPr>
        <w:t xml:space="preserve"> </w:t>
      </w:r>
      <w:r w:rsidRPr="0006003A">
        <w:rPr>
          <w:rFonts w:ascii="Calibri" w:hAnsi="Calibri" w:hint="eastAsia"/>
          <w:rtl/>
          <w:lang w:eastAsia="he-IL"/>
        </w:rPr>
        <w:t>שהות</w:t>
      </w:r>
      <w:r w:rsidRPr="0006003A">
        <w:rPr>
          <w:rFonts w:ascii="Calibri" w:hAnsi="Calibri"/>
          <w:rtl/>
          <w:lang w:eastAsia="he-IL"/>
        </w:rPr>
        <w:t xml:space="preserve"> </w:t>
      </w:r>
      <w:r w:rsidRPr="0006003A">
        <w:rPr>
          <w:rFonts w:ascii="Calibri" w:hAnsi="Calibri" w:hint="eastAsia"/>
          <w:rtl/>
          <w:lang w:eastAsia="he-IL"/>
        </w:rPr>
        <w:t>ואפשרות</w:t>
      </w:r>
      <w:r w:rsidRPr="0006003A">
        <w:rPr>
          <w:rFonts w:ascii="Calibri" w:hAnsi="Calibri"/>
          <w:rtl/>
          <w:lang w:eastAsia="he-IL"/>
        </w:rPr>
        <w:t xml:space="preserve"> </w:t>
      </w:r>
      <w:r w:rsidRPr="0006003A">
        <w:rPr>
          <w:rFonts w:ascii="Calibri" w:hAnsi="Calibri" w:hint="eastAsia"/>
          <w:rtl/>
          <w:lang w:eastAsia="he-IL"/>
        </w:rPr>
        <w:t>לסיכולם</w:t>
      </w:r>
      <w:r w:rsidRPr="0006003A">
        <w:rPr>
          <w:rFonts w:ascii="Calibri" w:hAnsi="Calibri"/>
          <w:rtl/>
          <w:lang w:eastAsia="he-IL"/>
        </w:rPr>
        <w:t xml:space="preserve"> </w:t>
      </w:r>
      <w:r w:rsidRPr="0006003A">
        <w:rPr>
          <w:rFonts w:ascii="Calibri" w:hAnsi="Calibri" w:hint="eastAsia"/>
          <w:rtl/>
          <w:lang w:eastAsia="he-IL"/>
        </w:rPr>
        <w:t>לפני</w:t>
      </w:r>
      <w:r w:rsidRPr="0006003A">
        <w:rPr>
          <w:rFonts w:ascii="Calibri" w:hAnsi="Calibri"/>
          <w:rtl/>
          <w:lang w:eastAsia="he-IL"/>
        </w:rPr>
        <w:t xml:space="preserve"> </w:t>
      </w:r>
      <w:r w:rsidRPr="0006003A">
        <w:rPr>
          <w:rFonts w:ascii="Calibri" w:hAnsi="Calibri" w:hint="eastAsia"/>
          <w:rtl/>
          <w:lang w:eastAsia="he-IL"/>
        </w:rPr>
        <w:t>שביצע</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ביצע</w:t>
      </w:r>
      <w:r w:rsidRPr="0006003A">
        <w:rPr>
          <w:rFonts w:ascii="Calibri" w:hAnsi="Calibri"/>
          <w:rtl/>
          <w:lang w:eastAsia="he-IL"/>
        </w:rPr>
        <w:t xml:space="preserve">. </w:t>
      </w:r>
    </w:p>
    <w:p w14:paraId="2814967F"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מכאן</w:t>
      </w:r>
      <w:r w:rsidRPr="0006003A">
        <w:rPr>
          <w:rFonts w:ascii="Calibri" w:hAnsi="Calibri"/>
          <w:rtl/>
          <w:lang w:eastAsia="he-IL"/>
        </w:rPr>
        <w:t xml:space="preserve">, </w:t>
      </w:r>
      <w:r w:rsidRPr="0006003A">
        <w:rPr>
          <w:rFonts w:ascii="Calibri" w:hAnsi="Calibri" w:hint="eastAsia"/>
          <w:rtl/>
          <w:lang w:eastAsia="he-IL"/>
        </w:rPr>
        <w:t>שיש</w:t>
      </w:r>
      <w:r w:rsidRPr="0006003A">
        <w:rPr>
          <w:rFonts w:ascii="Calibri" w:hAnsi="Calibri"/>
          <w:rtl/>
          <w:lang w:eastAsia="he-IL"/>
        </w:rPr>
        <w:t xml:space="preserve"> </w:t>
      </w:r>
      <w:r w:rsidRPr="0006003A">
        <w:rPr>
          <w:rFonts w:ascii="Calibri" w:hAnsi="Calibri" w:hint="eastAsia"/>
          <w:rtl/>
          <w:lang w:eastAsia="he-IL"/>
        </w:rPr>
        <w:t>לתת</w:t>
      </w:r>
      <w:r w:rsidRPr="0006003A">
        <w:rPr>
          <w:rFonts w:ascii="Calibri" w:hAnsi="Calibri"/>
          <w:rtl/>
          <w:lang w:eastAsia="he-IL"/>
        </w:rPr>
        <w:t xml:space="preserve"> </w:t>
      </w:r>
      <w:r w:rsidRPr="0006003A">
        <w:rPr>
          <w:rFonts w:ascii="Calibri" w:hAnsi="Calibri" w:hint="eastAsia"/>
          <w:rtl/>
          <w:lang w:eastAsia="he-IL"/>
        </w:rPr>
        <w:t>משקל</w:t>
      </w:r>
      <w:r w:rsidRPr="0006003A">
        <w:rPr>
          <w:rFonts w:ascii="Calibri" w:hAnsi="Calibri"/>
          <w:rtl/>
          <w:lang w:eastAsia="he-IL"/>
        </w:rPr>
        <w:t xml:space="preserve"> </w:t>
      </w:r>
      <w:r w:rsidRPr="0006003A">
        <w:rPr>
          <w:rFonts w:ascii="Calibri" w:hAnsi="Calibri" w:hint="eastAsia"/>
          <w:rtl/>
          <w:lang w:eastAsia="he-IL"/>
        </w:rPr>
        <w:t>לאיום</w:t>
      </w:r>
      <w:r w:rsidRPr="0006003A">
        <w:rPr>
          <w:rFonts w:ascii="Calibri" w:hAnsi="Calibri"/>
          <w:rtl/>
          <w:lang w:eastAsia="he-IL"/>
        </w:rPr>
        <w:t xml:space="preserve">, </w:t>
      </w:r>
      <w:r w:rsidRPr="0006003A">
        <w:rPr>
          <w:rFonts w:ascii="Calibri" w:hAnsi="Calibri" w:hint="eastAsia"/>
          <w:rtl/>
          <w:lang w:eastAsia="he-IL"/>
        </w:rPr>
        <w:t>טיבו</w:t>
      </w:r>
      <w:r w:rsidRPr="0006003A">
        <w:rPr>
          <w:rFonts w:ascii="Calibri" w:hAnsi="Calibri"/>
          <w:rtl/>
          <w:lang w:eastAsia="he-IL"/>
        </w:rPr>
        <w:t xml:space="preserve"> </w:t>
      </w:r>
      <w:r w:rsidRPr="0006003A">
        <w:rPr>
          <w:rFonts w:ascii="Calibri" w:hAnsi="Calibri" w:hint="eastAsia"/>
          <w:rtl/>
          <w:lang w:eastAsia="he-IL"/>
        </w:rPr>
        <w:t>ומשכו</w:t>
      </w:r>
      <w:r w:rsidRPr="0006003A">
        <w:rPr>
          <w:rFonts w:ascii="Calibri" w:hAnsi="Calibri"/>
          <w:rtl/>
          <w:lang w:eastAsia="he-IL"/>
        </w:rPr>
        <w:t xml:space="preserve">, </w:t>
      </w:r>
      <w:r w:rsidRPr="0006003A">
        <w:rPr>
          <w:rFonts w:ascii="Calibri" w:hAnsi="Calibri" w:hint="eastAsia"/>
          <w:rtl/>
          <w:lang w:eastAsia="he-IL"/>
        </w:rPr>
        <w:t>ומסקנתי</w:t>
      </w:r>
      <w:r w:rsidRPr="0006003A">
        <w:rPr>
          <w:rFonts w:ascii="Calibri" w:hAnsi="Calibri"/>
          <w:rtl/>
          <w:lang w:eastAsia="he-IL"/>
        </w:rPr>
        <w:t xml:space="preserve"> </w:t>
      </w:r>
      <w:r w:rsidRPr="0006003A">
        <w:rPr>
          <w:rFonts w:ascii="Calibri" w:hAnsi="Calibri" w:hint="eastAsia"/>
          <w:rtl/>
          <w:lang w:eastAsia="he-IL"/>
        </w:rPr>
        <w:t>היא</w:t>
      </w:r>
      <w:r w:rsidRPr="0006003A">
        <w:rPr>
          <w:rFonts w:ascii="Calibri" w:hAnsi="Calibri"/>
          <w:rtl/>
          <w:lang w:eastAsia="he-IL"/>
        </w:rPr>
        <w:t xml:space="preserve"> </w:t>
      </w:r>
      <w:r w:rsidRPr="0006003A">
        <w:rPr>
          <w:rFonts w:ascii="Calibri" w:hAnsi="Calibri" w:hint="eastAsia"/>
          <w:rtl/>
          <w:lang w:eastAsia="he-IL"/>
        </w:rPr>
        <w:t>שהאיום</w:t>
      </w:r>
      <w:r w:rsidRPr="0006003A">
        <w:rPr>
          <w:rFonts w:ascii="Calibri" w:hAnsi="Calibri"/>
          <w:rtl/>
          <w:lang w:eastAsia="he-IL"/>
        </w:rPr>
        <w:t xml:space="preserve"> </w:t>
      </w:r>
      <w:r w:rsidRPr="0006003A">
        <w:rPr>
          <w:rFonts w:ascii="Calibri" w:hAnsi="Calibri" w:hint="eastAsia"/>
          <w:rtl/>
          <w:lang w:eastAsia="he-IL"/>
        </w:rPr>
        <w:t>משפיע</w:t>
      </w:r>
      <w:r w:rsidRPr="0006003A">
        <w:rPr>
          <w:rFonts w:ascii="Calibri" w:hAnsi="Calibri"/>
          <w:rtl/>
          <w:lang w:eastAsia="he-IL"/>
        </w:rPr>
        <w:t xml:space="preserve"> </w:t>
      </w:r>
      <w:r w:rsidRPr="0006003A">
        <w:rPr>
          <w:rFonts w:ascii="Calibri" w:hAnsi="Calibri" w:hint="eastAsia"/>
          <w:rtl/>
          <w:lang w:eastAsia="he-IL"/>
        </w:rPr>
        <w:t>לקולא</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מידת</w:t>
      </w:r>
      <w:r w:rsidRPr="0006003A">
        <w:rPr>
          <w:rFonts w:ascii="Calibri" w:hAnsi="Calibri"/>
          <w:rtl/>
          <w:lang w:eastAsia="he-IL"/>
        </w:rPr>
        <w:t xml:space="preserve"> </w:t>
      </w:r>
      <w:r w:rsidRPr="0006003A">
        <w:rPr>
          <w:rFonts w:ascii="Calibri" w:hAnsi="Calibri" w:hint="eastAsia"/>
          <w:rtl/>
          <w:lang w:eastAsia="he-IL"/>
        </w:rPr>
        <w:t>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מנגד</w:t>
      </w:r>
      <w:r w:rsidRPr="0006003A">
        <w:rPr>
          <w:rFonts w:ascii="Calibri" w:hAnsi="Calibri"/>
          <w:rtl/>
          <w:lang w:eastAsia="he-IL"/>
        </w:rPr>
        <w:t xml:space="preserve">, </w:t>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בהשפעה</w:t>
      </w:r>
      <w:r w:rsidRPr="0006003A">
        <w:rPr>
          <w:rFonts w:ascii="Calibri" w:hAnsi="Calibri"/>
          <w:rtl/>
          <w:lang w:eastAsia="he-IL"/>
        </w:rPr>
        <w:t xml:space="preserve"> </w:t>
      </w:r>
      <w:r w:rsidRPr="0006003A">
        <w:rPr>
          <w:rFonts w:ascii="Calibri" w:hAnsi="Calibri" w:hint="eastAsia"/>
          <w:rtl/>
          <w:lang w:eastAsia="he-IL"/>
        </w:rPr>
        <w:t>מכרעת</w:t>
      </w:r>
      <w:r w:rsidRPr="0006003A">
        <w:rPr>
          <w:rFonts w:ascii="Calibri" w:hAnsi="Calibri"/>
          <w:rtl/>
          <w:lang w:eastAsia="he-IL"/>
        </w:rPr>
        <w:t xml:space="preserve">, </w:t>
      </w:r>
      <w:r w:rsidRPr="0006003A">
        <w:rPr>
          <w:rFonts w:ascii="Calibri" w:hAnsi="Calibri" w:hint="eastAsia"/>
          <w:rtl/>
          <w:lang w:eastAsia="he-IL"/>
        </w:rPr>
        <w:t>ואין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בהשפעה</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תוצאתה</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יכלול</w:t>
      </w:r>
      <w:r w:rsidRPr="0006003A">
        <w:rPr>
          <w:rFonts w:ascii="Calibri" w:hAnsi="Calibri"/>
          <w:rtl/>
          <w:lang w:eastAsia="he-IL"/>
        </w:rPr>
        <w:t xml:space="preserve"> </w:t>
      </w:r>
      <w:r w:rsidRPr="0006003A">
        <w:rPr>
          <w:rFonts w:ascii="Calibri" w:hAnsi="Calibri" w:hint="eastAsia"/>
          <w:rtl/>
          <w:lang w:eastAsia="he-IL"/>
        </w:rPr>
        <w:t>ענישה</w:t>
      </w:r>
      <w:r w:rsidRPr="0006003A">
        <w:rPr>
          <w:rFonts w:ascii="Calibri" w:hAnsi="Calibri"/>
          <w:rtl/>
          <w:lang w:eastAsia="he-IL"/>
        </w:rPr>
        <w:t xml:space="preserve"> </w:t>
      </w:r>
      <w:r w:rsidRPr="0006003A">
        <w:rPr>
          <w:rFonts w:ascii="Calibri" w:hAnsi="Calibri" w:hint="eastAsia"/>
          <w:rtl/>
          <w:lang w:eastAsia="he-IL"/>
        </w:rPr>
        <w:t>מוחשית</w:t>
      </w:r>
      <w:r w:rsidRPr="0006003A">
        <w:rPr>
          <w:rFonts w:ascii="Calibri" w:hAnsi="Calibri"/>
          <w:rtl/>
          <w:lang w:eastAsia="he-IL"/>
        </w:rPr>
        <w:t xml:space="preserve">. </w:t>
      </w:r>
    </w:p>
    <w:p w14:paraId="38DE4C92"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בחינת</w:t>
      </w:r>
      <w:r w:rsidRPr="0006003A">
        <w:rPr>
          <w:rFonts w:ascii="Calibri" w:hAnsi="Calibri"/>
          <w:rtl/>
          <w:lang w:eastAsia="he-IL"/>
        </w:rPr>
        <w:t xml:space="preserve"> </w:t>
      </w:r>
      <w:r w:rsidRPr="0006003A">
        <w:rPr>
          <w:rFonts w:ascii="Calibri" w:hAnsi="Calibri" w:hint="eastAsia"/>
          <w:rtl/>
          <w:lang w:eastAsia="he-IL"/>
        </w:rPr>
        <w:t>ההשפעה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תיעשה</w:t>
      </w:r>
      <w:r w:rsidRPr="0006003A">
        <w:rPr>
          <w:rFonts w:ascii="Calibri" w:hAnsi="Calibri"/>
          <w:rtl/>
          <w:lang w:eastAsia="he-IL"/>
        </w:rPr>
        <w:t xml:space="preserve"> </w:t>
      </w:r>
      <w:r w:rsidRPr="0006003A">
        <w:rPr>
          <w:rFonts w:ascii="Calibri" w:hAnsi="Calibri" w:hint="eastAsia"/>
          <w:rtl/>
          <w:lang w:eastAsia="he-IL"/>
        </w:rPr>
        <w:t>תוך</w:t>
      </w:r>
      <w:r w:rsidRPr="0006003A">
        <w:rPr>
          <w:rFonts w:ascii="Calibri" w:hAnsi="Calibri"/>
          <w:rtl/>
          <w:lang w:eastAsia="he-IL"/>
        </w:rPr>
        <w:t xml:space="preserve"> </w:t>
      </w:r>
      <w:r w:rsidRPr="0006003A">
        <w:rPr>
          <w:rFonts w:ascii="Calibri" w:hAnsi="Calibri" w:hint="eastAsia"/>
          <w:rtl/>
          <w:lang w:eastAsia="he-IL"/>
        </w:rPr>
        <w:t>איזון</w:t>
      </w:r>
      <w:r w:rsidRPr="0006003A">
        <w:rPr>
          <w:rFonts w:ascii="Calibri" w:hAnsi="Calibri"/>
          <w:rtl/>
          <w:lang w:eastAsia="he-IL"/>
        </w:rPr>
        <w:t xml:space="preserve"> </w:t>
      </w:r>
      <w:r w:rsidRPr="0006003A">
        <w:rPr>
          <w:rFonts w:ascii="Calibri" w:hAnsi="Calibri" w:hint="eastAsia"/>
          <w:rtl/>
          <w:lang w:eastAsia="he-IL"/>
        </w:rPr>
        <w:t>בין</w:t>
      </w:r>
      <w:r w:rsidRPr="0006003A">
        <w:rPr>
          <w:rFonts w:ascii="Calibri" w:hAnsi="Calibri"/>
          <w:rtl/>
          <w:lang w:eastAsia="he-IL"/>
        </w:rPr>
        <w:t xml:space="preserve"> </w:t>
      </w:r>
      <w:r w:rsidRPr="0006003A">
        <w:rPr>
          <w:rFonts w:ascii="Calibri" w:hAnsi="Calibri" w:hint="eastAsia"/>
          <w:rtl/>
          <w:lang w:eastAsia="he-IL"/>
        </w:rPr>
        <w:t>האיומים</w:t>
      </w:r>
      <w:r w:rsidRPr="0006003A">
        <w:rPr>
          <w:rFonts w:ascii="Calibri" w:hAnsi="Calibri"/>
          <w:rtl/>
          <w:lang w:eastAsia="he-IL"/>
        </w:rPr>
        <w:t xml:space="preserve">, </w:t>
      </w:r>
      <w:r w:rsidRPr="0006003A">
        <w:rPr>
          <w:rFonts w:ascii="Calibri" w:hAnsi="Calibri" w:hint="eastAsia"/>
          <w:rtl/>
          <w:lang w:eastAsia="he-IL"/>
        </w:rPr>
        <w:t>ריבויים</w:t>
      </w:r>
      <w:r w:rsidRPr="0006003A">
        <w:rPr>
          <w:rFonts w:ascii="Calibri" w:hAnsi="Calibri"/>
          <w:rtl/>
          <w:lang w:eastAsia="he-IL"/>
        </w:rPr>
        <w:t xml:space="preserve"> </w:t>
      </w:r>
      <w:r w:rsidRPr="0006003A">
        <w:rPr>
          <w:rFonts w:ascii="Calibri" w:hAnsi="Calibri" w:hint="eastAsia"/>
          <w:rtl/>
          <w:lang w:eastAsia="he-IL"/>
        </w:rPr>
        <w:t>ומהותם</w:t>
      </w:r>
      <w:r w:rsidRPr="0006003A">
        <w:rPr>
          <w:rFonts w:ascii="Calibri" w:hAnsi="Calibri"/>
          <w:rtl/>
          <w:lang w:eastAsia="he-IL"/>
        </w:rPr>
        <w:t xml:space="preserve"> </w:t>
      </w:r>
      <w:r w:rsidRPr="0006003A">
        <w:rPr>
          <w:rFonts w:ascii="Calibri" w:hAnsi="Calibri" w:hint="eastAsia"/>
          <w:rtl/>
          <w:lang w:eastAsia="he-IL"/>
        </w:rPr>
        <w:t>מזה</w:t>
      </w:r>
      <w:r w:rsidRPr="0006003A">
        <w:rPr>
          <w:rFonts w:ascii="Calibri" w:hAnsi="Calibri"/>
          <w:rtl/>
          <w:lang w:eastAsia="he-IL"/>
        </w:rPr>
        <w:t xml:space="preserve">, </w:t>
      </w:r>
      <w:r w:rsidRPr="0006003A">
        <w:rPr>
          <w:rFonts w:ascii="Calibri" w:hAnsi="Calibri" w:hint="eastAsia"/>
          <w:rtl/>
          <w:lang w:eastAsia="he-IL"/>
        </w:rPr>
        <w:t>ואפשרות</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לנקוט</w:t>
      </w:r>
      <w:r w:rsidRPr="0006003A">
        <w:rPr>
          <w:rFonts w:ascii="Calibri" w:hAnsi="Calibri"/>
          <w:rtl/>
          <w:lang w:eastAsia="he-IL"/>
        </w:rPr>
        <w:t xml:space="preserve"> </w:t>
      </w:r>
      <w:r w:rsidRPr="0006003A">
        <w:rPr>
          <w:rFonts w:ascii="Calibri" w:hAnsi="Calibri" w:hint="eastAsia"/>
          <w:rtl/>
          <w:lang w:eastAsia="he-IL"/>
        </w:rPr>
        <w:t>בדרך</w:t>
      </w:r>
      <w:r w:rsidRPr="0006003A">
        <w:rPr>
          <w:rFonts w:ascii="Calibri" w:hAnsi="Calibri"/>
          <w:rtl/>
          <w:lang w:eastAsia="he-IL"/>
        </w:rPr>
        <w:t xml:space="preserve"> </w:t>
      </w:r>
      <w:r w:rsidRPr="0006003A">
        <w:rPr>
          <w:rFonts w:ascii="Calibri" w:hAnsi="Calibri" w:hint="eastAsia"/>
          <w:rtl/>
          <w:lang w:eastAsia="he-IL"/>
        </w:rPr>
        <w:t>חלופית</w:t>
      </w:r>
      <w:r w:rsidRPr="0006003A">
        <w:rPr>
          <w:rFonts w:ascii="Calibri" w:hAnsi="Calibri"/>
          <w:rtl/>
          <w:lang w:eastAsia="he-IL"/>
        </w:rPr>
        <w:t xml:space="preserve">, </w:t>
      </w:r>
      <w:r w:rsidRPr="0006003A">
        <w:rPr>
          <w:rFonts w:ascii="Calibri" w:hAnsi="Calibri" w:hint="eastAsia"/>
          <w:rtl/>
          <w:lang w:eastAsia="he-IL"/>
        </w:rPr>
        <w:t>מזה</w:t>
      </w:r>
      <w:r w:rsidRPr="0006003A">
        <w:rPr>
          <w:rFonts w:ascii="Calibri" w:hAnsi="Calibri"/>
          <w:rtl/>
          <w:lang w:eastAsia="he-IL"/>
        </w:rPr>
        <w:t xml:space="preserve">. </w:t>
      </w:r>
      <w:r w:rsidRPr="0006003A">
        <w:rPr>
          <w:rFonts w:ascii="Calibri" w:hAnsi="Calibri" w:hint="eastAsia"/>
          <w:rtl/>
          <w:lang w:eastAsia="he-IL"/>
        </w:rPr>
        <w:t>כל</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גם</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רקע</w:t>
      </w:r>
      <w:r w:rsidRPr="0006003A">
        <w:rPr>
          <w:rFonts w:ascii="Calibri" w:hAnsi="Calibri"/>
          <w:rtl/>
          <w:lang w:eastAsia="he-IL"/>
        </w:rPr>
        <w:t xml:space="preserve"> </w:t>
      </w:r>
      <w:r w:rsidRPr="0006003A">
        <w:rPr>
          <w:rFonts w:ascii="Calibri" w:hAnsi="Calibri" w:hint="eastAsia"/>
          <w:rtl/>
          <w:lang w:eastAsia="he-IL"/>
        </w:rPr>
        <w:t>תפקידו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w:t>
      </w:r>
    </w:p>
    <w:p w14:paraId="432C4CFD"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יינתן</w:t>
      </w:r>
      <w:r w:rsidRPr="0006003A">
        <w:rPr>
          <w:rFonts w:ascii="Calibri" w:hAnsi="Calibri"/>
          <w:rtl/>
          <w:lang w:eastAsia="he-IL"/>
        </w:rPr>
        <w:t xml:space="preserve"> </w:t>
      </w:r>
      <w:r w:rsidRPr="0006003A">
        <w:rPr>
          <w:rFonts w:ascii="Calibri" w:hAnsi="Calibri" w:hint="eastAsia"/>
          <w:rtl/>
          <w:lang w:eastAsia="he-IL"/>
        </w:rPr>
        <w:t>משקל</w:t>
      </w:r>
      <w:r w:rsidRPr="0006003A">
        <w:rPr>
          <w:rFonts w:ascii="Calibri" w:hAnsi="Calibri"/>
          <w:rtl/>
          <w:lang w:eastAsia="he-IL"/>
        </w:rPr>
        <w:t xml:space="preserve"> </w:t>
      </w:r>
      <w:r w:rsidRPr="0006003A">
        <w:rPr>
          <w:rFonts w:ascii="Calibri" w:hAnsi="Calibri" w:hint="eastAsia"/>
          <w:rtl/>
          <w:lang w:eastAsia="he-IL"/>
        </w:rPr>
        <w:t>לאיום</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באופן</w:t>
      </w:r>
      <w:r w:rsidRPr="0006003A">
        <w:rPr>
          <w:rFonts w:ascii="Calibri" w:hAnsi="Calibri"/>
          <w:rtl/>
          <w:lang w:eastAsia="he-IL"/>
        </w:rPr>
        <w:t xml:space="preserve"> </w:t>
      </w:r>
      <w:r w:rsidRPr="0006003A">
        <w:rPr>
          <w:rFonts w:ascii="Calibri" w:hAnsi="Calibri" w:hint="eastAsia"/>
          <w:rtl/>
          <w:lang w:eastAsia="he-IL"/>
        </w:rPr>
        <w:t>מידתי</w:t>
      </w:r>
      <w:r w:rsidRPr="0006003A">
        <w:rPr>
          <w:rFonts w:ascii="Calibri" w:hAnsi="Calibri"/>
          <w:rtl/>
          <w:lang w:eastAsia="he-IL"/>
        </w:rPr>
        <w:t xml:space="preserve"> </w:t>
      </w:r>
      <w:r w:rsidRPr="0006003A">
        <w:rPr>
          <w:rFonts w:ascii="Calibri" w:hAnsi="Calibri" w:hint="eastAsia"/>
          <w:rtl/>
          <w:lang w:eastAsia="he-IL"/>
        </w:rPr>
        <w:t>המביא</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מכלול</w:t>
      </w:r>
      <w:r w:rsidRPr="0006003A">
        <w:rPr>
          <w:rFonts w:ascii="Calibri" w:hAnsi="Calibri"/>
          <w:rtl/>
          <w:lang w:eastAsia="he-IL"/>
        </w:rPr>
        <w:t xml:space="preserve"> </w:t>
      </w:r>
      <w:r w:rsidRPr="0006003A">
        <w:rPr>
          <w:rFonts w:ascii="Calibri" w:hAnsi="Calibri" w:hint="eastAsia"/>
          <w:rtl/>
          <w:lang w:eastAsia="he-IL"/>
        </w:rPr>
        <w:t>השיקולים</w:t>
      </w:r>
      <w:r w:rsidRPr="0006003A">
        <w:rPr>
          <w:rFonts w:ascii="Calibri" w:hAnsi="Calibri"/>
          <w:rtl/>
          <w:lang w:eastAsia="he-IL"/>
        </w:rPr>
        <w:t xml:space="preserve"> </w:t>
      </w:r>
      <w:r w:rsidRPr="0006003A">
        <w:rPr>
          <w:rFonts w:ascii="Calibri" w:hAnsi="Calibri" w:hint="eastAsia"/>
          <w:rtl/>
          <w:lang w:eastAsia="he-IL"/>
        </w:rPr>
        <w:t>האמורים</w:t>
      </w:r>
      <w:r w:rsidRPr="0006003A">
        <w:rPr>
          <w:rFonts w:ascii="Calibri" w:hAnsi="Calibri"/>
          <w:rtl/>
          <w:lang w:eastAsia="he-IL"/>
        </w:rPr>
        <w:t xml:space="preserve"> </w:t>
      </w:r>
      <w:r w:rsidRPr="0006003A">
        <w:rPr>
          <w:rFonts w:ascii="Calibri" w:hAnsi="Calibri" w:hint="eastAsia"/>
          <w:rtl/>
          <w:lang w:eastAsia="he-IL"/>
        </w:rPr>
        <w:t>במסגרתו</w:t>
      </w:r>
      <w:r w:rsidRPr="0006003A">
        <w:rPr>
          <w:rFonts w:ascii="Calibri" w:hAnsi="Calibri"/>
          <w:rtl/>
          <w:lang w:eastAsia="he-IL"/>
        </w:rPr>
        <w:t xml:space="preserve">. </w:t>
      </w:r>
    </w:p>
    <w:p w14:paraId="1592587C"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rtl/>
          <w:lang w:eastAsia="he-IL"/>
        </w:rPr>
        <w:t>11.</w:t>
      </w:r>
      <w:r w:rsidRPr="0006003A">
        <w:rPr>
          <w:rFonts w:ascii="Calibri" w:hAnsi="Calibri"/>
          <w:rtl/>
          <w:lang w:eastAsia="he-IL"/>
        </w:rPr>
        <w:tab/>
      </w:r>
      <w:r w:rsidRPr="0006003A">
        <w:rPr>
          <w:rFonts w:ascii="Calibri" w:hAnsi="Calibri" w:hint="eastAsia"/>
          <w:rtl/>
          <w:lang w:eastAsia="he-IL"/>
        </w:rPr>
        <w:t>להלן</w:t>
      </w:r>
      <w:r w:rsidRPr="0006003A">
        <w:rPr>
          <w:rFonts w:ascii="Calibri" w:hAnsi="Calibri"/>
          <w:rtl/>
          <w:lang w:eastAsia="he-IL"/>
        </w:rPr>
        <w:t xml:space="preserve"> </w:t>
      </w:r>
      <w:r w:rsidRPr="0006003A">
        <w:rPr>
          <w:rFonts w:ascii="Calibri" w:hAnsi="Calibri" w:hint="eastAsia"/>
          <w:rtl/>
          <w:lang w:eastAsia="he-IL"/>
        </w:rPr>
        <w:t>התייחסות</w:t>
      </w:r>
      <w:r w:rsidRPr="0006003A">
        <w:rPr>
          <w:rFonts w:ascii="Calibri" w:hAnsi="Calibri"/>
          <w:rtl/>
          <w:lang w:eastAsia="he-IL"/>
        </w:rPr>
        <w:t xml:space="preserve"> </w:t>
      </w:r>
      <w:r w:rsidRPr="0006003A">
        <w:rPr>
          <w:rFonts w:ascii="Calibri" w:hAnsi="Calibri" w:hint="eastAsia"/>
          <w:rtl/>
          <w:lang w:eastAsia="he-IL"/>
        </w:rPr>
        <w:t>לענישה</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הוטלה</w:t>
      </w:r>
      <w:r w:rsidRPr="0006003A">
        <w:rPr>
          <w:rFonts w:ascii="Calibri" w:hAnsi="Calibri"/>
          <w:rtl/>
          <w:lang w:eastAsia="he-IL"/>
        </w:rPr>
        <w:t xml:space="preserve"> </w:t>
      </w:r>
      <w:r w:rsidRPr="0006003A">
        <w:rPr>
          <w:rFonts w:ascii="Calibri" w:hAnsi="Calibri" w:hint="eastAsia"/>
          <w:rtl/>
          <w:lang w:eastAsia="he-IL"/>
        </w:rPr>
        <w:t>בעבירות</w:t>
      </w:r>
      <w:r w:rsidRPr="0006003A">
        <w:rPr>
          <w:rFonts w:ascii="Calibri" w:hAnsi="Calibri"/>
          <w:rtl/>
          <w:lang w:eastAsia="he-IL"/>
        </w:rPr>
        <w:t xml:space="preserve"> </w:t>
      </w:r>
      <w:r w:rsidRPr="0006003A">
        <w:rPr>
          <w:rFonts w:ascii="Calibri" w:hAnsi="Calibri" w:hint="eastAsia"/>
          <w:rtl/>
          <w:lang w:eastAsia="he-IL"/>
        </w:rPr>
        <w:t>דומות</w:t>
      </w:r>
      <w:r w:rsidRPr="0006003A">
        <w:rPr>
          <w:rFonts w:ascii="Calibri" w:hAnsi="Calibri"/>
          <w:rtl/>
          <w:lang w:eastAsia="he-IL"/>
        </w:rPr>
        <w:t xml:space="preserve">, </w:t>
      </w:r>
      <w:r w:rsidRPr="0006003A">
        <w:rPr>
          <w:rFonts w:ascii="Calibri" w:hAnsi="Calibri" w:hint="eastAsia"/>
          <w:rtl/>
          <w:lang w:eastAsia="he-IL"/>
        </w:rPr>
        <w:t>ומובן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לאבחן</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הפסיקה</w:t>
      </w:r>
      <w:r w:rsidRPr="0006003A">
        <w:rPr>
          <w:rFonts w:ascii="Calibri" w:hAnsi="Calibri"/>
          <w:rtl/>
          <w:lang w:eastAsia="he-IL"/>
        </w:rPr>
        <w:t xml:space="preserve"> </w:t>
      </w:r>
      <w:r w:rsidRPr="0006003A">
        <w:rPr>
          <w:rFonts w:ascii="Calibri" w:hAnsi="Calibri" w:hint="eastAsia"/>
          <w:rtl/>
          <w:lang w:eastAsia="he-IL"/>
        </w:rPr>
        <w:t>בהתאם</w:t>
      </w:r>
      <w:r w:rsidRPr="0006003A">
        <w:rPr>
          <w:rFonts w:ascii="Calibri" w:hAnsi="Calibri"/>
          <w:rtl/>
          <w:lang w:eastAsia="he-IL"/>
        </w:rPr>
        <w:t xml:space="preserve"> </w:t>
      </w:r>
      <w:r w:rsidRPr="0006003A">
        <w:rPr>
          <w:rFonts w:ascii="Calibri" w:hAnsi="Calibri" w:hint="eastAsia"/>
          <w:rtl/>
          <w:lang w:eastAsia="he-IL"/>
        </w:rPr>
        <w:t>לנסיבות</w:t>
      </w:r>
      <w:r w:rsidRPr="0006003A">
        <w:rPr>
          <w:rFonts w:ascii="Calibri" w:hAnsi="Calibri"/>
          <w:rtl/>
          <w:lang w:eastAsia="he-IL"/>
        </w:rPr>
        <w:t xml:space="preserve"> </w:t>
      </w:r>
      <w:r w:rsidRPr="0006003A">
        <w:rPr>
          <w:rFonts w:ascii="Calibri" w:hAnsi="Calibri" w:hint="eastAsia"/>
          <w:rtl/>
          <w:lang w:eastAsia="he-IL"/>
        </w:rPr>
        <w:t>מסוימות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כל</w:t>
      </w:r>
      <w:r w:rsidRPr="0006003A">
        <w:rPr>
          <w:rFonts w:ascii="Calibri" w:hAnsi="Calibri"/>
          <w:rtl/>
          <w:lang w:eastAsia="he-IL"/>
        </w:rPr>
        <w:t xml:space="preserve"> </w:t>
      </w:r>
      <w:r w:rsidRPr="0006003A">
        <w:rPr>
          <w:rFonts w:ascii="Calibri" w:hAnsi="Calibri" w:hint="eastAsia"/>
          <w:rtl/>
          <w:lang w:eastAsia="he-IL"/>
        </w:rPr>
        <w:t>מקרה</w:t>
      </w:r>
      <w:r w:rsidRPr="0006003A">
        <w:rPr>
          <w:rFonts w:ascii="Calibri" w:hAnsi="Calibri"/>
          <w:rtl/>
          <w:lang w:eastAsia="he-IL"/>
        </w:rPr>
        <w:t xml:space="preserve">. </w:t>
      </w:r>
    </w:p>
    <w:p w14:paraId="2A5946F8"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בפסיקה</w:t>
      </w:r>
      <w:r w:rsidRPr="0006003A">
        <w:rPr>
          <w:rFonts w:ascii="Calibri" w:hAnsi="Calibri"/>
          <w:rtl/>
          <w:lang w:eastAsia="he-IL"/>
        </w:rPr>
        <w:t xml:space="preserve"> </w:t>
      </w:r>
      <w:r w:rsidRPr="0006003A">
        <w:rPr>
          <w:rFonts w:ascii="Calibri" w:hAnsi="Calibri" w:hint="eastAsia"/>
          <w:rtl/>
          <w:lang w:eastAsia="he-IL"/>
        </w:rPr>
        <w:t>להלן</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נזכרים</w:t>
      </w:r>
      <w:r w:rsidRPr="0006003A">
        <w:rPr>
          <w:rFonts w:ascii="Calibri" w:hAnsi="Calibri"/>
          <w:rtl/>
          <w:lang w:eastAsia="he-IL"/>
        </w:rPr>
        <w:t xml:space="preserve"> </w:t>
      </w:r>
      <w:r w:rsidRPr="0006003A">
        <w:rPr>
          <w:rFonts w:ascii="Calibri" w:hAnsi="Calibri" w:hint="eastAsia"/>
          <w:rtl/>
          <w:lang w:eastAsia="he-IL"/>
        </w:rPr>
        <w:t>איומים</w:t>
      </w:r>
      <w:r w:rsidRPr="0006003A">
        <w:rPr>
          <w:rFonts w:ascii="Calibri" w:hAnsi="Calibri"/>
          <w:rtl/>
          <w:lang w:eastAsia="he-IL"/>
        </w:rPr>
        <w:t xml:space="preserve"> </w:t>
      </w:r>
      <w:r w:rsidRPr="0006003A">
        <w:rPr>
          <w:rFonts w:ascii="Calibri" w:hAnsi="Calibri" w:hint="eastAsia"/>
          <w:rtl/>
          <w:lang w:eastAsia="he-IL"/>
        </w:rPr>
        <w:t>כפי</w:t>
      </w:r>
      <w:r w:rsidRPr="0006003A">
        <w:rPr>
          <w:rFonts w:ascii="Calibri" w:hAnsi="Calibri"/>
          <w:rtl/>
          <w:lang w:eastAsia="he-IL"/>
        </w:rPr>
        <w:t xml:space="preserve"> </w:t>
      </w:r>
      <w:r w:rsidRPr="0006003A">
        <w:rPr>
          <w:rFonts w:ascii="Calibri" w:hAnsi="Calibri" w:hint="eastAsia"/>
          <w:rtl/>
          <w:lang w:eastAsia="he-IL"/>
        </w:rPr>
        <w:t>האיומים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אוים</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וכאמור</w:t>
      </w:r>
      <w:r w:rsidRPr="0006003A">
        <w:rPr>
          <w:rFonts w:ascii="Calibri" w:hAnsi="Calibri"/>
          <w:rtl/>
          <w:lang w:eastAsia="he-IL"/>
        </w:rPr>
        <w:t xml:space="preserve">, </w:t>
      </w:r>
      <w:r w:rsidRPr="0006003A">
        <w:rPr>
          <w:rFonts w:ascii="Calibri" w:hAnsi="Calibri" w:hint="eastAsia"/>
          <w:rtl/>
          <w:lang w:eastAsia="he-IL"/>
        </w:rPr>
        <w:t>לאיומים</w:t>
      </w:r>
      <w:r w:rsidRPr="0006003A">
        <w:rPr>
          <w:rFonts w:ascii="Calibri" w:hAnsi="Calibri"/>
          <w:rtl/>
          <w:lang w:eastAsia="he-IL"/>
        </w:rPr>
        <w:t xml:space="preserve"> </w:t>
      </w:r>
      <w:r w:rsidRPr="0006003A">
        <w:rPr>
          <w:rFonts w:ascii="Calibri" w:hAnsi="Calibri" w:hint="eastAsia"/>
          <w:rtl/>
          <w:lang w:eastAsia="he-IL"/>
        </w:rPr>
        <w:t>אלו</w:t>
      </w:r>
      <w:r w:rsidRPr="0006003A">
        <w:rPr>
          <w:rFonts w:ascii="Calibri" w:hAnsi="Calibri"/>
          <w:rtl/>
          <w:lang w:eastAsia="he-IL"/>
        </w:rPr>
        <w:t xml:space="preserve"> </w:t>
      </w:r>
      <w:r w:rsidRPr="0006003A">
        <w:rPr>
          <w:rFonts w:ascii="Calibri" w:hAnsi="Calibri" w:hint="eastAsia"/>
          <w:rtl/>
          <w:lang w:eastAsia="he-IL"/>
        </w:rPr>
        <w:t>יינתן</w:t>
      </w:r>
      <w:r w:rsidRPr="0006003A">
        <w:rPr>
          <w:rFonts w:ascii="Calibri" w:hAnsi="Calibri"/>
          <w:rtl/>
          <w:lang w:eastAsia="he-IL"/>
        </w:rPr>
        <w:t xml:space="preserve"> </w:t>
      </w:r>
      <w:r w:rsidRPr="0006003A">
        <w:rPr>
          <w:rFonts w:ascii="Calibri" w:hAnsi="Calibri" w:hint="eastAsia"/>
          <w:rtl/>
          <w:lang w:eastAsia="he-IL"/>
        </w:rPr>
        <w:t>משקל</w:t>
      </w:r>
      <w:r w:rsidRPr="0006003A">
        <w:rPr>
          <w:rFonts w:ascii="Calibri" w:hAnsi="Calibri"/>
          <w:rtl/>
          <w:lang w:eastAsia="he-IL"/>
        </w:rPr>
        <w:t xml:space="preserve"> </w:t>
      </w:r>
      <w:r w:rsidRPr="0006003A">
        <w:rPr>
          <w:rFonts w:ascii="Calibri" w:hAnsi="Calibri" w:hint="eastAsia"/>
          <w:rtl/>
          <w:lang w:eastAsia="he-IL"/>
        </w:rPr>
        <w:t>בקביעת</w:t>
      </w:r>
      <w:r w:rsidRPr="0006003A">
        <w:rPr>
          <w:rFonts w:ascii="Calibri" w:hAnsi="Calibri"/>
          <w:rtl/>
          <w:lang w:eastAsia="he-IL"/>
        </w:rPr>
        <w:t xml:space="preserve"> </w:t>
      </w:r>
      <w:r w:rsidRPr="0006003A">
        <w:rPr>
          <w:rFonts w:ascii="Calibri" w:hAnsi="Calibri" w:hint="eastAsia"/>
          <w:rtl/>
          <w:lang w:eastAsia="he-IL"/>
        </w:rPr>
        <w:t>אשמו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וכפועל</w:t>
      </w:r>
      <w:r w:rsidRPr="0006003A">
        <w:rPr>
          <w:rFonts w:ascii="Calibri" w:hAnsi="Calibri"/>
          <w:rtl/>
          <w:lang w:eastAsia="he-IL"/>
        </w:rPr>
        <w:t xml:space="preserve"> </w:t>
      </w:r>
      <w:r w:rsidRPr="0006003A">
        <w:rPr>
          <w:rFonts w:ascii="Calibri" w:hAnsi="Calibri" w:hint="eastAsia"/>
          <w:rtl/>
          <w:lang w:eastAsia="he-IL"/>
        </w:rPr>
        <w:t>יוצא</w:t>
      </w:r>
      <w:r w:rsidRPr="0006003A">
        <w:rPr>
          <w:rFonts w:ascii="Calibri" w:hAnsi="Calibri"/>
          <w:rtl/>
          <w:lang w:eastAsia="he-IL"/>
        </w:rPr>
        <w:t xml:space="preserve"> </w:t>
      </w:r>
      <w:r w:rsidRPr="0006003A">
        <w:rPr>
          <w:rFonts w:ascii="Calibri" w:hAnsi="Calibri" w:hint="eastAsia"/>
          <w:rtl/>
          <w:lang w:eastAsia="he-IL"/>
        </w:rPr>
        <w:t>מכך</w:t>
      </w:r>
      <w:r w:rsidRPr="0006003A">
        <w:rPr>
          <w:rFonts w:ascii="Calibri" w:hAnsi="Calibri"/>
          <w:rtl/>
          <w:lang w:eastAsia="he-IL"/>
        </w:rPr>
        <w:t xml:space="preserve">, </w:t>
      </w:r>
      <w:r w:rsidRPr="0006003A">
        <w:rPr>
          <w:rFonts w:ascii="Calibri" w:hAnsi="Calibri" w:hint="eastAsia"/>
          <w:rtl/>
          <w:lang w:eastAsia="he-IL"/>
        </w:rPr>
        <w:t>קביעת</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r w:rsidRPr="0006003A">
        <w:rPr>
          <w:rFonts w:ascii="Calibri" w:hAnsi="Calibri" w:hint="eastAsia"/>
          <w:rtl/>
          <w:lang w:eastAsia="he-IL"/>
        </w:rPr>
        <w:t>אך</w:t>
      </w:r>
      <w:r w:rsidRPr="0006003A">
        <w:rPr>
          <w:rFonts w:ascii="Calibri" w:hAnsi="Calibri"/>
          <w:rtl/>
          <w:lang w:eastAsia="he-IL"/>
        </w:rPr>
        <w:t xml:space="preserve"> </w:t>
      </w:r>
      <w:r w:rsidRPr="0006003A">
        <w:rPr>
          <w:rFonts w:ascii="Calibri" w:hAnsi="Calibri" w:hint="eastAsia"/>
          <w:rtl/>
          <w:lang w:eastAsia="he-IL"/>
        </w:rPr>
        <w:t>המשקל</w:t>
      </w:r>
      <w:r w:rsidRPr="0006003A">
        <w:rPr>
          <w:rFonts w:ascii="Calibri" w:hAnsi="Calibri"/>
          <w:rtl/>
          <w:lang w:eastAsia="he-IL"/>
        </w:rPr>
        <w:t xml:space="preserve"> </w:t>
      </w:r>
      <w:r w:rsidRPr="0006003A">
        <w:rPr>
          <w:rFonts w:ascii="Calibri" w:hAnsi="Calibri" w:hint="eastAsia"/>
          <w:rtl/>
          <w:lang w:eastAsia="he-IL"/>
        </w:rPr>
        <w:t>יהיה</w:t>
      </w:r>
      <w:r w:rsidRPr="0006003A">
        <w:rPr>
          <w:rFonts w:ascii="Calibri" w:hAnsi="Calibri"/>
          <w:rtl/>
          <w:lang w:eastAsia="he-IL"/>
        </w:rPr>
        <w:t xml:space="preserve"> </w:t>
      </w:r>
      <w:r w:rsidRPr="0006003A">
        <w:rPr>
          <w:rFonts w:ascii="Calibri" w:hAnsi="Calibri" w:hint="eastAsia"/>
          <w:rtl/>
          <w:lang w:eastAsia="he-IL"/>
        </w:rPr>
        <w:t>מידתי</w:t>
      </w:r>
      <w:r w:rsidRPr="0006003A">
        <w:rPr>
          <w:rFonts w:ascii="Calibri" w:hAnsi="Calibri"/>
          <w:rtl/>
          <w:lang w:eastAsia="he-IL"/>
        </w:rPr>
        <w:t xml:space="preserve"> </w:t>
      </w:r>
      <w:r w:rsidRPr="0006003A">
        <w:rPr>
          <w:rFonts w:ascii="Calibri" w:hAnsi="Calibri" w:hint="eastAsia"/>
          <w:rtl/>
          <w:lang w:eastAsia="he-IL"/>
        </w:rPr>
        <w:t>ותוך</w:t>
      </w:r>
      <w:r w:rsidRPr="0006003A">
        <w:rPr>
          <w:rFonts w:ascii="Calibri" w:hAnsi="Calibri"/>
          <w:rtl/>
          <w:lang w:eastAsia="he-IL"/>
        </w:rPr>
        <w:t xml:space="preserve"> </w:t>
      </w:r>
      <w:r w:rsidRPr="0006003A">
        <w:rPr>
          <w:rFonts w:ascii="Calibri" w:hAnsi="Calibri" w:hint="eastAsia"/>
          <w:rtl/>
          <w:lang w:eastAsia="he-IL"/>
        </w:rPr>
        <w:t>איזון</w:t>
      </w:r>
      <w:r w:rsidRPr="0006003A">
        <w:rPr>
          <w:rFonts w:ascii="Calibri" w:hAnsi="Calibri"/>
          <w:rtl/>
          <w:lang w:eastAsia="he-IL"/>
        </w:rPr>
        <w:t xml:space="preserve"> </w:t>
      </w:r>
      <w:r w:rsidRPr="0006003A">
        <w:rPr>
          <w:rFonts w:ascii="Calibri" w:hAnsi="Calibri" w:hint="eastAsia"/>
          <w:rtl/>
          <w:lang w:eastAsia="he-IL"/>
        </w:rPr>
        <w:t>אל</w:t>
      </w:r>
      <w:r w:rsidRPr="0006003A">
        <w:rPr>
          <w:rFonts w:ascii="Calibri" w:hAnsi="Calibri"/>
          <w:rtl/>
          <w:lang w:eastAsia="he-IL"/>
        </w:rPr>
        <w:t xml:space="preserve"> </w:t>
      </w:r>
      <w:r w:rsidRPr="0006003A">
        <w:rPr>
          <w:rFonts w:ascii="Calibri" w:hAnsi="Calibri" w:hint="eastAsia"/>
          <w:rtl/>
          <w:lang w:eastAsia="he-IL"/>
        </w:rPr>
        <w:t>מול</w:t>
      </w:r>
      <w:r w:rsidRPr="0006003A">
        <w:rPr>
          <w:rFonts w:ascii="Calibri" w:hAnsi="Calibri"/>
          <w:rtl/>
          <w:lang w:eastAsia="he-IL"/>
        </w:rPr>
        <w:t xml:space="preserve"> </w:t>
      </w:r>
      <w:r w:rsidRPr="0006003A">
        <w:rPr>
          <w:rFonts w:ascii="Calibri" w:hAnsi="Calibri" w:hint="eastAsia"/>
          <w:rtl/>
          <w:lang w:eastAsia="he-IL"/>
        </w:rPr>
        <w:t>העובדה</w:t>
      </w:r>
      <w:r w:rsidRPr="0006003A">
        <w:rPr>
          <w:rFonts w:ascii="Calibri" w:hAnsi="Calibri"/>
          <w:rtl/>
          <w:lang w:eastAsia="he-IL"/>
        </w:rPr>
        <w:t xml:space="preserve"> </w:t>
      </w:r>
      <w:r w:rsidRPr="0006003A">
        <w:rPr>
          <w:rFonts w:ascii="Calibri" w:hAnsi="Calibri" w:hint="eastAsia"/>
          <w:rtl/>
          <w:lang w:eastAsia="he-IL"/>
        </w:rPr>
        <w:t>שהאיום</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מידי</w:t>
      </w:r>
      <w:r w:rsidRPr="0006003A">
        <w:rPr>
          <w:rFonts w:ascii="Calibri" w:hAnsi="Calibri"/>
          <w:rtl/>
          <w:lang w:eastAsia="he-IL"/>
        </w:rPr>
        <w:t xml:space="preserve">, </w:t>
      </w:r>
      <w:r w:rsidRPr="0006003A">
        <w:rPr>
          <w:rFonts w:ascii="Calibri" w:hAnsi="Calibri" w:hint="eastAsia"/>
          <w:rtl/>
          <w:lang w:eastAsia="he-IL"/>
        </w:rPr>
        <w:t>ולנאשם</w:t>
      </w:r>
      <w:r w:rsidRPr="0006003A">
        <w:rPr>
          <w:rFonts w:ascii="Calibri" w:hAnsi="Calibri"/>
          <w:rtl/>
          <w:lang w:eastAsia="he-IL"/>
        </w:rPr>
        <w:t xml:space="preserve"> </w:t>
      </w:r>
      <w:r w:rsidRPr="0006003A">
        <w:rPr>
          <w:rFonts w:ascii="Calibri" w:hAnsi="Calibri" w:hint="eastAsia"/>
          <w:rtl/>
          <w:lang w:eastAsia="he-IL"/>
        </w:rPr>
        <w:t>היתה</w:t>
      </w:r>
      <w:r w:rsidRPr="0006003A">
        <w:rPr>
          <w:rFonts w:ascii="Calibri" w:hAnsi="Calibri"/>
          <w:rtl/>
          <w:lang w:eastAsia="he-IL"/>
        </w:rPr>
        <w:t xml:space="preserve"> </w:t>
      </w:r>
      <w:r w:rsidRPr="0006003A">
        <w:rPr>
          <w:rFonts w:ascii="Calibri" w:hAnsi="Calibri" w:hint="eastAsia"/>
          <w:rtl/>
          <w:lang w:eastAsia="he-IL"/>
        </w:rPr>
        <w:t>האפשרות</w:t>
      </w:r>
      <w:r w:rsidRPr="0006003A">
        <w:rPr>
          <w:rFonts w:ascii="Calibri" w:hAnsi="Calibri"/>
          <w:rtl/>
          <w:lang w:eastAsia="he-IL"/>
        </w:rPr>
        <w:t xml:space="preserve"> </w:t>
      </w:r>
      <w:r w:rsidRPr="0006003A">
        <w:rPr>
          <w:rFonts w:ascii="Calibri" w:hAnsi="Calibri" w:hint="eastAsia"/>
          <w:rtl/>
          <w:lang w:eastAsia="he-IL"/>
        </w:rPr>
        <w:t>לסכלו</w:t>
      </w:r>
      <w:r w:rsidRPr="0006003A">
        <w:rPr>
          <w:rFonts w:ascii="Calibri" w:hAnsi="Calibri"/>
          <w:rtl/>
          <w:lang w:eastAsia="he-IL"/>
        </w:rPr>
        <w:t xml:space="preserve">, </w:t>
      </w:r>
      <w:r w:rsidRPr="0006003A">
        <w:rPr>
          <w:rFonts w:ascii="Calibri" w:hAnsi="Calibri" w:hint="eastAsia"/>
          <w:rtl/>
          <w:lang w:eastAsia="he-IL"/>
        </w:rPr>
        <w:t>בפרט</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רקע</w:t>
      </w:r>
      <w:r w:rsidRPr="0006003A">
        <w:rPr>
          <w:rFonts w:ascii="Calibri" w:hAnsi="Calibri"/>
          <w:rtl/>
          <w:lang w:eastAsia="he-IL"/>
        </w:rPr>
        <w:t xml:space="preserve"> </w:t>
      </w:r>
      <w:r w:rsidRPr="0006003A">
        <w:rPr>
          <w:rFonts w:ascii="Calibri" w:hAnsi="Calibri" w:hint="eastAsia"/>
          <w:rtl/>
          <w:lang w:eastAsia="he-IL"/>
        </w:rPr>
        <w:t>תפקידו</w:t>
      </w:r>
      <w:r w:rsidRPr="0006003A">
        <w:rPr>
          <w:rFonts w:ascii="Calibri" w:hAnsi="Calibri"/>
          <w:rtl/>
          <w:lang w:eastAsia="he-IL"/>
        </w:rPr>
        <w:t>.</w:t>
      </w:r>
    </w:p>
    <w:p w14:paraId="3E045B3B" w14:textId="77777777" w:rsidR="00825806" w:rsidRPr="0006003A" w:rsidRDefault="00245059" w:rsidP="00825806">
      <w:pPr>
        <w:spacing w:after="160" w:line="360" w:lineRule="auto"/>
        <w:jc w:val="both"/>
        <w:rPr>
          <w:rFonts w:ascii="Calibri" w:hAnsi="Calibri"/>
          <w:rtl/>
          <w:lang w:eastAsia="he-IL"/>
        </w:rPr>
      </w:pPr>
      <w:hyperlink r:id="rId85" w:history="1">
        <w:r w:rsidRPr="00245059">
          <w:rPr>
            <w:rFonts w:ascii="Calibri" w:hAnsi="Calibri" w:hint="eastAsia"/>
            <w:color w:val="0000FF"/>
            <w:u w:val="single"/>
            <w:rtl/>
            <w:lang w:eastAsia="he-IL"/>
          </w:rPr>
          <w:t>ע</w:t>
        </w:r>
        <w:r w:rsidRPr="00245059">
          <w:rPr>
            <w:rFonts w:ascii="Calibri" w:hAnsi="Calibri"/>
            <w:color w:val="0000FF"/>
            <w:u w:val="single"/>
            <w:rtl/>
            <w:lang w:eastAsia="he-IL"/>
          </w:rPr>
          <w:t>"</w:t>
        </w:r>
        <w:r w:rsidRPr="00245059">
          <w:rPr>
            <w:rFonts w:ascii="Calibri" w:hAnsi="Calibri" w:hint="eastAsia"/>
            <w:color w:val="0000FF"/>
            <w:u w:val="single"/>
            <w:rtl/>
            <w:lang w:eastAsia="he-IL"/>
          </w:rPr>
          <w:t>פ</w:t>
        </w:r>
        <w:r w:rsidRPr="00245059">
          <w:rPr>
            <w:rFonts w:ascii="Calibri" w:hAnsi="Calibri"/>
            <w:color w:val="0000FF"/>
            <w:u w:val="single"/>
            <w:rtl/>
            <w:lang w:eastAsia="he-IL"/>
          </w:rPr>
          <w:t xml:space="preserve"> 3927/16</w:t>
        </w:r>
      </w:hyperlink>
      <w:r w:rsidR="00825806" w:rsidRPr="0006003A">
        <w:rPr>
          <w:rFonts w:ascii="Calibri" w:hAnsi="Calibri"/>
          <w:rtl/>
          <w:lang w:eastAsia="he-IL"/>
        </w:rPr>
        <w:t xml:space="preserve"> </w:t>
      </w:r>
      <w:r w:rsidR="00825806" w:rsidRPr="0006003A">
        <w:rPr>
          <w:rFonts w:ascii="Calibri" w:hAnsi="Calibri" w:hint="eastAsia"/>
          <w:b/>
          <w:bCs/>
          <w:rtl/>
          <w:lang w:eastAsia="he-IL"/>
        </w:rPr>
        <w:t>מ</w:t>
      </w:r>
      <w:r w:rsidR="00825806" w:rsidRPr="0006003A">
        <w:rPr>
          <w:rFonts w:ascii="Calibri" w:hAnsi="Calibri"/>
          <w:b/>
          <w:bCs/>
          <w:rtl/>
          <w:lang w:eastAsia="he-IL"/>
        </w:rPr>
        <w:t>"</w:t>
      </w:r>
      <w:r w:rsidR="00825806" w:rsidRPr="0006003A">
        <w:rPr>
          <w:rFonts w:ascii="Calibri" w:hAnsi="Calibri" w:hint="eastAsia"/>
          <w:b/>
          <w:bCs/>
          <w:rtl/>
          <w:lang w:eastAsia="he-IL"/>
        </w:rPr>
        <w:t>י</w:t>
      </w:r>
      <w:r w:rsidR="00825806" w:rsidRPr="0006003A">
        <w:rPr>
          <w:rFonts w:ascii="Calibri" w:hAnsi="Calibri"/>
          <w:b/>
          <w:bCs/>
          <w:rtl/>
          <w:lang w:eastAsia="he-IL"/>
        </w:rPr>
        <w:t xml:space="preserve"> </w:t>
      </w:r>
      <w:r w:rsidR="00825806" w:rsidRPr="0006003A">
        <w:rPr>
          <w:rFonts w:ascii="Calibri" w:hAnsi="Calibri" w:hint="eastAsia"/>
          <w:b/>
          <w:bCs/>
          <w:rtl/>
          <w:lang w:eastAsia="he-IL"/>
        </w:rPr>
        <w:t>נ</w:t>
      </w:r>
      <w:r w:rsidR="00825806" w:rsidRPr="0006003A">
        <w:rPr>
          <w:rFonts w:ascii="Calibri" w:hAnsi="Calibri"/>
          <w:b/>
          <w:bCs/>
          <w:rtl/>
          <w:lang w:eastAsia="he-IL"/>
        </w:rPr>
        <w:t xml:space="preserve">' </w:t>
      </w:r>
      <w:r w:rsidR="00825806" w:rsidRPr="0006003A">
        <w:rPr>
          <w:rFonts w:ascii="Calibri" w:hAnsi="Calibri" w:hint="eastAsia"/>
          <w:b/>
          <w:bCs/>
          <w:rtl/>
          <w:lang w:eastAsia="he-IL"/>
        </w:rPr>
        <w:t>בר</w:t>
      </w:r>
      <w:r w:rsidR="00825806" w:rsidRPr="0006003A">
        <w:rPr>
          <w:rFonts w:ascii="Calibri" w:hAnsi="Calibri"/>
          <w:b/>
          <w:bCs/>
          <w:rtl/>
          <w:lang w:eastAsia="he-IL"/>
        </w:rPr>
        <w:t xml:space="preserve"> </w:t>
      </w:r>
      <w:r w:rsidR="00825806" w:rsidRPr="0006003A">
        <w:rPr>
          <w:rFonts w:ascii="Calibri" w:hAnsi="Calibri" w:hint="eastAsia"/>
          <w:b/>
          <w:bCs/>
          <w:rtl/>
          <w:lang w:eastAsia="he-IL"/>
        </w:rPr>
        <w:t>זיו</w:t>
      </w:r>
      <w:r w:rsidR="00825806" w:rsidRPr="0006003A">
        <w:rPr>
          <w:rFonts w:ascii="Calibri" w:hAnsi="Calibri"/>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00825806" w:rsidRPr="0006003A">
        <w:rPr>
          <w:rFonts w:ascii="Calibri" w:hAnsi="Calibri"/>
          <w:rtl/>
          <w:lang w:eastAsia="he-IL"/>
        </w:rPr>
        <w:t>(23.2.2017) (</w:t>
      </w:r>
      <w:r w:rsidR="00825806" w:rsidRPr="0006003A">
        <w:rPr>
          <w:rFonts w:ascii="Calibri" w:hAnsi="Calibri" w:hint="eastAsia"/>
          <w:rtl/>
          <w:lang w:eastAsia="he-IL"/>
        </w:rPr>
        <w:t>ערעור</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hint="eastAsia"/>
          <w:rtl/>
          <w:lang w:eastAsia="he-IL"/>
        </w:rPr>
        <w:t>גזר</w:t>
      </w:r>
      <w:r w:rsidR="00825806" w:rsidRPr="0006003A">
        <w:rPr>
          <w:rFonts w:ascii="Calibri" w:hAnsi="Calibri"/>
          <w:rtl/>
          <w:lang w:eastAsia="he-IL"/>
        </w:rPr>
        <w:t xml:space="preserve"> </w:t>
      </w:r>
      <w:r w:rsidR="00825806" w:rsidRPr="0006003A">
        <w:rPr>
          <w:rFonts w:ascii="Calibri" w:hAnsi="Calibri" w:hint="eastAsia"/>
          <w:rtl/>
          <w:lang w:eastAsia="he-IL"/>
        </w:rPr>
        <w:t>דין</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מותב</w:t>
      </w:r>
      <w:r w:rsidR="00825806" w:rsidRPr="0006003A">
        <w:rPr>
          <w:rFonts w:ascii="Calibri" w:hAnsi="Calibri"/>
          <w:rtl/>
          <w:lang w:eastAsia="he-IL"/>
        </w:rPr>
        <w:t xml:space="preserve">  </w:t>
      </w:r>
      <w:r w:rsidR="00825806" w:rsidRPr="0006003A">
        <w:rPr>
          <w:rFonts w:ascii="Calibri" w:hAnsi="Calibri" w:hint="eastAsia"/>
          <w:rtl/>
          <w:lang w:eastAsia="he-IL"/>
        </w:rPr>
        <w:t>זה</w:t>
      </w:r>
      <w:r w:rsidR="00825806" w:rsidRPr="0006003A">
        <w:rPr>
          <w:rFonts w:ascii="Calibri" w:hAnsi="Calibri"/>
          <w:rtl/>
          <w:lang w:eastAsia="he-IL"/>
        </w:rPr>
        <w:t xml:space="preserve">). </w:t>
      </w:r>
      <w:r w:rsidR="00825806" w:rsidRPr="0006003A">
        <w:rPr>
          <w:rFonts w:ascii="Calibri" w:hAnsi="Calibri" w:hint="eastAsia"/>
          <w:rtl/>
          <w:lang w:eastAsia="he-IL"/>
        </w:rPr>
        <w:t>המשיב</w:t>
      </w:r>
      <w:r w:rsidR="00825806" w:rsidRPr="0006003A">
        <w:rPr>
          <w:rFonts w:ascii="Calibri" w:hAnsi="Calibri"/>
          <w:rtl/>
          <w:lang w:eastAsia="he-IL"/>
        </w:rPr>
        <w:t xml:space="preserve"> </w:t>
      </w:r>
      <w:r w:rsidR="00825806" w:rsidRPr="0006003A">
        <w:rPr>
          <w:rFonts w:ascii="Calibri" w:hAnsi="Calibri" w:hint="eastAsia"/>
          <w:rtl/>
          <w:lang w:eastAsia="he-IL"/>
        </w:rPr>
        <w:t>אשר</w:t>
      </w:r>
      <w:r w:rsidR="00825806" w:rsidRPr="0006003A">
        <w:rPr>
          <w:rFonts w:ascii="Calibri" w:hAnsi="Calibri"/>
          <w:rtl/>
          <w:lang w:eastAsia="he-IL"/>
        </w:rPr>
        <w:t xml:space="preserve"> </w:t>
      </w:r>
      <w:r w:rsidR="00825806" w:rsidRPr="0006003A">
        <w:rPr>
          <w:rFonts w:ascii="Calibri" w:hAnsi="Calibri" w:hint="eastAsia"/>
          <w:rtl/>
          <w:lang w:eastAsia="he-IL"/>
        </w:rPr>
        <w:t>היה</w:t>
      </w:r>
      <w:r w:rsidR="00825806" w:rsidRPr="0006003A">
        <w:rPr>
          <w:rFonts w:ascii="Calibri" w:hAnsi="Calibri"/>
          <w:rtl/>
          <w:lang w:eastAsia="he-IL"/>
        </w:rPr>
        <w:t xml:space="preserve"> </w:t>
      </w:r>
      <w:r w:rsidR="00825806" w:rsidRPr="0006003A">
        <w:rPr>
          <w:rFonts w:ascii="Calibri" w:hAnsi="Calibri" w:hint="eastAsia"/>
          <w:rtl/>
          <w:lang w:eastAsia="he-IL"/>
        </w:rPr>
        <w:t>סוהר</w:t>
      </w:r>
      <w:r w:rsidR="00825806" w:rsidRPr="0006003A">
        <w:rPr>
          <w:rFonts w:ascii="Calibri" w:hAnsi="Calibri"/>
          <w:rtl/>
          <w:lang w:eastAsia="he-IL"/>
        </w:rPr>
        <w:t xml:space="preserve">, </w:t>
      </w:r>
      <w:r w:rsidR="00825806" w:rsidRPr="0006003A">
        <w:rPr>
          <w:rFonts w:ascii="Calibri" w:hAnsi="Calibri" w:hint="eastAsia"/>
          <w:rtl/>
          <w:lang w:eastAsia="he-IL"/>
        </w:rPr>
        <w:t>הורשע</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hint="eastAsia"/>
          <w:rtl/>
          <w:lang w:eastAsia="he-IL"/>
        </w:rPr>
        <w:t>פי</w:t>
      </w:r>
      <w:r w:rsidR="00825806" w:rsidRPr="0006003A">
        <w:rPr>
          <w:rFonts w:ascii="Calibri" w:hAnsi="Calibri"/>
          <w:rtl/>
          <w:lang w:eastAsia="he-IL"/>
        </w:rPr>
        <w:t xml:space="preserve"> </w:t>
      </w:r>
      <w:r w:rsidR="00825806" w:rsidRPr="0006003A">
        <w:rPr>
          <w:rFonts w:ascii="Calibri" w:hAnsi="Calibri" w:hint="eastAsia"/>
          <w:rtl/>
          <w:lang w:eastAsia="he-IL"/>
        </w:rPr>
        <w:t>הודאתו</w:t>
      </w:r>
      <w:r w:rsidR="00825806" w:rsidRPr="0006003A">
        <w:rPr>
          <w:rFonts w:ascii="Calibri" w:hAnsi="Calibri"/>
          <w:rtl/>
          <w:lang w:eastAsia="he-IL"/>
        </w:rPr>
        <w:t xml:space="preserve"> </w:t>
      </w:r>
      <w:r w:rsidR="00825806" w:rsidRPr="0006003A">
        <w:rPr>
          <w:rFonts w:ascii="Calibri" w:hAnsi="Calibri" w:hint="eastAsia"/>
          <w:rtl/>
          <w:lang w:eastAsia="he-IL"/>
        </w:rPr>
        <w:t>בביצוע</w:t>
      </w:r>
      <w:r w:rsidR="00825806" w:rsidRPr="0006003A">
        <w:rPr>
          <w:rFonts w:ascii="Calibri" w:hAnsi="Calibri"/>
          <w:rtl/>
          <w:lang w:eastAsia="he-IL"/>
        </w:rPr>
        <w:t xml:space="preserve"> </w:t>
      </w:r>
      <w:r w:rsidR="00825806" w:rsidRPr="0006003A">
        <w:rPr>
          <w:rFonts w:ascii="Calibri" w:hAnsi="Calibri" w:hint="eastAsia"/>
          <w:rtl/>
          <w:lang w:eastAsia="he-IL"/>
        </w:rPr>
        <w:t>שלוש</w:t>
      </w:r>
      <w:r w:rsidR="00825806" w:rsidRPr="0006003A">
        <w:rPr>
          <w:rFonts w:ascii="Calibri" w:hAnsi="Calibri"/>
          <w:rtl/>
          <w:lang w:eastAsia="he-IL"/>
        </w:rPr>
        <w:t xml:space="preserve"> </w:t>
      </w:r>
      <w:r w:rsidR="00825806" w:rsidRPr="0006003A">
        <w:rPr>
          <w:rFonts w:ascii="Calibri" w:hAnsi="Calibri" w:hint="eastAsia"/>
          <w:rtl/>
          <w:lang w:eastAsia="he-IL"/>
        </w:rPr>
        <w:t>עבירות</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קבלת</w:t>
      </w:r>
      <w:r w:rsidR="00825806" w:rsidRPr="0006003A">
        <w:rPr>
          <w:rFonts w:ascii="Calibri" w:hAnsi="Calibri"/>
          <w:rtl/>
          <w:lang w:eastAsia="he-IL"/>
        </w:rPr>
        <w:t xml:space="preserve"> </w:t>
      </w:r>
      <w:r w:rsidR="00825806" w:rsidRPr="0006003A">
        <w:rPr>
          <w:rFonts w:ascii="Calibri" w:hAnsi="Calibri" w:hint="eastAsia"/>
          <w:rtl/>
          <w:lang w:eastAsia="he-IL"/>
        </w:rPr>
        <w:t>שוחד</w:t>
      </w:r>
      <w:r w:rsidR="00825806" w:rsidRPr="0006003A">
        <w:rPr>
          <w:rFonts w:ascii="Calibri" w:hAnsi="Calibri"/>
          <w:rtl/>
          <w:lang w:eastAsia="he-IL"/>
        </w:rPr>
        <w:t xml:space="preserve"> </w:t>
      </w:r>
      <w:r w:rsidR="00825806" w:rsidRPr="0006003A">
        <w:rPr>
          <w:rFonts w:ascii="Calibri" w:hAnsi="Calibri" w:hint="eastAsia"/>
          <w:rtl/>
          <w:lang w:eastAsia="he-IL"/>
        </w:rPr>
        <w:t>ע</w:t>
      </w:r>
      <w:r w:rsidR="00825806" w:rsidRPr="0006003A">
        <w:rPr>
          <w:rFonts w:ascii="Calibri" w:hAnsi="Calibri"/>
          <w:rtl/>
          <w:lang w:eastAsia="he-IL"/>
        </w:rPr>
        <w:t>"</w:t>
      </w:r>
      <w:r w:rsidR="00825806" w:rsidRPr="0006003A">
        <w:rPr>
          <w:rFonts w:ascii="Calibri" w:hAnsi="Calibri" w:hint="eastAsia"/>
          <w:rtl/>
          <w:lang w:eastAsia="he-IL"/>
        </w:rPr>
        <w:t>י</w:t>
      </w:r>
      <w:r w:rsidR="00825806" w:rsidRPr="0006003A">
        <w:rPr>
          <w:rFonts w:ascii="Calibri" w:hAnsi="Calibri"/>
          <w:rtl/>
          <w:lang w:eastAsia="he-IL"/>
        </w:rPr>
        <w:t xml:space="preserve"> </w:t>
      </w:r>
      <w:r w:rsidR="00825806" w:rsidRPr="0006003A">
        <w:rPr>
          <w:rFonts w:ascii="Calibri" w:hAnsi="Calibri" w:hint="eastAsia"/>
          <w:rtl/>
          <w:lang w:eastAsia="he-IL"/>
        </w:rPr>
        <w:t>עובד</w:t>
      </w:r>
      <w:r w:rsidR="00825806" w:rsidRPr="0006003A">
        <w:rPr>
          <w:rFonts w:ascii="Calibri" w:hAnsi="Calibri"/>
          <w:rtl/>
          <w:lang w:eastAsia="he-IL"/>
        </w:rPr>
        <w:t xml:space="preserve"> </w:t>
      </w:r>
      <w:r w:rsidR="00825806" w:rsidRPr="0006003A">
        <w:rPr>
          <w:rFonts w:ascii="Calibri" w:hAnsi="Calibri" w:hint="eastAsia"/>
          <w:rtl/>
          <w:lang w:eastAsia="he-IL"/>
        </w:rPr>
        <w:t>ציבור</w:t>
      </w:r>
      <w:r w:rsidR="00825806" w:rsidRPr="0006003A">
        <w:rPr>
          <w:rFonts w:ascii="Calibri" w:hAnsi="Calibri"/>
          <w:rtl/>
          <w:lang w:eastAsia="he-IL"/>
        </w:rPr>
        <w:t xml:space="preserve">, </w:t>
      </w:r>
      <w:r w:rsidR="00825806" w:rsidRPr="0006003A">
        <w:rPr>
          <w:rFonts w:ascii="Calibri" w:hAnsi="Calibri" w:hint="eastAsia"/>
          <w:rtl/>
          <w:lang w:eastAsia="he-IL"/>
        </w:rPr>
        <w:t>שלוש</w:t>
      </w:r>
      <w:r w:rsidR="00825806" w:rsidRPr="0006003A">
        <w:rPr>
          <w:rFonts w:ascii="Calibri" w:hAnsi="Calibri"/>
          <w:rtl/>
          <w:lang w:eastAsia="he-IL"/>
        </w:rPr>
        <w:t xml:space="preserve"> </w:t>
      </w:r>
      <w:r w:rsidR="00825806" w:rsidRPr="0006003A">
        <w:rPr>
          <w:rFonts w:ascii="Calibri" w:hAnsi="Calibri" w:hint="eastAsia"/>
          <w:rtl/>
          <w:lang w:eastAsia="he-IL"/>
        </w:rPr>
        <w:t>עבירות</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מרמה</w:t>
      </w:r>
      <w:r w:rsidR="00825806" w:rsidRPr="0006003A">
        <w:rPr>
          <w:rFonts w:ascii="Calibri" w:hAnsi="Calibri"/>
          <w:rtl/>
          <w:lang w:eastAsia="he-IL"/>
        </w:rPr>
        <w:t xml:space="preserve"> </w:t>
      </w:r>
      <w:r w:rsidR="00825806" w:rsidRPr="0006003A">
        <w:rPr>
          <w:rFonts w:ascii="Calibri" w:hAnsi="Calibri" w:hint="eastAsia"/>
          <w:rtl/>
          <w:lang w:eastAsia="he-IL"/>
        </w:rPr>
        <w:t>והפרת</w:t>
      </w:r>
      <w:r w:rsidR="00825806" w:rsidRPr="0006003A">
        <w:rPr>
          <w:rFonts w:ascii="Calibri" w:hAnsi="Calibri"/>
          <w:rtl/>
          <w:lang w:eastAsia="he-IL"/>
        </w:rPr>
        <w:t xml:space="preserve"> </w:t>
      </w:r>
      <w:r w:rsidR="00825806" w:rsidRPr="0006003A">
        <w:rPr>
          <w:rFonts w:ascii="Calibri" w:hAnsi="Calibri" w:hint="eastAsia"/>
          <w:rtl/>
          <w:lang w:eastAsia="he-IL"/>
        </w:rPr>
        <w:t>אמונים</w:t>
      </w:r>
      <w:r w:rsidR="00825806" w:rsidRPr="0006003A">
        <w:rPr>
          <w:rFonts w:ascii="Calibri" w:hAnsi="Calibri"/>
          <w:rtl/>
          <w:lang w:eastAsia="he-IL"/>
        </w:rPr>
        <w:t xml:space="preserve">, </w:t>
      </w:r>
      <w:r w:rsidR="00825806" w:rsidRPr="0006003A">
        <w:rPr>
          <w:rFonts w:ascii="Calibri" w:hAnsi="Calibri" w:hint="eastAsia"/>
          <w:rtl/>
          <w:lang w:eastAsia="he-IL"/>
        </w:rPr>
        <w:t>ושלוש</w:t>
      </w:r>
      <w:r w:rsidR="00825806" w:rsidRPr="0006003A">
        <w:rPr>
          <w:rFonts w:ascii="Calibri" w:hAnsi="Calibri"/>
          <w:rtl/>
          <w:lang w:eastAsia="he-IL"/>
        </w:rPr>
        <w:t xml:space="preserve"> </w:t>
      </w:r>
      <w:r w:rsidR="00825806" w:rsidRPr="0006003A">
        <w:rPr>
          <w:rFonts w:ascii="Calibri" w:hAnsi="Calibri" w:hint="eastAsia"/>
          <w:rtl/>
          <w:lang w:eastAsia="he-IL"/>
        </w:rPr>
        <w:t>עבירות</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קשירת</w:t>
      </w:r>
      <w:r w:rsidR="00825806" w:rsidRPr="0006003A">
        <w:rPr>
          <w:rFonts w:ascii="Calibri" w:hAnsi="Calibri"/>
          <w:rtl/>
          <w:lang w:eastAsia="he-IL"/>
        </w:rPr>
        <w:t xml:space="preserve"> </w:t>
      </w:r>
      <w:r w:rsidR="00825806" w:rsidRPr="0006003A">
        <w:rPr>
          <w:rFonts w:ascii="Calibri" w:hAnsi="Calibri" w:hint="eastAsia"/>
          <w:rtl/>
          <w:lang w:eastAsia="he-IL"/>
        </w:rPr>
        <w:t>קשר</w:t>
      </w:r>
      <w:r w:rsidR="00825806" w:rsidRPr="0006003A">
        <w:rPr>
          <w:rFonts w:ascii="Calibri" w:hAnsi="Calibri"/>
          <w:rtl/>
          <w:lang w:eastAsia="he-IL"/>
        </w:rPr>
        <w:t xml:space="preserve"> </w:t>
      </w:r>
      <w:r w:rsidR="00825806" w:rsidRPr="0006003A">
        <w:rPr>
          <w:rFonts w:ascii="Calibri" w:hAnsi="Calibri" w:hint="eastAsia"/>
          <w:rtl/>
          <w:lang w:eastAsia="he-IL"/>
        </w:rPr>
        <w:t>לפשע</w:t>
      </w:r>
      <w:r w:rsidR="00825806" w:rsidRPr="0006003A">
        <w:rPr>
          <w:rFonts w:ascii="Calibri" w:hAnsi="Calibri"/>
          <w:rtl/>
          <w:lang w:eastAsia="he-IL"/>
        </w:rPr>
        <w:t xml:space="preserve">, </w:t>
      </w:r>
      <w:r w:rsidR="00825806" w:rsidRPr="0006003A">
        <w:rPr>
          <w:rFonts w:ascii="Calibri" w:hAnsi="Calibri" w:hint="eastAsia"/>
          <w:rtl/>
          <w:lang w:eastAsia="he-IL"/>
        </w:rPr>
        <w:t>ועבירה</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הכנסת</w:t>
      </w:r>
      <w:r w:rsidR="00825806" w:rsidRPr="0006003A">
        <w:rPr>
          <w:rFonts w:ascii="Calibri" w:hAnsi="Calibri"/>
          <w:rtl/>
          <w:lang w:eastAsia="he-IL"/>
        </w:rPr>
        <w:t xml:space="preserve"> </w:t>
      </w:r>
      <w:r w:rsidR="00825806" w:rsidRPr="0006003A">
        <w:rPr>
          <w:rFonts w:ascii="Calibri" w:hAnsi="Calibri" w:hint="eastAsia"/>
          <w:rtl/>
          <w:lang w:eastAsia="he-IL"/>
        </w:rPr>
        <w:t>ציוד</w:t>
      </w:r>
      <w:r w:rsidR="00825806" w:rsidRPr="0006003A">
        <w:rPr>
          <w:rFonts w:ascii="Calibri" w:hAnsi="Calibri"/>
          <w:rtl/>
          <w:lang w:eastAsia="he-IL"/>
        </w:rPr>
        <w:t xml:space="preserve"> </w:t>
      </w:r>
      <w:r w:rsidR="00825806" w:rsidRPr="0006003A">
        <w:rPr>
          <w:rFonts w:ascii="Calibri" w:hAnsi="Calibri" w:hint="eastAsia"/>
          <w:rtl/>
          <w:lang w:eastAsia="he-IL"/>
        </w:rPr>
        <w:t>קצה</w:t>
      </w:r>
      <w:r w:rsidR="00825806" w:rsidRPr="0006003A">
        <w:rPr>
          <w:rFonts w:ascii="Calibri" w:hAnsi="Calibri"/>
          <w:rtl/>
          <w:lang w:eastAsia="he-IL"/>
        </w:rPr>
        <w:t xml:space="preserve"> </w:t>
      </w:r>
      <w:r w:rsidR="00825806" w:rsidRPr="0006003A">
        <w:rPr>
          <w:rFonts w:ascii="Calibri" w:hAnsi="Calibri" w:hint="eastAsia"/>
          <w:rtl/>
          <w:lang w:eastAsia="he-IL"/>
        </w:rPr>
        <w:t>רט</w:t>
      </w:r>
      <w:r w:rsidR="00825806" w:rsidRPr="0006003A">
        <w:rPr>
          <w:rFonts w:ascii="Calibri" w:hAnsi="Calibri"/>
          <w:rtl/>
          <w:lang w:eastAsia="he-IL"/>
        </w:rPr>
        <w:t>"</w:t>
      </w:r>
      <w:r w:rsidR="00825806" w:rsidRPr="0006003A">
        <w:rPr>
          <w:rFonts w:ascii="Calibri" w:hAnsi="Calibri" w:hint="eastAsia"/>
          <w:rtl/>
          <w:lang w:eastAsia="he-IL"/>
        </w:rPr>
        <w:t>ן</w:t>
      </w:r>
      <w:r w:rsidR="00825806" w:rsidRPr="0006003A">
        <w:rPr>
          <w:rFonts w:ascii="Calibri" w:hAnsi="Calibri"/>
          <w:rtl/>
          <w:lang w:eastAsia="he-IL"/>
        </w:rPr>
        <w:t xml:space="preserve"> </w:t>
      </w:r>
      <w:r w:rsidR="00825806" w:rsidRPr="0006003A">
        <w:rPr>
          <w:rFonts w:ascii="Calibri" w:hAnsi="Calibri" w:hint="eastAsia"/>
          <w:rtl/>
          <w:lang w:eastAsia="he-IL"/>
        </w:rPr>
        <w:t>לבית</w:t>
      </w:r>
      <w:r w:rsidR="00825806" w:rsidRPr="0006003A">
        <w:rPr>
          <w:rFonts w:ascii="Calibri" w:hAnsi="Calibri"/>
          <w:rtl/>
          <w:lang w:eastAsia="he-IL"/>
        </w:rPr>
        <w:t xml:space="preserve"> </w:t>
      </w:r>
      <w:r w:rsidR="00825806" w:rsidRPr="0006003A">
        <w:rPr>
          <w:rFonts w:ascii="Calibri" w:hAnsi="Calibri" w:hint="eastAsia"/>
          <w:rtl/>
          <w:lang w:eastAsia="he-IL"/>
        </w:rPr>
        <w:t>הסוהר</w:t>
      </w:r>
      <w:r w:rsidR="00825806" w:rsidRPr="0006003A">
        <w:rPr>
          <w:rFonts w:ascii="Calibri" w:hAnsi="Calibri"/>
          <w:rtl/>
          <w:lang w:eastAsia="he-IL"/>
        </w:rPr>
        <w:t xml:space="preserve">. </w:t>
      </w:r>
    </w:p>
    <w:p w14:paraId="482CB6AE"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בשלושה</w:t>
      </w:r>
      <w:r w:rsidRPr="0006003A">
        <w:rPr>
          <w:rFonts w:ascii="Calibri" w:hAnsi="Calibri"/>
          <w:rtl/>
          <w:lang w:eastAsia="he-IL"/>
        </w:rPr>
        <w:t xml:space="preserve"> </w:t>
      </w:r>
      <w:r w:rsidRPr="0006003A">
        <w:rPr>
          <w:rFonts w:ascii="Calibri" w:hAnsi="Calibri" w:hint="eastAsia"/>
          <w:rtl/>
          <w:lang w:eastAsia="he-IL"/>
        </w:rPr>
        <w:t>אישומים</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התייחסו</w:t>
      </w:r>
      <w:r w:rsidRPr="0006003A">
        <w:rPr>
          <w:rFonts w:ascii="Calibri" w:hAnsi="Calibri"/>
          <w:rtl/>
          <w:lang w:eastAsia="he-IL"/>
        </w:rPr>
        <w:t xml:space="preserve"> </w:t>
      </w:r>
      <w:r w:rsidRPr="0006003A">
        <w:rPr>
          <w:rFonts w:ascii="Calibri" w:hAnsi="Calibri" w:hint="eastAsia"/>
          <w:rtl/>
          <w:lang w:eastAsia="he-IL"/>
        </w:rPr>
        <w:t>לשמונה</w:t>
      </w:r>
      <w:r w:rsidRPr="0006003A">
        <w:rPr>
          <w:rFonts w:ascii="Calibri" w:hAnsi="Calibri"/>
          <w:rtl/>
          <w:lang w:eastAsia="he-IL"/>
        </w:rPr>
        <w:t xml:space="preserve"> </w:t>
      </w:r>
      <w:r w:rsidRPr="0006003A">
        <w:rPr>
          <w:rFonts w:ascii="Calibri" w:hAnsi="Calibri" w:hint="eastAsia"/>
          <w:rtl/>
          <w:lang w:eastAsia="he-IL"/>
        </w:rPr>
        <w:t>מקרים</w:t>
      </w:r>
      <w:r w:rsidRPr="0006003A">
        <w:rPr>
          <w:rFonts w:ascii="Calibri" w:hAnsi="Calibri"/>
          <w:rtl/>
          <w:lang w:eastAsia="he-IL"/>
        </w:rPr>
        <w:t xml:space="preserve"> </w:t>
      </w:r>
      <w:r w:rsidRPr="0006003A">
        <w:rPr>
          <w:rFonts w:ascii="Calibri" w:hAnsi="Calibri" w:hint="eastAsia"/>
          <w:rtl/>
          <w:lang w:eastAsia="he-IL"/>
        </w:rPr>
        <w:t>בתקופה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שנתיים</w:t>
      </w:r>
      <w:r w:rsidRPr="0006003A">
        <w:rPr>
          <w:rFonts w:ascii="Calibri" w:hAnsi="Calibri"/>
          <w:rtl/>
          <w:lang w:eastAsia="he-IL"/>
        </w:rPr>
        <w:t xml:space="preserve"> </w:t>
      </w:r>
      <w:r w:rsidRPr="0006003A">
        <w:rPr>
          <w:rFonts w:ascii="Calibri" w:hAnsi="Calibri" w:hint="eastAsia"/>
          <w:rtl/>
          <w:lang w:eastAsia="he-IL"/>
        </w:rPr>
        <w:t>והחפצים</w:t>
      </w:r>
      <w:r w:rsidRPr="0006003A">
        <w:rPr>
          <w:rFonts w:ascii="Calibri" w:hAnsi="Calibri"/>
          <w:rtl/>
          <w:lang w:eastAsia="he-IL"/>
        </w:rPr>
        <w:t xml:space="preserve"> </w:t>
      </w:r>
      <w:r w:rsidRPr="0006003A">
        <w:rPr>
          <w:rFonts w:ascii="Calibri" w:hAnsi="Calibri" w:hint="eastAsia"/>
          <w:rtl/>
          <w:lang w:eastAsia="he-IL"/>
        </w:rPr>
        <w:t>שהוברחו</w:t>
      </w:r>
      <w:r w:rsidRPr="0006003A">
        <w:rPr>
          <w:rFonts w:ascii="Calibri" w:hAnsi="Calibri"/>
          <w:rtl/>
          <w:lang w:eastAsia="he-IL"/>
        </w:rPr>
        <w:t xml:space="preserve"> </w:t>
      </w:r>
      <w:r w:rsidRPr="0006003A">
        <w:rPr>
          <w:rFonts w:ascii="Calibri" w:hAnsi="Calibri" w:hint="eastAsia"/>
          <w:rtl/>
          <w:lang w:eastAsia="he-IL"/>
        </w:rPr>
        <w:t>יועדו</w:t>
      </w:r>
      <w:r w:rsidRPr="0006003A">
        <w:rPr>
          <w:rFonts w:ascii="Calibri" w:hAnsi="Calibri"/>
          <w:rtl/>
          <w:lang w:eastAsia="he-IL"/>
        </w:rPr>
        <w:t xml:space="preserve"> </w:t>
      </w:r>
      <w:r w:rsidRPr="0006003A">
        <w:rPr>
          <w:rFonts w:ascii="Calibri" w:hAnsi="Calibri" w:hint="eastAsia"/>
          <w:rtl/>
          <w:lang w:eastAsia="he-IL"/>
        </w:rPr>
        <w:t>לשלושה</w:t>
      </w:r>
      <w:r w:rsidRPr="0006003A">
        <w:rPr>
          <w:rFonts w:ascii="Calibri" w:hAnsi="Calibri"/>
          <w:rtl/>
          <w:lang w:eastAsia="he-IL"/>
        </w:rPr>
        <w:t xml:space="preserve"> </w:t>
      </w:r>
      <w:r w:rsidRPr="0006003A">
        <w:rPr>
          <w:rFonts w:ascii="Calibri" w:hAnsi="Calibri" w:hint="eastAsia"/>
          <w:rtl/>
          <w:lang w:eastAsia="he-IL"/>
        </w:rPr>
        <w:t>אסירים</w:t>
      </w:r>
      <w:r w:rsidRPr="0006003A">
        <w:rPr>
          <w:rFonts w:ascii="Calibri" w:hAnsi="Calibri"/>
          <w:rtl/>
          <w:lang w:eastAsia="he-IL"/>
        </w:rPr>
        <w:t xml:space="preserve"> </w:t>
      </w:r>
      <w:r w:rsidRPr="0006003A">
        <w:rPr>
          <w:rFonts w:ascii="Calibri" w:hAnsi="Calibri" w:hint="eastAsia"/>
          <w:rtl/>
          <w:lang w:eastAsia="he-IL"/>
        </w:rPr>
        <w:t>שונים</w:t>
      </w:r>
      <w:r w:rsidRPr="0006003A">
        <w:rPr>
          <w:rFonts w:ascii="Calibri" w:hAnsi="Calibri"/>
          <w:rtl/>
          <w:lang w:eastAsia="he-IL"/>
        </w:rPr>
        <w:t xml:space="preserve">. </w:t>
      </w:r>
      <w:r w:rsidRPr="0006003A">
        <w:rPr>
          <w:rFonts w:ascii="Calibri" w:hAnsi="Calibri" w:hint="eastAsia"/>
          <w:rtl/>
          <w:lang w:eastAsia="he-IL"/>
        </w:rPr>
        <w:t>נקבע</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עונש</w:t>
      </w:r>
      <w:r w:rsidRPr="0006003A">
        <w:rPr>
          <w:rFonts w:ascii="Calibri" w:hAnsi="Calibri"/>
          <w:rtl/>
          <w:lang w:eastAsia="he-IL"/>
        </w:rPr>
        <w:t xml:space="preserve"> </w:t>
      </w:r>
      <w:r w:rsidRPr="0006003A">
        <w:rPr>
          <w:rFonts w:ascii="Calibri" w:hAnsi="Calibri" w:hint="eastAsia"/>
          <w:rtl/>
          <w:lang w:eastAsia="he-IL"/>
        </w:rPr>
        <w:t>הולם</w:t>
      </w:r>
      <w:r w:rsidRPr="0006003A">
        <w:rPr>
          <w:rFonts w:ascii="Calibri" w:hAnsi="Calibri"/>
          <w:rtl/>
          <w:lang w:eastAsia="he-IL"/>
        </w:rPr>
        <w:t xml:space="preserve"> </w:t>
      </w:r>
      <w:r w:rsidRPr="0006003A">
        <w:rPr>
          <w:rFonts w:ascii="Calibri" w:hAnsi="Calibri" w:hint="eastAsia"/>
          <w:rtl/>
          <w:lang w:eastAsia="he-IL"/>
        </w:rPr>
        <w:t>בין</w:t>
      </w:r>
      <w:r w:rsidRPr="0006003A">
        <w:rPr>
          <w:rFonts w:ascii="Calibri" w:hAnsi="Calibri"/>
          <w:rtl/>
          <w:lang w:eastAsia="he-IL"/>
        </w:rPr>
        <w:t xml:space="preserve"> 9 </w:t>
      </w:r>
      <w:r w:rsidRPr="0006003A">
        <w:rPr>
          <w:rFonts w:ascii="Calibri" w:hAnsi="Calibri" w:hint="eastAsia"/>
          <w:rtl/>
          <w:lang w:eastAsia="he-IL"/>
        </w:rPr>
        <w:t>ל</w:t>
      </w:r>
      <w:r w:rsidRPr="0006003A">
        <w:rPr>
          <w:rFonts w:ascii="Calibri" w:hAnsi="Calibri"/>
          <w:rtl/>
          <w:lang w:eastAsia="he-IL"/>
        </w:rPr>
        <w:t xml:space="preserve"> – 18 </w:t>
      </w:r>
      <w:r w:rsidRPr="0006003A">
        <w:rPr>
          <w:rFonts w:ascii="Calibri" w:hAnsi="Calibri" w:hint="eastAsia"/>
          <w:rtl/>
          <w:lang w:eastAsia="he-IL"/>
        </w:rPr>
        <w:t>חודשי</w:t>
      </w:r>
      <w:r w:rsidRPr="0006003A">
        <w:rPr>
          <w:rFonts w:ascii="Calibri" w:hAnsi="Calibri"/>
          <w:rtl/>
          <w:lang w:eastAsia="he-IL"/>
        </w:rPr>
        <w:t xml:space="preserve"> </w:t>
      </w:r>
      <w:r w:rsidRPr="0006003A">
        <w:rPr>
          <w:rFonts w:ascii="Calibri" w:hAnsi="Calibri" w:hint="eastAsia"/>
          <w:rtl/>
          <w:lang w:eastAsia="he-IL"/>
        </w:rPr>
        <w:t>מאסר</w:t>
      </w:r>
      <w:r w:rsidRPr="0006003A">
        <w:rPr>
          <w:rFonts w:ascii="Calibri" w:hAnsi="Calibri"/>
          <w:rtl/>
          <w:lang w:eastAsia="he-IL"/>
        </w:rPr>
        <w:t xml:space="preserve"> </w:t>
      </w:r>
      <w:r w:rsidRPr="0006003A">
        <w:rPr>
          <w:rFonts w:ascii="Calibri" w:hAnsi="Calibri" w:hint="eastAsia"/>
          <w:rtl/>
          <w:lang w:eastAsia="he-IL"/>
        </w:rPr>
        <w:t>בפועל</w:t>
      </w:r>
      <w:r w:rsidRPr="0006003A">
        <w:rPr>
          <w:rFonts w:ascii="Calibri" w:hAnsi="Calibri"/>
          <w:rtl/>
          <w:lang w:eastAsia="he-IL"/>
        </w:rPr>
        <w:t xml:space="preserve">, </w:t>
      </w:r>
      <w:r w:rsidRPr="0006003A">
        <w:rPr>
          <w:rFonts w:ascii="Calibri" w:hAnsi="Calibri" w:hint="eastAsia"/>
          <w:rtl/>
          <w:lang w:eastAsia="he-IL"/>
        </w:rPr>
        <w:t>והוחלט</w:t>
      </w:r>
      <w:r w:rsidRPr="0006003A">
        <w:rPr>
          <w:rFonts w:ascii="Calibri" w:hAnsi="Calibri"/>
          <w:rtl/>
          <w:lang w:eastAsia="he-IL"/>
        </w:rPr>
        <w:t xml:space="preserve"> </w:t>
      </w:r>
      <w:r w:rsidRPr="0006003A">
        <w:rPr>
          <w:rFonts w:ascii="Calibri" w:hAnsi="Calibri" w:hint="eastAsia"/>
          <w:rtl/>
          <w:lang w:eastAsia="he-IL"/>
        </w:rPr>
        <w:t>בגזר</w:t>
      </w:r>
      <w:r w:rsidRPr="0006003A">
        <w:rPr>
          <w:rFonts w:ascii="Calibri" w:hAnsi="Calibri"/>
          <w:rtl/>
          <w:lang w:eastAsia="he-IL"/>
        </w:rPr>
        <w:t xml:space="preserve"> </w:t>
      </w:r>
      <w:r w:rsidRPr="0006003A">
        <w:rPr>
          <w:rFonts w:ascii="Calibri" w:hAnsi="Calibri" w:hint="eastAsia"/>
          <w:rtl/>
          <w:lang w:eastAsia="he-IL"/>
        </w:rPr>
        <w:t>הדין</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ירידה</w:t>
      </w:r>
      <w:r w:rsidRPr="0006003A">
        <w:rPr>
          <w:rFonts w:ascii="Calibri" w:hAnsi="Calibri"/>
          <w:rtl/>
          <w:lang w:eastAsia="he-IL"/>
        </w:rPr>
        <w:t xml:space="preserve"> </w:t>
      </w:r>
      <w:r w:rsidRPr="0006003A">
        <w:rPr>
          <w:rFonts w:ascii="Calibri" w:hAnsi="Calibri" w:hint="eastAsia"/>
          <w:rtl/>
          <w:lang w:eastAsia="he-IL"/>
        </w:rPr>
        <w:t>אל</w:t>
      </w:r>
      <w:r w:rsidRPr="0006003A">
        <w:rPr>
          <w:rFonts w:ascii="Calibri" w:hAnsi="Calibri"/>
          <w:rtl/>
          <w:lang w:eastAsia="he-IL"/>
        </w:rPr>
        <w:t xml:space="preserve"> </w:t>
      </w:r>
      <w:r w:rsidRPr="0006003A">
        <w:rPr>
          <w:rFonts w:ascii="Calibri" w:hAnsi="Calibri" w:hint="eastAsia"/>
          <w:rtl/>
          <w:lang w:eastAsia="he-IL"/>
        </w:rPr>
        <w:t>מתחת</w:t>
      </w:r>
      <w:r w:rsidRPr="0006003A">
        <w:rPr>
          <w:rFonts w:ascii="Calibri" w:hAnsi="Calibri"/>
          <w:rtl/>
          <w:lang w:eastAsia="he-IL"/>
        </w:rPr>
        <w:t xml:space="preserve"> </w:t>
      </w:r>
      <w:r w:rsidRPr="0006003A">
        <w:rPr>
          <w:rFonts w:ascii="Calibri" w:hAnsi="Calibri" w:hint="eastAsia"/>
          <w:rtl/>
          <w:lang w:eastAsia="he-IL"/>
        </w:rPr>
        <w:t>למתחם</w:t>
      </w:r>
      <w:r w:rsidRPr="0006003A">
        <w:rPr>
          <w:rFonts w:ascii="Calibri" w:hAnsi="Calibri"/>
          <w:rtl/>
          <w:lang w:eastAsia="he-IL"/>
        </w:rPr>
        <w:t xml:space="preserve"> </w:t>
      </w:r>
      <w:r w:rsidRPr="0006003A">
        <w:rPr>
          <w:rFonts w:ascii="Calibri" w:hAnsi="Calibri" w:hint="eastAsia"/>
          <w:rtl/>
          <w:lang w:eastAsia="he-IL"/>
        </w:rPr>
        <w:t>העונש</w:t>
      </w:r>
      <w:r w:rsidRPr="0006003A">
        <w:rPr>
          <w:rFonts w:ascii="Calibri" w:hAnsi="Calibri"/>
          <w:rtl/>
          <w:lang w:eastAsia="he-IL"/>
        </w:rPr>
        <w:t xml:space="preserve"> </w:t>
      </w:r>
      <w:r w:rsidRPr="0006003A">
        <w:rPr>
          <w:rFonts w:ascii="Calibri" w:hAnsi="Calibri" w:hint="eastAsia"/>
          <w:rtl/>
          <w:lang w:eastAsia="he-IL"/>
        </w:rPr>
        <w:t>ההולם</w:t>
      </w:r>
      <w:r w:rsidRPr="0006003A">
        <w:rPr>
          <w:rFonts w:ascii="Calibri" w:hAnsi="Calibri"/>
          <w:rtl/>
          <w:lang w:eastAsia="he-IL"/>
        </w:rPr>
        <w:t xml:space="preserve">, </w:t>
      </w:r>
      <w:r w:rsidRPr="0006003A">
        <w:rPr>
          <w:rFonts w:ascii="Calibri" w:hAnsi="Calibri" w:hint="eastAsia"/>
          <w:rtl/>
          <w:lang w:eastAsia="he-IL"/>
        </w:rPr>
        <w:t>והוטלו</w:t>
      </w:r>
      <w:r w:rsidRPr="0006003A">
        <w:rPr>
          <w:rFonts w:ascii="Calibri" w:hAnsi="Calibri"/>
          <w:rtl/>
          <w:lang w:eastAsia="he-IL"/>
        </w:rPr>
        <w:t xml:space="preserve"> 6 </w:t>
      </w:r>
      <w:r w:rsidRPr="0006003A">
        <w:rPr>
          <w:rFonts w:ascii="Calibri" w:hAnsi="Calibri" w:hint="eastAsia"/>
          <w:rtl/>
          <w:lang w:eastAsia="he-IL"/>
        </w:rPr>
        <w:t>חודשי</w:t>
      </w:r>
      <w:r w:rsidRPr="0006003A">
        <w:rPr>
          <w:rFonts w:ascii="Calibri" w:hAnsi="Calibri"/>
          <w:rtl/>
          <w:lang w:eastAsia="he-IL"/>
        </w:rPr>
        <w:t xml:space="preserve"> </w:t>
      </w:r>
      <w:r w:rsidRPr="0006003A">
        <w:rPr>
          <w:rFonts w:ascii="Calibri" w:hAnsi="Calibri" w:hint="eastAsia"/>
          <w:rtl/>
          <w:lang w:eastAsia="he-IL"/>
        </w:rPr>
        <w:t>מאסר</w:t>
      </w:r>
      <w:r w:rsidRPr="0006003A">
        <w:rPr>
          <w:rFonts w:ascii="Calibri" w:hAnsi="Calibri"/>
          <w:rtl/>
          <w:lang w:eastAsia="he-IL"/>
        </w:rPr>
        <w:t xml:space="preserve"> </w:t>
      </w:r>
      <w:r w:rsidRPr="0006003A">
        <w:rPr>
          <w:rFonts w:ascii="Calibri" w:hAnsi="Calibri" w:hint="eastAsia"/>
          <w:rtl/>
          <w:lang w:eastAsia="he-IL"/>
        </w:rPr>
        <w:t>לריצוי</w:t>
      </w:r>
      <w:r w:rsidRPr="0006003A">
        <w:rPr>
          <w:rFonts w:ascii="Calibri" w:hAnsi="Calibri"/>
          <w:rtl/>
          <w:lang w:eastAsia="he-IL"/>
        </w:rPr>
        <w:t xml:space="preserve"> </w:t>
      </w:r>
      <w:r w:rsidRPr="0006003A">
        <w:rPr>
          <w:rFonts w:ascii="Calibri" w:hAnsi="Calibri" w:hint="eastAsia"/>
          <w:rtl/>
          <w:lang w:eastAsia="he-IL"/>
        </w:rPr>
        <w:t>בעבודות</w:t>
      </w:r>
      <w:r w:rsidRPr="0006003A">
        <w:rPr>
          <w:rFonts w:ascii="Calibri" w:hAnsi="Calibri"/>
          <w:rtl/>
          <w:lang w:eastAsia="he-IL"/>
        </w:rPr>
        <w:t xml:space="preserve"> </w:t>
      </w:r>
      <w:r w:rsidRPr="0006003A">
        <w:rPr>
          <w:rFonts w:ascii="Calibri" w:hAnsi="Calibri" w:hint="eastAsia"/>
          <w:rtl/>
          <w:lang w:eastAsia="he-IL"/>
        </w:rPr>
        <w:t>שירות</w:t>
      </w:r>
      <w:r w:rsidRPr="0006003A">
        <w:rPr>
          <w:rFonts w:ascii="Calibri" w:hAnsi="Calibri"/>
          <w:rtl/>
          <w:lang w:eastAsia="he-IL"/>
        </w:rPr>
        <w:t xml:space="preserve">, </w:t>
      </w:r>
      <w:r w:rsidRPr="0006003A">
        <w:rPr>
          <w:rFonts w:ascii="Calibri" w:hAnsi="Calibri" w:hint="eastAsia"/>
          <w:rtl/>
          <w:lang w:eastAsia="he-IL"/>
        </w:rPr>
        <w:t>קנס</w:t>
      </w:r>
      <w:r w:rsidRPr="0006003A">
        <w:rPr>
          <w:rFonts w:ascii="Calibri" w:hAnsi="Calibri"/>
          <w:rtl/>
          <w:lang w:eastAsia="he-IL"/>
        </w:rPr>
        <w:t xml:space="preserve"> </w:t>
      </w:r>
      <w:r w:rsidRPr="0006003A">
        <w:rPr>
          <w:rFonts w:ascii="Calibri" w:hAnsi="Calibri" w:hint="eastAsia"/>
          <w:rtl/>
          <w:lang w:eastAsia="he-IL"/>
        </w:rPr>
        <w:t>וצו</w:t>
      </w:r>
      <w:r w:rsidRPr="0006003A">
        <w:rPr>
          <w:rFonts w:ascii="Calibri" w:hAnsi="Calibri"/>
          <w:rtl/>
          <w:lang w:eastAsia="he-IL"/>
        </w:rPr>
        <w:t xml:space="preserve"> </w:t>
      </w:r>
      <w:r w:rsidRPr="0006003A">
        <w:rPr>
          <w:rFonts w:ascii="Calibri" w:hAnsi="Calibri" w:hint="eastAsia"/>
          <w:rtl/>
          <w:lang w:eastAsia="he-IL"/>
        </w:rPr>
        <w:t>מבחן</w:t>
      </w:r>
      <w:r w:rsidRPr="0006003A">
        <w:rPr>
          <w:rFonts w:ascii="Calibri" w:hAnsi="Calibri"/>
          <w:rtl/>
          <w:lang w:eastAsia="he-IL"/>
        </w:rPr>
        <w:t>.</w:t>
      </w:r>
    </w:p>
    <w:p w14:paraId="76691FA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בערעור</w:t>
      </w:r>
      <w:r w:rsidRPr="0006003A">
        <w:rPr>
          <w:rFonts w:ascii="Calibri" w:hAnsi="Calibri"/>
          <w:rtl/>
          <w:lang w:eastAsia="he-IL"/>
        </w:rPr>
        <w:t xml:space="preserve"> </w:t>
      </w:r>
      <w:r w:rsidRPr="0006003A">
        <w:rPr>
          <w:rFonts w:ascii="Calibri" w:hAnsi="Calibri" w:hint="eastAsia"/>
          <w:rtl/>
          <w:lang w:eastAsia="he-IL"/>
        </w:rPr>
        <w:t>התייחסות</w:t>
      </w:r>
      <w:r w:rsidRPr="0006003A">
        <w:rPr>
          <w:rFonts w:ascii="Calibri" w:hAnsi="Calibri"/>
          <w:rtl/>
          <w:lang w:eastAsia="he-IL"/>
        </w:rPr>
        <w:t xml:space="preserve"> </w:t>
      </w:r>
      <w:r w:rsidRPr="0006003A">
        <w:rPr>
          <w:rFonts w:ascii="Calibri" w:hAnsi="Calibri" w:hint="eastAsia"/>
          <w:rtl/>
          <w:lang w:eastAsia="he-IL"/>
        </w:rPr>
        <w:t>לחומרה</w:t>
      </w:r>
      <w:r w:rsidRPr="0006003A">
        <w:rPr>
          <w:rFonts w:ascii="Calibri" w:hAnsi="Calibri"/>
          <w:rtl/>
          <w:lang w:eastAsia="he-IL"/>
        </w:rPr>
        <w:t xml:space="preserve"> </w:t>
      </w:r>
      <w:r w:rsidRPr="0006003A">
        <w:rPr>
          <w:rFonts w:ascii="Calibri" w:hAnsi="Calibri" w:hint="eastAsia"/>
          <w:rtl/>
          <w:lang w:eastAsia="he-IL"/>
        </w:rPr>
        <w:t>היתרה</w:t>
      </w:r>
      <w:r w:rsidRPr="0006003A">
        <w:rPr>
          <w:rFonts w:ascii="Calibri" w:hAnsi="Calibri"/>
          <w:rtl/>
          <w:lang w:eastAsia="he-IL"/>
        </w:rPr>
        <w:t xml:space="preserve"> </w:t>
      </w:r>
      <w:r w:rsidRPr="0006003A">
        <w:rPr>
          <w:rFonts w:ascii="Calibri" w:hAnsi="Calibri" w:hint="eastAsia"/>
          <w:rtl/>
          <w:lang w:eastAsia="he-IL"/>
        </w:rPr>
        <w:t>שבעבירת</w:t>
      </w:r>
      <w:r w:rsidRPr="0006003A">
        <w:rPr>
          <w:rFonts w:ascii="Calibri" w:hAnsi="Calibri"/>
          <w:rtl/>
          <w:lang w:eastAsia="he-IL"/>
        </w:rPr>
        <w:t xml:space="preserve"> </w:t>
      </w:r>
      <w:r w:rsidRPr="0006003A">
        <w:rPr>
          <w:rFonts w:ascii="Calibri" w:hAnsi="Calibri" w:hint="eastAsia"/>
          <w:rtl/>
          <w:lang w:eastAsia="he-IL"/>
        </w:rPr>
        <w:t>לקיחת</w:t>
      </w:r>
      <w:r w:rsidRPr="0006003A">
        <w:rPr>
          <w:rFonts w:ascii="Calibri" w:hAnsi="Calibri"/>
          <w:rtl/>
          <w:lang w:eastAsia="he-IL"/>
        </w:rPr>
        <w:t xml:space="preserve"> </w:t>
      </w:r>
      <w:r w:rsidRPr="0006003A">
        <w:rPr>
          <w:rFonts w:ascii="Calibri" w:hAnsi="Calibri" w:hint="eastAsia"/>
          <w:rtl/>
          <w:lang w:eastAsia="he-IL"/>
        </w:rPr>
        <w:t>שוחד</w:t>
      </w:r>
      <w:r w:rsidRPr="0006003A">
        <w:rPr>
          <w:rFonts w:ascii="Calibri" w:hAnsi="Calibri"/>
          <w:rtl/>
          <w:lang w:eastAsia="he-IL"/>
        </w:rPr>
        <w:t xml:space="preserve"> </w:t>
      </w:r>
      <w:r w:rsidRPr="0006003A">
        <w:rPr>
          <w:rFonts w:ascii="Calibri" w:hAnsi="Calibri" w:hint="eastAsia"/>
          <w:rtl/>
          <w:lang w:eastAsia="he-IL"/>
        </w:rPr>
        <w:t>ע</w:t>
      </w:r>
      <w:r w:rsidRPr="0006003A">
        <w:rPr>
          <w:rFonts w:ascii="Calibri" w:hAnsi="Calibri"/>
          <w:rtl/>
          <w:lang w:eastAsia="he-IL"/>
        </w:rPr>
        <w:t>"</w:t>
      </w:r>
      <w:r w:rsidRPr="0006003A">
        <w:rPr>
          <w:rFonts w:ascii="Calibri" w:hAnsi="Calibri" w:hint="eastAsia"/>
          <w:rtl/>
          <w:lang w:eastAsia="he-IL"/>
        </w:rPr>
        <w:t>י</w:t>
      </w:r>
      <w:r w:rsidRPr="0006003A">
        <w:rPr>
          <w:rFonts w:ascii="Calibri" w:hAnsi="Calibri"/>
          <w:rtl/>
          <w:lang w:eastAsia="he-IL"/>
        </w:rPr>
        <w:t xml:space="preserve"> </w:t>
      </w:r>
      <w:r w:rsidRPr="0006003A">
        <w:rPr>
          <w:rFonts w:ascii="Calibri" w:hAnsi="Calibri" w:hint="eastAsia"/>
          <w:rtl/>
          <w:lang w:eastAsia="he-IL"/>
        </w:rPr>
        <w:t>עובד</w:t>
      </w:r>
      <w:r w:rsidRPr="0006003A">
        <w:rPr>
          <w:rFonts w:ascii="Calibri" w:hAnsi="Calibri"/>
          <w:rtl/>
          <w:lang w:eastAsia="he-IL"/>
        </w:rPr>
        <w:t xml:space="preserve"> </w:t>
      </w:r>
      <w:r w:rsidRPr="0006003A">
        <w:rPr>
          <w:rFonts w:ascii="Calibri" w:hAnsi="Calibri" w:hint="eastAsia"/>
          <w:rtl/>
          <w:lang w:eastAsia="he-IL"/>
        </w:rPr>
        <w:t>ציבור</w:t>
      </w:r>
      <w:r w:rsidRPr="0006003A">
        <w:rPr>
          <w:rFonts w:ascii="Calibri" w:hAnsi="Calibri"/>
          <w:rtl/>
          <w:lang w:eastAsia="he-IL"/>
        </w:rPr>
        <w:t xml:space="preserve">, </w:t>
      </w:r>
      <w:r w:rsidRPr="0006003A">
        <w:rPr>
          <w:rFonts w:ascii="Calibri" w:hAnsi="Calibri" w:hint="eastAsia"/>
          <w:rtl/>
          <w:lang w:eastAsia="he-IL"/>
        </w:rPr>
        <w:t>נקבע</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מעשיו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המשיב</w:t>
      </w:r>
      <w:r w:rsidRPr="0006003A">
        <w:rPr>
          <w:rFonts w:ascii="Calibri" w:hAnsi="Calibri"/>
          <w:rtl/>
          <w:lang w:eastAsia="he-IL"/>
        </w:rPr>
        <w:t xml:space="preserve">, </w:t>
      </w:r>
      <w:r w:rsidRPr="0006003A">
        <w:rPr>
          <w:rFonts w:ascii="Calibri" w:hAnsi="Calibri" w:hint="eastAsia"/>
          <w:rtl/>
          <w:lang w:eastAsia="he-IL"/>
        </w:rPr>
        <w:t>סוהר</w:t>
      </w:r>
      <w:r w:rsidRPr="0006003A">
        <w:rPr>
          <w:rFonts w:ascii="Calibri" w:hAnsi="Calibri"/>
          <w:rtl/>
          <w:lang w:eastAsia="he-IL"/>
        </w:rPr>
        <w:t xml:space="preserve">, </w:t>
      </w:r>
      <w:r w:rsidRPr="0006003A">
        <w:rPr>
          <w:rFonts w:ascii="Calibri" w:hAnsi="Calibri" w:hint="eastAsia"/>
          <w:rtl/>
          <w:lang w:eastAsia="he-IL"/>
        </w:rPr>
        <w:t>איש</w:t>
      </w:r>
      <w:r w:rsidRPr="0006003A">
        <w:rPr>
          <w:rFonts w:ascii="Calibri" w:hAnsi="Calibri"/>
          <w:rtl/>
          <w:lang w:eastAsia="he-IL"/>
        </w:rPr>
        <w:t xml:space="preserve"> </w:t>
      </w:r>
      <w:r w:rsidRPr="0006003A">
        <w:rPr>
          <w:rFonts w:ascii="Calibri" w:hAnsi="Calibri" w:hint="eastAsia"/>
          <w:rtl/>
          <w:lang w:eastAsia="he-IL"/>
        </w:rPr>
        <w:t>מערכת</w:t>
      </w:r>
      <w:r w:rsidRPr="0006003A">
        <w:rPr>
          <w:rFonts w:ascii="Calibri" w:hAnsi="Calibri"/>
          <w:rtl/>
          <w:lang w:eastAsia="he-IL"/>
        </w:rPr>
        <w:t xml:space="preserve"> </w:t>
      </w:r>
      <w:r w:rsidRPr="0006003A">
        <w:rPr>
          <w:rFonts w:ascii="Calibri" w:hAnsi="Calibri" w:hint="eastAsia"/>
          <w:rtl/>
          <w:lang w:eastAsia="he-IL"/>
        </w:rPr>
        <w:t>אכיפת</w:t>
      </w:r>
      <w:r w:rsidRPr="0006003A">
        <w:rPr>
          <w:rFonts w:ascii="Calibri" w:hAnsi="Calibri"/>
          <w:rtl/>
          <w:lang w:eastAsia="he-IL"/>
        </w:rPr>
        <w:t xml:space="preserve"> </w:t>
      </w:r>
      <w:r w:rsidRPr="0006003A">
        <w:rPr>
          <w:rFonts w:ascii="Calibri" w:hAnsi="Calibri" w:hint="eastAsia"/>
          <w:rtl/>
          <w:lang w:eastAsia="he-IL"/>
        </w:rPr>
        <w:t>החוק</w:t>
      </w:r>
      <w:r w:rsidRPr="0006003A">
        <w:rPr>
          <w:rFonts w:ascii="Calibri" w:hAnsi="Calibri"/>
          <w:rtl/>
          <w:lang w:eastAsia="he-IL"/>
        </w:rPr>
        <w:t xml:space="preserve">, </w:t>
      </w:r>
      <w:r w:rsidRPr="0006003A">
        <w:rPr>
          <w:rFonts w:ascii="Calibri" w:hAnsi="Calibri" w:hint="eastAsia"/>
          <w:rtl/>
          <w:lang w:eastAsia="he-IL"/>
        </w:rPr>
        <w:t>חמורים</w:t>
      </w:r>
      <w:r w:rsidRPr="0006003A">
        <w:rPr>
          <w:rFonts w:ascii="Calibri" w:hAnsi="Calibri"/>
          <w:rtl/>
          <w:lang w:eastAsia="he-IL"/>
        </w:rPr>
        <w:t xml:space="preserve">, </w:t>
      </w:r>
      <w:r w:rsidRPr="0006003A">
        <w:rPr>
          <w:rFonts w:ascii="Calibri" w:hAnsi="Calibri" w:hint="eastAsia"/>
          <w:rtl/>
          <w:lang w:eastAsia="he-IL"/>
        </w:rPr>
        <w:t>והוא</w:t>
      </w:r>
      <w:r w:rsidRPr="0006003A">
        <w:rPr>
          <w:rFonts w:ascii="Calibri" w:hAnsi="Calibri"/>
          <w:rtl/>
          <w:lang w:eastAsia="he-IL"/>
        </w:rPr>
        <w:t xml:space="preserve"> </w:t>
      </w:r>
      <w:r w:rsidRPr="0006003A">
        <w:rPr>
          <w:rFonts w:ascii="Calibri" w:hAnsi="Calibri" w:hint="eastAsia"/>
          <w:rtl/>
          <w:lang w:eastAsia="he-IL"/>
        </w:rPr>
        <w:t>הפר</w:t>
      </w:r>
      <w:r w:rsidRPr="0006003A">
        <w:rPr>
          <w:rFonts w:ascii="Calibri" w:hAnsi="Calibri"/>
          <w:rtl/>
          <w:lang w:eastAsia="he-IL"/>
        </w:rPr>
        <w:t xml:space="preserve"> </w:t>
      </w:r>
      <w:r w:rsidRPr="0006003A">
        <w:rPr>
          <w:rFonts w:ascii="Calibri" w:hAnsi="Calibri" w:hint="eastAsia"/>
          <w:rtl/>
          <w:lang w:eastAsia="he-IL"/>
        </w:rPr>
        <w:t>באופן</w:t>
      </w:r>
      <w:r w:rsidRPr="0006003A">
        <w:rPr>
          <w:rFonts w:ascii="Calibri" w:hAnsi="Calibri"/>
          <w:rtl/>
          <w:lang w:eastAsia="he-IL"/>
        </w:rPr>
        <w:t xml:space="preserve"> </w:t>
      </w:r>
      <w:r w:rsidRPr="0006003A">
        <w:rPr>
          <w:rFonts w:ascii="Calibri" w:hAnsi="Calibri" w:hint="eastAsia"/>
          <w:rtl/>
          <w:lang w:eastAsia="he-IL"/>
        </w:rPr>
        <w:t>חוזר</w:t>
      </w:r>
      <w:r w:rsidRPr="0006003A">
        <w:rPr>
          <w:rFonts w:ascii="Calibri" w:hAnsi="Calibri"/>
          <w:rtl/>
          <w:lang w:eastAsia="he-IL"/>
        </w:rPr>
        <w:t xml:space="preserve"> </w:t>
      </w:r>
      <w:r w:rsidRPr="0006003A">
        <w:rPr>
          <w:rFonts w:ascii="Calibri" w:hAnsi="Calibri" w:hint="eastAsia"/>
          <w:rtl/>
          <w:lang w:eastAsia="he-IL"/>
        </w:rPr>
        <w:t>ונשנה</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החוק</w:t>
      </w:r>
      <w:r w:rsidRPr="0006003A">
        <w:rPr>
          <w:rFonts w:ascii="Calibri" w:hAnsi="Calibri"/>
          <w:rtl/>
          <w:lang w:eastAsia="he-IL"/>
        </w:rPr>
        <w:t xml:space="preserve"> </w:t>
      </w:r>
      <w:r w:rsidRPr="0006003A">
        <w:rPr>
          <w:rFonts w:ascii="Calibri" w:hAnsi="Calibri" w:hint="eastAsia"/>
          <w:rtl/>
          <w:lang w:eastAsia="he-IL"/>
        </w:rPr>
        <w:t>והכללים</w:t>
      </w:r>
      <w:r w:rsidRPr="0006003A">
        <w:rPr>
          <w:rFonts w:ascii="Calibri" w:hAnsi="Calibri"/>
          <w:rtl/>
          <w:lang w:eastAsia="he-IL"/>
        </w:rPr>
        <w:t xml:space="preserve"> </w:t>
      </w:r>
      <w:r w:rsidRPr="0006003A">
        <w:rPr>
          <w:rFonts w:ascii="Calibri" w:hAnsi="Calibri" w:hint="eastAsia"/>
          <w:rtl/>
          <w:lang w:eastAsia="he-IL"/>
        </w:rPr>
        <w:t>שעל</w:t>
      </w:r>
      <w:r w:rsidRPr="0006003A">
        <w:rPr>
          <w:rFonts w:ascii="Calibri" w:hAnsi="Calibri"/>
          <w:rtl/>
          <w:lang w:eastAsia="he-IL"/>
        </w:rPr>
        <w:t xml:space="preserve"> </w:t>
      </w:r>
      <w:r w:rsidRPr="0006003A">
        <w:rPr>
          <w:rFonts w:ascii="Calibri" w:hAnsi="Calibri" w:hint="eastAsia"/>
          <w:rtl/>
          <w:lang w:eastAsia="he-IL"/>
        </w:rPr>
        <w:t>אכיפתם</w:t>
      </w:r>
      <w:r w:rsidRPr="0006003A">
        <w:rPr>
          <w:rFonts w:ascii="Calibri" w:hAnsi="Calibri"/>
          <w:rtl/>
          <w:lang w:eastAsia="he-IL"/>
        </w:rPr>
        <w:t xml:space="preserve"> </w:t>
      </w:r>
      <w:r w:rsidRPr="0006003A">
        <w:rPr>
          <w:rFonts w:ascii="Calibri" w:hAnsi="Calibri" w:hint="eastAsia"/>
          <w:rtl/>
          <w:lang w:eastAsia="he-IL"/>
        </w:rPr>
        <w:t>הוא</w:t>
      </w:r>
      <w:r w:rsidRPr="0006003A">
        <w:rPr>
          <w:rFonts w:ascii="Calibri" w:hAnsi="Calibri"/>
          <w:rtl/>
          <w:lang w:eastAsia="he-IL"/>
        </w:rPr>
        <w:t xml:space="preserve"> </w:t>
      </w:r>
      <w:r w:rsidRPr="0006003A">
        <w:rPr>
          <w:rFonts w:ascii="Calibri" w:hAnsi="Calibri" w:hint="eastAsia"/>
          <w:rtl/>
          <w:lang w:eastAsia="he-IL"/>
        </w:rPr>
        <w:t>מופקד</w:t>
      </w:r>
      <w:r w:rsidRPr="0006003A">
        <w:rPr>
          <w:rFonts w:ascii="Calibri" w:hAnsi="Calibri"/>
          <w:rtl/>
          <w:lang w:eastAsia="he-IL"/>
        </w:rPr>
        <w:t xml:space="preserve">, </w:t>
      </w:r>
      <w:r w:rsidRPr="0006003A">
        <w:rPr>
          <w:rFonts w:ascii="Calibri" w:hAnsi="Calibri" w:hint="eastAsia"/>
          <w:rtl/>
          <w:lang w:eastAsia="he-IL"/>
        </w:rPr>
        <w:t>ועבור</w:t>
      </w:r>
      <w:r w:rsidRPr="0006003A">
        <w:rPr>
          <w:rFonts w:ascii="Calibri" w:hAnsi="Calibri"/>
          <w:rtl/>
          <w:lang w:eastAsia="he-IL"/>
        </w:rPr>
        <w:t xml:space="preserve"> </w:t>
      </w:r>
      <w:r w:rsidRPr="0006003A">
        <w:rPr>
          <w:rFonts w:ascii="Calibri" w:hAnsi="Calibri" w:hint="eastAsia"/>
          <w:rtl/>
          <w:lang w:eastAsia="he-IL"/>
        </w:rPr>
        <w:t>בצע</w:t>
      </w:r>
      <w:r w:rsidRPr="0006003A">
        <w:rPr>
          <w:rFonts w:ascii="Calibri" w:hAnsi="Calibri"/>
          <w:rtl/>
          <w:lang w:eastAsia="he-IL"/>
        </w:rPr>
        <w:t xml:space="preserve"> </w:t>
      </w:r>
      <w:r w:rsidRPr="0006003A">
        <w:rPr>
          <w:rFonts w:ascii="Calibri" w:hAnsi="Calibri" w:hint="eastAsia"/>
          <w:rtl/>
          <w:lang w:eastAsia="he-IL"/>
        </w:rPr>
        <w:t>כסף</w:t>
      </w:r>
      <w:r w:rsidRPr="0006003A">
        <w:rPr>
          <w:rFonts w:ascii="Calibri" w:hAnsi="Calibri"/>
          <w:rtl/>
          <w:lang w:eastAsia="he-IL"/>
        </w:rPr>
        <w:t xml:space="preserve"> </w:t>
      </w:r>
      <w:r w:rsidRPr="0006003A">
        <w:rPr>
          <w:rFonts w:ascii="Calibri" w:hAnsi="Calibri" w:hint="eastAsia"/>
          <w:rtl/>
          <w:lang w:eastAsia="he-IL"/>
        </w:rPr>
        <w:t>הבריח</w:t>
      </w:r>
      <w:r w:rsidRPr="0006003A">
        <w:rPr>
          <w:rFonts w:ascii="Calibri" w:hAnsi="Calibri"/>
          <w:rtl/>
          <w:lang w:eastAsia="he-IL"/>
        </w:rPr>
        <w:t xml:space="preserve"> </w:t>
      </w:r>
      <w:r w:rsidRPr="0006003A">
        <w:rPr>
          <w:rFonts w:ascii="Calibri" w:hAnsi="Calibri" w:hint="eastAsia"/>
          <w:rtl/>
          <w:lang w:eastAsia="he-IL"/>
        </w:rPr>
        <w:t>לאסירים</w:t>
      </w:r>
      <w:r w:rsidRPr="0006003A">
        <w:rPr>
          <w:rFonts w:ascii="Calibri" w:hAnsi="Calibri"/>
          <w:rtl/>
          <w:lang w:eastAsia="he-IL"/>
        </w:rPr>
        <w:t xml:space="preserve"> </w:t>
      </w:r>
      <w:r w:rsidRPr="0006003A">
        <w:rPr>
          <w:rFonts w:ascii="Calibri" w:hAnsi="Calibri" w:hint="eastAsia"/>
          <w:rtl/>
          <w:lang w:eastAsia="he-IL"/>
        </w:rPr>
        <w:t>פריטים</w:t>
      </w:r>
      <w:r w:rsidRPr="0006003A">
        <w:rPr>
          <w:rFonts w:ascii="Calibri" w:hAnsi="Calibri"/>
          <w:rtl/>
          <w:lang w:eastAsia="he-IL"/>
        </w:rPr>
        <w:t xml:space="preserve"> </w:t>
      </w:r>
      <w:r w:rsidRPr="0006003A">
        <w:rPr>
          <w:rFonts w:ascii="Calibri" w:hAnsi="Calibri" w:hint="eastAsia"/>
          <w:rtl/>
          <w:lang w:eastAsia="he-IL"/>
        </w:rPr>
        <w:t>אסורים</w:t>
      </w:r>
      <w:r w:rsidRPr="0006003A">
        <w:rPr>
          <w:rFonts w:ascii="Calibri" w:hAnsi="Calibri"/>
          <w:rtl/>
          <w:lang w:eastAsia="he-IL"/>
        </w:rPr>
        <w:t xml:space="preserve">. </w:t>
      </w:r>
      <w:r w:rsidRPr="0006003A">
        <w:rPr>
          <w:rFonts w:ascii="Calibri" w:hAnsi="Calibri" w:hint="eastAsia"/>
          <w:rtl/>
          <w:lang w:eastAsia="he-IL"/>
        </w:rPr>
        <w:t>צוין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אין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במעידה</w:t>
      </w:r>
      <w:r w:rsidRPr="0006003A">
        <w:rPr>
          <w:rFonts w:ascii="Calibri" w:hAnsi="Calibri"/>
          <w:rtl/>
          <w:lang w:eastAsia="he-IL"/>
        </w:rPr>
        <w:t xml:space="preserve"> </w:t>
      </w:r>
      <w:r w:rsidRPr="0006003A">
        <w:rPr>
          <w:rFonts w:ascii="Calibri" w:hAnsi="Calibri" w:hint="eastAsia"/>
          <w:rtl/>
          <w:lang w:eastAsia="he-IL"/>
        </w:rPr>
        <w:t>חד</w:t>
      </w:r>
      <w:r w:rsidRPr="0006003A">
        <w:rPr>
          <w:rFonts w:ascii="Calibri" w:hAnsi="Calibri"/>
          <w:rtl/>
          <w:lang w:eastAsia="he-IL"/>
        </w:rPr>
        <w:t xml:space="preserve"> </w:t>
      </w:r>
      <w:r w:rsidRPr="0006003A">
        <w:rPr>
          <w:rFonts w:ascii="Calibri" w:hAnsi="Calibri" w:hint="eastAsia"/>
          <w:rtl/>
          <w:lang w:eastAsia="he-IL"/>
        </w:rPr>
        <w:t>פעמית</w:t>
      </w:r>
      <w:r w:rsidRPr="0006003A">
        <w:rPr>
          <w:rFonts w:ascii="Calibri" w:hAnsi="Calibri"/>
          <w:rtl/>
          <w:lang w:eastAsia="he-IL"/>
        </w:rPr>
        <w:t xml:space="preserve"> </w:t>
      </w:r>
      <w:r w:rsidRPr="0006003A">
        <w:rPr>
          <w:rFonts w:ascii="Calibri" w:hAnsi="Calibri" w:hint="eastAsia"/>
          <w:rtl/>
          <w:lang w:eastAsia="he-IL"/>
        </w:rPr>
        <w:t>אלא</w:t>
      </w:r>
      <w:r w:rsidRPr="0006003A">
        <w:rPr>
          <w:rFonts w:ascii="Calibri" w:hAnsi="Calibri"/>
          <w:rtl/>
          <w:lang w:eastAsia="he-IL"/>
        </w:rPr>
        <w:t xml:space="preserve"> </w:t>
      </w:r>
      <w:r w:rsidRPr="0006003A">
        <w:rPr>
          <w:rFonts w:ascii="Calibri" w:hAnsi="Calibri" w:hint="eastAsia"/>
          <w:rtl/>
          <w:lang w:eastAsia="he-IL"/>
        </w:rPr>
        <w:t>בשמונה</w:t>
      </w:r>
      <w:r w:rsidRPr="0006003A">
        <w:rPr>
          <w:rFonts w:ascii="Calibri" w:hAnsi="Calibri"/>
          <w:rtl/>
          <w:lang w:eastAsia="he-IL"/>
        </w:rPr>
        <w:t xml:space="preserve"> </w:t>
      </w:r>
      <w:r w:rsidRPr="0006003A">
        <w:rPr>
          <w:rFonts w:ascii="Calibri" w:hAnsi="Calibri" w:hint="eastAsia"/>
          <w:rtl/>
          <w:lang w:eastAsia="he-IL"/>
        </w:rPr>
        <w:t>מקרים</w:t>
      </w:r>
      <w:r w:rsidRPr="0006003A">
        <w:rPr>
          <w:rFonts w:ascii="Calibri" w:hAnsi="Calibri"/>
          <w:rtl/>
          <w:lang w:eastAsia="he-IL"/>
        </w:rPr>
        <w:t xml:space="preserve"> </w:t>
      </w:r>
      <w:r w:rsidRPr="0006003A">
        <w:rPr>
          <w:rFonts w:ascii="Calibri" w:hAnsi="Calibri" w:hint="eastAsia"/>
          <w:rtl/>
          <w:lang w:eastAsia="he-IL"/>
        </w:rPr>
        <w:t>נפרדים</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הברחת</w:t>
      </w:r>
      <w:r w:rsidRPr="0006003A">
        <w:rPr>
          <w:rFonts w:ascii="Calibri" w:hAnsi="Calibri"/>
          <w:rtl/>
          <w:lang w:eastAsia="he-IL"/>
        </w:rPr>
        <w:t xml:space="preserve"> </w:t>
      </w:r>
      <w:r w:rsidRPr="0006003A">
        <w:rPr>
          <w:rFonts w:ascii="Calibri" w:hAnsi="Calibri" w:hint="eastAsia"/>
          <w:rtl/>
          <w:lang w:eastAsia="he-IL"/>
        </w:rPr>
        <w:t>פריטים</w:t>
      </w:r>
      <w:r w:rsidRPr="0006003A">
        <w:rPr>
          <w:rFonts w:ascii="Calibri" w:hAnsi="Calibri"/>
          <w:rtl/>
          <w:lang w:eastAsia="he-IL"/>
        </w:rPr>
        <w:t xml:space="preserve"> </w:t>
      </w:r>
      <w:r w:rsidRPr="0006003A">
        <w:rPr>
          <w:rFonts w:ascii="Calibri" w:hAnsi="Calibri" w:hint="eastAsia"/>
          <w:rtl/>
          <w:lang w:eastAsia="he-IL"/>
        </w:rPr>
        <w:t>לשלושה</w:t>
      </w:r>
      <w:r w:rsidRPr="0006003A">
        <w:rPr>
          <w:rFonts w:ascii="Calibri" w:hAnsi="Calibri"/>
          <w:rtl/>
          <w:lang w:eastAsia="he-IL"/>
        </w:rPr>
        <w:t xml:space="preserve"> </w:t>
      </w:r>
      <w:r w:rsidRPr="0006003A">
        <w:rPr>
          <w:rFonts w:ascii="Calibri" w:hAnsi="Calibri" w:hint="eastAsia"/>
          <w:rtl/>
          <w:lang w:eastAsia="he-IL"/>
        </w:rPr>
        <w:t>אסירים</w:t>
      </w:r>
      <w:r w:rsidRPr="0006003A">
        <w:rPr>
          <w:rFonts w:ascii="Calibri" w:hAnsi="Calibri"/>
          <w:rtl/>
          <w:lang w:eastAsia="he-IL"/>
        </w:rPr>
        <w:t xml:space="preserve"> </w:t>
      </w:r>
      <w:r w:rsidRPr="0006003A">
        <w:rPr>
          <w:rFonts w:ascii="Calibri" w:hAnsi="Calibri" w:hint="eastAsia"/>
          <w:rtl/>
          <w:lang w:eastAsia="he-IL"/>
        </w:rPr>
        <w:t>שונים</w:t>
      </w:r>
      <w:r w:rsidRPr="0006003A">
        <w:rPr>
          <w:rFonts w:ascii="Calibri" w:hAnsi="Calibri"/>
          <w:rtl/>
          <w:lang w:eastAsia="he-IL"/>
        </w:rPr>
        <w:t xml:space="preserve">, </w:t>
      </w:r>
      <w:r w:rsidRPr="0006003A">
        <w:rPr>
          <w:rFonts w:ascii="Calibri" w:hAnsi="Calibri" w:hint="eastAsia"/>
          <w:rtl/>
          <w:lang w:eastAsia="he-IL"/>
        </w:rPr>
        <w:t>אחד</w:t>
      </w:r>
      <w:r w:rsidRPr="0006003A">
        <w:rPr>
          <w:rFonts w:ascii="Calibri" w:hAnsi="Calibri"/>
          <w:rtl/>
          <w:lang w:eastAsia="he-IL"/>
        </w:rPr>
        <w:t xml:space="preserve"> </w:t>
      </w:r>
      <w:r w:rsidRPr="0006003A">
        <w:rPr>
          <w:rFonts w:ascii="Calibri" w:hAnsi="Calibri" w:hint="eastAsia"/>
          <w:rtl/>
          <w:lang w:eastAsia="he-IL"/>
        </w:rPr>
        <w:t>מהם</w:t>
      </w:r>
      <w:r w:rsidRPr="0006003A">
        <w:rPr>
          <w:rFonts w:ascii="Calibri" w:hAnsi="Calibri"/>
          <w:rtl/>
          <w:lang w:eastAsia="he-IL"/>
        </w:rPr>
        <w:t xml:space="preserve"> </w:t>
      </w:r>
      <w:r w:rsidRPr="0006003A">
        <w:rPr>
          <w:rFonts w:ascii="Calibri" w:hAnsi="Calibri" w:hint="eastAsia"/>
          <w:rtl/>
          <w:lang w:eastAsia="he-IL"/>
        </w:rPr>
        <w:t>באגף</w:t>
      </w:r>
      <w:r w:rsidRPr="0006003A">
        <w:rPr>
          <w:rFonts w:ascii="Calibri" w:hAnsi="Calibri"/>
          <w:rtl/>
          <w:lang w:eastAsia="he-IL"/>
        </w:rPr>
        <w:t xml:space="preserve"> </w:t>
      </w:r>
      <w:r w:rsidRPr="0006003A">
        <w:rPr>
          <w:rFonts w:ascii="Calibri" w:hAnsi="Calibri" w:hint="eastAsia"/>
          <w:rtl/>
          <w:lang w:eastAsia="he-IL"/>
        </w:rPr>
        <w:t>סגור</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פני</w:t>
      </w:r>
      <w:r w:rsidRPr="0006003A">
        <w:rPr>
          <w:rFonts w:ascii="Calibri" w:hAnsi="Calibri"/>
          <w:rtl/>
          <w:lang w:eastAsia="he-IL"/>
        </w:rPr>
        <w:t xml:space="preserve"> </w:t>
      </w:r>
      <w:r w:rsidRPr="0006003A">
        <w:rPr>
          <w:rFonts w:ascii="Calibri" w:hAnsi="Calibri" w:hint="eastAsia"/>
          <w:rtl/>
          <w:lang w:eastAsia="he-IL"/>
        </w:rPr>
        <w:t>תקופה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משנתיים</w:t>
      </w:r>
      <w:r w:rsidRPr="0006003A">
        <w:rPr>
          <w:rFonts w:ascii="Calibri" w:hAnsi="Calibri"/>
          <w:rtl/>
          <w:lang w:eastAsia="he-IL"/>
        </w:rPr>
        <w:t xml:space="preserve">, </w:t>
      </w:r>
      <w:r w:rsidRPr="0006003A">
        <w:rPr>
          <w:rFonts w:ascii="Calibri" w:hAnsi="Calibri" w:hint="eastAsia"/>
          <w:rtl/>
          <w:lang w:eastAsia="he-IL"/>
        </w:rPr>
        <w:t>והפריטים</w:t>
      </w:r>
      <w:r w:rsidRPr="0006003A">
        <w:rPr>
          <w:rFonts w:ascii="Calibri" w:hAnsi="Calibri"/>
          <w:rtl/>
          <w:lang w:eastAsia="he-IL"/>
        </w:rPr>
        <w:t xml:space="preserve"> </w:t>
      </w:r>
      <w:r w:rsidRPr="0006003A">
        <w:rPr>
          <w:rFonts w:ascii="Calibri" w:hAnsi="Calibri" w:hint="eastAsia"/>
          <w:rtl/>
          <w:lang w:eastAsia="he-IL"/>
        </w:rPr>
        <w:t>היו</w:t>
      </w:r>
      <w:r w:rsidRPr="0006003A">
        <w:rPr>
          <w:rFonts w:ascii="Calibri" w:hAnsi="Calibri"/>
          <w:rtl/>
          <w:lang w:eastAsia="he-IL"/>
        </w:rPr>
        <w:t xml:space="preserve"> </w:t>
      </w:r>
      <w:r w:rsidRPr="0006003A">
        <w:rPr>
          <w:rFonts w:ascii="Calibri" w:hAnsi="Calibri" w:hint="eastAsia"/>
          <w:rtl/>
          <w:lang w:eastAsia="he-IL"/>
        </w:rPr>
        <w:t>גם</w:t>
      </w:r>
      <w:r w:rsidRPr="0006003A">
        <w:rPr>
          <w:rFonts w:ascii="Calibri" w:hAnsi="Calibri"/>
          <w:rtl/>
          <w:lang w:eastAsia="he-IL"/>
        </w:rPr>
        <w:t xml:space="preserve"> </w:t>
      </w:r>
      <w:r w:rsidRPr="0006003A">
        <w:rPr>
          <w:rFonts w:ascii="Calibri" w:hAnsi="Calibri" w:hint="eastAsia"/>
          <w:rtl/>
          <w:lang w:eastAsia="he-IL"/>
        </w:rPr>
        <w:t>בעלי</w:t>
      </w:r>
      <w:r w:rsidRPr="0006003A">
        <w:rPr>
          <w:rFonts w:ascii="Calibri" w:hAnsi="Calibri"/>
          <w:rtl/>
          <w:lang w:eastAsia="he-IL"/>
        </w:rPr>
        <w:t xml:space="preserve"> </w:t>
      </w:r>
      <w:r w:rsidRPr="0006003A">
        <w:rPr>
          <w:rFonts w:ascii="Calibri" w:hAnsi="Calibri" w:hint="eastAsia"/>
          <w:rtl/>
          <w:lang w:eastAsia="he-IL"/>
        </w:rPr>
        <w:t>פוטנציאל</w:t>
      </w:r>
      <w:r w:rsidRPr="0006003A">
        <w:rPr>
          <w:rFonts w:ascii="Calibri" w:hAnsi="Calibri"/>
          <w:rtl/>
          <w:lang w:eastAsia="he-IL"/>
        </w:rPr>
        <w:t xml:space="preserve"> </w:t>
      </w:r>
      <w:r w:rsidRPr="0006003A">
        <w:rPr>
          <w:rFonts w:ascii="Calibri" w:hAnsi="Calibri" w:hint="eastAsia"/>
          <w:rtl/>
          <w:lang w:eastAsia="he-IL"/>
        </w:rPr>
        <w:t>נזק</w:t>
      </w:r>
      <w:r w:rsidRPr="0006003A">
        <w:rPr>
          <w:rFonts w:ascii="Calibri" w:hAnsi="Calibri"/>
          <w:rtl/>
          <w:lang w:eastAsia="he-IL"/>
        </w:rPr>
        <w:t xml:space="preserve"> </w:t>
      </w:r>
      <w:r w:rsidRPr="0006003A">
        <w:rPr>
          <w:rFonts w:ascii="Calibri" w:hAnsi="Calibri" w:hint="eastAsia"/>
          <w:rtl/>
          <w:lang w:eastAsia="he-IL"/>
        </w:rPr>
        <w:t>ממשי</w:t>
      </w:r>
      <w:r w:rsidRPr="0006003A">
        <w:rPr>
          <w:rFonts w:ascii="Calibri" w:hAnsi="Calibri"/>
          <w:rtl/>
          <w:lang w:eastAsia="he-IL"/>
        </w:rPr>
        <w:t xml:space="preserve">, </w:t>
      </w:r>
      <w:r w:rsidRPr="0006003A">
        <w:rPr>
          <w:rFonts w:ascii="Calibri" w:hAnsi="Calibri" w:hint="eastAsia"/>
          <w:rtl/>
          <w:lang w:eastAsia="he-IL"/>
        </w:rPr>
        <w:t>משקאות</w:t>
      </w:r>
      <w:r w:rsidRPr="0006003A">
        <w:rPr>
          <w:rFonts w:ascii="Calibri" w:hAnsi="Calibri"/>
          <w:rtl/>
          <w:lang w:eastAsia="he-IL"/>
        </w:rPr>
        <w:t xml:space="preserve"> </w:t>
      </w:r>
      <w:r w:rsidRPr="0006003A">
        <w:rPr>
          <w:rFonts w:ascii="Calibri" w:hAnsi="Calibri" w:hint="eastAsia"/>
          <w:rtl/>
          <w:lang w:eastAsia="he-IL"/>
        </w:rPr>
        <w:t>אלכוהוליים</w:t>
      </w:r>
      <w:r w:rsidRPr="0006003A">
        <w:rPr>
          <w:rFonts w:ascii="Calibri" w:hAnsi="Calibri"/>
          <w:rtl/>
          <w:lang w:eastAsia="he-IL"/>
        </w:rPr>
        <w:t xml:space="preserve">, </w:t>
      </w:r>
      <w:r w:rsidRPr="0006003A">
        <w:rPr>
          <w:rFonts w:ascii="Calibri" w:hAnsi="Calibri" w:hint="eastAsia"/>
          <w:rtl/>
          <w:lang w:eastAsia="he-IL"/>
        </w:rPr>
        <w:t>תחליפי</w:t>
      </w:r>
      <w:r w:rsidRPr="0006003A">
        <w:rPr>
          <w:rFonts w:ascii="Calibri" w:hAnsi="Calibri"/>
          <w:rtl/>
          <w:lang w:eastAsia="he-IL"/>
        </w:rPr>
        <w:t xml:space="preserve"> </w:t>
      </w:r>
      <w:r w:rsidRPr="0006003A">
        <w:rPr>
          <w:rFonts w:ascii="Calibri" w:hAnsi="Calibri" w:hint="eastAsia"/>
          <w:rtl/>
          <w:lang w:eastAsia="he-IL"/>
        </w:rPr>
        <w:t>סם</w:t>
      </w:r>
      <w:r w:rsidRPr="0006003A">
        <w:rPr>
          <w:rFonts w:ascii="Calibri" w:hAnsi="Calibri"/>
          <w:rtl/>
          <w:lang w:eastAsia="he-IL"/>
        </w:rPr>
        <w:t xml:space="preserve"> </w:t>
      </w:r>
      <w:r w:rsidRPr="0006003A">
        <w:rPr>
          <w:rFonts w:ascii="Calibri" w:hAnsi="Calibri" w:hint="eastAsia"/>
          <w:rtl/>
          <w:lang w:eastAsia="he-IL"/>
        </w:rPr>
        <w:t>וטלפון</w:t>
      </w:r>
      <w:r w:rsidRPr="0006003A">
        <w:rPr>
          <w:rFonts w:ascii="Calibri" w:hAnsi="Calibri"/>
          <w:rtl/>
          <w:lang w:eastAsia="he-IL"/>
        </w:rPr>
        <w:t xml:space="preserve"> </w:t>
      </w:r>
      <w:r w:rsidRPr="0006003A">
        <w:rPr>
          <w:rFonts w:ascii="Calibri" w:hAnsi="Calibri" w:hint="eastAsia"/>
          <w:rtl/>
          <w:lang w:eastAsia="he-IL"/>
        </w:rPr>
        <w:t>סלולרי</w:t>
      </w:r>
      <w:r w:rsidRPr="0006003A">
        <w:rPr>
          <w:rFonts w:ascii="Calibri" w:hAnsi="Calibri"/>
          <w:rtl/>
          <w:lang w:eastAsia="he-IL"/>
        </w:rPr>
        <w:t xml:space="preserve">. </w:t>
      </w:r>
      <w:r w:rsidRPr="0006003A">
        <w:rPr>
          <w:rFonts w:ascii="Calibri" w:hAnsi="Calibri" w:hint="eastAsia"/>
          <w:rtl/>
          <w:lang w:eastAsia="he-IL"/>
        </w:rPr>
        <w:t>נקבע</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מתחם</w:t>
      </w:r>
      <w:r w:rsidRPr="0006003A">
        <w:rPr>
          <w:rFonts w:ascii="Calibri" w:hAnsi="Calibri"/>
          <w:rtl/>
          <w:lang w:eastAsia="he-IL"/>
        </w:rPr>
        <w:t xml:space="preserve"> </w:t>
      </w:r>
      <w:r w:rsidRPr="0006003A">
        <w:rPr>
          <w:rFonts w:ascii="Calibri" w:hAnsi="Calibri" w:hint="eastAsia"/>
          <w:rtl/>
          <w:lang w:eastAsia="he-IL"/>
        </w:rPr>
        <w:t>הענישה</w:t>
      </w:r>
      <w:r w:rsidRPr="0006003A">
        <w:rPr>
          <w:rFonts w:ascii="Calibri" w:hAnsi="Calibri"/>
          <w:rtl/>
          <w:lang w:eastAsia="he-IL"/>
        </w:rPr>
        <w:t xml:space="preserve"> </w:t>
      </w:r>
      <w:r w:rsidRPr="0006003A">
        <w:rPr>
          <w:rFonts w:ascii="Calibri" w:hAnsi="Calibri" w:hint="eastAsia"/>
          <w:rtl/>
          <w:lang w:eastAsia="he-IL"/>
        </w:rPr>
        <w:t>שקבע</w:t>
      </w:r>
      <w:r w:rsidRPr="0006003A">
        <w:rPr>
          <w:rFonts w:ascii="Calibri" w:hAnsi="Calibri"/>
          <w:rtl/>
          <w:lang w:eastAsia="he-IL"/>
        </w:rPr>
        <w:t xml:space="preserve"> </w:t>
      </w:r>
      <w:r w:rsidRPr="0006003A">
        <w:rPr>
          <w:rFonts w:ascii="Calibri" w:hAnsi="Calibri" w:hint="eastAsia"/>
          <w:rtl/>
          <w:lang w:eastAsia="he-IL"/>
        </w:rPr>
        <w:t>בית</w:t>
      </w:r>
      <w:r w:rsidRPr="0006003A">
        <w:rPr>
          <w:rFonts w:ascii="Calibri" w:hAnsi="Calibri"/>
          <w:rtl/>
          <w:lang w:eastAsia="he-IL"/>
        </w:rPr>
        <w:t xml:space="preserve"> </w:t>
      </w:r>
      <w:r w:rsidRPr="0006003A">
        <w:rPr>
          <w:rFonts w:ascii="Calibri" w:hAnsi="Calibri" w:hint="eastAsia"/>
          <w:rtl/>
          <w:lang w:eastAsia="he-IL"/>
        </w:rPr>
        <w:t>המשפט</w:t>
      </w:r>
      <w:r w:rsidRPr="0006003A">
        <w:rPr>
          <w:rFonts w:ascii="Calibri" w:hAnsi="Calibri"/>
          <w:rtl/>
          <w:lang w:eastAsia="he-IL"/>
        </w:rPr>
        <w:t xml:space="preserve"> </w:t>
      </w:r>
      <w:r w:rsidRPr="0006003A">
        <w:rPr>
          <w:rFonts w:ascii="Calibri" w:hAnsi="Calibri" w:hint="eastAsia"/>
          <w:rtl/>
          <w:lang w:eastAsia="he-IL"/>
        </w:rPr>
        <w:t>המחוזי</w:t>
      </w:r>
      <w:r w:rsidRPr="0006003A">
        <w:rPr>
          <w:rFonts w:ascii="Calibri" w:hAnsi="Calibri"/>
          <w:rtl/>
          <w:lang w:eastAsia="he-IL"/>
        </w:rPr>
        <w:t xml:space="preserve"> </w:t>
      </w:r>
      <w:r w:rsidRPr="0006003A">
        <w:rPr>
          <w:rFonts w:ascii="Calibri" w:hAnsi="Calibri" w:hint="eastAsia"/>
          <w:rtl/>
          <w:lang w:eastAsia="he-IL"/>
        </w:rPr>
        <w:t>אינו</w:t>
      </w:r>
      <w:r w:rsidRPr="0006003A">
        <w:rPr>
          <w:rFonts w:ascii="Calibri" w:hAnsi="Calibri"/>
          <w:rtl/>
          <w:lang w:eastAsia="he-IL"/>
        </w:rPr>
        <w:t xml:space="preserve"> </w:t>
      </w:r>
      <w:r w:rsidRPr="0006003A">
        <w:rPr>
          <w:rFonts w:ascii="Calibri" w:hAnsi="Calibri" w:hint="eastAsia"/>
          <w:rtl/>
          <w:lang w:eastAsia="he-IL"/>
        </w:rPr>
        <w:t>הולם</w:t>
      </w:r>
      <w:r w:rsidRPr="0006003A">
        <w:rPr>
          <w:rFonts w:ascii="Calibri" w:hAnsi="Calibri"/>
          <w:rtl/>
          <w:lang w:eastAsia="he-IL"/>
        </w:rPr>
        <w:t xml:space="preserve">, </w:t>
      </w:r>
      <w:r w:rsidRPr="0006003A">
        <w:rPr>
          <w:rFonts w:ascii="Calibri" w:hAnsi="Calibri" w:hint="eastAsia"/>
          <w:rtl/>
          <w:lang w:eastAsia="he-IL"/>
        </w:rPr>
        <w:t>וכן</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לא</w:t>
      </w:r>
      <w:r w:rsidRPr="0006003A">
        <w:rPr>
          <w:rFonts w:ascii="Calibri" w:hAnsi="Calibri"/>
          <w:rtl/>
          <w:lang w:eastAsia="he-IL"/>
        </w:rPr>
        <w:t xml:space="preserve"> </w:t>
      </w:r>
      <w:r w:rsidRPr="0006003A">
        <w:rPr>
          <w:rFonts w:ascii="Calibri" w:hAnsi="Calibri" w:hint="eastAsia"/>
          <w:rtl/>
          <w:lang w:eastAsia="he-IL"/>
        </w:rPr>
        <w:t>היה</w:t>
      </w:r>
      <w:r w:rsidRPr="0006003A">
        <w:rPr>
          <w:rFonts w:ascii="Calibri" w:hAnsi="Calibri"/>
          <w:rtl/>
          <w:lang w:eastAsia="he-IL"/>
        </w:rPr>
        <w:t xml:space="preserve"> </w:t>
      </w:r>
      <w:r w:rsidRPr="0006003A">
        <w:rPr>
          <w:rFonts w:ascii="Calibri" w:hAnsi="Calibri" w:hint="eastAsia"/>
          <w:rtl/>
          <w:lang w:eastAsia="he-IL"/>
        </w:rPr>
        <w:t>מקום</w:t>
      </w:r>
      <w:r w:rsidRPr="0006003A">
        <w:rPr>
          <w:rFonts w:ascii="Calibri" w:hAnsi="Calibri"/>
          <w:rtl/>
          <w:lang w:eastAsia="he-IL"/>
        </w:rPr>
        <w:t xml:space="preserve"> </w:t>
      </w:r>
      <w:r w:rsidRPr="0006003A">
        <w:rPr>
          <w:rFonts w:ascii="Calibri" w:hAnsi="Calibri" w:hint="eastAsia"/>
          <w:rtl/>
          <w:lang w:eastAsia="he-IL"/>
        </w:rPr>
        <w:t>לרדת</w:t>
      </w:r>
      <w:r w:rsidRPr="0006003A">
        <w:rPr>
          <w:rFonts w:ascii="Calibri" w:hAnsi="Calibri"/>
          <w:rtl/>
          <w:lang w:eastAsia="he-IL"/>
        </w:rPr>
        <w:t xml:space="preserve"> </w:t>
      </w:r>
      <w:r w:rsidRPr="0006003A">
        <w:rPr>
          <w:rFonts w:ascii="Calibri" w:hAnsi="Calibri" w:hint="eastAsia"/>
          <w:rtl/>
          <w:lang w:eastAsia="he-IL"/>
        </w:rPr>
        <w:t>אל</w:t>
      </w:r>
      <w:r w:rsidRPr="0006003A">
        <w:rPr>
          <w:rFonts w:ascii="Calibri" w:hAnsi="Calibri"/>
          <w:rtl/>
          <w:lang w:eastAsia="he-IL"/>
        </w:rPr>
        <w:t xml:space="preserve"> </w:t>
      </w:r>
      <w:r w:rsidRPr="0006003A">
        <w:rPr>
          <w:rFonts w:ascii="Calibri" w:hAnsi="Calibri" w:hint="eastAsia"/>
          <w:rtl/>
          <w:lang w:eastAsia="he-IL"/>
        </w:rPr>
        <w:t>מתחת</w:t>
      </w:r>
      <w:r w:rsidRPr="0006003A">
        <w:rPr>
          <w:rFonts w:ascii="Calibri" w:hAnsi="Calibri"/>
          <w:rtl/>
          <w:lang w:eastAsia="he-IL"/>
        </w:rPr>
        <w:t xml:space="preserve"> </w:t>
      </w:r>
      <w:r w:rsidRPr="0006003A">
        <w:rPr>
          <w:rFonts w:ascii="Calibri" w:hAnsi="Calibri" w:hint="eastAsia"/>
          <w:rtl/>
          <w:lang w:eastAsia="he-IL"/>
        </w:rPr>
        <w:t>למתחם</w:t>
      </w:r>
      <w:r w:rsidRPr="0006003A">
        <w:rPr>
          <w:rFonts w:ascii="Calibri" w:hAnsi="Calibri"/>
          <w:rtl/>
          <w:lang w:eastAsia="he-IL"/>
        </w:rPr>
        <w:t xml:space="preserve"> </w:t>
      </w:r>
      <w:r w:rsidRPr="0006003A">
        <w:rPr>
          <w:rFonts w:ascii="Calibri" w:hAnsi="Calibri" w:hint="eastAsia"/>
          <w:rtl/>
          <w:lang w:eastAsia="he-IL"/>
        </w:rPr>
        <w:t>משיקול</w:t>
      </w:r>
      <w:r w:rsidRPr="0006003A">
        <w:rPr>
          <w:rFonts w:ascii="Calibri" w:hAnsi="Calibri"/>
          <w:rtl/>
          <w:lang w:eastAsia="he-IL"/>
        </w:rPr>
        <w:t xml:space="preserve"> </w:t>
      </w:r>
      <w:r w:rsidRPr="0006003A">
        <w:rPr>
          <w:rFonts w:ascii="Calibri" w:hAnsi="Calibri" w:hint="eastAsia"/>
          <w:rtl/>
          <w:lang w:eastAsia="he-IL"/>
        </w:rPr>
        <w:t>שיקום</w:t>
      </w:r>
      <w:r w:rsidRPr="0006003A">
        <w:rPr>
          <w:rFonts w:ascii="Calibri" w:hAnsi="Calibri"/>
          <w:rtl/>
          <w:lang w:eastAsia="he-IL"/>
        </w:rPr>
        <w:t xml:space="preserve">. </w:t>
      </w:r>
      <w:r w:rsidRPr="0006003A">
        <w:rPr>
          <w:rFonts w:ascii="Calibri" w:hAnsi="Calibri" w:hint="eastAsia"/>
          <w:rtl/>
          <w:lang w:eastAsia="he-IL"/>
        </w:rPr>
        <w:t>עונשו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המשיב</w:t>
      </w:r>
      <w:r w:rsidRPr="0006003A">
        <w:rPr>
          <w:rFonts w:ascii="Calibri" w:hAnsi="Calibri"/>
          <w:rtl/>
          <w:lang w:eastAsia="he-IL"/>
        </w:rPr>
        <w:t xml:space="preserve"> </w:t>
      </w:r>
      <w:r w:rsidRPr="0006003A">
        <w:rPr>
          <w:rFonts w:ascii="Calibri" w:hAnsi="Calibri" w:hint="eastAsia"/>
          <w:rtl/>
          <w:lang w:eastAsia="he-IL"/>
        </w:rPr>
        <w:t>הועמד</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12 </w:t>
      </w:r>
      <w:r w:rsidRPr="0006003A">
        <w:rPr>
          <w:rFonts w:ascii="Calibri" w:hAnsi="Calibri" w:hint="eastAsia"/>
          <w:rtl/>
          <w:lang w:eastAsia="he-IL"/>
        </w:rPr>
        <w:t>חודשי</w:t>
      </w:r>
      <w:r w:rsidRPr="0006003A">
        <w:rPr>
          <w:rFonts w:ascii="Calibri" w:hAnsi="Calibri"/>
          <w:rtl/>
          <w:lang w:eastAsia="he-IL"/>
        </w:rPr>
        <w:t xml:space="preserve"> </w:t>
      </w:r>
      <w:r w:rsidRPr="0006003A">
        <w:rPr>
          <w:rFonts w:ascii="Calibri" w:hAnsi="Calibri" w:hint="eastAsia"/>
          <w:rtl/>
          <w:lang w:eastAsia="he-IL"/>
        </w:rPr>
        <w:t>מאסר</w:t>
      </w:r>
      <w:r w:rsidRPr="0006003A">
        <w:rPr>
          <w:rFonts w:ascii="Calibri" w:hAnsi="Calibri"/>
          <w:rtl/>
          <w:lang w:eastAsia="he-IL"/>
        </w:rPr>
        <w:t xml:space="preserve"> </w:t>
      </w:r>
      <w:r w:rsidRPr="0006003A">
        <w:rPr>
          <w:rFonts w:ascii="Calibri" w:hAnsi="Calibri" w:hint="eastAsia"/>
          <w:rtl/>
          <w:lang w:eastAsia="he-IL"/>
        </w:rPr>
        <w:t>לריצוי</w:t>
      </w:r>
      <w:r w:rsidRPr="0006003A">
        <w:rPr>
          <w:rFonts w:ascii="Calibri" w:hAnsi="Calibri"/>
          <w:rtl/>
          <w:lang w:eastAsia="he-IL"/>
        </w:rPr>
        <w:t xml:space="preserve"> </w:t>
      </w:r>
      <w:r w:rsidRPr="0006003A">
        <w:rPr>
          <w:rFonts w:ascii="Calibri" w:hAnsi="Calibri" w:hint="eastAsia"/>
          <w:rtl/>
          <w:lang w:eastAsia="he-IL"/>
        </w:rPr>
        <w:t>בפועל</w:t>
      </w:r>
      <w:r w:rsidRPr="0006003A">
        <w:rPr>
          <w:rFonts w:ascii="Calibri" w:hAnsi="Calibri"/>
          <w:rtl/>
          <w:lang w:eastAsia="he-IL"/>
        </w:rPr>
        <w:t xml:space="preserve">, </w:t>
      </w:r>
      <w:r w:rsidRPr="0006003A">
        <w:rPr>
          <w:rFonts w:ascii="Calibri" w:hAnsi="Calibri" w:hint="eastAsia"/>
          <w:rtl/>
          <w:lang w:eastAsia="he-IL"/>
        </w:rPr>
        <w:t>וזאת</w:t>
      </w:r>
      <w:r w:rsidRPr="0006003A">
        <w:rPr>
          <w:rFonts w:ascii="Calibri" w:hAnsi="Calibri"/>
          <w:rtl/>
          <w:lang w:eastAsia="he-IL"/>
        </w:rPr>
        <w:t xml:space="preserve"> </w:t>
      </w:r>
      <w:r w:rsidRPr="0006003A">
        <w:rPr>
          <w:rFonts w:ascii="Calibri" w:hAnsi="Calibri" w:hint="eastAsia"/>
          <w:rtl/>
          <w:lang w:eastAsia="he-IL"/>
        </w:rPr>
        <w:t>בהתחשב</w:t>
      </w:r>
      <w:r w:rsidRPr="0006003A">
        <w:rPr>
          <w:rFonts w:ascii="Calibri" w:hAnsi="Calibri"/>
          <w:rtl/>
          <w:lang w:eastAsia="he-IL"/>
        </w:rPr>
        <w:t xml:space="preserve"> </w:t>
      </w:r>
      <w:r w:rsidRPr="0006003A">
        <w:rPr>
          <w:rFonts w:ascii="Calibri" w:hAnsi="Calibri" w:hint="eastAsia"/>
          <w:rtl/>
          <w:lang w:eastAsia="he-IL"/>
        </w:rPr>
        <w:t>בהלכה</w:t>
      </w:r>
      <w:r w:rsidRPr="0006003A">
        <w:rPr>
          <w:rFonts w:ascii="Calibri" w:hAnsi="Calibri"/>
          <w:rtl/>
          <w:lang w:eastAsia="he-IL"/>
        </w:rPr>
        <w:t xml:space="preserve"> </w:t>
      </w:r>
      <w:r w:rsidRPr="0006003A">
        <w:rPr>
          <w:rFonts w:ascii="Calibri" w:hAnsi="Calibri" w:hint="eastAsia"/>
          <w:rtl/>
          <w:lang w:eastAsia="he-IL"/>
        </w:rPr>
        <w:t>שאין</w:t>
      </w:r>
      <w:r w:rsidRPr="0006003A">
        <w:rPr>
          <w:rFonts w:ascii="Calibri" w:hAnsi="Calibri"/>
          <w:rtl/>
          <w:lang w:eastAsia="he-IL"/>
        </w:rPr>
        <w:t xml:space="preserve"> </w:t>
      </w:r>
      <w:r w:rsidRPr="0006003A">
        <w:rPr>
          <w:rFonts w:ascii="Calibri" w:hAnsi="Calibri" w:hint="eastAsia"/>
          <w:rtl/>
          <w:lang w:eastAsia="he-IL"/>
        </w:rPr>
        <w:t>דרכה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ערכאת</w:t>
      </w:r>
      <w:r w:rsidRPr="0006003A">
        <w:rPr>
          <w:rFonts w:ascii="Calibri" w:hAnsi="Calibri"/>
          <w:rtl/>
          <w:lang w:eastAsia="he-IL"/>
        </w:rPr>
        <w:t xml:space="preserve"> </w:t>
      </w:r>
      <w:r w:rsidRPr="0006003A">
        <w:rPr>
          <w:rFonts w:ascii="Calibri" w:hAnsi="Calibri" w:hint="eastAsia"/>
          <w:rtl/>
          <w:lang w:eastAsia="he-IL"/>
        </w:rPr>
        <w:t>הערעור</w:t>
      </w:r>
      <w:r w:rsidRPr="0006003A">
        <w:rPr>
          <w:rFonts w:ascii="Calibri" w:hAnsi="Calibri"/>
          <w:rtl/>
          <w:lang w:eastAsia="he-IL"/>
        </w:rPr>
        <w:t xml:space="preserve"> </w:t>
      </w:r>
      <w:r w:rsidRPr="0006003A">
        <w:rPr>
          <w:rFonts w:ascii="Calibri" w:hAnsi="Calibri" w:hint="eastAsia"/>
          <w:rtl/>
          <w:lang w:eastAsia="he-IL"/>
        </w:rPr>
        <w:t>למצות</w:t>
      </w:r>
      <w:r w:rsidRPr="0006003A">
        <w:rPr>
          <w:rFonts w:ascii="Calibri" w:hAnsi="Calibri"/>
          <w:rtl/>
          <w:lang w:eastAsia="he-IL"/>
        </w:rPr>
        <w:t xml:space="preserve"> </w:t>
      </w:r>
      <w:r w:rsidRPr="0006003A">
        <w:rPr>
          <w:rFonts w:ascii="Calibri" w:hAnsi="Calibri" w:hint="eastAsia"/>
          <w:rtl/>
          <w:lang w:eastAsia="he-IL"/>
        </w:rPr>
        <w:t>את</w:t>
      </w:r>
      <w:r w:rsidRPr="0006003A">
        <w:rPr>
          <w:rFonts w:ascii="Calibri" w:hAnsi="Calibri"/>
          <w:rtl/>
          <w:lang w:eastAsia="he-IL"/>
        </w:rPr>
        <w:t xml:space="preserve"> </w:t>
      </w:r>
      <w:r w:rsidRPr="0006003A">
        <w:rPr>
          <w:rFonts w:ascii="Calibri" w:hAnsi="Calibri" w:hint="eastAsia"/>
          <w:rtl/>
          <w:lang w:eastAsia="he-IL"/>
        </w:rPr>
        <w:t>הדין</w:t>
      </w:r>
      <w:r w:rsidRPr="0006003A">
        <w:rPr>
          <w:rFonts w:ascii="Calibri" w:hAnsi="Calibri"/>
          <w:rtl/>
          <w:lang w:eastAsia="he-IL"/>
        </w:rPr>
        <w:t xml:space="preserve"> </w:t>
      </w:r>
      <w:r w:rsidRPr="0006003A">
        <w:rPr>
          <w:rFonts w:ascii="Calibri" w:hAnsi="Calibri" w:hint="eastAsia"/>
          <w:rtl/>
          <w:lang w:eastAsia="he-IL"/>
        </w:rPr>
        <w:t>עם</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w:t>
      </w:r>
    </w:p>
    <w:p w14:paraId="39F03FD5"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בנסיבות</w:t>
      </w:r>
      <w:r w:rsidRPr="0006003A">
        <w:rPr>
          <w:rFonts w:ascii="Calibri" w:hAnsi="Calibri"/>
          <w:rtl/>
          <w:lang w:eastAsia="he-IL"/>
        </w:rPr>
        <w:t xml:space="preserve"> </w:t>
      </w:r>
      <w:r w:rsidRPr="0006003A">
        <w:rPr>
          <w:rFonts w:ascii="Calibri" w:hAnsi="Calibri" w:hint="eastAsia"/>
          <w:rtl/>
          <w:lang w:eastAsia="he-IL"/>
        </w:rPr>
        <w:t>חמורות</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מעניינו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כאן</w:t>
      </w:r>
      <w:r w:rsidRPr="0006003A">
        <w:rPr>
          <w:rFonts w:ascii="Calibri" w:hAnsi="Calibri"/>
          <w:rtl/>
          <w:lang w:eastAsia="he-IL"/>
        </w:rPr>
        <w:t xml:space="preserve">, </w:t>
      </w:r>
      <w:r w:rsidRPr="0006003A">
        <w:rPr>
          <w:rFonts w:ascii="Calibri" w:hAnsi="Calibri" w:hint="eastAsia"/>
          <w:rtl/>
          <w:lang w:eastAsia="he-IL"/>
        </w:rPr>
        <w:t>מעשים</w:t>
      </w:r>
      <w:r w:rsidRPr="0006003A">
        <w:rPr>
          <w:rFonts w:ascii="Calibri" w:hAnsi="Calibri"/>
          <w:rtl/>
          <w:lang w:eastAsia="he-IL"/>
        </w:rPr>
        <w:t xml:space="preserve"> </w:t>
      </w:r>
      <w:r w:rsidRPr="0006003A">
        <w:rPr>
          <w:rFonts w:ascii="Calibri" w:hAnsi="Calibri" w:hint="eastAsia"/>
          <w:rtl/>
          <w:lang w:eastAsia="he-IL"/>
        </w:rPr>
        <w:t>מרובים</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אל</w:t>
      </w:r>
      <w:r w:rsidRPr="0006003A">
        <w:rPr>
          <w:rFonts w:ascii="Calibri" w:hAnsi="Calibri"/>
          <w:rtl/>
          <w:lang w:eastAsia="he-IL"/>
        </w:rPr>
        <w:t xml:space="preserve"> </w:t>
      </w:r>
      <w:r w:rsidRPr="0006003A">
        <w:rPr>
          <w:rFonts w:ascii="Calibri" w:hAnsi="Calibri" w:hint="eastAsia"/>
          <w:rtl/>
          <w:lang w:eastAsia="he-IL"/>
        </w:rPr>
        <w:t>מול</w:t>
      </w:r>
      <w:r w:rsidRPr="0006003A">
        <w:rPr>
          <w:rFonts w:ascii="Calibri" w:hAnsi="Calibri"/>
          <w:rtl/>
          <w:lang w:eastAsia="he-IL"/>
        </w:rPr>
        <w:t xml:space="preserve"> </w:t>
      </w:r>
      <w:r w:rsidRPr="0006003A">
        <w:rPr>
          <w:rFonts w:ascii="Calibri" w:hAnsi="Calibri" w:hint="eastAsia"/>
          <w:rtl/>
          <w:lang w:eastAsia="he-IL"/>
        </w:rPr>
        <w:t>מספר</w:t>
      </w:r>
      <w:r w:rsidRPr="0006003A">
        <w:rPr>
          <w:rFonts w:ascii="Calibri" w:hAnsi="Calibri"/>
          <w:rtl/>
          <w:lang w:eastAsia="he-IL"/>
        </w:rPr>
        <w:t xml:space="preserve"> </w:t>
      </w:r>
      <w:r w:rsidRPr="0006003A">
        <w:rPr>
          <w:rFonts w:ascii="Calibri" w:hAnsi="Calibri" w:hint="eastAsia"/>
          <w:rtl/>
          <w:lang w:eastAsia="he-IL"/>
        </w:rPr>
        <w:t>אסירים</w:t>
      </w:r>
      <w:r w:rsidRPr="0006003A">
        <w:rPr>
          <w:rFonts w:ascii="Calibri" w:hAnsi="Calibri"/>
          <w:rtl/>
          <w:lang w:eastAsia="he-IL"/>
        </w:rPr>
        <w:t xml:space="preserve"> </w:t>
      </w:r>
      <w:r w:rsidRPr="0006003A">
        <w:rPr>
          <w:rFonts w:ascii="Calibri" w:hAnsi="Calibri" w:hint="eastAsia"/>
          <w:rtl/>
          <w:lang w:eastAsia="he-IL"/>
        </w:rPr>
        <w:t>גדול</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עם</w:t>
      </w:r>
      <w:r w:rsidRPr="0006003A">
        <w:rPr>
          <w:rFonts w:ascii="Calibri" w:hAnsi="Calibri"/>
          <w:rtl/>
          <w:lang w:eastAsia="he-IL"/>
        </w:rPr>
        <w:t xml:space="preserve"> </w:t>
      </w:r>
      <w:r w:rsidRPr="0006003A">
        <w:rPr>
          <w:rFonts w:ascii="Calibri" w:hAnsi="Calibri" w:hint="eastAsia"/>
          <w:rtl/>
          <w:lang w:eastAsia="he-IL"/>
        </w:rPr>
        <w:t>פריטים</w:t>
      </w:r>
      <w:r w:rsidRPr="0006003A">
        <w:rPr>
          <w:rFonts w:ascii="Calibri" w:hAnsi="Calibri"/>
          <w:rtl/>
          <w:lang w:eastAsia="he-IL"/>
        </w:rPr>
        <w:t xml:space="preserve"> </w:t>
      </w:r>
      <w:r w:rsidRPr="0006003A">
        <w:rPr>
          <w:rFonts w:ascii="Calibri" w:hAnsi="Calibri" w:hint="eastAsia"/>
          <w:rtl/>
          <w:lang w:eastAsia="he-IL"/>
        </w:rPr>
        <w:t>שונים</w:t>
      </w:r>
      <w:r w:rsidRPr="0006003A">
        <w:rPr>
          <w:rFonts w:ascii="Calibri" w:hAnsi="Calibri"/>
          <w:rtl/>
          <w:lang w:eastAsia="he-IL"/>
        </w:rPr>
        <w:t xml:space="preserve"> </w:t>
      </w:r>
      <w:r w:rsidRPr="0006003A">
        <w:rPr>
          <w:rFonts w:ascii="Calibri" w:hAnsi="Calibri" w:hint="eastAsia"/>
          <w:rtl/>
          <w:lang w:eastAsia="he-IL"/>
        </w:rPr>
        <w:t>ובעלי</w:t>
      </w:r>
      <w:r w:rsidRPr="0006003A">
        <w:rPr>
          <w:rFonts w:ascii="Calibri" w:hAnsi="Calibri"/>
          <w:rtl/>
          <w:lang w:eastAsia="he-IL"/>
        </w:rPr>
        <w:t xml:space="preserve"> </w:t>
      </w:r>
      <w:r w:rsidRPr="0006003A">
        <w:rPr>
          <w:rFonts w:ascii="Calibri" w:hAnsi="Calibri" w:hint="eastAsia"/>
          <w:rtl/>
          <w:lang w:eastAsia="he-IL"/>
        </w:rPr>
        <w:t>פוטנציאל</w:t>
      </w:r>
      <w:r w:rsidRPr="0006003A">
        <w:rPr>
          <w:rFonts w:ascii="Calibri" w:hAnsi="Calibri"/>
          <w:rtl/>
          <w:lang w:eastAsia="he-IL"/>
        </w:rPr>
        <w:t xml:space="preserve"> </w:t>
      </w:r>
      <w:r w:rsidRPr="0006003A">
        <w:rPr>
          <w:rFonts w:ascii="Calibri" w:hAnsi="Calibri" w:hint="eastAsia"/>
          <w:rtl/>
          <w:lang w:eastAsia="he-IL"/>
        </w:rPr>
        <w:t>נזק</w:t>
      </w:r>
      <w:r w:rsidRPr="0006003A">
        <w:rPr>
          <w:rFonts w:ascii="Calibri" w:hAnsi="Calibri"/>
          <w:rtl/>
          <w:lang w:eastAsia="he-IL"/>
        </w:rPr>
        <w:t xml:space="preserve"> </w:t>
      </w:r>
      <w:r w:rsidRPr="0006003A">
        <w:rPr>
          <w:rFonts w:ascii="Calibri" w:hAnsi="Calibri" w:hint="eastAsia"/>
          <w:rtl/>
          <w:lang w:eastAsia="he-IL"/>
        </w:rPr>
        <w:t>חמור</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ומדובר</w:t>
      </w:r>
      <w:r w:rsidRPr="0006003A">
        <w:rPr>
          <w:rFonts w:ascii="Calibri" w:hAnsi="Calibri"/>
          <w:rtl/>
          <w:lang w:eastAsia="he-IL"/>
        </w:rPr>
        <w:t xml:space="preserve"> </w:t>
      </w:r>
      <w:r w:rsidRPr="0006003A">
        <w:rPr>
          <w:rFonts w:ascii="Calibri" w:hAnsi="Calibri" w:hint="eastAsia"/>
          <w:rtl/>
          <w:lang w:eastAsia="he-IL"/>
        </w:rPr>
        <w:t>בפרק</w:t>
      </w:r>
      <w:r w:rsidRPr="0006003A">
        <w:rPr>
          <w:rFonts w:ascii="Calibri" w:hAnsi="Calibri"/>
          <w:rtl/>
          <w:lang w:eastAsia="he-IL"/>
        </w:rPr>
        <w:t xml:space="preserve"> </w:t>
      </w:r>
      <w:r w:rsidRPr="0006003A">
        <w:rPr>
          <w:rFonts w:ascii="Calibri" w:hAnsi="Calibri" w:hint="eastAsia"/>
          <w:rtl/>
          <w:lang w:eastAsia="he-IL"/>
        </w:rPr>
        <w:t>זמן</w:t>
      </w:r>
      <w:r w:rsidRPr="0006003A">
        <w:rPr>
          <w:rFonts w:ascii="Calibri" w:hAnsi="Calibri"/>
          <w:rtl/>
          <w:lang w:eastAsia="he-IL"/>
        </w:rPr>
        <w:t xml:space="preserve"> </w:t>
      </w:r>
      <w:r w:rsidRPr="0006003A">
        <w:rPr>
          <w:rFonts w:ascii="Calibri" w:hAnsi="Calibri" w:hint="eastAsia"/>
          <w:rtl/>
          <w:lang w:eastAsia="he-IL"/>
        </w:rPr>
        <w:t>ארוך</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משמעותית</w:t>
      </w:r>
      <w:r w:rsidRPr="0006003A">
        <w:rPr>
          <w:rFonts w:ascii="Calibri" w:hAnsi="Calibri"/>
          <w:rtl/>
          <w:lang w:eastAsia="he-IL"/>
        </w:rPr>
        <w:t xml:space="preserve">. </w:t>
      </w:r>
    </w:p>
    <w:p w14:paraId="50CD9316" w14:textId="77777777" w:rsidR="00825806" w:rsidRPr="0006003A" w:rsidRDefault="00245059" w:rsidP="00825806">
      <w:pPr>
        <w:spacing w:after="160" w:line="360" w:lineRule="auto"/>
        <w:jc w:val="both"/>
        <w:rPr>
          <w:rFonts w:ascii="Calibri" w:hAnsi="Calibri"/>
          <w:rtl/>
          <w:lang w:eastAsia="he-IL"/>
        </w:rPr>
      </w:pPr>
      <w:hyperlink r:id="rId86" w:history="1">
        <w:r w:rsidRPr="00245059">
          <w:rPr>
            <w:rFonts w:ascii="Calibri" w:hAnsi="Calibri" w:hint="eastAsia"/>
            <w:color w:val="0000FF"/>
            <w:u w:val="single"/>
            <w:rtl/>
            <w:lang w:eastAsia="he-IL"/>
          </w:rPr>
          <w:t>ע</w:t>
        </w:r>
        <w:r w:rsidRPr="00245059">
          <w:rPr>
            <w:rFonts w:ascii="Calibri" w:hAnsi="Calibri"/>
            <w:color w:val="0000FF"/>
            <w:u w:val="single"/>
            <w:rtl/>
            <w:lang w:eastAsia="he-IL"/>
          </w:rPr>
          <w:t>"</w:t>
        </w:r>
        <w:r w:rsidRPr="00245059">
          <w:rPr>
            <w:rFonts w:ascii="Calibri" w:hAnsi="Calibri" w:hint="eastAsia"/>
            <w:color w:val="0000FF"/>
            <w:u w:val="single"/>
            <w:rtl/>
            <w:lang w:eastAsia="he-IL"/>
          </w:rPr>
          <w:t>פ</w:t>
        </w:r>
        <w:r w:rsidRPr="00245059">
          <w:rPr>
            <w:rFonts w:ascii="Calibri" w:hAnsi="Calibri"/>
            <w:color w:val="0000FF"/>
            <w:u w:val="single"/>
            <w:rtl/>
            <w:lang w:eastAsia="he-IL"/>
          </w:rPr>
          <w:t xml:space="preserve"> 9598/16</w:t>
        </w:r>
      </w:hyperlink>
      <w:r w:rsidR="00825806" w:rsidRPr="0006003A">
        <w:rPr>
          <w:rFonts w:ascii="Calibri" w:hAnsi="Calibri"/>
          <w:rtl/>
          <w:lang w:eastAsia="he-IL"/>
        </w:rPr>
        <w:t xml:space="preserve"> </w:t>
      </w:r>
      <w:r w:rsidR="00825806" w:rsidRPr="0006003A">
        <w:rPr>
          <w:rFonts w:ascii="Calibri" w:hAnsi="Calibri" w:hint="eastAsia"/>
          <w:b/>
          <w:bCs/>
          <w:rtl/>
          <w:lang w:eastAsia="he-IL"/>
        </w:rPr>
        <w:t>קטיש</w:t>
      </w:r>
      <w:r w:rsidR="00825806" w:rsidRPr="0006003A">
        <w:rPr>
          <w:rFonts w:ascii="Calibri" w:hAnsi="Calibri"/>
          <w:b/>
          <w:bCs/>
          <w:rtl/>
          <w:lang w:eastAsia="he-IL"/>
        </w:rPr>
        <w:t xml:space="preserve"> </w:t>
      </w:r>
      <w:r w:rsidR="00825806" w:rsidRPr="0006003A">
        <w:rPr>
          <w:rFonts w:ascii="Calibri" w:hAnsi="Calibri" w:hint="eastAsia"/>
          <w:b/>
          <w:bCs/>
          <w:rtl/>
          <w:lang w:eastAsia="he-IL"/>
        </w:rPr>
        <w:t>נ</w:t>
      </w:r>
      <w:r w:rsidR="00825806" w:rsidRPr="0006003A">
        <w:rPr>
          <w:rFonts w:ascii="Calibri" w:hAnsi="Calibri"/>
          <w:b/>
          <w:bCs/>
          <w:rtl/>
          <w:lang w:eastAsia="he-IL"/>
        </w:rPr>
        <w:t xml:space="preserve">' </w:t>
      </w:r>
      <w:r w:rsidR="00825806" w:rsidRPr="0006003A">
        <w:rPr>
          <w:rFonts w:ascii="Calibri" w:hAnsi="Calibri" w:hint="eastAsia"/>
          <w:b/>
          <w:bCs/>
          <w:rtl/>
          <w:lang w:eastAsia="he-IL"/>
        </w:rPr>
        <w:t>מ</w:t>
      </w:r>
      <w:r w:rsidR="00825806" w:rsidRPr="0006003A">
        <w:rPr>
          <w:rFonts w:ascii="Calibri" w:hAnsi="Calibri"/>
          <w:b/>
          <w:bCs/>
          <w:rtl/>
          <w:lang w:eastAsia="he-IL"/>
        </w:rPr>
        <w:t>"</w:t>
      </w:r>
      <w:r w:rsidR="00825806" w:rsidRPr="0006003A">
        <w:rPr>
          <w:rFonts w:ascii="Calibri" w:hAnsi="Calibri" w:hint="eastAsia"/>
          <w:b/>
          <w:bCs/>
          <w:rtl/>
          <w:lang w:eastAsia="he-IL"/>
        </w:rPr>
        <w:t>י</w:t>
      </w:r>
      <w:r w:rsidR="00825806" w:rsidRPr="0006003A">
        <w:rPr>
          <w:rFonts w:ascii="Calibri" w:hAnsi="Calibri"/>
          <w:b/>
          <w:bCs/>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00825806" w:rsidRPr="0006003A">
        <w:rPr>
          <w:rFonts w:ascii="Calibri" w:hAnsi="Calibri"/>
          <w:rtl/>
          <w:lang w:eastAsia="he-IL"/>
        </w:rPr>
        <w:t>(13.7.2017) (</w:t>
      </w:r>
      <w:r w:rsidR="00825806" w:rsidRPr="0006003A">
        <w:rPr>
          <w:rFonts w:ascii="Calibri" w:hAnsi="Calibri" w:hint="eastAsia"/>
          <w:rtl/>
          <w:lang w:eastAsia="he-IL"/>
        </w:rPr>
        <w:t>אליו</w:t>
      </w:r>
      <w:r w:rsidR="00825806" w:rsidRPr="0006003A">
        <w:rPr>
          <w:rFonts w:ascii="Calibri" w:hAnsi="Calibri"/>
          <w:rtl/>
          <w:lang w:eastAsia="he-IL"/>
        </w:rPr>
        <w:t xml:space="preserve"> </w:t>
      </w:r>
      <w:r w:rsidR="00825806" w:rsidRPr="0006003A">
        <w:rPr>
          <w:rFonts w:ascii="Calibri" w:hAnsi="Calibri" w:hint="eastAsia"/>
          <w:rtl/>
          <w:lang w:eastAsia="he-IL"/>
        </w:rPr>
        <w:t>הפנו</w:t>
      </w:r>
      <w:r w:rsidR="00825806" w:rsidRPr="0006003A">
        <w:rPr>
          <w:rFonts w:ascii="Calibri" w:hAnsi="Calibri"/>
          <w:rtl/>
          <w:lang w:eastAsia="he-IL"/>
        </w:rPr>
        <w:t xml:space="preserve"> </w:t>
      </w:r>
      <w:r w:rsidR="00825806" w:rsidRPr="0006003A">
        <w:rPr>
          <w:rFonts w:ascii="Calibri" w:hAnsi="Calibri" w:hint="eastAsia"/>
          <w:rtl/>
          <w:lang w:eastAsia="he-IL"/>
        </w:rPr>
        <w:t>ב</w:t>
      </w:r>
      <w:r w:rsidR="00825806" w:rsidRPr="0006003A">
        <w:rPr>
          <w:rFonts w:ascii="Calibri" w:hAnsi="Calibri"/>
          <w:rtl/>
          <w:lang w:eastAsia="he-IL"/>
        </w:rPr>
        <w:t>"</w:t>
      </w:r>
      <w:r w:rsidR="00825806" w:rsidRPr="0006003A">
        <w:rPr>
          <w:rFonts w:ascii="Calibri" w:hAnsi="Calibri" w:hint="eastAsia"/>
          <w:rtl/>
          <w:lang w:eastAsia="he-IL"/>
        </w:rPr>
        <w:t>כ</w:t>
      </w:r>
      <w:r w:rsidR="00825806" w:rsidRPr="0006003A">
        <w:rPr>
          <w:rFonts w:ascii="Calibri" w:hAnsi="Calibri"/>
          <w:rtl/>
          <w:lang w:eastAsia="he-IL"/>
        </w:rPr>
        <w:t xml:space="preserve"> </w:t>
      </w:r>
      <w:r w:rsidR="00825806" w:rsidRPr="0006003A">
        <w:rPr>
          <w:rFonts w:ascii="Calibri" w:hAnsi="Calibri" w:hint="eastAsia"/>
          <w:rtl/>
          <w:lang w:eastAsia="he-IL"/>
        </w:rPr>
        <w:t>המאשימה</w:t>
      </w:r>
      <w:r w:rsidR="00825806" w:rsidRPr="0006003A">
        <w:rPr>
          <w:rFonts w:ascii="Calibri" w:hAnsi="Calibri"/>
          <w:rtl/>
          <w:lang w:eastAsia="he-IL"/>
        </w:rPr>
        <w:t xml:space="preserve">). </w:t>
      </w:r>
      <w:r w:rsidR="00825806" w:rsidRPr="0006003A">
        <w:rPr>
          <w:rFonts w:ascii="Calibri" w:hAnsi="Calibri" w:hint="eastAsia"/>
          <w:rtl/>
          <w:lang w:eastAsia="he-IL"/>
        </w:rPr>
        <w:t>המערער</w:t>
      </w:r>
      <w:r w:rsidR="00825806" w:rsidRPr="0006003A">
        <w:rPr>
          <w:rFonts w:ascii="Calibri" w:hAnsi="Calibri"/>
          <w:rtl/>
          <w:lang w:eastAsia="he-IL"/>
        </w:rPr>
        <w:t xml:space="preserve"> </w:t>
      </w:r>
      <w:r w:rsidR="00825806" w:rsidRPr="0006003A">
        <w:rPr>
          <w:rFonts w:ascii="Calibri" w:hAnsi="Calibri" w:hint="eastAsia"/>
          <w:rtl/>
          <w:lang w:eastAsia="he-IL"/>
        </w:rPr>
        <w:t>אשר</w:t>
      </w:r>
      <w:r w:rsidR="00825806" w:rsidRPr="0006003A">
        <w:rPr>
          <w:rFonts w:ascii="Calibri" w:hAnsi="Calibri"/>
          <w:rtl/>
          <w:lang w:eastAsia="he-IL"/>
        </w:rPr>
        <w:t xml:space="preserve"> </w:t>
      </w:r>
      <w:r w:rsidR="00825806" w:rsidRPr="0006003A">
        <w:rPr>
          <w:rFonts w:ascii="Calibri" w:hAnsi="Calibri" w:hint="eastAsia"/>
          <w:rtl/>
          <w:lang w:eastAsia="he-IL"/>
        </w:rPr>
        <w:t>היה</w:t>
      </w:r>
      <w:r w:rsidR="00825806" w:rsidRPr="0006003A">
        <w:rPr>
          <w:rFonts w:ascii="Calibri" w:hAnsi="Calibri"/>
          <w:rtl/>
          <w:lang w:eastAsia="he-IL"/>
        </w:rPr>
        <w:t xml:space="preserve"> </w:t>
      </w:r>
      <w:r w:rsidR="00825806" w:rsidRPr="0006003A">
        <w:rPr>
          <w:rFonts w:ascii="Calibri" w:hAnsi="Calibri" w:hint="eastAsia"/>
          <w:rtl/>
          <w:lang w:eastAsia="he-IL"/>
        </w:rPr>
        <w:t>סוהר</w:t>
      </w:r>
      <w:r w:rsidR="00825806" w:rsidRPr="0006003A">
        <w:rPr>
          <w:rFonts w:ascii="Calibri" w:hAnsi="Calibri"/>
          <w:rtl/>
          <w:lang w:eastAsia="he-IL"/>
        </w:rPr>
        <w:t xml:space="preserve"> </w:t>
      </w:r>
      <w:r w:rsidR="00825806" w:rsidRPr="0006003A">
        <w:rPr>
          <w:rFonts w:ascii="Calibri" w:hAnsi="Calibri" w:hint="eastAsia"/>
          <w:rtl/>
          <w:lang w:eastAsia="he-IL"/>
        </w:rPr>
        <w:t>הורשע</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hint="eastAsia"/>
          <w:rtl/>
          <w:lang w:eastAsia="he-IL"/>
        </w:rPr>
        <w:t>פי</w:t>
      </w:r>
      <w:r w:rsidR="00825806" w:rsidRPr="0006003A">
        <w:rPr>
          <w:rFonts w:ascii="Calibri" w:hAnsi="Calibri"/>
          <w:rtl/>
          <w:lang w:eastAsia="he-IL"/>
        </w:rPr>
        <w:t xml:space="preserve"> </w:t>
      </w:r>
      <w:r w:rsidR="00825806" w:rsidRPr="0006003A">
        <w:rPr>
          <w:rFonts w:ascii="Calibri" w:hAnsi="Calibri" w:hint="eastAsia"/>
          <w:rtl/>
          <w:lang w:eastAsia="he-IL"/>
        </w:rPr>
        <w:t>הודאתו</w:t>
      </w:r>
      <w:r w:rsidR="00825806" w:rsidRPr="0006003A">
        <w:rPr>
          <w:rFonts w:ascii="Calibri" w:hAnsi="Calibri"/>
          <w:rtl/>
          <w:lang w:eastAsia="he-IL"/>
        </w:rPr>
        <w:t xml:space="preserve"> </w:t>
      </w:r>
      <w:r w:rsidR="00825806" w:rsidRPr="0006003A">
        <w:rPr>
          <w:rFonts w:ascii="Calibri" w:hAnsi="Calibri" w:hint="eastAsia"/>
          <w:rtl/>
          <w:lang w:eastAsia="he-IL"/>
        </w:rPr>
        <w:t>בכתב</w:t>
      </w:r>
      <w:r w:rsidR="00825806" w:rsidRPr="0006003A">
        <w:rPr>
          <w:rFonts w:ascii="Calibri" w:hAnsi="Calibri"/>
          <w:rtl/>
          <w:lang w:eastAsia="he-IL"/>
        </w:rPr>
        <w:t xml:space="preserve"> </w:t>
      </w:r>
      <w:r w:rsidR="00825806" w:rsidRPr="0006003A">
        <w:rPr>
          <w:rFonts w:ascii="Calibri" w:hAnsi="Calibri" w:hint="eastAsia"/>
          <w:rtl/>
          <w:lang w:eastAsia="he-IL"/>
        </w:rPr>
        <w:t>אישום</w:t>
      </w:r>
      <w:r w:rsidR="00825806" w:rsidRPr="0006003A">
        <w:rPr>
          <w:rFonts w:ascii="Calibri" w:hAnsi="Calibri"/>
          <w:rtl/>
          <w:lang w:eastAsia="he-IL"/>
        </w:rPr>
        <w:t xml:space="preserve"> </w:t>
      </w:r>
      <w:r w:rsidR="00825806" w:rsidRPr="0006003A">
        <w:rPr>
          <w:rFonts w:ascii="Calibri" w:hAnsi="Calibri" w:hint="eastAsia"/>
          <w:rtl/>
          <w:lang w:eastAsia="he-IL"/>
        </w:rPr>
        <w:t>הכולל</w:t>
      </w:r>
      <w:r w:rsidR="00825806" w:rsidRPr="0006003A">
        <w:rPr>
          <w:rFonts w:ascii="Calibri" w:hAnsi="Calibri"/>
          <w:rtl/>
          <w:lang w:eastAsia="he-IL"/>
        </w:rPr>
        <w:t xml:space="preserve"> 4 </w:t>
      </w:r>
      <w:r w:rsidR="00825806" w:rsidRPr="0006003A">
        <w:rPr>
          <w:rFonts w:ascii="Calibri" w:hAnsi="Calibri" w:hint="eastAsia"/>
          <w:rtl/>
          <w:lang w:eastAsia="he-IL"/>
        </w:rPr>
        <w:t>אישומים</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hint="eastAsia"/>
          <w:rtl/>
          <w:lang w:eastAsia="he-IL"/>
        </w:rPr>
        <w:t>פי</w:t>
      </w:r>
      <w:r w:rsidR="00825806" w:rsidRPr="0006003A">
        <w:rPr>
          <w:rFonts w:ascii="Calibri" w:hAnsi="Calibri"/>
          <w:rtl/>
          <w:lang w:eastAsia="he-IL"/>
        </w:rPr>
        <w:t xml:space="preserve"> </w:t>
      </w:r>
      <w:r w:rsidR="00825806" w:rsidRPr="0006003A">
        <w:rPr>
          <w:rFonts w:ascii="Calibri" w:hAnsi="Calibri" w:hint="eastAsia"/>
          <w:rtl/>
          <w:lang w:eastAsia="he-IL"/>
        </w:rPr>
        <w:t>האישום</w:t>
      </w:r>
      <w:r w:rsidR="00825806" w:rsidRPr="0006003A">
        <w:rPr>
          <w:rFonts w:ascii="Calibri" w:hAnsi="Calibri"/>
          <w:rtl/>
          <w:lang w:eastAsia="he-IL"/>
        </w:rPr>
        <w:t xml:space="preserve"> </w:t>
      </w:r>
      <w:r w:rsidR="00825806" w:rsidRPr="0006003A">
        <w:rPr>
          <w:rFonts w:ascii="Calibri" w:hAnsi="Calibri" w:hint="eastAsia"/>
          <w:rtl/>
          <w:lang w:eastAsia="he-IL"/>
        </w:rPr>
        <w:t>הראשון</w:t>
      </w:r>
      <w:r w:rsidR="00825806" w:rsidRPr="0006003A">
        <w:rPr>
          <w:rFonts w:ascii="Calibri" w:hAnsi="Calibri"/>
          <w:rtl/>
          <w:lang w:eastAsia="he-IL"/>
        </w:rPr>
        <w:t xml:space="preserve">, </w:t>
      </w:r>
      <w:r w:rsidR="00825806" w:rsidRPr="0006003A">
        <w:rPr>
          <w:rFonts w:ascii="Calibri" w:hAnsi="Calibri" w:hint="eastAsia"/>
          <w:rtl/>
          <w:lang w:eastAsia="he-IL"/>
        </w:rPr>
        <w:t>הגם</w:t>
      </w:r>
      <w:r w:rsidR="00825806" w:rsidRPr="0006003A">
        <w:rPr>
          <w:rFonts w:ascii="Calibri" w:hAnsi="Calibri"/>
          <w:rtl/>
          <w:lang w:eastAsia="he-IL"/>
        </w:rPr>
        <w:t xml:space="preserve"> </w:t>
      </w:r>
      <w:r w:rsidR="00825806" w:rsidRPr="0006003A">
        <w:rPr>
          <w:rFonts w:ascii="Calibri" w:hAnsi="Calibri" w:hint="eastAsia"/>
          <w:rtl/>
          <w:lang w:eastAsia="he-IL"/>
        </w:rPr>
        <w:t>שבתחילה</w:t>
      </w:r>
      <w:r w:rsidR="00825806" w:rsidRPr="0006003A">
        <w:rPr>
          <w:rFonts w:ascii="Calibri" w:hAnsi="Calibri"/>
          <w:rtl/>
          <w:lang w:eastAsia="he-IL"/>
        </w:rPr>
        <w:t xml:space="preserve"> </w:t>
      </w:r>
      <w:r w:rsidR="00825806" w:rsidRPr="0006003A">
        <w:rPr>
          <w:rFonts w:ascii="Calibri" w:hAnsi="Calibri" w:hint="eastAsia"/>
          <w:rtl/>
          <w:lang w:eastAsia="he-IL"/>
        </w:rPr>
        <w:t>סירב</w:t>
      </w:r>
      <w:r w:rsidR="00825806" w:rsidRPr="0006003A">
        <w:rPr>
          <w:rFonts w:ascii="Calibri" w:hAnsi="Calibri"/>
          <w:rtl/>
          <w:lang w:eastAsia="he-IL"/>
        </w:rPr>
        <w:t xml:space="preserve"> </w:t>
      </w:r>
      <w:r w:rsidR="00825806" w:rsidRPr="0006003A">
        <w:rPr>
          <w:rFonts w:ascii="Calibri" w:hAnsi="Calibri" w:hint="eastAsia"/>
          <w:rtl/>
          <w:lang w:eastAsia="he-IL"/>
        </w:rPr>
        <w:t>המערער</w:t>
      </w:r>
      <w:r w:rsidR="00825806" w:rsidRPr="0006003A">
        <w:rPr>
          <w:rFonts w:ascii="Calibri" w:hAnsi="Calibri"/>
          <w:rtl/>
          <w:lang w:eastAsia="he-IL"/>
        </w:rPr>
        <w:t xml:space="preserve"> </w:t>
      </w:r>
      <w:r w:rsidR="00825806" w:rsidRPr="0006003A">
        <w:rPr>
          <w:rFonts w:ascii="Calibri" w:hAnsi="Calibri" w:hint="eastAsia"/>
          <w:rtl/>
          <w:lang w:eastAsia="he-IL"/>
        </w:rPr>
        <w:t>להצעת</w:t>
      </w:r>
      <w:r w:rsidR="00825806" w:rsidRPr="0006003A">
        <w:rPr>
          <w:rFonts w:ascii="Calibri" w:hAnsi="Calibri"/>
          <w:rtl/>
          <w:lang w:eastAsia="he-IL"/>
        </w:rPr>
        <w:t xml:space="preserve"> </w:t>
      </w:r>
      <w:r w:rsidR="00825806" w:rsidRPr="0006003A">
        <w:rPr>
          <w:rFonts w:ascii="Calibri" w:hAnsi="Calibri" w:hint="eastAsia"/>
          <w:rtl/>
          <w:lang w:eastAsia="he-IL"/>
        </w:rPr>
        <w:t>אסיר</w:t>
      </w:r>
      <w:r w:rsidR="00825806" w:rsidRPr="0006003A">
        <w:rPr>
          <w:rFonts w:ascii="Calibri" w:hAnsi="Calibri"/>
          <w:rtl/>
          <w:lang w:eastAsia="he-IL"/>
        </w:rPr>
        <w:t xml:space="preserve"> </w:t>
      </w:r>
      <w:r w:rsidR="00825806" w:rsidRPr="0006003A">
        <w:rPr>
          <w:rFonts w:ascii="Calibri" w:hAnsi="Calibri" w:hint="eastAsia"/>
          <w:rtl/>
          <w:lang w:eastAsia="he-IL"/>
        </w:rPr>
        <w:t>לשוחד</w:t>
      </w:r>
      <w:r w:rsidR="00825806" w:rsidRPr="0006003A">
        <w:rPr>
          <w:rFonts w:ascii="Calibri" w:hAnsi="Calibri"/>
          <w:rtl/>
          <w:lang w:eastAsia="he-IL"/>
        </w:rPr>
        <w:t xml:space="preserve"> </w:t>
      </w:r>
      <w:r w:rsidR="00825806" w:rsidRPr="0006003A">
        <w:rPr>
          <w:rFonts w:ascii="Calibri" w:hAnsi="Calibri" w:hint="eastAsia"/>
          <w:rtl/>
          <w:lang w:eastAsia="he-IL"/>
        </w:rPr>
        <w:t>כספי</w:t>
      </w:r>
      <w:r w:rsidR="00825806" w:rsidRPr="0006003A">
        <w:rPr>
          <w:rFonts w:ascii="Calibri" w:hAnsi="Calibri"/>
          <w:rtl/>
          <w:lang w:eastAsia="he-IL"/>
        </w:rPr>
        <w:t xml:space="preserve"> </w:t>
      </w:r>
      <w:r w:rsidR="00825806" w:rsidRPr="0006003A">
        <w:rPr>
          <w:rFonts w:ascii="Calibri" w:hAnsi="Calibri" w:hint="eastAsia"/>
          <w:rtl/>
          <w:lang w:eastAsia="he-IL"/>
        </w:rPr>
        <w:t>תמורת</w:t>
      </w:r>
      <w:r w:rsidR="00825806" w:rsidRPr="0006003A">
        <w:rPr>
          <w:rFonts w:ascii="Calibri" w:hAnsi="Calibri"/>
          <w:rtl/>
          <w:lang w:eastAsia="he-IL"/>
        </w:rPr>
        <w:t xml:space="preserve"> </w:t>
      </w:r>
      <w:r w:rsidR="00825806" w:rsidRPr="0006003A">
        <w:rPr>
          <w:rFonts w:ascii="Calibri" w:hAnsi="Calibri" w:hint="eastAsia"/>
          <w:rtl/>
          <w:lang w:eastAsia="he-IL"/>
        </w:rPr>
        <w:t>החדרת</w:t>
      </w:r>
      <w:r w:rsidR="00825806" w:rsidRPr="0006003A">
        <w:rPr>
          <w:rFonts w:ascii="Calibri" w:hAnsi="Calibri"/>
          <w:rtl/>
          <w:lang w:eastAsia="he-IL"/>
        </w:rPr>
        <w:t xml:space="preserve"> </w:t>
      </w:r>
      <w:r w:rsidR="00825806" w:rsidRPr="0006003A">
        <w:rPr>
          <w:rFonts w:ascii="Calibri" w:hAnsi="Calibri" w:hint="eastAsia"/>
          <w:rtl/>
          <w:lang w:eastAsia="he-IL"/>
        </w:rPr>
        <w:t>חפצים</w:t>
      </w:r>
      <w:r w:rsidR="00825806" w:rsidRPr="0006003A">
        <w:rPr>
          <w:rFonts w:ascii="Calibri" w:hAnsi="Calibri"/>
          <w:rtl/>
          <w:lang w:eastAsia="he-IL"/>
        </w:rPr>
        <w:t xml:space="preserve"> </w:t>
      </w:r>
      <w:r w:rsidR="00825806" w:rsidRPr="0006003A">
        <w:rPr>
          <w:rFonts w:ascii="Calibri" w:hAnsi="Calibri" w:hint="eastAsia"/>
          <w:rtl/>
          <w:lang w:eastAsia="he-IL"/>
        </w:rPr>
        <w:t>אסורים</w:t>
      </w:r>
      <w:r w:rsidR="00825806" w:rsidRPr="0006003A">
        <w:rPr>
          <w:rFonts w:ascii="Calibri" w:hAnsi="Calibri"/>
          <w:rtl/>
          <w:lang w:eastAsia="he-IL"/>
        </w:rPr>
        <w:t xml:space="preserve"> </w:t>
      </w:r>
      <w:r w:rsidR="00825806" w:rsidRPr="0006003A">
        <w:rPr>
          <w:rFonts w:ascii="Calibri" w:hAnsi="Calibri" w:hint="eastAsia"/>
          <w:rtl/>
          <w:lang w:eastAsia="he-IL"/>
        </w:rPr>
        <w:t>וסם</w:t>
      </w:r>
      <w:r w:rsidR="00825806" w:rsidRPr="0006003A">
        <w:rPr>
          <w:rFonts w:ascii="Calibri" w:hAnsi="Calibri"/>
          <w:rtl/>
          <w:lang w:eastAsia="he-IL"/>
        </w:rPr>
        <w:t xml:space="preserve"> </w:t>
      </w:r>
      <w:r w:rsidR="00825806" w:rsidRPr="0006003A">
        <w:rPr>
          <w:rFonts w:ascii="Calibri" w:hAnsi="Calibri" w:hint="eastAsia"/>
          <w:rtl/>
          <w:lang w:eastAsia="he-IL"/>
        </w:rPr>
        <w:t>מסוכן</w:t>
      </w:r>
      <w:r w:rsidR="00825806" w:rsidRPr="0006003A">
        <w:rPr>
          <w:rFonts w:ascii="Calibri" w:hAnsi="Calibri"/>
          <w:rtl/>
          <w:lang w:eastAsia="he-IL"/>
        </w:rPr>
        <w:t xml:space="preserve"> </w:t>
      </w:r>
      <w:r w:rsidR="00825806" w:rsidRPr="0006003A">
        <w:rPr>
          <w:rFonts w:ascii="Calibri" w:hAnsi="Calibri" w:hint="eastAsia"/>
          <w:rtl/>
          <w:lang w:eastAsia="he-IL"/>
        </w:rPr>
        <w:t>אל</w:t>
      </w:r>
      <w:r w:rsidR="00825806" w:rsidRPr="0006003A">
        <w:rPr>
          <w:rFonts w:ascii="Calibri" w:hAnsi="Calibri"/>
          <w:rtl/>
          <w:lang w:eastAsia="he-IL"/>
        </w:rPr>
        <w:t xml:space="preserve"> </w:t>
      </w:r>
      <w:r w:rsidR="00825806" w:rsidRPr="0006003A">
        <w:rPr>
          <w:rFonts w:ascii="Calibri" w:hAnsi="Calibri" w:hint="eastAsia"/>
          <w:rtl/>
          <w:lang w:eastAsia="he-IL"/>
        </w:rPr>
        <w:t>תוך</w:t>
      </w:r>
      <w:r w:rsidR="00825806" w:rsidRPr="0006003A">
        <w:rPr>
          <w:rFonts w:ascii="Calibri" w:hAnsi="Calibri"/>
          <w:rtl/>
          <w:lang w:eastAsia="he-IL"/>
        </w:rPr>
        <w:t xml:space="preserve"> </w:t>
      </w:r>
      <w:r w:rsidR="00825806" w:rsidRPr="0006003A">
        <w:rPr>
          <w:rFonts w:ascii="Calibri" w:hAnsi="Calibri" w:hint="eastAsia"/>
          <w:rtl/>
          <w:lang w:eastAsia="he-IL"/>
        </w:rPr>
        <w:t>כותלי</w:t>
      </w:r>
      <w:r w:rsidR="00825806" w:rsidRPr="0006003A">
        <w:rPr>
          <w:rFonts w:ascii="Calibri" w:hAnsi="Calibri"/>
          <w:rtl/>
          <w:lang w:eastAsia="he-IL"/>
        </w:rPr>
        <w:t xml:space="preserve"> </w:t>
      </w:r>
      <w:r w:rsidR="00825806" w:rsidRPr="0006003A">
        <w:rPr>
          <w:rFonts w:ascii="Calibri" w:hAnsi="Calibri" w:hint="eastAsia"/>
          <w:rtl/>
          <w:lang w:eastAsia="he-IL"/>
        </w:rPr>
        <w:t>בית</w:t>
      </w:r>
      <w:r w:rsidR="00825806" w:rsidRPr="0006003A">
        <w:rPr>
          <w:rFonts w:ascii="Calibri" w:hAnsi="Calibri"/>
          <w:rtl/>
          <w:lang w:eastAsia="he-IL"/>
        </w:rPr>
        <w:t xml:space="preserve"> </w:t>
      </w:r>
      <w:r w:rsidR="00825806" w:rsidRPr="0006003A">
        <w:rPr>
          <w:rFonts w:ascii="Calibri" w:hAnsi="Calibri" w:hint="eastAsia"/>
          <w:rtl/>
          <w:lang w:eastAsia="he-IL"/>
        </w:rPr>
        <w:t>הסוהר</w:t>
      </w:r>
      <w:r w:rsidR="00825806" w:rsidRPr="0006003A">
        <w:rPr>
          <w:rFonts w:ascii="Calibri" w:hAnsi="Calibri"/>
          <w:rtl/>
          <w:lang w:eastAsia="he-IL"/>
        </w:rPr>
        <w:t xml:space="preserve">, </w:t>
      </w:r>
      <w:r w:rsidR="00825806" w:rsidRPr="0006003A">
        <w:rPr>
          <w:rFonts w:ascii="Calibri" w:hAnsi="Calibri" w:hint="eastAsia"/>
          <w:rtl/>
          <w:lang w:eastAsia="he-IL"/>
        </w:rPr>
        <w:t>משנקט</w:t>
      </w:r>
      <w:r w:rsidR="00825806" w:rsidRPr="0006003A">
        <w:rPr>
          <w:rFonts w:ascii="Calibri" w:hAnsi="Calibri"/>
          <w:rtl/>
          <w:lang w:eastAsia="he-IL"/>
        </w:rPr>
        <w:t xml:space="preserve"> </w:t>
      </w:r>
      <w:r w:rsidR="00825806" w:rsidRPr="0006003A">
        <w:rPr>
          <w:rFonts w:ascii="Calibri" w:hAnsi="Calibri" w:hint="eastAsia"/>
          <w:rtl/>
          <w:lang w:eastAsia="he-IL"/>
        </w:rPr>
        <w:t>האסיר</w:t>
      </w:r>
      <w:r w:rsidR="00825806" w:rsidRPr="0006003A">
        <w:rPr>
          <w:rFonts w:ascii="Calibri" w:hAnsi="Calibri"/>
          <w:rtl/>
          <w:lang w:eastAsia="he-IL"/>
        </w:rPr>
        <w:t xml:space="preserve"> </w:t>
      </w:r>
      <w:r w:rsidR="00825806" w:rsidRPr="0006003A">
        <w:rPr>
          <w:rFonts w:ascii="Calibri" w:hAnsi="Calibri" w:hint="eastAsia"/>
          <w:rtl/>
          <w:lang w:eastAsia="he-IL"/>
        </w:rPr>
        <w:t>בלשון</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איום</w:t>
      </w:r>
      <w:r w:rsidR="00825806" w:rsidRPr="0006003A">
        <w:rPr>
          <w:rFonts w:ascii="Calibri" w:hAnsi="Calibri"/>
          <w:rtl/>
          <w:lang w:eastAsia="he-IL"/>
        </w:rPr>
        <w:t xml:space="preserve"> </w:t>
      </w:r>
      <w:r w:rsidR="00825806" w:rsidRPr="0006003A">
        <w:rPr>
          <w:rFonts w:ascii="Calibri" w:hAnsi="Calibri" w:hint="eastAsia"/>
          <w:rtl/>
          <w:lang w:eastAsia="he-IL"/>
        </w:rPr>
        <w:t>כי</w:t>
      </w:r>
      <w:r w:rsidR="00825806" w:rsidRPr="0006003A">
        <w:rPr>
          <w:rFonts w:ascii="Calibri" w:hAnsi="Calibri"/>
          <w:rtl/>
          <w:lang w:eastAsia="he-IL"/>
        </w:rPr>
        <w:t xml:space="preserve"> </w:t>
      </w:r>
      <w:r w:rsidR="00825806" w:rsidRPr="0006003A">
        <w:rPr>
          <w:rFonts w:ascii="Calibri" w:hAnsi="Calibri" w:hint="eastAsia"/>
          <w:rtl/>
          <w:lang w:eastAsia="he-IL"/>
        </w:rPr>
        <w:t>מוטב</w:t>
      </w:r>
      <w:r w:rsidR="00825806" w:rsidRPr="0006003A">
        <w:rPr>
          <w:rFonts w:ascii="Calibri" w:hAnsi="Calibri"/>
          <w:rtl/>
          <w:lang w:eastAsia="he-IL"/>
        </w:rPr>
        <w:t xml:space="preserve"> </w:t>
      </w:r>
      <w:r w:rsidR="00825806" w:rsidRPr="0006003A">
        <w:rPr>
          <w:rFonts w:ascii="Calibri" w:hAnsi="Calibri" w:hint="eastAsia"/>
          <w:rtl/>
          <w:lang w:eastAsia="he-IL"/>
        </w:rPr>
        <w:t>למערער</w:t>
      </w:r>
      <w:r w:rsidR="00825806" w:rsidRPr="0006003A">
        <w:rPr>
          <w:rFonts w:ascii="Calibri" w:hAnsi="Calibri"/>
          <w:rtl/>
          <w:lang w:eastAsia="he-IL"/>
        </w:rPr>
        <w:t xml:space="preserve"> </w:t>
      </w:r>
      <w:r w:rsidR="00825806" w:rsidRPr="0006003A">
        <w:rPr>
          <w:rFonts w:ascii="Calibri" w:hAnsi="Calibri" w:hint="eastAsia"/>
          <w:rtl/>
          <w:lang w:eastAsia="he-IL"/>
        </w:rPr>
        <w:t>לשתף</w:t>
      </w:r>
      <w:r w:rsidR="00825806" w:rsidRPr="0006003A">
        <w:rPr>
          <w:rFonts w:ascii="Calibri" w:hAnsi="Calibri"/>
          <w:rtl/>
          <w:lang w:eastAsia="he-IL"/>
        </w:rPr>
        <w:t xml:space="preserve"> </w:t>
      </w:r>
      <w:r w:rsidR="00825806" w:rsidRPr="0006003A">
        <w:rPr>
          <w:rFonts w:ascii="Calibri" w:hAnsi="Calibri" w:hint="eastAsia"/>
          <w:rtl/>
          <w:lang w:eastAsia="he-IL"/>
        </w:rPr>
        <w:t>עימו</w:t>
      </w:r>
      <w:r w:rsidR="00825806" w:rsidRPr="0006003A">
        <w:rPr>
          <w:rFonts w:ascii="Calibri" w:hAnsi="Calibri"/>
          <w:rtl/>
          <w:lang w:eastAsia="he-IL"/>
        </w:rPr>
        <w:t xml:space="preserve"> </w:t>
      </w:r>
      <w:r w:rsidR="00825806" w:rsidRPr="0006003A">
        <w:rPr>
          <w:rFonts w:ascii="Calibri" w:hAnsi="Calibri" w:hint="eastAsia"/>
          <w:rtl/>
          <w:lang w:eastAsia="he-IL"/>
        </w:rPr>
        <w:t>פעולה</w:t>
      </w:r>
      <w:r w:rsidR="00825806" w:rsidRPr="0006003A">
        <w:rPr>
          <w:rFonts w:ascii="Calibri" w:hAnsi="Calibri"/>
          <w:rtl/>
          <w:lang w:eastAsia="he-IL"/>
        </w:rPr>
        <w:t xml:space="preserve"> </w:t>
      </w:r>
      <w:r w:rsidR="00825806" w:rsidRPr="0006003A">
        <w:rPr>
          <w:rFonts w:ascii="Calibri" w:hAnsi="Calibri" w:hint="eastAsia"/>
          <w:rtl/>
          <w:lang w:eastAsia="he-IL"/>
        </w:rPr>
        <w:t>שמא</w:t>
      </w:r>
      <w:r w:rsidR="00825806" w:rsidRPr="0006003A">
        <w:rPr>
          <w:rFonts w:ascii="Calibri" w:hAnsi="Calibri"/>
          <w:rtl/>
          <w:lang w:eastAsia="he-IL"/>
        </w:rPr>
        <w:t xml:space="preserve"> </w:t>
      </w:r>
      <w:r w:rsidR="00825806" w:rsidRPr="0006003A">
        <w:rPr>
          <w:rFonts w:ascii="Calibri" w:hAnsi="Calibri" w:hint="eastAsia"/>
          <w:rtl/>
          <w:lang w:eastAsia="he-IL"/>
        </w:rPr>
        <w:t>ייגרמו</w:t>
      </w:r>
      <w:r w:rsidR="00825806" w:rsidRPr="0006003A">
        <w:rPr>
          <w:rFonts w:ascii="Calibri" w:hAnsi="Calibri"/>
          <w:rtl/>
          <w:lang w:eastAsia="he-IL"/>
        </w:rPr>
        <w:t xml:space="preserve"> </w:t>
      </w:r>
      <w:r w:rsidR="00825806" w:rsidRPr="0006003A">
        <w:rPr>
          <w:rFonts w:ascii="Calibri" w:hAnsi="Calibri" w:hint="eastAsia"/>
          <w:rtl/>
          <w:lang w:eastAsia="he-IL"/>
        </w:rPr>
        <w:t>לו</w:t>
      </w:r>
      <w:r w:rsidR="00825806" w:rsidRPr="0006003A">
        <w:rPr>
          <w:rFonts w:ascii="Calibri" w:hAnsi="Calibri"/>
          <w:rtl/>
          <w:lang w:eastAsia="he-IL"/>
        </w:rPr>
        <w:t xml:space="preserve"> "</w:t>
      </w:r>
      <w:r w:rsidR="00825806" w:rsidRPr="0006003A">
        <w:rPr>
          <w:rFonts w:ascii="Calibri" w:hAnsi="Calibri" w:hint="eastAsia"/>
          <w:rtl/>
          <w:lang w:eastAsia="he-IL"/>
        </w:rPr>
        <w:t>מצבים</w:t>
      </w:r>
      <w:r w:rsidR="00825806" w:rsidRPr="0006003A">
        <w:rPr>
          <w:rFonts w:ascii="Calibri" w:hAnsi="Calibri"/>
          <w:rtl/>
          <w:lang w:eastAsia="he-IL"/>
        </w:rPr>
        <w:t xml:space="preserve"> </w:t>
      </w:r>
      <w:r w:rsidR="00825806" w:rsidRPr="0006003A">
        <w:rPr>
          <w:rFonts w:ascii="Calibri" w:hAnsi="Calibri" w:hint="eastAsia"/>
          <w:rtl/>
          <w:lang w:eastAsia="he-IL"/>
        </w:rPr>
        <w:t>לא</w:t>
      </w:r>
      <w:r w:rsidR="00825806" w:rsidRPr="0006003A">
        <w:rPr>
          <w:rFonts w:ascii="Calibri" w:hAnsi="Calibri"/>
          <w:rtl/>
          <w:lang w:eastAsia="he-IL"/>
        </w:rPr>
        <w:t xml:space="preserve"> </w:t>
      </w:r>
      <w:r w:rsidR="00825806" w:rsidRPr="0006003A">
        <w:rPr>
          <w:rFonts w:ascii="Calibri" w:hAnsi="Calibri" w:hint="eastAsia"/>
          <w:rtl/>
          <w:lang w:eastAsia="he-IL"/>
        </w:rPr>
        <w:t>נעימים</w:t>
      </w:r>
      <w:r w:rsidR="00825806" w:rsidRPr="0006003A">
        <w:rPr>
          <w:rFonts w:ascii="Calibri" w:hAnsi="Calibri"/>
          <w:rtl/>
          <w:lang w:eastAsia="he-IL"/>
        </w:rPr>
        <w:t xml:space="preserve">" </w:t>
      </w:r>
      <w:r w:rsidR="00825806" w:rsidRPr="0006003A">
        <w:rPr>
          <w:rFonts w:ascii="Calibri" w:hAnsi="Calibri" w:hint="eastAsia"/>
          <w:rtl/>
          <w:lang w:eastAsia="he-IL"/>
        </w:rPr>
        <w:t>הוא</w:t>
      </w:r>
      <w:r w:rsidR="00825806" w:rsidRPr="0006003A">
        <w:rPr>
          <w:rFonts w:ascii="Calibri" w:hAnsi="Calibri"/>
          <w:rtl/>
          <w:lang w:eastAsia="he-IL"/>
        </w:rPr>
        <w:t xml:space="preserve"> </w:t>
      </w:r>
      <w:r w:rsidR="00825806" w:rsidRPr="0006003A">
        <w:rPr>
          <w:rFonts w:ascii="Calibri" w:hAnsi="Calibri" w:hint="eastAsia"/>
          <w:rtl/>
          <w:lang w:eastAsia="he-IL"/>
        </w:rPr>
        <w:t>הסכים</w:t>
      </w:r>
      <w:r w:rsidR="00825806" w:rsidRPr="0006003A">
        <w:rPr>
          <w:rFonts w:ascii="Calibri" w:hAnsi="Calibri"/>
          <w:rtl/>
          <w:lang w:eastAsia="he-IL"/>
        </w:rPr>
        <w:t xml:space="preserve"> </w:t>
      </w:r>
      <w:r w:rsidR="00825806" w:rsidRPr="0006003A">
        <w:rPr>
          <w:rFonts w:ascii="Calibri" w:hAnsi="Calibri" w:hint="eastAsia"/>
          <w:rtl/>
          <w:lang w:eastAsia="he-IL"/>
        </w:rPr>
        <w:t>להצעה</w:t>
      </w:r>
      <w:r w:rsidR="00825806" w:rsidRPr="0006003A">
        <w:rPr>
          <w:rFonts w:ascii="Calibri" w:hAnsi="Calibri"/>
          <w:rtl/>
          <w:lang w:eastAsia="he-IL"/>
        </w:rPr>
        <w:t xml:space="preserve">, </w:t>
      </w:r>
      <w:r w:rsidR="00825806" w:rsidRPr="0006003A">
        <w:rPr>
          <w:rFonts w:ascii="Calibri" w:hAnsi="Calibri" w:hint="eastAsia"/>
          <w:rtl/>
          <w:lang w:eastAsia="he-IL"/>
        </w:rPr>
        <w:t>והשניים</w:t>
      </w:r>
      <w:r w:rsidR="00825806" w:rsidRPr="0006003A">
        <w:rPr>
          <w:rFonts w:ascii="Calibri" w:hAnsi="Calibri"/>
          <w:rtl/>
          <w:lang w:eastAsia="he-IL"/>
        </w:rPr>
        <w:t xml:space="preserve"> </w:t>
      </w:r>
      <w:r w:rsidR="00825806" w:rsidRPr="0006003A">
        <w:rPr>
          <w:rFonts w:ascii="Calibri" w:hAnsi="Calibri" w:hint="eastAsia"/>
          <w:rtl/>
          <w:lang w:eastAsia="he-IL"/>
        </w:rPr>
        <w:t>קשרו</w:t>
      </w:r>
      <w:r w:rsidR="00825806" w:rsidRPr="0006003A">
        <w:rPr>
          <w:rFonts w:ascii="Calibri" w:hAnsi="Calibri"/>
          <w:rtl/>
          <w:lang w:eastAsia="he-IL"/>
        </w:rPr>
        <w:t xml:space="preserve"> </w:t>
      </w:r>
      <w:r w:rsidR="00825806" w:rsidRPr="0006003A">
        <w:rPr>
          <w:rFonts w:ascii="Calibri" w:hAnsi="Calibri" w:hint="eastAsia"/>
          <w:rtl/>
          <w:lang w:eastAsia="he-IL"/>
        </w:rPr>
        <w:t>קשר</w:t>
      </w:r>
      <w:r w:rsidR="00825806" w:rsidRPr="0006003A">
        <w:rPr>
          <w:rFonts w:ascii="Calibri" w:hAnsi="Calibri"/>
          <w:rtl/>
          <w:lang w:eastAsia="he-IL"/>
        </w:rPr>
        <w:t xml:space="preserve"> </w:t>
      </w:r>
      <w:r w:rsidR="00825806" w:rsidRPr="0006003A">
        <w:rPr>
          <w:rFonts w:ascii="Calibri" w:hAnsi="Calibri" w:hint="eastAsia"/>
          <w:rtl/>
          <w:lang w:eastAsia="he-IL"/>
        </w:rPr>
        <w:t>לביצוע</w:t>
      </w:r>
      <w:r w:rsidR="00825806" w:rsidRPr="0006003A">
        <w:rPr>
          <w:rFonts w:ascii="Calibri" w:hAnsi="Calibri"/>
          <w:rtl/>
          <w:lang w:eastAsia="he-IL"/>
        </w:rPr>
        <w:t xml:space="preserve"> </w:t>
      </w:r>
      <w:r w:rsidR="00825806" w:rsidRPr="0006003A">
        <w:rPr>
          <w:rFonts w:ascii="Calibri" w:hAnsi="Calibri" w:hint="eastAsia"/>
          <w:rtl/>
          <w:lang w:eastAsia="he-IL"/>
        </w:rPr>
        <w:t>פשע</w:t>
      </w:r>
      <w:r w:rsidR="00825806" w:rsidRPr="0006003A">
        <w:rPr>
          <w:rFonts w:ascii="Calibri" w:hAnsi="Calibri"/>
          <w:rtl/>
          <w:lang w:eastAsia="he-IL"/>
        </w:rPr>
        <w:t xml:space="preserve">. </w:t>
      </w:r>
      <w:r w:rsidR="00825806" w:rsidRPr="0006003A">
        <w:rPr>
          <w:rFonts w:ascii="Calibri" w:hAnsi="Calibri" w:hint="eastAsia"/>
          <w:rtl/>
          <w:lang w:eastAsia="he-IL"/>
        </w:rPr>
        <w:t>המערער</w:t>
      </w:r>
      <w:r w:rsidR="00825806" w:rsidRPr="0006003A">
        <w:rPr>
          <w:rFonts w:ascii="Calibri" w:hAnsi="Calibri"/>
          <w:rtl/>
          <w:lang w:eastAsia="he-IL"/>
        </w:rPr>
        <w:t xml:space="preserve"> </w:t>
      </w:r>
      <w:r w:rsidR="00825806" w:rsidRPr="0006003A">
        <w:rPr>
          <w:rFonts w:ascii="Calibri" w:hAnsi="Calibri" w:hint="eastAsia"/>
          <w:rtl/>
          <w:lang w:eastAsia="he-IL"/>
        </w:rPr>
        <w:t>הורשע</w:t>
      </w:r>
      <w:r w:rsidR="00825806" w:rsidRPr="0006003A">
        <w:rPr>
          <w:rFonts w:ascii="Calibri" w:hAnsi="Calibri"/>
          <w:rtl/>
          <w:lang w:eastAsia="he-IL"/>
        </w:rPr>
        <w:t xml:space="preserve"> </w:t>
      </w:r>
      <w:r w:rsidR="00825806" w:rsidRPr="0006003A">
        <w:rPr>
          <w:rFonts w:ascii="Calibri" w:hAnsi="Calibri" w:hint="eastAsia"/>
          <w:rtl/>
          <w:lang w:eastAsia="he-IL"/>
        </w:rPr>
        <w:t>במסגרת</w:t>
      </w:r>
      <w:r w:rsidR="00825806" w:rsidRPr="0006003A">
        <w:rPr>
          <w:rFonts w:ascii="Calibri" w:hAnsi="Calibri"/>
          <w:rtl/>
          <w:lang w:eastAsia="he-IL"/>
        </w:rPr>
        <w:t xml:space="preserve"> 4 </w:t>
      </w:r>
      <w:r w:rsidR="00825806" w:rsidRPr="0006003A">
        <w:rPr>
          <w:rFonts w:ascii="Calibri" w:hAnsi="Calibri" w:hint="eastAsia"/>
          <w:rtl/>
          <w:lang w:eastAsia="he-IL"/>
        </w:rPr>
        <w:t>האישומים</w:t>
      </w:r>
      <w:r w:rsidR="00825806" w:rsidRPr="0006003A">
        <w:rPr>
          <w:rFonts w:ascii="Calibri" w:hAnsi="Calibri"/>
          <w:rtl/>
          <w:lang w:eastAsia="he-IL"/>
        </w:rPr>
        <w:t xml:space="preserve"> </w:t>
      </w:r>
      <w:r w:rsidR="00825806" w:rsidRPr="0006003A">
        <w:rPr>
          <w:rFonts w:ascii="Calibri" w:hAnsi="Calibri" w:hint="eastAsia"/>
          <w:rtl/>
          <w:lang w:eastAsia="he-IL"/>
        </w:rPr>
        <w:t>בביצוע</w:t>
      </w:r>
      <w:r w:rsidR="00825806" w:rsidRPr="0006003A">
        <w:rPr>
          <w:rFonts w:ascii="Calibri" w:hAnsi="Calibri"/>
          <w:rtl/>
          <w:lang w:eastAsia="he-IL"/>
        </w:rPr>
        <w:t xml:space="preserve"> </w:t>
      </w:r>
      <w:r w:rsidR="00825806" w:rsidRPr="0006003A">
        <w:rPr>
          <w:rFonts w:ascii="Calibri" w:hAnsi="Calibri" w:hint="eastAsia"/>
          <w:rtl/>
          <w:lang w:eastAsia="he-IL"/>
        </w:rPr>
        <w:t>עבירת</w:t>
      </w:r>
      <w:r w:rsidR="00825806" w:rsidRPr="0006003A">
        <w:rPr>
          <w:rFonts w:ascii="Calibri" w:hAnsi="Calibri"/>
          <w:rtl/>
          <w:lang w:eastAsia="he-IL"/>
        </w:rPr>
        <w:t xml:space="preserve"> </w:t>
      </w:r>
      <w:r w:rsidR="00825806" w:rsidRPr="0006003A">
        <w:rPr>
          <w:rFonts w:ascii="Calibri" w:hAnsi="Calibri" w:hint="eastAsia"/>
          <w:rtl/>
          <w:lang w:eastAsia="he-IL"/>
        </w:rPr>
        <w:t>קשירת</w:t>
      </w:r>
      <w:r w:rsidR="00825806" w:rsidRPr="0006003A">
        <w:rPr>
          <w:rFonts w:ascii="Calibri" w:hAnsi="Calibri"/>
          <w:rtl/>
          <w:lang w:eastAsia="he-IL"/>
        </w:rPr>
        <w:t xml:space="preserve"> </w:t>
      </w:r>
      <w:r w:rsidR="00825806" w:rsidRPr="0006003A">
        <w:rPr>
          <w:rFonts w:ascii="Calibri" w:hAnsi="Calibri" w:hint="eastAsia"/>
          <w:rtl/>
          <w:lang w:eastAsia="he-IL"/>
        </w:rPr>
        <w:t>קשר</w:t>
      </w:r>
      <w:r w:rsidR="00825806" w:rsidRPr="0006003A">
        <w:rPr>
          <w:rFonts w:ascii="Calibri" w:hAnsi="Calibri"/>
          <w:rtl/>
          <w:lang w:eastAsia="he-IL"/>
        </w:rPr>
        <w:t xml:space="preserve"> </w:t>
      </w:r>
      <w:r w:rsidR="00825806" w:rsidRPr="0006003A">
        <w:rPr>
          <w:rFonts w:ascii="Calibri" w:hAnsi="Calibri" w:hint="eastAsia"/>
          <w:rtl/>
          <w:lang w:eastAsia="he-IL"/>
        </w:rPr>
        <w:t>לפשע</w:t>
      </w:r>
      <w:r w:rsidR="00825806" w:rsidRPr="0006003A">
        <w:rPr>
          <w:rFonts w:ascii="Calibri" w:hAnsi="Calibri"/>
          <w:rtl/>
          <w:lang w:eastAsia="he-IL"/>
        </w:rPr>
        <w:t xml:space="preserve">, </w:t>
      </w:r>
      <w:r w:rsidR="00825806" w:rsidRPr="0006003A">
        <w:rPr>
          <w:rFonts w:ascii="Calibri" w:hAnsi="Calibri" w:hint="eastAsia"/>
          <w:rtl/>
          <w:lang w:eastAsia="he-IL"/>
        </w:rPr>
        <w:t>שלוש</w:t>
      </w:r>
      <w:r w:rsidR="00825806" w:rsidRPr="0006003A">
        <w:rPr>
          <w:rFonts w:ascii="Calibri" w:hAnsi="Calibri"/>
          <w:rtl/>
          <w:lang w:eastAsia="he-IL"/>
        </w:rPr>
        <w:t xml:space="preserve"> </w:t>
      </w:r>
      <w:r w:rsidR="00825806" w:rsidRPr="0006003A">
        <w:rPr>
          <w:rFonts w:ascii="Calibri" w:hAnsi="Calibri" w:hint="eastAsia"/>
          <w:rtl/>
          <w:lang w:eastAsia="he-IL"/>
        </w:rPr>
        <w:t>עבירות</w:t>
      </w:r>
      <w:r w:rsidR="00825806" w:rsidRPr="0006003A">
        <w:rPr>
          <w:rFonts w:ascii="Calibri" w:hAnsi="Calibri"/>
          <w:rtl/>
          <w:lang w:eastAsia="he-IL"/>
        </w:rPr>
        <w:t xml:space="preserve"> </w:t>
      </w:r>
      <w:r w:rsidR="00825806" w:rsidRPr="0006003A">
        <w:rPr>
          <w:rFonts w:ascii="Calibri" w:hAnsi="Calibri" w:hint="eastAsia"/>
          <w:rtl/>
          <w:lang w:eastAsia="he-IL"/>
        </w:rPr>
        <w:t>קבלת</w:t>
      </w:r>
      <w:r w:rsidR="00825806" w:rsidRPr="0006003A">
        <w:rPr>
          <w:rFonts w:ascii="Calibri" w:hAnsi="Calibri"/>
          <w:rtl/>
          <w:lang w:eastAsia="he-IL"/>
        </w:rPr>
        <w:t xml:space="preserve"> </w:t>
      </w:r>
      <w:r w:rsidR="00825806" w:rsidRPr="0006003A">
        <w:rPr>
          <w:rFonts w:ascii="Calibri" w:hAnsi="Calibri" w:hint="eastAsia"/>
          <w:rtl/>
          <w:lang w:eastAsia="he-IL"/>
        </w:rPr>
        <w:t>שוחד</w:t>
      </w:r>
      <w:r w:rsidR="00825806" w:rsidRPr="0006003A">
        <w:rPr>
          <w:rFonts w:ascii="Calibri" w:hAnsi="Calibri"/>
          <w:rtl/>
          <w:lang w:eastAsia="he-IL"/>
        </w:rPr>
        <w:t xml:space="preserve"> </w:t>
      </w:r>
      <w:r w:rsidR="00825806" w:rsidRPr="0006003A">
        <w:rPr>
          <w:rFonts w:ascii="Calibri" w:hAnsi="Calibri" w:hint="eastAsia"/>
          <w:rtl/>
          <w:lang w:eastAsia="he-IL"/>
        </w:rPr>
        <w:t>על</w:t>
      </w:r>
      <w:r w:rsidR="00825806" w:rsidRPr="0006003A">
        <w:rPr>
          <w:rFonts w:ascii="Calibri" w:hAnsi="Calibri"/>
          <w:rtl/>
          <w:lang w:eastAsia="he-IL"/>
        </w:rPr>
        <w:t xml:space="preserve"> </w:t>
      </w:r>
      <w:r w:rsidR="00825806" w:rsidRPr="0006003A">
        <w:rPr>
          <w:rFonts w:ascii="Calibri" w:hAnsi="Calibri" w:hint="eastAsia"/>
          <w:rtl/>
          <w:lang w:eastAsia="he-IL"/>
        </w:rPr>
        <w:t>עובד</w:t>
      </w:r>
      <w:r w:rsidR="00825806" w:rsidRPr="0006003A">
        <w:rPr>
          <w:rFonts w:ascii="Calibri" w:hAnsi="Calibri"/>
          <w:rtl/>
          <w:lang w:eastAsia="he-IL"/>
        </w:rPr>
        <w:t xml:space="preserve"> </w:t>
      </w:r>
      <w:r w:rsidR="00825806" w:rsidRPr="0006003A">
        <w:rPr>
          <w:rFonts w:ascii="Calibri" w:hAnsi="Calibri" w:hint="eastAsia"/>
          <w:rtl/>
          <w:lang w:eastAsia="he-IL"/>
        </w:rPr>
        <w:t>ציבור</w:t>
      </w:r>
      <w:r w:rsidR="00825806" w:rsidRPr="0006003A">
        <w:rPr>
          <w:rFonts w:ascii="Calibri" w:hAnsi="Calibri"/>
          <w:rtl/>
          <w:lang w:eastAsia="he-IL"/>
        </w:rPr>
        <w:t xml:space="preserve">, </w:t>
      </w:r>
      <w:r w:rsidR="00825806" w:rsidRPr="0006003A">
        <w:rPr>
          <w:rFonts w:ascii="Calibri" w:hAnsi="Calibri" w:hint="eastAsia"/>
          <w:rtl/>
          <w:lang w:eastAsia="he-IL"/>
        </w:rPr>
        <w:t>שלוש</w:t>
      </w:r>
      <w:r w:rsidR="00825806" w:rsidRPr="0006003A">
        <w:rPr>
          <w:rFonts w:ascii="Calibri" w:hAnsi="Calibri"/>
          <w:rtl/>
          <w:lang w:eastAsia="he-IL"/>
        </w:rPr>
        <w:t xml:space="preserve"> </w:t>
      </w:r>
      <w:r w:rsidR="00825806" w:rsidRPr="0006003A">
        <w:rPr>
          <w:rFonts w:ascii="Calibri" w:hAnsi="Calibri" w:hint="eastAsia"/>
          <w:rtl/>
          <w:lang w:eastAsia="he-IL"/>
        </w:rPr>
        <w:t>עבירות</w:t>
      </w:r>
      <w:r w:rsidR="00825806" w:rsidRPr="0006003A">
        <w:rPr>
          <w:rFonts w:ascii="Calibri" w:hAnsi="Calibri"/>
          <w:rtl/>
          <w:lang w:eastAsia="he-IL"/>
        </w:rPr>
        <w:t xml:space="preserve"> </w:t>
      </w:r>
      <w:r w:rsidR="00825806" w:rsidRPr="0006003A">
        <w:rPr>
          <w:rFonts w:ascii="Calibri" w:hAnsi="Calibri" w:hint="eastAsia"/>
          <w:rtl/>
          <w:lang w:eastAsia="he-IL"/>
        </w:rPr>
        <w:t>אספקת</w:t>
      </w:r>
      <w:r w:rsidR="00825806" w:rsidRPr="0006003A">
        <w:rPr>
          <w:rFonts w:ascii="Calibri" w:hAnsi="Calibri"/>
          <w:rtl/>
          <w:lang w:eastAsia="he-IL"/>
        </w:rPr>
        <w:t xml:space="preserve"> </w:t>
      </w:r>
      <w:r w:rsidR="00825806" w:rsidRPr="0006003A">
        <w:rPr>
          <w:rFonts w:ascii="Calibri" w:hAnsi="Calibri" w:hint="eastAsia"/>
          <w:rtl/>
          <w:lang w:eastAsia="he-IL"/>
        </w:rPr>
        <w:t>סם</w:t>
      </w:r>
      <w:r w:rsidR="00825806" w:rsidRPr="0006003A">
        <w:rPr>
          <w:rFonts w:ascii="Calibri" w:hAnsi="Calibri"/>
          <w:rtl/>
          <w:lang w:eastAsia="he-IL"/>
        </w:rPr>
        <w:t xml:space="preserve"> </w:t>
      </w:r>
      <w:r w:rsidR="00825806" w:rsidRPr="0006003A">
        <w:rPr>
          <w:rFonts w:ascii="Calibri" w:hAnsi="Calibri" w:hint="eastAsia"/>
          <w:rtl/>
          <w:lang w:eastAsia="he-IL"/>
        </w:rPr>
        <w:t>מסוכן</w:t>
      </w:r>
      <w:r w:rsidR="00825806" w:rsidRPr="0006003A">
        <w:rPr>
          <w:rFonts w:ascii="Calibri" w:hAnsi="Calibri"/>
          <w:rtl/>
          <w:lang w:eastAsia="he-IL"/>
        </w:rPr>
        <w:t xml:space="preserve">, </w:t>
      </w:r>
      <w:r w:rsidR="00825806" w:rsidRPr="0006003A">
        <w:rPr>
          <w:rFonts w:ascii="Calibri" w:hAnsi="Calibri" w:hint="eastAsia"/>
          <w:rtl/>
          <w:lang w:eastAsia="he-IL"/>
        </w:rPr>
        <w:t>עבירת</w:t>
      </w:r>
      <w:r w:rsidR="00825806" w:rsidRPr="0006003A">
        <w:rPr>
          <w:rFonts w:ascii="Calibri" w:hAnsi="Calibri"/>
          <w:rtl/>
          <w:lang w:eastAsia="he-IL"/>
        </w:rPr>
        <w:t xml:space="preserve"> </w:t>
      </w:r>
      <w:r w:rsidR="00825806" w:rsidRPr="0006003A">
        <w:rPr>
          <w:rFonts w:ascii="Calibri" w:hAnsi="Calibri" w:hint="eastAsia"/>
          <w:rtl/>
          <w:lang w:eastAsia="he-IL"/>
        </w:rPr>
        <w:t>ניסיון</w:t>
      </w:r>
      <w:r w:rsidR="00825806" w:rsidRPr="0006003A">
        <w:rPr>
          <w:rFonts w:ascii="Calibri" w:hAnsi="Calibri"/>
          <w:rtl/>
          <w:lang w:eastAsia="he-IL"/>
        </w:rPr>
        <w:t xml:space="preserve"> </w:t>
      </w:r>
      <w:r w:rsidR="00825806" w:rsidRPr="0006003A">
        <w:rPr>
          <w:rFonts w:ascii="Calibri" w:hAnsi="Calibri" w:hint="eastAsia"/>
          <w:rtl/>
          <w:lang w:eastAsia="he-IL"/>
        </w:rPr>
        <w:t>לאספקת</w:t>
      </w:r>
      <w:r w:rsidR="00825806" w:rsidRPr="0006003A">
        <w:rPr>
          <w:rFonts w:ascii="Calibri" w:hAnsi="Calibri"/>
          <w:rtl/>
          <w:lang w:eastAsia="he-IL"/>
        </w:rPr>
        <w:t xml:space="preserve"> </w:t>
      </w:r>
      <w:r w:rsidR="00825806" w:rsidRPr="0006003A">
        <w:rPr>
          <w:rFonts w:ascii="Calibri" w:hAnsi="Calibri" w:hint="eastAsia"/>
          <w:rtl/>
          <w:lang w:eastAsia="he-IL"/>
        </w:rPr>
        <w:t>סם</w:t>
      </w:r>
      <w:r w:rsidR="00825806" w:rsidRPr="0006003A">
        <w:rPr>
          <w:rFonts w:ascii="Calibri" w:hAnsi="Calibri"/>
          <w:rtl/>
          <w:lang w:eastAsia="he-IL"/>
        </w:rPr>
        <w:t xml:space="preserve"> </w:t>
      </w:r>
      <w:r w:rsidR="00825806" w:rsidRPr="0006003A">
        <w:rPr>
          <w:rFonts w:ascii="Calibri" w:hAnsi="Calibri" w:hint="eastAsia"/>
          <w:rtl/>
          <w:lang w:eastAsia="he-IL"/>
        </w:rPr>
        <w:t>מסוכן</w:t>
      </w:r>
      <w:r w:rsidR="00825806" w:rsidRPr="0006003A">
        <w:rPr>
          <w:rFonts w:ascii="Calibri" w:hAnsi="Calibri"/>
          <w:rtl/>
          <w:lang w:eastAsia="he-IL"/>
        </w:rPr>
        <w:t xml:space="preserve">, </w:t>
      </w:r>
      <w:r w:rsidR="00825806" w:rsidRPr="0006003A">
        <w:rPr>
          <w:rFonts w:ascii="Calibri" w:hAnsi="Calibri" w:hint="eastAsia"/>
          <w:rtl/>
          <w:lang w:eastAsia="he-IL"/>
        </w:rPr>
        <w:t>ו</w:t>
      </w:r>
      <w:r w:rsidR="00825806" w:rsidRPr="0006003A">
        <w:rPr>
          <w:rFonts w:ascii="Calibri" w:hAnsi="Calibri"/>
          <w:rtl/>
          <w:lang w:eastAsia="he-IL"/>
        </w:rPr>
        <w:t xml:space="preserve">- 4 </w:t>
      </w:r>
      <w:r w:rsidR="00825806" w:rsidRPr="0006003A">
        <w:rPr>
          <w:rFonts w:ascii="Calibri" w:hAnsi="Calibri" w:hint="eastAsia"/>
          <w:rtl/>
          <w:lang w:eastAsia="he-IL"/>
        </w:rPr>
        <w:t>עבירות</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הכנסה</w:t>
      </w:r>
      <w:r w:rsidR="00825806" w:rsidRPr="0006003A">
        <w:rPr>
          <w:rFonts w:ascii="Calibri" w:hAnsi="Calibri"/>
          <w:rtl/>
          <w:lang w:eastAsia="he-IL"/>
        </w:rPr>
        <w:t xml:space="preserve"> </w:t>
      </w:r>
      <w:r w:rsidR="00825806" w:rsidRPr="0006003A">
        <w:rPr>
          <w:rFonts w:ascii="Calibri" w:hAnsi="Calibri" w:hint="eastAsia"/>
          <w:rtl/>
          <w:lang w:eastAsia="he-IL"/>
        </w:rPr>
        <w:t>והחזקה</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w:t>
      </w:r>
      <w:r w:rsidR="00825806" w:rsidRPr="0006003A">
        <w:rPr>
          <w:rFonts w:ascii="Calibri" w:hAnsi="Calibri" w:hint="eastAsia"/>
          <w:rtl/>
          <w:lang w:eastAsia="he-IL"/>
        </w:rPr>
        <w:t>חפץ</w:t>
      </w:r>
      <w:r w:rsidR="00825806" w:rsidRPr="0006003A">
        <w:rPr>
          <w:rFonts w:ascii="Calibri" w:hAnsi="Calibri"/>
          <w:rtl/>
          <w:lang w:eastAsia="he-IL"/>
        </w:rPr>
        <w:t xml:space="preserve"> </w:t>
      </w:r>
      <w:r w:rsidR="00825806" w:rsidRPr="0006003A">
        <w:rPr>
          <w:rFonts w:ascii="Calibri" w:hAnsi="Calibri" w:hint="eastAsia"/>
          <w:rtl/>
          <w:lang w:eastAsia="he-IL"/>
        </w:rPr>
        <w:t>אסור</w:t>
      </w:r>
      <w:r w:rsidR="00825806" w:rsidRPr="0006003A">
        <w:rPr>
          <w:rFonts w:ascii="Calibri" w:hAnsi="Calibri"/>
          <w:rtl/>
          <w:lang w:eastAsia="he-IL"/>
        </w:rPr>
        <w:t xml:space="preserve"> </w:t>
      </w:r>
      <w:r w:rsidR="00825806" w:rsidRPr="0006003A">
        <w:rPr>
          <w:rFonts w:ascii="Calibri" w:hAnsi="Calibri" w:hint="eastAsia"/>
          <w:rtl/>
          <w:lang w:eastAsia="he-IL"/>
        </w:rPr>
        <w:t>מסוכן</w:t>
      </w:r>
      <w:r w:rsidR="00825806" w:rsidRPr="0006003A">
        <w:rPr>
          <w:rFonts w:ascii="Calibri" w:hAnsi="Calibri"/>
          <w:rtl/>
          <w:lang w:eastAsia="he-IL"/>
        </w:rPr>
        <w:t xml:space="preserve"> </w:t>
      </w:r>
      <w:r w:rsidR="00825806" w:rsidRPr="0006003A">
        <w:rPr>
          <w:rFonts w:ascii="Calibri" w:hAnsi="Calibri" w:hint="eastAsia"/>
          <w:rtl/>
          <w:lang w:eastAsia="he-IL"/>
        </w:rPr>
        <w:t>לבית</w:t>
      </w:r>
      <w:r w:rsidR="00825806" w:rsidRPr="0006003A">
        <w:rPr>
          <w:rFonts w:ascii="Calibri" w:hAnsi="Calibri"/>
          <w:rtl/>
          <w:lang w:eastAsia="he-IL"/>
        </w:rPr>
        <w:t xml:space="preserve"> </w:t>
      </w:r>
      <w:r w:rsidR="00825806" w:rsidRPr="0006003A">
        <w:rPr>
          <w:rFonts w:ascii="Calibri" w:hAnsi="Calibri" w:hint="eastAsia"/>
          <w:rtl/>
          <w:lang w:eastAsia="he-IL"/>
        </w:rPr>
        <w:t>הסוהר</w:t>
      </w:r>
      <w:r w:rsidR="00825806" w:rsidRPr="0006003A">
        <w:rPr>
          <w:rFonts w:ascii="Calibri" w:hAnsi="Calibri"/>
          <w:rtl/>
          <w:lang w:eastAsia="he-IL"/>
        </w:rPr>
        <w:t xml:space="preserve">. </w:t>
      </w:r>
      <w:r w:rsidR="00825806" w:rsidRPr="0006003A">
        <w:rPr>
          <w:rFonts w:ascii="Calibri" w:hAnsi="Calibri" w:hint="eastAsia"/>
          <w:rtl/>
          <w:lang w:eastAsia="he-IL"/>
        </w:rPr>
        <w:t>נקבע</w:t>
      </w:r>
      <w:r w:rsidR="00825806" w:rsidRPr="0006003A">
        <w:rPr>
          <w:rFonts w:ascii="Calibri" w:hAnsi="Calibri"/>
          <w:rtl/>
          <w:lang w:eastAsia="he-IL"/>
        </w:rPr>
        <w:t xml:space="preserve"> </w:t>
      </w:r>
      <w:r w:rsidR="00825806" w:rsidRPr="0006003A">
        <w:rPr>
          <w:rFonts w:ascii="Calibri" w:hAnsi="Calibri" w:hint="eastAsia"/>
          <w:rtl/>
          <w:lang w:eastAsia="he-IL"/>
        </w:rPr>
        <w:t>מתחם</w:t>
      </w:r>
      <w:r w:rsidR="00825806" w:rsidRPr="0006003A">
        <w:rPr>
          <w:rFonts w:ascii="Calibri" w:hAnsi="Calibri"/>
          <w:rtl/>
          <w:lang w:eastAsia="he-IL"/>
        </w:rPr>
        <w:t xml:space="preserve"> </w:t>
      </w:r>
      <w:r w:rsidR="00825806" w:rsidRPr="0006003A">
        <w:rPr>
          <w:rFonts w:ascii="Calibri" w:hAnsi="Calibri" w:hint="eastAsia"/>
          <w:rtl/>
          <w:lang w:eastAsia="he-IL"/>
        </w:rPr>
        <w:t>עונש</w:t>
      </w:r>
      <w:r w:rsidR="00825806" w:rsidRPr="0006003A">
        <w:rPr>
          <w:rFonts w:ascii="Calibri" w:hAnsi="Calibri"/>
          <w:rtl/>
          <w:lang w:eastAsia="he-IL"/>
        </w:rPr>
        <w:t xml:space="preserve"> </w:t>
      </w:r>
      <w:r w:rsidR="00825806" w:rsidRPr="0006003A">
        <w:rPr>
          <w:rFonts w:ascii="Calibri" w:hAnsi="Calibri" w:hint="eastAsia"/>
          <w:rtl/>
          <w:lang w:eastAsia="he-IL"/>
        </w:rPr>
        <w:t>הולם</w:t>
      </w:r>
      <w:r w:rsidR="00825806" w:rsidRPr="0006003A">
        <w:rPr>
          <w:rFonts w:ascii="Calibri" w:hAnsi="Calibri"/>
          <w:rtl/>
          <w:lang w:eastAsia="he-IL"/>
        </w:rPr>
        <w:t xml:space="preserve"> </w:t>
      </w:r>
      <w:r w:rsidR="00825806" w:rsidRPr="0006003A">
        <w:rPr>
          <w:rFonts w:ascii="Calibri" w:hAnsi="Calibri" w:hint="eastAsia"/>
          <w:rtl/>
          <w:lang w:eastAsia="he-IL"/>
        </w:rPr>
        <w:t>בין</w:t>
      </w:r>
      <w:r w:rsidR="00825806" w:rsidRPr="0006003A">
        <w:rPr>
          <w:rFonts w:ascii="Calibri" w:hAnsi="Calibri"/>
          <w:rtl/>
          <w:lang w:eastAsia="he-IL"/>
        </w:rPr>
        <w:t xml:space="preserve"> 20 </w:t>
      </w:r>
      <w:r w:rsidR="00825806" w:rsidRPr="0006003A">
        <w:rPr>
          <w:rFonts w:ascii="Calibri" w:hAnsi="Calibri" w:hint="eastAsia"/>
          <w:rtl/>
          <w:lang w:eastAsia="he-IL"/>
        </w:rPr>
        <w:t>ל</w:t>
      </w:r>
      <w:r w:rsidR="00825806" w:rsidRPr="0006003A">
        <w:rPr>
          <w:rFonts w:ascii="Calibri" w:hAnsi="Calibri"/>
          <w:rtl/>
          <w:lang w:eastAsia="he-IL"/>
        </w:rPr>
        <w:t xml:space="preserve">- 54 </w:t>
      </w:r>
      <w:r w:rsidR="00825806" w:rsidRPr="0006003A">
        <w:rPr>
          <w:rFonts w:ascii="Calibri" w:hAnsi="Calibri" w:hint="eastAsia"/>
          <w:rtl/>
          <w:lang w:eastAsia="he-IL"/>
        </w:rPr>
        <w:t>חודשים</w:t>
      </w:r>
      <w:r w:rsidR="00825806" w:rsidRPr="0006003A">
        <w:rPr>
          <w:rFonts w:ascii="Calibri" w:hAnsi="Calibri"/>
          <w:rtl/>
          <w:lang w:eastAsia="he-IL"/>
        </w:rPr>
        <w:t xml:space="preserve">, </w:t>
      </w:r>
      <w:r w:rsidR="00825806" w:rsidRPr="0006003A">
        <w:rPr>
          <w:rFonts w:ascii="Calibri" w:hAnsi="Calibri" w:hint="eastAsia"/>
          <w:rtl/>
          <w:lang w:eastAsia="he-IL"/>
        </w:rPr>
        <w:t>והוטל</w:t>
      </w:r>
      <w:r w:rsidR="00825806" w:rsidRPr="0006003A">
        <w:rPr>
          <w:rFonts w:ascii="Calibri" w:hAnsi="Calibri"/>
          <w:rtl/>
          <w:lang w:eastAsia="he-IL"/>
        </w:rPr>
        <w:t xml:space="preserve"> </w:t>
      </w:r>
      <w:r w:rsidR="00825806" w:rsidRPr="0006003A">
        <w:rPr>
          <w:rFonts w:ascii="Calibri" w:hAnsi="Calibri" w:hint="eastAsia"/>
          <w:rtl/>
          <w:lang w:eastAsia="he-IL"/>
        </w:rPr>
        <w:t>עונש</w:t>
      </w:r>
      <w:r w:rsidR="00825806" w:rsidRPr="0006003A">
        <w:rPr>
          <w:rFonts w:ascii="Calibri" w:hAnsi="Calibri"/>
          <w:rtl/>
          <w:lang w:eastAsia="he-IL"/>
        </w:rPr>
        <w:t xml:space="preserve"> </w:t>
      </w:r>
      <w:r w:rsidR="00825806" w:rsidRPr="0006003A">
        <w:rPr>
          <w:rFonts w:ascii="Calibri" w:hAnsi="Calibri" w:hint="eastAsia"/>
          <w:rtl/>
          <w:lang w:eastAsia="he-IL"/>
        </w:rPr>
        <w:t>מאסר</w:t>
      </w:r>
      <w:r w:rsidR="00825806" w:rsidRPr="0006003A">
        <w:rPr>
          <w:rFonts w:ascii="Calibri" w:hAnsi="Calibri"/>
          <w:rtl/>
          <w:lang w:eastAsia="he-IL"/>
        </w:rPr>
        <w:t xml:space="preserve"> </w:t>
      </w:r>
      <w:r w:rsidR="00825806" w:rsidRPr="0006003A">
        <w:rPr>
          <w:rFonts w:ascii="Calibri" w:hAnsi="Calibri" w:hint="eastAsia"/>
          <w:rtl/>
          <w:lang w:eastAsia="he-IL"/>
        </w:rPr>
        <w:t>בפועל</w:t>
      </w:r>
      <w:r w:rsidR="00825806" w:rsidRPr="0006003A">
        <w:rPr>
          <w:rFonts w:ascii="Calibri" w:hAnsi="Calibri"/>
          <w:rtl/>
          <w:lang w:eastAsia="he-IL"/>
        </w:rPr>
        <w:t xml:space="preserve"> </w:t>
      </w:r>
      <w:r w:rsidR="00825806" w:rsidRPr="0006003A">
        <w:rPr>
          <w:rFonts w:ascii="Calibri" w:hAnsi="Calibri" w:hint="eastAsia"/>
          <w:rtl/>
          <w:lang w:eastAsia="he-IL"/>
        </w:rPr>
        <w:t>של</w:t>
      </w:r>
      <w:r w:rsidR="00825806" w:rsidRPr="0006003A">
        <w:rPr>
          <w:rFonts w:ascii="Calibri" w:hAnsi="Calibri"/>
          <w:rtl/>
          <w:lang w:eastAsia="he-IL"/>
        </w:rPr>
        <w:t xml:space="preserve"> 18 </w:t>
      </w:r>
      <w:r w:rsidR="00825806" w:rsidRPr="0006003A">
        <w:rPr>
          <w:rFonts w:ascii="Calibri" w:hAnsi="Calibri" w:hint="eastAsia"/>
          <w:rtl/>
          <w:lang w:eastAsia="he-IL"/>
        </w:rPr>
        <w:t>חודשים</w:t>
      </w:r>
      <w:r w:rsidR="00825806" w:rsidRPr="0006003A">
        <w:rPr>
          <w:rFonts w:ascii="Calibri" w:hAnsi="Calibri"/>
          <w:rtl/>
          <w:lang w:eastAsia="he-IL"/>
        </w:rPr>
        <w:t xml:space="preserve">, </w:t>
      </w:r>
      <w:r w:rsidR="00825806" w:rsidRPr="0006003A">
        <w:rPr>
          <w:rFonts w:ascii="Calibri" w:hAnsi="Calibri" w:hint="eastAsia"/>
          <w:rtl/>
          <w:lang w:eastAsia="he-IL"/>
        </w:rPr>
        <w:t>לאחר</w:t>
      </w:r>
      <w:r w:rsidR="00825806" w:rsidRPr="0006003A">
        <w:rPr>
          <w:rFonts w:ascii="Calibri" w:hAnsi="Calibri"/>
          <w:rtl/>
          <w:lang w:eastAsia="he-IL"/>
        </w:rPr>
        <w:t xml:space="preserve"> </w:t>
      </w:r>
      <w:r w:rsidR="00825806" w:rsidRPr="0006003A">
        <w:rPr>
          <w:rFonts w:ascii="Calibri" w:hAnsi="Calibri" w:hint="eastAsia"/>
          <w:rtl/>
          <w:lang w:eastAsia="he-IL"/>
        </w:rPr>
        <w:t>שנקבע</w:t>
      </w:r>
      <w:r w:rsidR="00825806" w:rsidRPr="0006003A">
        <w:rPr>
          <w:rFonts w:ascii="Calibri" w:hAnsi="Calibri"/>
          <w:rtl/>
          <w:lang w:eastAsia="he-IL"/>
        </w:rPr>
        <w:t xml:space="preserve"> </w:t>
      </w:r>
      <w:r w:rsidR="00825806" w:rsidRPr="0006003A">
        <w:rPr>
          <w:rFonts w:ascii="Calibri" w:hAnsi="Calibri" w:hint="eastAsia"/>
          <w:rtl/>
          <w:lang w:eastAsia="he-IL"/>
        </w:rPr>
        <w:t>כי</w:t>
      </w:r>
      <w:r w:rsidR="00825806" w:rsidRPr="0006003A">
        <w:rPr>
          <w:rFonts w:ascii="Calibri" w:hAnsi="Calibri"/>
          <w:rtl/>
          <w:lang w:eastAsia="he-IL"/>
        </w:rPr>
        <w:t xml:space="preserve"> </w:t>
      </w:r>
      <w:r w:rsidR="00825806" w:rsidRPr="0006003A">
        <w:rPr>
          <w:rFonts w:ascii="Calibri" w:hAnsi="Calibri" w:hint="eastAsia"/>
          <w:rtl/>
          <w:lang w:eastAsia="he-IL"/>
        </w:rPr>
        <w:t>יש</w:t>
      </w:r>
      <w:r w:rsidR="00825806" w:rsidRPr="0006003A">
        <w:rPr>
          <w:rFonts w:ascii="Calibri" w:hAnsi="Calibri"/>
          <w:rtl/>
          <w:lang w:eastAsia="he-IL"/>
        </w:rPr>
        <w:t xml:space="preserve"> </w:t>
      </w:r>
      <w:r w:rsidR="00825806" w:rsidRPr="0006003A">
        <w:rPr>
          <w:rFonts w:ascii="Calibri" w:hAnsi="Calibri" w:hint="eastAsia"/>
          <w:rtl/>
          <w:lang w:eastAsia="he-IL"/>
        </w:rPr>
        <w:t>הצדקה</w:t>
      </w:r>
      <w:r w:rsidR="00825806" w:rsidRPr="0006003A">
        <w:rPr>
          <w:rFonts w:ascii="Calibri" w:hAnsi="Calibri"/>
          <w:rtl/>
          <w:lang w:eastAsia="he-IL"/>
        </w:rPr>
        <w:t xml:space="preserve"> </w:t>
      </w:r>
      <w:r w:rsidR="00825806" w:rsidRPr="0006003A">
        <w:rPr>
          <w:rFonts w:ascii="Calibri" w:hAnsi="Calibri" w:hint="eastAsia"/>
          <w:rtl/>
          <w:lang w:eastAsia="he-IL"/>
        </w:rPr>
        <w:t>לסטייה</w:t>
      </w:r>
      <w:r w:rsidR="00825806" w:rsidRPr="0006003A">
        <w:rPr>
          <w:rFonts w:ascii="Calibri" w:hAnsi="Calibri"/>
          <w:rtl/>
          <w:lang w:eastAsia="he-IL"/>
        </w:rPr>
        <w:t xml:space="preserve"> </w:t>
      </w:r>
      <w:r w:rsidR="00825806" w:rsidRPr="0006003A">
        <w:rPr>
          <w:rFonts w:ascii="Calibri" w:hAnsi="Calibri" w:hint="eastAsia"/>
          <w:rtl/>
          <w:lang w:eastAsia="he-IL"/>
        </w:rPr>
        <w:t>קלה</w:t>
      </w:r>
      <w:r w:rsidR="00825806" w:rsidRPr="0006003A">
        <w:rPr>
          <w:rFonts w:ascii="Calibri" w:hAnsi="Calibri"/>
          <w:rtl/>
          <w:lang w:eastAsia="he-IL"/>
        </w:rPr>
        <w:t xml:space="preserve"> </w:t>
      </w:r>
      <w:r w:rsidR="00825806" w:rsidRPr="0006003A">
        <w:rPr>
          <w:rFonts w:ascii="Calibri" w:hAnsi="Calibri" w:hint="eastAsia"/>
          <w:rtl/>
          <w:lang w:eastAsia="he-IL"/>
        </w:rPr>
        <w:t>לקולא</w:t>
      </w:r>
      <w:r w:rsidR="00825806" w:rsidRPr="0006003A">
        <w:rPr>
          <w:rFonts w:ascii="Calibri" w:hAnsi="Calibri"/>
          <w:rtl/>
          <w:lang w:eastAsia="he-IL"/>
        </w:rPr>
        <w:t xml:space="preserve"> </w:t>
      </w:r>
      <w:r w:rsidR="00825806" w:rsidRPr="0006003A">
        <w:rPr>
          <w:rFonts w:ascii="Calibri" w:hAnsi="Calibri" w:hint="eastAsia"/>
          <w:rtl/>
          <w:lang w:eastAsia="he-IL"/>
        </w:rPr>
        <w:t>ממתחם</w:t>
      </w:r>
      <w:r w:rsidR="00825806" w:rsidRPr="0006003A">
        <w:rPr>
          <w:rFonts w:ascii="Calibri" w:hAnsi="Calibri"/>
          <w:rtl/>
          <w:lang w:eastAsia="he-IL"/>
        </w:rPr>
        <w:t xml:space="preserve"> </w:t>
      </w:r>
      <w:r w:rsidR="00825806" w:rsidRPr="0006003A">
        <w:rPr>
          <w:rFonts w:ascii="Calibri" w:hAnsi="Calibri" w:hint="eastAsia"/>
          <w:rtl/>
          <w:lang w:eastAsia="he-IL"/>
        </w:rPr>
        <w:t>העונש</w:t>
      </w:r>
      <w:r w:rsidR="00825806" w:rsidRPr="0006003A">
        <w:rPr>
          <w:rFonts w:ascii="Calibri" w:hAnsi="Calibri"/>
          <w:rtl/>
          <w:lang w:eastAsia="he-IL"/>
        </w:rPr>
        <w:t xml:space="preserve"> </w:t>
      </w:r>
      <w:r w:rsidR="00825806" w:rsidRPr="0006003A">
        <w:rPr>
          <w:rFonts w:ascii="Calibri" w:hAnsi="Calibri" w:hint="eastAsia"/>
          <w:rtl/>
          <w:lang w:eastAsia="he-IL"/>
        </w:rPr>
        <w:t>ההולם</w:t>
      </w:r>
      <w:r w:rsidR="00825806" w:rsidRPr="0006003A">
        <w:rPr>
          <w:rFonts w:ascii="Calibri" w:hAnsi="Calibri"/>
          <w:rtl/>
          <w:lang w:eastAsia="he-IL"/>
        </w:rPr>
        <w:t xml:space="preserve">. </w:t>
      </w:r>
      <w:r w:rsidR="00825806" w:rsidRPr="0006003A">
        <w:rPr>
          <w:rFonts w:ascii="Calibri" w:hAnsi="Calibri" w:hint="eastAsia"/>
          <w:rtl/>
          <w:lang w:eastAsia="he-IL"/>
        </w:rPr>
        <w:t>הערעור</w:t>
      </w:r>
      <w:r w:rsidR="00825806" w:rsidRPr="0006003A">
        <w:rPr>
          <w:rFonts w:ascii="Calibri" w:hAnsi="Calibri"/>
          <w:rtl/>
          <w:lang w:eastAsia="he-IL"/>
        </w:rPr>
        <w:t xml:space="preserve"> </w:t>
      </w:r>
      <w:r w:rsidR="00825806" w:rsidRPr="0006003A">
        <w:rPr>
          <w:rFonts w:ascii="Calibri" w:hAnsi="Calibri" w:hint="eastAsia"/>
          <w:rtl/>
          <w:lang w:eastAsia="he-IL"/>
        </w:rPr>
        <w:t>נדחה</w:t>
      </w:r>
      <w:r w:rsidR="00825806" w:rsidRPr="0006003A">
        <w:rPr>
          <w:rFonts w:ascii="Calibri" w:hAnsi="Calibri"/>
          <w:rtl/>
          <w:lang w:eastAsia="he-IL"/>
        </w:rPr>
        <w:t xml:space="preserve">. </w:t>
      </w:r>
    </w:p>
    <w:p w14:paraId="7990A27B"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גם</w:t>
      </w:r>
      <w:r w:rsidRPr="0006003A">
        <w:rPr>
          <w:rFonts w:ascii="Calibri" w:hAnsi="Calibri"/>
          <w:rtl/>
          <w:lang w:eastAsia="he-IL"/>
        </w:rPr>
        <w:t xml:space="preserve"> </w:t>
      </w:r>
      <w:r w:rsidRPr="0006003A">
        <w:rPr>
          <w:rFonts w:ascii="Calibri" w:hAnsi="Calibri" w:hint="eastAsia"/>
          <w:rtl/>
          <w:lang w:eastAsia="he-IL"/>
        </w:rPr>
        <w:t>כאן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במספר</w:t>
      </w:r>
      <w:r w:rsidRPr="0006003A">
        <w:rPr>
          <w:rFonts w:ascii="Calibri" w:hAnsi="Calibri"/>
          <w:rtl/>
          <w:lang w:eastAsia="he-IL"/>
        </w:rPr>
        <w:t xml:space="preserve"> </w:t>
      </w:r>
      <w:r w:rsidRPr="0006003A">
        <w:rPr>
          <w:rFonts w:ascii="Calibri" w:hAnsi="Calibri" w:hint="eastAsia"/>
          <w:rtl/>
          <w:lang w:eastAsia="he-IL"/>
        </w:rPr>
        <w:t>אירועים</w:t>
      </w:r>
      <w:r w:rsidRPr="0006003A">
        <w:rPr>
          <w:rFonts w:ascii="Calibri" w:hAnsi="Calibri"/>
          <w:rtl/>
          <w:lang w:eastAsia="he-IL"/>
        </w:rPr>
        <w:t xml:space="preserve"> </w:t>
      </w:r>
      <w:r w:rsidRPr="0006003A">
        <w:rPr>
          <w:rFonts w:ascii="Calibri" w:hAnsi="Calibri" w:hint="eastAsia"/>
          <w:rtl/>
          <w:lang w:eastAsia="he-IL"/>
        </w:rPr>
        <w:t>רב</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מספר</w:t>
      </w:r>
      <w:r w:rsidRPr="0006003A">
        <w:rPr>
          <w:rFonts w:ascii="Calibri" w:hAnsi="Calibri"/>
          <w:rtl/>
          <w:lang w:eastAsia="he-IL"/>
        </w:rPr>
        <w:t xml:space="preserve"> </w:t>
      </w:r>
      <w:r w:rsidRPr="0006003A">
        <w:rPr>
          <w:rFonts w:ascii="Calibri" w:hAnsi="Calibri" w:hint="eastAsia"/>
          <w:rtl/>
          <w:lang w:eastAsia="he-IL"/>
        </w:rPr>
        <w:t>עבירות</w:t>
      </w:r>
      <w:r w:rsidRPr="0006003A">
        <w:rPr>
          <w:rFonts w:ascii="Calibri" w:hAnsi="Calibri"/>
          <w:rtl/>
          <w:lang w:eastAsia="he-IL"/>
        </w:rPr>
        <w:t xml:space="preserve"> </w:t>
      </w:r>
      <w:r w:rsidRPr="0006003A">
        <w:rPr>
          <w:rFonts w:ascii="Calibri" w:hAnsi="Calibri" w:hint="eastAsia"/>
          <w:rtl/>
          <w:lang w:eastAsia="he-IL"/>
        </w:rPr>
        <w:t>גדול</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והעברות</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סמים</w:t>
      </w:r>
      <w:r w:rsidRPr="0006003A">
        <w:rPr>
          <w:rFonts w:ascii="Calibri" w:hAnsi="Calibri"/>
          <w:rtl/>
          <w:lang w:eastAsia="he-IL"/>
        </w:rPr>
        <w:t xml:space="preserve"> </w:t>
      </w:r>
      <w:r w:rsidRPr="0006003A">
        <w:rPr>
          <w:rFonts w:ascii="Calibri" w:hAnsi="Calibri" w:hint="eastAsia"/>
          <w:rtl/>
          <w:lang w:eastAsia="he-IL"/>
        </w:rPr>
        <w:t>וקבלת</w:t>
      </w:r>
      <w:r w:rsidRPr="0006003A">
        <w:rPr>
          <w:rFonts w:ascii="Calibri" w:hAnsi="Calibri"/>
          <w:rtl/>
          <w:lang w:eastAsia="he-IL"/>
        </w:rPr>
        <w:t xml:space="preserve"> </w:t>
      </w:r>
      <w:r w:rsidRPr="0006003A">
        <w:rPr>
          <w:rFonts w:ascii="Calibri" w:hAnsi="Calibri" w:hint="eastAsia"/>
          <w:rtl/>
          <w:lang w:eastAsia="he-IL"/>
        </w:rPr>
        <w:t>כספים</w:t>
      </w:r>
      <w:r w:rsidRPr="0006003A">
        <w:rPr>
          <w:rFonts w:ascii="Calibri" w:hAnsi="Calibri"/>
          <w:rtl/>
          <w:lang w:eastAsia="he-IL"/>
        </w:rPr>
        <w:t xml:space="preserve"> </w:t>
      </w:r>
      <w:r w:rsidRPr="0006003A">
        <w:rPr>
          <w:rFonts w:ascii="Calibri" w:hAnsi="Calibri" w:hint="eastAsia"/>
          <w:rtl/>
          <w:lang w:eastAsia="he-IL"/>
        </w:rPr>
        <w:t>בהיקפים</w:t>
      </w:r>
      <w:r w:rsidRPr="0006003A">
        <w:rPr>
          <w:rFonts w:ascii="Calibri" w:hAnsi="Calibri"/>
          <w:rtl/>
          <w:lang w:eastAsia="he-IL"/>
        </w:rPr>
        <w:t xml:space="preserve"> </w:t>
      </w:r>
      <w:r w:rsidRPr="0006003A">
        <w:rPr>
          <w:rFonts w:ascii="Calibri" w:hAnsi="Calibri" w:hint="eastAsia"/>
          <w:rtl/>
          <w:lang w:eastAsia="he-IL"/>
        </w:rPr>
        <w:t>גדולים</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p>
    <w:p w14:paraId="3CB653AD" w14:textId="77777777" w:rsidR="00825806" w:rsidRPr="0006003A" w:rsidRDefault="00245059" w:rsidP="00825806">
      <w:pPr>
        <w:spacing w:after="160" w:line="360" w:lineRule="auto"/>
        <w:jc w:val="both"/>
        <w:rPr>
          <w:rFonts w:ascii="Calibri" w:hAnsi="Calibri"/>
          <w:rtl/>
          <w:lang w:eastAsia="he-IL"/>
        </w:rPr>
      </w:pPr>
      <w:hyperlink r:id="rId87" w:history="1">
        <w:r w:rsidRPr="00245059">
          <w:rPr>
            <w:rFonts w:ascii="Calibri" w:hAnsi="Calibri" w:hint="eastAsia"/>
            <w:color w:val="0000FF"/>
            <w:u w:val="single"/>
            <w:rtl/>
            <w:lang w:eastAsia="he-IL"/>
          </w:rPr>
          <w:t>ע</w:t>
        </w:r>
        <w:r w:rsidRPr="00245059">
          <w:rPr>
            <w:rFonts w:ascii="Calibri" w:hAnsi="Calibri"/>
            <w:color w:val="0000FF"/>
            <w:u w:val="single"/>
            <w:rtl/>
            <w:lang w:eastAsia="he-IL"/>
          </w:rPr>
          <w:t>"</w:t>
        </w:r>
        <w:r w:rsidRPr="00245059">
          <w:rPr>
            <w:rFonts w:ascii="Calibri" w:hAnsi="Calibri" w:hint="eastAsia"/>
            <w:color w:val="0000FF"/>
            <w:u w:val="single"/>
            <w:rtl/>
            <w:lang w:eastAsia="he-IL"/>
          </w:rPr>
          <w:t>פ</w:t>
        </w:r>
        <w:r w:rsidRPr="00245059">
          <w:rPr>
            <w:rFonts w:ascii="Calibri" w:hAnsi="Calibri"/>
            <w:color w:val="0000FF"/>
            <w:u w:val="single"/>
            <w:rtl/>
            <w:lang w:eastAsia="he-IL"/>
          </w:rPr>
          <w:t xml:space="preserve"> 8758/15</w:t>
        </w:r>
      </w:hyperlink>
      <w:r w:rsidR="00825806" w:rsidRPr="0006003A">
        <w:rPr>
          <w:rFonts w:ascii="Calibri" w:hAnsi="Calibri"/>
          <w:rtl/>
          <w:lang w:eastAsia="he-IL"/>
        </w:rPr>
        <w:t xml:space="preserve"> </w:t>
      </w:r>
      <w:r w:rsidR="00825806" w:rsidRPr="0006003A">
        <w:rPr>
          <w:rFonts w:ascii="Calibri" w:hAnsi="Calibri" w:hint="eastAsia"/>
          <w:b/>
          <w:bCs/>
          <w:rtl/>
          <w:lang w:eastAsia="he-IL"/>
        </w:rPr>
        <w:t>כרמל</w:t>
      </w:r>
      <w:r w:rsidR="00825806" w:rsidRPr="0006003A">
        <w:rPr>
          <w:rFonts w:ascii="Calibri" w:hAnsi="Calibri"/>
          <w:b/>
          <w:bCs/>
          <w:rtl/>
          <w:lang w:eastAsia="he-IL"/>
        </w:rPr>
        <w:t xml:space="preserve"> </w:t>
      </w:r>
      <w:r w:rsidR="00825806" w:rsidRPr="0006003A">
        <w:rPr>
          <w:rFonts w:ascii="Calibri" w:hAnsi="Calibri" w:hint="eastAsia"/>
          <w:b/>
          <w:bCs/>
          <w:rtl/>
          <w:lang w:eastAsia="he-IL"/>
        </w:rPr>
        <w:t>נ</w:t>
      </w:r>
      <w:r w:rsidR="00825806" w:rsidRPr="0006003A">
        <w:rPr>
          <w:rFonts w:ascii="Calibri" w:hAnsi="Calibri"/>
          <w:b/>
          <w:bCs/>
          <w:rtl/>
          <w:lang w:eastAsia="he-IL"/>
        </w:rPr>
        <w:t xml:space="preserve">' </w:t>
      </w:r>
      <w:r w:rsidR="00825806" w:rsidRPr="0006003A">
        <w:rPr>
          <w:rFonts w:ascii="Calibri" w:hAnsi="Calibri" w:hint="eastAsia"/>
          <w:b/>
          <w:bCs/>
          <w:rtl/>
          <w:lang w:eastAsia="he-IL"/>
        </w:rPr>
        <w:t>מ</w:t>
      </w:r>
      <w:r w:rsidR="00825806" w:rsidRPr="0006003A">
        <w:rPr>
          <w:rFonts w:ascii="Calibri" w:hAnsi="Calibri"/>
          <w:b/>
          <w:bCs/>
          <w:rtl/>
          <w:lang w:eastAsia="he-IL"/>
        </w:rPr>
        <w:t>"</w:t>
      </w:r>
      <w:r w:rsidR="00825806" w:rsidRPr="0006003A">
        <w:rPr>
          <w:rFonts w:ascii="Calibri" w:hAnsi="Calibri" w:hint="eastAsia"/>
          <w:b/>
          <w:bCs/>
          <w:rtl/>
          <w:lang w:eastAsia="he-IL"/>
        </w:rPr>
        <w:t>י</w:t>
      </w:r>
      <w:r w:rsidR="00825806" w:rsidRPr="0006003A">
        <w:rPr>
          <w:rFonts w:ascii="Calibri" w:hAnsi="Calibri"/>
          <w:b/>
          <w:bCs/>
          <w:rtl/>
          <w:lang w:eastAsia="he-IL"/>
        </w:rPr>
        <w:t xml:space="preserve"> </w:t>
      </w:r>
      <w:r w:rsidR="00A00A42" w:rsidRPr="00A00A42">
        <w:rPr>
          <w:sz w:val="22"/>
          <w:rtl/>
          <w:lang w:eastAsia="he-IL"/>
        </w:rPr>
        <w:t>[</w:t>
      </w:r>
      <w:r w:rsidR="00A00A42" w:rsidRPr="00A00A42">
        <w:rPr>
          <w:rFonts w:hint="eastAsia"/>
          <w:sz w:val="22"/>
          <w:rtl/>
          <w:lang w:eastAsia="he-IL"/>
        </w:rPr>
        <w:t>פורסם</w:t>
      </w:r>
      <w:r w:rsidR="00A00A42" w:rsidRPr="00A00A42">
        <w:rPr>
          <w:sz w:val="22"/>
          <w:rtl/>
          <w:lang w:eastAsia="he-IL"/>
        </w:rPr>
        <w:t xml:space="preserve"> </w:t>
      </w:r>
      <w:r w:rsidR="00A00A42" w:rsidRPr="00A00A42">
        <w:rPr>
          <w:rFonts w:hint="eastAsia"/>
          <w:sz w:val="22"/>
          <w:rtl/>
          <w:lang w:eastAsia="he-IL"/>
        </w:rPr>
        <w:t>בנבו</w:t>
      </w:r>
      <w:r w:rsidR="00A00A42" w:rsidRPr="00A00A42">
        <w:rPr>
          <w:sz w:val="22"/>
          <w:rtl/>
          <w:lang w:eastAsia="he-IL"/>
        </w:rPr>
        <w:t xml:space="preserve">] </w:t>
      </w:r>
      <w:r w:rsidR="00825806" w:rsidRPr="0006003A">
        <w:rPr>
          <w:rFonts w:ascii="Calibri" w:hAnsi="Calibri"/>
          <w:rtl/>
          <w:lang w:eastAsia="he-IL"/>
        </w:rPr>
        <w:t>(23.3.2016) (</w:t>
      </w:r>
      <w:r w:rsidR="00825806" w:rsidRPr="0006003A">
        <w:rPr>
          <w:rFonts w:ascii="Calibri" w:hAnsi="Calibri" w:hint="eastAsia"/>
          <w:rtl/>
          <w:lang w:eastAsia="he-IL"/>
        </w:rPr>
        <w:t>אליו</w:t>
      </w:r>
      <w:r w:rsidR="00825806" w:rsidRPr="0006003A">
        <w:rPr>
          <w:rFonts w:ascii="Calibri" w:hAnsi="Calibri"/>
          <w:rtl/>
          <w:lang w:eastAsia="he-IL"/>
        </w:rPr>
        <w:t xml:space="preserve"> </w:t>
      </w:r>
      <w:r w:rsidR="00825806" w:rsidRPr="0006003A">
        <w:rPr>
          <w:rFonts w:ascii="Calibri" w:hAnsi="Calibri" w:hint="eastAsia"/>
          <w:rtl/>
          <w:lang w:eastAsia="he-IL"/>
        </w:rPr>
        <w:t>הפנתה</w:t>
      </w:r>
      <w:r w:rsidR="00825806" w:rsidRPr="0006003A">
        <w:rPr>
          <w:rFonts w:ascii="Calibri" w:hAnsi="Calibri"/>
          <w:rtl/>
          <w:lang w:eastAsia="he-IL"/>
        </w:rPr>
        <w:t xml:space="preserve"> </w:t>
      </w:r>
      <w:r w:rsidR="00825806" w:rsidRPr="0006003A">
        <w:rPr>
          <w:rFonts w:ascii="Calibri" w:hAnsi="Calibri" w:hint="eastAsia"/>
          <w:rtl/>
          <w:lang w:eastAsia="he-IL"/>
        </w:rPr>
        <w:t>ב</w:t>
      </w:r>
      <w:r w:rsidR="00825806" w:rsidRPr="0006003A">
        <w:rPr>
          <w:rFonts w:ascii="Calibri" w:hAnsi="Calibri"/>
          <w:rtl/>
          <w:lang w:eastAsia="he-IL"/>
        </w:rPr>
        <w:t>"</w:t>
      </w:r>
      <w:r w:rsidR="00825806" w:rsidRPr="0006003A">
        <w:rPr>
          <w:rFonts w:ascii="Calibri" w:hAnsi="Calibri" w:hint="eastAsia"/>
          <w:rtl/>
          <w:lang w:eastAsia="he-IL"/>
        </w:rPr>
        <w:t>כ</w:t>
      </w:r>
      <w:r w:rsidR="00825806" w:rsidRPr="0006003A">
        <w:rPr>
          <w:rFonts w:ascii="Calibri" w:hAnsi="Calibri"/>
          <w:rtl/>
          <w:lang w:eastAsia="he-IL"/>
        </w:rPr>
        <w:t xml:space="preserve"> </w:t>
      </w:r>
      <w:r w:rsidR="00825806" w:rsidRPr="0006003A">
        <w:rPr>
          <w:rFonts w:ascii="Calibri" w:hAnsi="Calibri" w:hint="eastAsia"/>
          <w:rtl/>
          <w:lang w:eastAsia="he-IL"/>
        </w:rPr>
        <w:t>הנאשם</w:t>
      </w:r>
      <w:r w:rsidR="00825806" w:rsidRPr="0006003A">
        <w:rPr>
          <w:rFonts w:ascii="Calibri" w:hAnsi="Calibri"/>
          <w:rtl/>
          <w:lang w:eastAsia="he-IL"/>
        </w:rPr>
        <w:t xml:space="preserve">). </w:t>
      </w:r>
      <w:r w:rsidR="00825806" w:rsidRPr="0006003A">
        <w:rPr>
          <w:rFonts w:ascii="Calibri" w:hAnsi="Calibri" w:hint="eastAsia"/>
          <w:rtl/>
          <w:lang w:eastAsia="he-IL"/>
        </w:rPr>
        <w:t>המערער</w:t>
      </w:r>
      <w:r w:rsidR="00825806" w:rsidRPr="0006003A">
        <w:rPr>
          <w:rFonts w:ascii="Calibri" w:hAnsi="Calibri"/>
          <w:rtl/>
          <w:lang w:eastAsia="he-IL"/>
        </w:rPr>
        <w:t xml:space="preserve"> </w:t>
      </w:r>
      <w:r w:rsidR="00825806" w:rsidRPr="0006003A">
        <w:rPr>
          <w:rFonts w:ascii="Calibri" w:hAnsi="Calibri" w:hint="eastAsia"/>
          <w:rtl/>
          <w:lang w:eastAsia="he-IL"/>
        </w:rPr>
        <w:t>ניצל</w:t>
      </w:r>
      <w:r w:rsidR="00825806" w:rsidRPr="0006003A">
        <w:rPr>
          <w:rFonts w:ascii="Calibri" w:hAnsi="Calibri"/>
          <w:rtl/>
          <w:lang w:eastAsia="he-IL"/>
        </w:rPr>
        <w:t xml:space="preserve"> </w:t>
      </w:r>
      <w:r w:rsidR="00825806" w:rsidRPr="0006003A">
        <w:rPr>
          <w:rFonts w:ascii="Calibri" w:hAnsi="Calibri" w:hint="eastAsia"/>
          <w:rtl/>
          <w:lang w:eastAsia="he-IL"/>
        </w:rPr>
        <w:t>תפקידו</w:t>
      </w:r>
      <w:r w:rsidR="00825806" w:rsidRPr="0006003A">
        <w:rPr>
          <w:rFonts w:ascii="Calibri" w:hAnsi="Calibri"/>
          <w:rtl/>
          <w:lang w:eastAsia="he-IL"/>
        </w:rPr>
        <w:t xml:space="preserve"> </w:t>
      </w:r>
      <w:r w:rsidR="00825806" w:rsidRPr="0006003A">
        <w:rPr>
          <w:rFonts w:ascii="Calibri" w:hAnsi="Calibri" w:hint="eastAsia"/>
          <w:rtl/>
          <w:lang w:eastAsia="he-IL"/>
        </w:rPr>
        <w:t>כקצין</w:t>
      </w:r>
      <w:r w:rsidR="00825806" w:rsidRPr="0006003A">
        <w:rPr>
          <w:rFonts w:ascii="Calibri" w:hAnsi="Calibri"/>
          <w:rtl/>
          <w:lang w:eastAsia="he-IL"/>
        </w:rPr>
        <w:t xml:space="preserve"> </w:t>
      </w:r>
      <w:r w:rsidR="00825806" w:rsidRPr="0006003A">
        <w:rPr>
          <w:rFonts w:ascii="Calibri" w:hAnsi="Calibri" w:hint="eastAsia"/>
          <w:rtl/>
          <w:lang w:eastAsia="he-IL"/>
        </w:rPr>
        <w:t>מתנדבים</w:t>
      </w:r>
      <w:r w:rsidR="00825806" w:rsidRPr="0006003A">
        <w:rPr>
          <w:rFonts w:ascii="Calibri" w:hAnsi="Calibri"/>
          <w:rtl/>
          <w:lang w:eastAsia="he-IL"/>
        </w:rPr>
        <w:t xml:space="preserve"> </w:t>
      </w:r>
      <w:r w:rsidR="00825806" w:rsidRPr="0006003A">
        <w:rPr>
          <w:rFonts w:ascii="Calibri" w:hAnsi="Calibri" w:hint="eastAsia"/>
          <w:rtl/>
          <w:lang w:eastAsia="he-IL"/>
        </w:rPr>
        <w:t>במשמר</w:t>
      </w:r>
      <w:r w:rsidR="00825806" w:rsidRPr="0006003A">
        <w:rPr>
          <w:rFonts w:ascii="Calibri" w:hAnsi="Calibri"/>
          <w:rtl/>
          <w:lang w:eastAsia="he-IL"/>
        </w:rPr>
        <w:t xml:space="preserve"> </w:t>
      </w:r>
      <w:r w:rsidR="00825806" w:rsidRPr="0006003A">
        <w:rPr>
          <w:rFonts w:ascii="Calibri" w:hAnsi="Calibri" w:hint="eastAsia"/>
          <w:rtl/>
          <w:lang w:eastAsia="he-IL"/>
        </w:rPr>
        <w:t>הגבול</w:t>
      </w:r>
      <w:r w:rsidR="00825806" w:rsidRPr="0006003A">
        <w:rPr>
          <w:rFonts w:ascii="Calibri" w:hAnsi="Calibri"/>
          <w:rtl/>
          <w:lang w:eastAsia="he-IL"/>
        </w:rPr>
        <w:t xml:space="preserve"> </w:t>
      </w:r>
      <w:r w:rsidR="00825806" w:rsidRPr="0006003A">
        <w:rPr>
          <w:rFonts w:ascii="Calibri" w:hAnsi="Calibri" w:hint="eastAsia"/>
          <w:rtl/>
          <w:lang w:eastAsia="he-IL"/>
        </w:rPr>
        <w:t>וקיבל</w:t>
      </w:r>
      <w:r w:rsidR="00825806" w:rsidRPr="0006003A">
        <w:rPr>
          <w:rFonts w:ascii="Calibri" w:hAnsi="Calibri"/>
          <w:rtl/>
          <w:lang w:eastAsia="he-IL"/>
        </w:rPr>
        <w:t xml:space="preserve"> </w:t>
      </w:r>
      <w:r w:rsidR="00825806" w:rsidRPr="0006003A">
        <w:rPr>
          <w:rFonts w:ascii="Calibri" w:hAnsi="Calibri" w:hint="eastAsia"/>
          <w:rtl/>
          <w:lang w:eastAsia="he-IL"/>
        </w:rPr>
        <w:t>מאזרחים</w:t>
      </w:r>
      <w:r w:rsidR="00825806" w:rsidRPr="0006003A">
        <w:rPr>
          <w:rFonts w:ascii="Calibri" w:hAnsi="Calibri"/>
          <w:rtl/>
          <w:lang w:eastAsia="he-IL"/>
        </w:rPr>
        <w:t xml:space="preserve"> </w:t>
      </w:r>
      <w:r w:rsidR="00825806" w:rsidRPr="0006003A">
        <w:rPr>
          <w:rFonts w:ascii="Calibri" w:hAnsi="Calibri" w:hint="eastAsia"/>
          <w:rtl/>
          <w:lang w:eastAsia="he-IL"/>
        </w:rPr>
        <w:t>שוחד</w:t>
      </w:r>
      <w:r w:rsidR="00825806" w:rsidRPr="0006003A">
        <w:rPr>
          <w:rFonts w:ascii="Calibri" w:hAnsi="Calibri"/>
          <w:rtl/>
          <w:lang w:eastAsia="he-IL"/>
        </w:rPr>
        <w:t xml:space="preserve"> </w:t>
      </w:r>
      <w:r w:rsidR="00825806" w:rsidRPr="0006003A">
        <w:rPr>
          <w:rFonts w:ascii="Calibri" w:hAnsi="Calibri" w:hint="eastAsia"/>
          <w:rtl/>
          <w:lang w:eastAsia="he-IL"/>
        </w:rPr>
        <w:t>בחמישה</w:t>
      </w:r>
      <w:r w:rsidR="00825806" w:rsidRPr="0006003A">
        <w:rPr>
          <w:rFonts w:ascii="Calibri" w:hAnsi="Calibri"/>
          <w:rtl/>
          <w:lang w:eastAsia="he-IL"/>
        </w:rPr>
        <w:t xml:space="preserve"> </w:t>
      </w:r>
      <w:r w:rsidR="00825806" w:rsidRPr="0006003A">
        <w:rPr>
          <w:rFonts w:ascii="Calibri" w:hAnsi="Calibri" w:hint="eastAsia"/>
          <w:rtl/>
          <w:lang w:eastAsia="he-IL"/>
        </w:rPr>
        <w:t>מקרים</w:t>
      </w:r>
      <w:r w:rsidR="00825806" w:rsidRPr="0006003A">
        <w:rPr>
          <w:rFonts w:ascii="Calibri" w:hAnsi="Calibri"/>
          <w:rtl/>
          <w:lang w:eastAsia="he-IL"/>
        </w:rPr>
        <w:t xml:space="preserve"> </w:t>
      </w:r>
      <w:r w:rsidR="00825806" w:rsidRPr="0006003A">
        <w:rPr>
          <w:rFonts w:ascii="Calibri" w:hAnsi="Calibri" w:hint="eastAsia"/>
          <w:rtl/>
          <w:lang w:eastAsia="he-IL"/>
        </w:rPr>
        <w:t>בתמורה</w:t>
      </w:r>
      <w:r w:rsidR="00825806" w:rsidRPr="0006003A">
        <w:rPr>
          <w:rFonts w:ascii="Calibri" w:hAnsi="Calibri"/>
          <w:rtl/>
          <w:lang w:eastAsia="he-IL"/>
        </w:rPr>
        <w:t xml:space="preserve"> </w:t>
      </w:r>
      <w:r w:rsidR="00825806" w:rsidRPr="0006003A">
        <w:rPr>
          <w:rFonts w:ascii="Calibri" w:hAnsi="Calibri" w:hint="eastAsia"/>
          <w:rtl/>
          <w:lang w:eastAsia="he-IL"/>
        </w:rPr>
        <w:t>להבטחה</w:t>
      </w:r>
      <w:r w:rsidR="00825806" w:rsidRPr="0006003A">
        <w:rPr>
          <w:rFonts w:ascii="Calibri" w:hAnsi="Calibri"/>
          <w:rtl/>
          <w:lang w:eastAsia="he-IL"/>
        </w:rPr>
        <w:t xml:space="preserve"> </w:t>
      </w:r>
      <w:r w:rsidR="00825806" w:rsidRPr="0006003A">
        <w:rPr>
          <w:rFonts w:ascii="Calibri" w:hAnsi="Calibri" w:hint="eastAsia"/>
          <w:rtl/>
          <w:lang w:eastAsia="he-IL"/>
        </w:rPr>
        <w:t>שיסגור</w:t>
      </w:r>
      <w:r w:rsidR="00825806" w:rsidRPr="0006003A">
        <w:rPr>
          <w:rFonts w:ascii="Calibri" w:hAnsi="Calibri"/>
          <w:rtl/>
          <w:lang w:eastAsia="he-IL"/>
        </w:rPr>
        <w:t xml:space="preserve"> </w:t>
      </w:r>
      <w:r w:rsidR="00825806" w:rsidRPr="0006003A">
        <w:rPr>
          <w:rFonts w:ascii="Calibri" w:hAnsi="Calibri" w:hint="eastAsia"/>
          <w:rtl/>
          <w:lang w:eastAsia="he-IL"/>
        </w:rPr>
        <w:t>תיקים</w:t>
      </w:r>
      <w:r w:rsidR="00825806" w:rsidRPr="0006003A">
        <w:rPr>
          <w:rFonts w:ascii="Calibri" w:hAnsi="Calibri"/>
          <w:rtl/>
          <w:lang w:eastAsia="he-IL"/>
        </w:rPr>
        <w:t xml:space="preserve"> </w:t>
      </w:r>
      <w:r w:rsidR="00825806" w:rsidRPr="0006003A">
        <w:rPr>
          <w:rFonts w:ascii="Calibri" w:hAnsi="Calibri" w:hint="eastAsia"/>
          <w:rtl/>
          <w:lang w:eastAsia="he-IL"/>
        </w:rPr>
        <w:t>פלילים</w:t>
      </w:r>
      <w:r w:rsidR="00825806" w:rsidRPr="0006003A">
        <w:rPr>
          <w:rFonts w:ascii="Calibri" w:hAnsi="Calibri"/>
          <w:rtl/>
          <w:lang w:eastAsia="he-IL"/>
        </w:rPr>
        <w:t xml:space="preserve"> </w:t>
      </w:r>
      <w:r w:rsidR="00825806" w:rsidRPr="0006003A">
        <w:rPr>
          <w:rFonts w:ascii="Calibri" w:hAnsi="Calibri" w:hint="eastAsia"/>
          <w:rtl/>
          <w:lang w:eastAsia="he-IL"/>
        </w:rPr>
        <w:t>כנגדם</w:t>
      </w:r>
      <w:r w:rsidR="00825806" w:rsidRPr="0006003A">
        <w:rPr>
          <w:rFonts w:ascii="Calibri" w:hAnsi="Calibri"/>
          <w:rtl/>
          <w:lang w:eastAsia="he-IL"/>
        </w:rPr>
        <w:t xml:space="preserve">, </w:t>
      </w:r>
      <w:r w:rsidR="00825806" w:rsidRPr="0006003A">
        <w:rPr>
          <w:rFonts w:ascii="Calibri" w:hAnsi="Calibri" w:hint="eastAsia"/>
          <w:rtl/>
          <w:lang w:eastAsia="he-IL"/>
        </w:rPr>
        <w:t>או</w:t>
      </w:r>
      <w:r w:rsidR="00825806" w:rsidRPr="0006003A">
        <w:rPr>
          <w:rFonts w:ascii="Calibri" w:hAnsi="Calibri"/>
          <w:rtl/>
          <w:lang w:eastAsia="he-IL"/>
        </w:rPr>
        <w:t xml:space="preserve"> </w:t>
      </w:r>
      <w:r w:rsidR="00825806" w:rsidRPr="0006003A">
        <w:rPr>
          <w:rFonts w:ascii="Calibri" w:hAnsi="Calibri" w:hint="eastAsia"/>
          <w:rtl/>
          <w:lang w:eastAsia="he-IL"/>
        </w:rPr>
        <w:t>בתמורה</w:t>
      </w:r>
      <w:r w:rsidR="00825806" w:rsidRPr="0006003A">
        <w:rPr>
          <w:rFonts w:ascii="Calibri" w:hAnsi="Calibri"/>
          <w:rtl/>
          <w:lang w:eastAsia="he-IL"/>
        </w:rPr>
        <w:t xml:space="preserve"> </w:t>
      </w:r>
      <w:r w:rsidR="00825806" w:rsidRPr="0006003A">
        <w:rPr>
          <w:rFonts w:ascii="Calibri" w:hAnsi="Calibri" w:hint="eastAsia"/>
          <w:rtl/>
          <w:lang w:eastAsia="he-IL"/>
        </w:rPr>
        <w:t>להבטחה</w:t>
      </w:r>
      <w:r w:rsidR="00825806" w:rsidRPr="0006003A">
        <w:rPr>
          <w:rFonts w:ascii="Calibri" w:hAnsi="Calibri"/>
          <w:rtl/>
          <w:lang w:eastAsia="he-IL"/>
        </w:rPr>
        <w:t xml:space="preserve"> </w:t>
      </w:r>
      <w:r w:rsidR="00825806" w:rsidRPr="0006003A">
        <w:rPr>
          <w:rFonts w:ascii="Calibri" w:hAnsi="Calibri" w:hint="eastAsia"/>
          <w:rtl/>
          <w:lang w:eastAsia="he-IL"/>
        </w:rPr>
        <w:t>שינפיק</w:t>
      </w:r>
      <w:r w:rsidR="00825806" w:rsidRPr="0006003A">
        <w:rPr>
          <w:rFonts w:ascii="Calibri" w:hAnsi="Calibri"/>
          <w:rtl/>
          <w:lang w:eastAsia="he-IL"/>
        </w:rPr>
        <w:t xml:space="preserve"> </w:t>
      </w:r>
      <w:r w:rsidR="00825806" w:rsidRPr="0006003A">
        <w:rPr>
          <w:rFonts w:ascii="Calibri" w:hAnsi="Calibri" w:hint="eastAsia"/>
          <w:rtl/>
          <w:lang w:eastAsia="he-IL"/>
        </w:rPr>
        <w:t>אישורי</w:t>
      </w:r>
      <w:r w:rsidR="00825806" w:rsidRPr="0006003A">
        <w:rPr>
          <w:rFonts w:ascii="Calibri" w:hAnsi="Calibri"/>
          <w:rtl/>
          <w:lang w:eastAsia="he-IL"/>
        </w:rPr>
        <w:t xml:space="preserve"> </w:t>
      </w:r>
      <w:r w:rsidR="00825806" w:rsidRPr="0006003A">
        <w:rPr>
          <w:rFonts w:ascii="Calibri" w:hAnsi="Calibri" w:hint="eastAsia"/>
          <w:rtl/>
          <w:lang w:eastAsia="he-IL"/>
        </w:rPr>
        <w:t>כניסה</w:t>
      </w:r>
      <w:r w:rsidR="00825806" w:rsidRPr="0006003A">
        <w:rPr>
          <w:rFonts w:ascii="Calibri" w:hAnsi="Calibri"/>
          <w:rtl/>
          <w:lang w:eastAsia="he-IL"/>
        </w:rPr>
        <w:t xml:space="preserve"> </w:t>
      </w:r>
      <w:r w:rsidR="00825806" w:rsidRPr="0006003A">
        <w:rPr>
          <w:rFonts w:ascii="Calibri" w:hAnsi="Calibri" w:hint="eastAsia"/>
          <w:rtl/>
          <w:lang w:eastAsia="he-IL"/>
        </w:rPr>
        <w:t>לישראל</w:t>
      </w:r>
      <w:r w:rsidR="00825806" w:rsidRPr="0006003A">
        <w:rPr>
          <w:rFonts w:ascii="Calibri" w:hAnsi="Calibri"/>
          <w:rtl/>
          <w:lang w:eastAsia="he-IL"/>
        </w:rPr>
        <w:t xml:space="preserve">. </w:t>
      </w:r>
      <w:r w:rsidR="00825806" w:rsidRPr="0006003A">
        <w:rPr>
          <w:rFonts w:ascii="Calibri" w:hAnsi="Calibri" w:hint="eastAsia"/>
          <w:rtl/>
          <w:lang w:eastAsia="he-IL"/>
        </w:rPr>
        <w:t>מדובר</w:t>
      </w:r>
      <w:r w:rsidR="00825806" w:rsidRPr="0006003A">
        <w:rPr>
          <w:rFonts w:ascii="Calibri" w:hAnsi="Calibri"/>
          <w:rtl/>
          <w:lang w:eastAsia="he-IL"/>
        </w:rPr>
        <w:t xml:space="preserve"> </w:t>
      </w:r>
      <w:r w:rsidR="00825806" w:rsidRPr="0006003A">
        <w:rPr>
          <w:rFonts w:ascii="Calibri" w:hAnsi="Calibri" w:hint="eastAsia"/>
          <w:rtl/>
          <w:lang w:eastAsia="he-IL"/>
        </w:rPr>
        <w:t>היה</w:t>
      </w:r>
      <w:r w:rsidR="00825806" w:rsidRPr="0006003A">
        <w:rPr>
          <w:rFonts w:ascii="Calibri" w:hAnsi="Calibri"/>
          <w:rtl/>
          <w:lang w:eastAsia="he-IL"/>
        </w:rPr>
        <w:t xml:space="preserve"> </w:t>
      </w:r>
      <w:r w:rsidR="00825806" w:rsidRPr="0006003A">
        <w:rPr>
          <w:rFonts w:ascii="Calibri" w:hAnsi="Calibri" w:hint="eastAsia"/>
          <w:rtl/>
          <w:lang w:eastAsia="he-IL"/>
        </w:rPr>
        <w:t>בחמישה</w:t>
      </w:r>
      <w:r w:rsidR="00825806" w:rsidRPr="0006003A">
        <w:rPr>
          <w:rFonts w:ascii="Calibri" w:hAnsi="Calibri"/>
          <w:rtl/>
          <w:lang w:eastAsia="he-IL"/>
        </w:rPr>
        <w:t xml:space="preserve"> </w:t>
      </w:r>
      <w:r w:rsidR="00825806" w:rsidRPr="0006003A">
        <w:rPr>
          <w:rFonts w:ascii="Calibri" w:hAnsi="Calibri" w:hint="eastAsia"/>
          <w:rtl/>
          <w:lang w:eastAsia="he-IL"/>
        </w:rPr>
        <w:t>אישומים</w:t>
      </w:r>
      <w:r w:rsidR="00825806" w:rsidRPr="0006003A">
        <w:rPr>
          <w:rFonts w:ascii="Calibri" w:hAnsi="Calibri"/>
          <w:rtl/>
          <w:lang w:eastAsia="he-IL"/>
        </w:rPr>
        <w:t xml:space="preserve">, </w:t>
      </w:r>
      <w:r w:rsidR="00825806" w:rsidRPr="0006003A">
        <w:rPr>
          <w:rFonts w:ascii="Calibri" w:hAnsi="Calibri" w:hint="eastAsia"/>
          <w:rtl/>
          <w:lang w:eastAsia="he-IL"/>
        </w:rPr>
        <w:t>והמערער</w:t>
      </w:r>
      <w:r w:rsidR="00825806" w:rsidRPr="0006003A">
        <w:rPr>
          <w:rFonts w:ascii="Calibri" w:hAnsi="Calibri"/>
          <w:rtl/>
          <w:lang w:eastAsia="he-IL"/>
        </w:rPr>
        <w:t xml:space="preserve"> </w:t>
      </w:r>
      <w:r w:rsidR="00825806" w:rsidRPr="0006003A">
        <w:rPr>
          <w:rFonts w:ascii="Calibri" w:hAnsi="Calibri" w:hint="eastAsia"/>
          <w:rtl/>
          <w:lang w:eastAsia="he-IL"/>
        </w:rPr>
        <w:t>הורשע</w:t>
      </w:r>
      <w:r w:rsidR="00825806" w:rsidRPr="0006003A">
        <w:rPr>
          <w:rFonts w:ascii="Calibri" w:hAnsi="Calibri"/>
          <w:rtl/>
          <w:lang w:eastAsia="he-IL"/>
        </w:rPr>
        <w:t xml:space="preserve"> </w:t>
      </w:r>
      <w:r w:rsidR="00825806" w:rsidRPr="0006003A">
        <w:rPr>
          <w:rFonts w:ascii="Calibri" w:hAnsi="Calibri" w:hint="eastAsia"/>
          <w:rtl/>
          <w:lang w:eastAsia="he-IL"/>
        </w:rPr>
        <w:t>בחמש</w:t>
      </w:r>
      <w:r w:rsidR="00825806" w:rsidRPr="0006003A">
        <w:rPr>
          <w:rFonts w:ascii="Calibri" w:hAnsi="Calibri"/>
          <w:rtl/>
          <w:lang w:eastAsia="he-IL"/>
        </w:rPr>
        <w:t xml:space="preserve"> </w:t>
      </w:r>
      <w:r w:rsidR="00825806" w:rsidRPr="0006003A">
        <w:rPr>
          <w:rFonts w:ascii="Calibri" w:hAnsi="Calibri" w:hint="eastAsia"/>
          <w:rtl/>
          <w:lang w:eastAsia="he-IL"/>
        </w:rPr>
        <w:t>עבירות</w:t>
      </w:r>
      <w:r w:rsidR="00825806" w:rsidRPr="0006003A">
        <w:rPr>
          <w:rFonts w:ascii="Calibri" w:hAnsi="Calibri"/>
          <w:rtl/>
          <w:lang w:eastAsia="he-IL"/>
        </w:rPr>
        <w:t xml:space="preserve"> </w:t>
      </w:r>
      <w:r w:rsidR="00825806" w:rsidRPr="0006003A">
        <w:rPr>
          <w:rFonts w:ascii="Calibri" w:hAnsi="Calibri" w:hint="eastAsia"/>
          <w:rtl/>
          <w:lang w:eastAsia="he-IL"/>
        </w:rPr>
        <w:t>שוחד</w:t>
      </w:r>
      <w:r w:rsidR="00825806" w:rsidRPr="0006003A">
        <w:rPr>
          <w:rFonts w:ascii="Calibri" w:hAnsi="Calibri"/>
          <w:rtl/>
          <w:lang w:eastAsia="he-IL"/>
        </w:rPr>
        <w:t xml:space="preserve">, </w:t>
      </w:r>
      <w:r w:rsidR="00825806" w:rsidRPr="0006003A">
        <w:rPr>
          <w:rFonts w:ascii="Calibri" w:hAnsi="Calibri" w:hint="eastAsia"/>
          <w:rtl/>
          <w:lang w:eastAsia="he-IL"/>
        </w:rPr>
        <w:t>ובעבירת</w:t>
      </w:r>
      <w:r w:rsidR="00825806" w:rsidRPr="0006003A">
        <w:rPr>
          <w:rFonts w:ascii="Calibri" w:hAnsi="Calibri"/>
          <w:rtl/>
          <w:lang w:eastAsia="he-IL"/>
        </w:rPr>
        <w:t xml:space="preserve"> </w:t>
      </w:r>
      <w:r w:rsidR="00825806" w:rsidRPr="0006003A">
        <w:rPr>
          <w:rFonts w:ascii="Calibri" w:hAnsi="Calibri" w:hint="eastAsia"/>
          <w:rtl/>
          <w:lang w:eastAsia="he-IL"/>
        </w:rPr>
        <w:t>מרמה</w:t>
      </w:r>
      <w:r w:rsidR="00825806" w:rsidRPr="0006003A">
        <w:rPr>
          <w:rFonts w:ascii="Calibri" w:hAnsi="Calibri"/>
          <w:rtl/>
          <w:lang w:eastAsia="he-IL"/>
        </w:rPr>
        <w:t xml:space="preserve"> </w:t>
      </w:r>
      <w:r w:rsidR="00825806" w:rsidRPr="0006003A">
        <w:rPr>
          <w:rFonts w:ascii="Calibri" w:hAnsi="Calibri" w:hint="eastAsia"/>
          <w:rtl/>
          <w:lang w:eastAsia="he-IL"/>
        </w:rPr>
        <w:t>והפרת</w:t>
      </w:r>
      <w:r w:rsidR="00825806" w:rsidRPr="0006003A">
        <w:rPr>
          <w:rFonts w:ascii="Calibri" w:hAnsi="Calibri"/>
          <w:rtl/>
          <w:lang w:eastAsia="he-IL"/>
        </w:rPr>
        <w:t xml:space="preserve"> </w:t>
      </w:r>
      <w:r w:rsidR="00825806" w:rsidRPr="0006003A">
        <w:rPr>
          <w:rFonts w:ascii="Calibri" w:hAnsi="Calibri" w:hint="eastAsia"/>
          <w:rtl/>
          <w:lang w:eastAsia="he-IL"/>
        </w:rPr>
        <w:t>אמונים</w:t>
      </w:r>
      <w:r w:rsidR="00825806" w:rsidRPr="0006003A">
        <w:rPr>
          <w:rFonts w:ascii="Calibri" w:hAnsi="Calibri"/>
          <w:rtl/>
          <w:lang w:eastAsia="he-IL"/>
        </w:rPr>
        <w:t xml:space="preserve">. </w:t>
      </w:r>
      <w:r w:rsidR="00825806" w:rsidRPr="0006003A">
        <w:rPr>
          <w:rFonts w:ascii="Calibri" w:hAnsi="Calibri" w:hint="eastAsia"/>
          <w:rtl/>
          <w:lang w:eastAsia="he-IL"/>
        </w:rPr>
        <w:t>בגזר</w:t>
      </w:r>
      <w:r w:rsidR="00825806" w:rsidRPr="0006003A">
        <w:rPr>
          <w:rFonts w:ascii="Calibri" w:hAnsi="Calibri"/>
          <w:rtl/>
          <w:lang w:eastAsia="he-IL"/>
        </w:rPr>
        <w:t xml:space="preserve"> </w:t>
      </w:r>
      <w:r w:rsidR="00825806" w:rsidRPr="0006003A">
        <w:rPr>
          <w:rFonts w:ascii="Calibri" w:hAnsi="Calibri" w:hint="eastAsia"/>
          <w:rtl/>
          <w:lang w:eastAsia="he-IL"/>
        </w:rPr>
        <w:t>הדין</w:t>
      </w:r>
      <w:r w:rsidR="00825806" w:rsidRPr="0006003A">
        <w:rPr>
          <w:rFonts w:ascii="Calibri" w:hAnsi="Calibri"/>
          <w:rtl/>
          <w:lang w:eastAsia="he-IL"/>
        </w:rPr>
        <w:t xml:space="preserve"> </w:t>
      </w:r>
      <w:r w:rsidR="00825806" w:rsidRPr="0006003A">
        <w:rPr>
          <w:rFonts w:ascii="Calibri" w:hAnsi="Calibri" w:hint="eastAsia"/>
          <w:rtl/>
          <w:lang w:eastAsia="he-IL"/>
        </w:rPr>
        <w:t>נקבע</w:t>
      </w:r>
      <w:r w:rsidR="00825806" w:rsidRPr="0006003A">
        <w:rPr>
          <w:rFonts w:ascii="Calibri" w:hAnsi="Calibri"/>
          <w:rtl/>
          <w:lang w:eastAsia="he-IL"/>
        </w:rPr>
        <w:t xml:space="preserve"> </w:t>
      </w:r>
      <w:r w:rsidR="00825806" w:rsidRPr="0006003A">
        <w:rPr>
          <w:rFonts w:ascii="Calibri" w:hAnsi="Calibri" w:hint="eastAsia"/>
          <w:rtl/>
          <w:lang w:eastAsia="he-IL"/>
        </w:rPr>
        <w:t>מתחם</w:t>
      </w:r>
      <w:r w:rsidR="00825806" w:rsidRPr="0006003A">
        <w:rPr>
          <w:rFonts w:ascii="Calibri" w:hAnsi="Calibri"/>
          <w:rtl/>
          <w:lang w:eastAsia="he-IL"/>
        </w:rPr>
        <w:t xml:space="preserve"> </w:t>
      </w:r>
      <w:r w:rsidR="00825806" w:rsidRPr="0006003A">
        <w:rPr>
          <w:rFonts w:ascii="Calibri" w:hAnsi="Calibri" w:hint="eastAsia"/>
          <w:rtl/>
          <w:lang w:eastAsia="he-IL"/>
        </w:rPr>
        <w:t>עונש</w:t>
      </w:r>
      <w:r w:rsidR="00825806" w:rsidRPr="0006003A">
        <w:rPr>
          <w:rFonts w:ascii="Calibri" w:hAnsi="Calibri"/>
          <w:rtl/>
          <w:lang w:eastAsia="he-IL"/>
        </w:rPr>
        <w:t xml:space="preserve"> </w:t>
      </w:r>
      <w:r w:rsidR="00825806" w:rsidRPr="0006003A">
        <w:rPr>
          <w:rFonts w:ascii="Calibri" w:hAnsi="Calibri" w:hint="eastAsia"/>
          <w:rtl/>
          <w:lang w:eastAsia="he-IL"/>
        </w:rPr>
        <w:t>הולם</w:t>
      </w:r>
      <w:r w:rsidR="00825806" w:rsidRPr="0006003A">
        <w:rPr>
          <w:rFonts w:ascii="Calibri" w:hAnsi="Calibri"/>
          <w:rtl/>
          <w:lang w:eastAsia="he-IL"/>
        </w:rPr>
        <w:t xml:space="preserve"> </w:t>
      </w:r>
      <w:r w:rsidR="00825806" w:rsidRPr="0006003A">
        <w:rPr>
          <w:rFonts w:ascii="Calibri" w:hAnsi="Calibri" w:hint="eastAsia"/>
          <w:rtl/>
          <w:lang w:eastAsia="he-IL"/>
        </w:rPr>
        <w:t>בין</w:t>
      </w:r>
      <w:r w:rsidR="00825806" w:rsidRPr="0006003A">
        <w:rPr>
          <w:rFonts w:ascii="Calibri" w:hAnsi="Calibri"/>
          <w:rtl/>
          <w:lang w:eastAsia="he-IL"/>
        </w:rPr>
        <w:t xml:space="preserve"> </w:t>
      </w:r>
      <w:r w:rsidR="00825806" w:rsidRPr="0006003A">
        <w:rPr>
          <w:rFonts w:ascii="Calibri" w:hAnsi="Calibri" w:hint="eastAsia"/>
          <w:rtl/>
          <w:lang w:eastAsia="he-IL"/>
        </w:rPr>
        <w:t>שנה</w:t>
      </w:r>
      <w:r w:rsidR="00825806" w:rsidRPr="0006003A">
        <w:rPr>
          <w:rFonts w:ascii="Calibri" w:hAnsi="Calibri"/>
          <w:rtl/>
          <w:lang w:eastAsia="he-IL"/>
        </w:rPr>
        <w:t xml:space="preserve"> </w:t>
      </w:r>
      <w:r w:rsidR="00825806" w:rsidRPr="0006003A">
        <w:rPr>
          <w:rFonts w:ascii="Calibri" w:hAnsi="Calibri" w:hint="eastAsia"/>
          <w:rtl/>
          <w:lang w:eastAsia="he-IL"/>
        </w:rPr>
        <w:t>לארבע</w:t>
      </w:r>
      <w:r w:rsidR="00825806" w:rsidRPr="0006003A">
        <w:rPr>
          <w:rFonts w:ascii="Calibri" w:hAnsi="Calibri"/>
          <w:rtl/>
          <w:lang w:eastAsia="he-IL"/>
        </w:rPr>
        <w:t xml:space="preserve"> </w:t>
      </w:r>
      <w:r w:rsidR="00825806" w:rsidRPr="0006003A">
        <w:rPr>
          <w:rFonts w:ascii="Calibri" w:hAnsi="Calibri" w:hint="eastAsia"/>
          <w:rtl/>
          <w:lang w:eastAsia="he-IL"/>
        </w:rPr>
        <w:t>שנות</w:t>
      </w:r>
      <w:r w:rsidR="00825806" w:rsidRPr="0006003A">
        <w:rPr>
          <w:rFonts w:ascii="Calibri" w:hAnsi="Calibri"/>
          <w:rtl/>
          <w:lang w:eastAsia="he-IL"/>
        </w:rPr>
        <w:t xml:space="preserve"> </w:t>
      </w:r>
      <w:r w:rsidR="00825806" w:rsidRPr="0006003A">
        <w:rPr>
          <w:rFonts w:ascii="Calibri" w:hAnsi="Calibri" w:hint="eastAsia"/>
          <w:rtl/>
          <w:lang w:eastAsia="he-IL"/>
        </w:rPr>
        <w:t>מאסר</w:t>
      </w:r>
      <w:r w:rsidR="00825806" w:rsidRPr="0006003A">
        <w:rPr>
          <w:rFonts w:ascii="Calibri" w:hAnsi="Calibri"/>
          <w:rtl/>
          <w:lang w:eastAsia="he-IL"/>
        </w:rPr>
        <w:t xml:space="preserve">, </w:t>
      </w:r>
      <w:r w:rsidR="00825806" w:rsidRPr="0006003A">
        <w:rPr>
          <w:rFonts w:ascii="Calibri" w:hAnsi="Calibri" w:hint="eastAsia"/>
          <w:rtl/>
          <w:lang w:eastAsia="he-IL"/>
        </w:rPr>
        <w:t>והוטל</w:t>
      </w:r>
      <w:r w:rsidR="00825806" w:rsidRPr="0006003A">
        <w:rPr>
          <w:rFonts w:ascii="Calibri" w:hAnsi="Calibri"/>
          <w:rtl/>
          <w:lang w:eastAsia="he-IL"/>
        </w:rPr>
        <w:t xml:space="preserve"> </w:t>
      </w:r>
      <w:r w:rsidR="00825806" w:rsidRPr="0006003A">
        <w:rPr>
          <w:rFonts w:ascii="Calibri" w:hAnsi="Calibri" w:hint="eastAsia"/>
          <w:rtl/>
          <w:lang w:eastAsia="he-IL"/>
        </w:rPr>
        <w:t>עונש</w:t>
      </w:r>
      <w:r w:rsidR="00825806" w:rsidRPr="0006003A">
        <w:rPr>
          <w:rFonts w:ascii="Calibri" w:hAnsi="Calibri"/>
          <w:rtl/>
          <w:lang w:eastAsia="he-IL"/>
        </w:rPr>
        <w:t xml:space="preserve"> </w:t>
      </w:r>
      <w:r w:rsidR="00825806" w:rsidRPr="0006003A">
        <w:rPr>
          <w:rFonts w:ascii="Calibri" w:hAnsi="Calibri" w:hint="eastAsia"/>
          <w:rtl/>
          <w:lang w:eastAsia="he-IL"/>
        </w:rPr>
        <w:t>הכולל</w:t>
      </w:r>
      <w:r w:rsidR="00825806" w:rsidRPr="0006003A">
        <w:rPr>
          <w:rFonts w:ascii="Calibri" w:hAnsi="Calibri"/>
          <w:rtl/>
          <w:lang w:eastAsia="he-IL"/>
        </w:rPr>
        <w:t xml:space="preserve"> 18 </w:t>
      </w:r>
      <w:r w:rsidR="00825806" w:rsidRPr="0006003A">
        <w:rPr>
          <w:rFonts w:ascii="Calibri" w:hAnsi="Calibri" w:hint="eastAsia"/>
          <w:rtl/>
          <w:lang w:eastAsia="he-IL"/>
        </w:rPr>
        <w:t>חודשי</w:t>
      </w:r>
      <w:r w:rsidR="00825806" w:rsidRPr="0006003A">
        <w:rPr>
          <w:rFonts w:ascii="Calibri" w:hAnsi="Calibri"/>
          <w:rtl/>
          <w:lang w:eastAsia="he-IL"/>
        </w:rPr>
        <w:t xml:space="preserve"> </w:t>
      </w:r>
      <w:r w:rsidR="00825806" w:rsidRPr="0006003A">
        <w:rPr>
          <w:rFonts w:ascii="Calibri" w:hAnsi="Calibri" w:hint="eastAsia"/>
          <w:rtl/>
          <w:lang w:eastAsia="he-IL"/>
        </w:rPr>
        <w:t>מאסר</w:t>
      </w:r>
      <w:r w:rsidR="00825806" w:rsidRPr="0006003A">
        <w:rPr>
          <w:rFonts w:ascii="Calibri" w:hAnsi="Calibri"/>
          <w:rtl/>
          <w:lang w:eastAsia="he-IL"/>
        </w:rPr>
        <w:t xml:space="preserve"> </w:t>
      </w:r>
      <w:r w:rsidR="00825806" w:rsidRPr="0006003A">
        <w:rPr>
          <w:rFonts w:ascii="Calibri" w:hAnsi="Calibri" w:hint="eastAsia"/>
          <w:rtl/>
          <w:lang w:eastAsia="he-IL"/>
        </w:rPr>
        <w:t>בפועל</w:t>
      </w:r>
      <w:r w:rsidR="00825806" w:rsidRPr="0006003A">
        <w:rPr>
          <w:rFonts w:ascii="Calibri" w:hAnsi="Calibri"/>
          <w:rtl/>
          <w:lang w:eastAsia="he-IL"/>
        </w:rPr>
        <w:t>.</w:t>
      </w:r>
    </w:p>
    <w:p w14:paraId="39B4EB97"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הערעור</w:t>
      </w:r>
      <w:r w:rsidRPr="0006003A">
        <w:rPr>
          <w:rFonts w:ascii="Calibri" w:hAnsi="Calibri"/>
          <w:rtl/>
          <w:lang w:eastAsia="he-IL"/>
        </w:rPr>
        <w:t xml:space="preserve"> </w:t>
      </w:r>
      <w:r w:rsidRPr="0006003A">
        <w:rPr>
          <w:rFonts w:ascii="Calibri" w:hAnsi="Calibri" w:hint="eastAsia"/>
          <w:rtl/>
          <w:lang w:eastAsia="he-IL"/>
        </w:rPr>
        <w:t>נדחה</w:t>
      </w:r>
      <w:r w:rsidRPr="0006003A">
        <w:rPr>
          <w:rFonts w:ascii="Calibri" w:hAnsi="Calibri"/>
          <w:rtl/>
          <w:lang w:eastAsia="he-IL"/>
        </w:rPr>
        <w:t xml:space="preserve">, </w:t>
      </w:r>
      <w:r w:rsidRPr="0006003A">
        <w:rPr>
          <w:rFonts w:ascii="Calibri" w:hAnsi="Calibri" w:hint="eastAsia"/>
          <w:rtl/>
          <w:lang w:eastAsia="he-IL"/>
        </w:rPr>
        <w:t>ונקבע</w:t>
      </w:r>
      <w:r w:rsidRPr="0006003A">
        <w:rPr>
          <w:rFonts w:ascii="Calibri" w:hAnsi="Calibri"/>
          <w:rtl/>
          <w:lang w:eastAsia="he-IL"/>
        </w:rPr>
        <w:t xml:space="preserve"> </w:t>
      </w:r>
      <w:r w:rsidRPr="0006003A">
        <w:rPr>
          <w:rFonts w:ascii="Calibri" w:hAnsi="Calibri" w:hint="eastAsia"/>
          <w:rtl/>
          <w:lang w:eastAsia="he-IL"/>
        </w:rPr>
        <w:t>כי</w:t>
      </w:r>
      <w:r w:rsidRPr="0006003A">
        <w:rPr>
          <w:rFonts w:ascii="Calibri" w:hAnsi="Calibri"/>
          <w:rtl/>
          <w:lang w:eastAsia="he-IL"/>
        </w:rPr>
        <w:t xml:space="preserve"> </w:t>
      </w:r>
      <w:r w:rsidRPr="0006003A">
        <w:rPr>
          <w:rFonts w:ascii="Calibri" w:hAnsi="Calibri" w:hint="eastAsia"/>
          <w:rtl/>
          <w:lang w:eastAsia="he-IL"/>
        </w:rPr>
        <w:t>עניינו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המערער</w:t>
      </w:r>
      <w:r w:rsidRPr="0006003A">
        <w:rPr>
          <w:rFonts w:ascii="Calibri" w:hAnsi="Calibri"/>
          <w:rtl/>
          <w:lang w:eastAsia="he-IL"/>
        </w:rPr>
        <w:t xml:space="preserve"> </w:t>
      </w:r>
      <w:r w:rsidRPr="0006003A">
        <w:rPr>
          <w:rFonts w:ascii="Calibri" w:hAnsi="Calibri" w:hint="eastAsia"/>
          <w:rtl/>
          <w:lang w:eastAsia="he-IL"/>
        </w:rPr>
        <w:t>אינו</w:t>
      </w:r>
      <w:r w:rsidRPr="0006003A">
        <w:rPr>
          <w:rFonts w:ascii="Calibri" w:hAnsi="Calibri"/>
          <w:rtl/>
          <w:lang w:eastAsia="he-IL"/>
        </w:rPr>
        <w:t xml:space="preserve"> </w:t>
      </w:r>
      <w:r w:rsidRPr="0006003A">
        <w:rPr>
          <w:rFonts w:ascii="Calibri" w:hAnsi="Calibri" w:hint="eastAsia"/>
          <w:rtl/>
          <w:lang w:eastAsia="he-IL"/>
        </w:rPr>
        <w:t>חורג</w:t>
      </w:r>
      <w:r w:rsidRPr="0006003A">
        <w:rPr>
          <w:rFonts w:ascii="Calibri" w:hAnsi="Calibri"/>
          <w:rtl/>
          <w:lang w:eastAsia="he-IL"/>
        </w:rPr>
        <w:t xml:space="preserve"> </w:t>
      </w:r>
      <w:r w:rsidRPr="0006003A">
        <w:rPr>
          <w:rFonts w:ascii="Calibri" w:hAnsi="Calibri" w:hint="eastAsia"/>
          <w:rtl/>
          <w:lang w:eastAsia="he-IL"/>
        </w:rPr>
        <w:t>ממדיניות</w:t>
      </w:r>
      <w:r w:rsidRPr="0006003A">
        <w:rPr>
          <w:rFonts w:ascii="Calibri" w:hAnsi="Calibri"/>
          <w:rtl/>
          <w:lang w:eastAsia="he-IL"/>
        </w:rPr>
        <w:t xml:space="preserve"> </w:t>
      </w:r>
      <w:r w:rsidRPr="0006003A">
        <w:rPr>
          <w:rFonts w:ascii="Calibri" w:hAnsi="Calibri" w:hint="eastAsia"/>
          <w:rtl/>
          <w:lang w:eastAsia="he-IL"/>
        </w:rPr>
        <w:t>הענישה</w:t>
      </w:r>
      <w:r w:rsidRPr="0006003A">
        <w:rPr>
          <w:rFonts w:ascii="Calibri" w:hAnsi="Calibri"/>
          <w:rtl/>
          <w:lang w:eastAsia="he-IL"/>
        </w:rPr>
        <w:t xml:space="preserve">, </w:t>
      </w:r>
      <w:r w:rsidRPr="0006003A">
        <w:rPr>
          <w:rFonts w:ascii="Calibri" w:hAnsi="Calibri" w:hint="eastAsia"/>
          <w:rtl/>
          <w:lang w:eastAsia="he-IL"/>
        </w:rPr>
        <w:t>תוך</w:t>
      </w:r>
      <w:r w:rsidRPr="0006003A">
        <w:rPr>
          <w:rFonts w:ascii="Calibri" w:hAnsi="Calibri"/>
          <w:rtl/>
          <w:lang w:eastAsia="he-IL"/>
        </w:rPr>
        <w:t xml:space="preserve"> </w:t>
      </w:r>
      <w:r w:rsidRPr="0006003A">
        <w:rPr>
          <w:rFonts w:ascii="Calibri" w:hAnsi="Calibri" w:hint="eastAsia"/>
          <w:rtl/>
          <w:lang w:eastAsia="he-IL"/>
        </w:rPr>
        <w:t>שבפסק</w:t>
      </w:r>
      <w:r w:rsidRPr="0006003A">
        <w:rPr>
          <w:rFonts w:ascii="Calibri" w:hAnsi="Calibri"/>
          <w:rtl/>
          <w:lang w:eastAsia="he-IL"/>
        </w:rPr>
        <w:t xml:space="preserve"> </w:t>
      </w:r>
      <w:r w:rsidRPr="0006003A">
        <w:rPr>
          <w:rFonts w:ascii="Calibri" w:hAnsi="Calibri" w:hint="eastAsia"/>
          <w:rtl/>
          <w:lang w:eastAsia="he-IL"/>
        </w:rPr>
        <w:t>הדין</w:t>
      </w:r>
      <w:r w:rsidRPr="0006003A">
        <w:rPr>
          <w:rFonts w:ascii="Calibri" w:hAnsi="Calibri"/>
          <w:rtl/>
          <w:lang w:eastAsia="he-IL"/>
        </w:rPr>
        <w:t xml:space="preserve"> </w:t>
      </w:r>
      <w:r w:rsidRPr="0006003A">
        <w:rPr>
          <w:rFonts w:ascii="Calibri" w:hAnsi="Calibri" w:hint="eastAsia"/>
          <w:rtl/>
          <w:lang w:eastAsia="he-IL"/>
        </w:rPr>
        <w:t>מפורטת</w:t>
      </w:r>
      <w:r w:rsidRPr="0006003A">
        <w:rPr>
          <w:rFonts w:ascii="Calibri" w:hAnsi="Calibri"/>
          <w:rtl/>
          <w:lang w:eastAsia="he-IL"/>
        </w:rPr>
        <w:t xml:space="preserve"> </w:t>
      </w:r>
      <w:r w:rsidRPr="0006003A">
        <w:rPr>
          <w:rFonts w:ascii="Calibri" w:hAnsi="Calibri" w:hint="eastAsia"/>
          <w:rtl/>
          <w:lang w:eastAsia="he-IL"/>
        </w:rPr>
        <w:t>ענישה</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הוטלה</w:t>
      </w:r>
      <w:r w:rsidRPr="0006003A">
        <w:rPr>
          <w:rFonts w:ascii="Calibri" w:hAnsi="Calibri"/>
          <w:rtl/>
          <w:lang w:eastAsia="he-IL"/>
        </w:rPr>
        <w:t xml:space="preserve"> </w:t>
      </w:r>
      <w:r w:rsidRPr="0006003A">
        <w:rPr>
          <w:rFonts w:ascii="Calibri" w:hAnsi="Calibri" w:hint="eastAsia"/>
          <w:rtl/>
          <w:lang w:eastAsia="he-IL"/>
        </w:rPr>
        <w:t>בעניינים</w:t>
      </w:r>
      <w:r w:rsidRPr="0006003A">
        <w:rPr>
          <w:rFonts w:ascii="Calibri" w:hAnsi="Calibri"/>
          <w:rtl/>
          <w:lang w:eastAsia="he-IL"/>
        </w:rPr>
        <w:t xml:space="preserve"> </w:t>
      </w:r>
      <w:r w:rsidRPr="0006003A">
        <w:rPr>
          <w:rFonts w:ascii="Calibri" w:hAnsi="Calibri" w:hint="eastAsia"/>
          <w:rtl/>
          <w:lang w:eastAsia="he-IL"/>
        </w:rPr>
        <w:t>אחרים</w:t>
      </w:r>
      <w:r w:rsidRPr="0006003A">
        <w:rPr>
          <w:rFonts w:ascii="Calibri" w:hAnsi="Calibri"/>
          <w:rtl/>
          <w:lang w:eastAsia="he-IL"/>
        </w:rPr>
        <w:t xml:space="preserve">, </w:t>
      </w:r>
      <w:r w:rsidRPr="0006003A">
        <w:rPr>
          <w:rFonts w:ascii="Calibri" w:hAnsi="Calibri" w:hint="eastAsia"/>
          <w:rtl/>
          <w:lang w:eastAsia="he-IL"/>
        </w:rPr>
        <w:t>באחד</w:t>
      </w:r>
      <w:r w:rsidRPr="0006003A">
        <w:rPr>
          <w:rFonts w:ascii="Calibri" w:hAnsi="Calibri"/>
          <w:rtl/>
          <w:lang w:eastAsia="he-IL"/>
        </w:rPr>
        <w:t xml:space="preserve"> </w:t>
      </w:r>
      <w:r w:rsidRPr="0006003A">
        <w:rPr>
          <w:rFonts w:ascii="Calibri" w:hAnsi="Calibri" w:hint="eastAsia"/>
          <w:rtl/>
          <w:lang w:eastAsia="he-IL"/>
        </w:rPr>
        <w:t>מאסר</w:t>
      </w:r>
      <w:r w:rsidRPr="0006003A">
        <w:rPr>
          <w:rFonts w:ascii="Calibri" w:hAnsi="Calibri"/>
          <w:rtl/>
          <w:lang w:eastAsia="he-IL"/>
        </w:rPr>
        <w:t xml:space="preserve"> </w:t>
      </w:r>
      <w:r w:rsidRPr="0006003A">
        <w:rPr>
          <w:rFonts w:ascii="Calibri" w:hAnsi="Calibri" w:hint="eastAsia"/>
          <w:rtl/>
          <w:lang w:eastAsia="he-IL"/>
        </w:rPr>
        <w:t>בפועל</w:t>
      </w:r>
      <w:r w:rsidRPr="0006003A">
        <w:rPr>
          <w:rFonts w:ascii="Calibri" w:hAnsi="Calibri"/>
          <w:rtl/>
          <w:lang w:eastAsia="he-IL"/>
        </w:rPr>
        <w:t xml:space="preserve"> </w:t>
      </w:r>
      <w:r w:rsidRPr="0006003A">
        <w:rPr>
          <w:rFonts w:ascii="Calibri" w:hAnsi="Calibri" w:hint="eastAsia"/>
          <w:rtl/>
          <w:lang w:eastAsia="he-IL"/>
        </w:rPr>
        <w:t>ל</w:t>
      </w:r>
      <w:r w:rsidRPr="0006003A">
        <w:rPr>
          <w:rFonts w:ascii="Calibri" w:hAnsi="Calibri"/>
          <w:rtl/>
          <w:lang w:eastAsia="he-IL"/>
        </w:rPr>
        <w:t xml:space="preserve">- 18 </w:t>
      </w:r>
      <w:r w:rsidRPr="0006003A">
        <w:rPr>
          <w:rFonts w:ascii="Calibri" w:hAnsi="Calibri" w:hint="eastAsia"/>
          <w:rtl/>
          <w:lang w:eastAsia="he-IL"/>
        </w:rPr>
        <w:t>חודשים</w:t>
      </w:r>
      <w:r w:rsidRPr="0006003A">
        <w:rPr>
          <w:rFonts w:ascii="Calibri" w:hAnsi="Calibri"/>
          <w:rtl/>
          <w:lang w:eastAsia="he-IL"/>
        </w:rPr>
        <w:t xml:space="preserve"> </w:t>
      </w:r>
      <w:r w:rsidRPr="0006003A">
        <w:rPr>
          <w:rFonts w:ascii="Calibri" w:hAnsi="Calibri" w:hint="eastAsia"/>
          <w:rtl/>
          <w:lang w:eastAsia="he-IL"/>
        </w:rPr>
        <w:t>בגין</w:t>
      </w:r>
      <w:r w:rsidRPr="0006003A">
        <w:rPr>
          <w:rFonts w:ascii="Calibri" w:hAnsi="Calibri"/>
          <w:rtl/>
          <w:lang w:eastAsia="he-IL"/>
        </w:rPr>
        <w:t xml:space="preserve"> 6 </w:t>
      </w:r>
      <w:r w:rsidRPr="0006003A">
        <w:rPr>
          <w:rFonts w:ascii="Calibri" w:hAnsi="Calibri" w:hint="eastAsia"/>
          <w:rtl/>
          <w:lang w:eastAsia="he-IL"/>
        </w:rPr>
        <w:t>עבירות</w:t>
      </w:r>
      <w:r w:rsidRPr="0006003A">
        <w:rPr>
          <w:rFonts w:ascii="Calibri" w:hAnsi="Calibri"/>
          <w:rtl/>
          <w:lang w:eastAsia="he-IL"/>
        </w:rPr>
        <w:t xml:space="preserve"> </w:t>
      </w:r>
      <w:r w:rsidRPr="0006003A">
        <w:rPr>
          <w:rFonts w:ascii="Calibri" w:hAnsi="Calibri" w:hint="eastAsia"/>
          <w:rtl/>
          <w:lang w:eastAsia="he-IL"/>
        </w:rPr>
        <w:t>שוחד</w:t>
      </w:r>
      <w:r w:rsidRPr="0006003A">
        <w:rPr>
          <w:rFonts w:ascii="Calibri" w:hAnsi="Calibri"/>
          <w:rtl/>
          <w:lang w:eastAsia="he-IL"/>
        </w:rPr>
        <w:t xml:space="preserve">, </w:t>
      </w:r>
      <w:r w:rsidRPr="0006003A">
        <w:rPr>
          <w:rFonts w:ascii="Calibri" w:hAnsi="Calibri" w:hint="eastAsia"/>
          <w:rtl/>
          <w:lang w:eastAsia="he-IL"/>
        </w:rPr>
        <w:t>בשני</w:t>
      </w:r>
      <w:r w:rsidRPr="0006003A">
        <w:rPr>
          <w:rFonts w:ascii="Calibri" w:hAnsi="Calibri"/>
          <w:rtl/>
          <w:lang w:eastAsia="he-IL"/>
        </w:rPr>
        <w:t xml:space="preserve"> </w:t>
      </w:r>
      <w:r w:rsidRPr="0006003A">
        <w:rPr>
          <w:rFonts w:ascii="Calibri" w:hAnsi="Calibri" w:hint="eastAsia"/>
          <w:rtl/>
          <w:lang w:eastAsia="he-IL"/>
        </w:rPr>
        <w:t>מאסר</w:t>
      </w:r>
      <w:r w:rsidRPr="0006003A">
        <w:rPr>
          <w:rFonts w:ascii="Calibri" w:hAnsi="Calibri"/>
          <w:rtl/>
          <w:lang w:eastAsia="he-IL"/>
        </w:rPr>
        <w:t xml:space="preserve"> </w:t>
      </w:r>
      <w:r w:rsidRPr="0006003A">
        <w:rPr>
          <w:rFonts w:ascii="Calibri" w:hAnsi="Calibri" w:hint="eastAsia"/>
          <w:rtl/>
          <w:lang w:eastAsia="he-IL"/>
        </w:rPr>
        <w:t>בפועל</w:t>
      </w:r>
      <w:r w:rsidRPr="0006003A">
        <w:rPr>
          <w:rFonts w:ascii="Calibri" w:hAnsi="Calibri"/>
          <w:rtl/>
          <w:lang w:eastAsia="he-IL"/>
        </w:rPr>
        <w:t xml:space="preserve"> </w:t>
      </w:r>
      <w:r w:rsidRPr="0006003A">
        <w:rPr>
          <w:rFonts w:ascii="Calibri" w:hAnsi="Calibri" w:hint="eastAsia"/>
          <w:rtl/>
          <w:lang w:eastAsia="he-IL"/>
        </w:rPr>
        <w:t>לתקופה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15 </w:t>
      </w:r>
      <w:r w:rsidRPr="0006003A">
        <w:rPr>
          <w:rFonts w:ascii="Calibri" w:hAnsi="Calibri" w:hint="eastAsia"/>
          <w:rtl/>
          <w:lang w:eastAsia="he-IL"/>
        </w:rPr>
        <w:t>חודשים</w:t>
      </w:r>
      <w:r w:rsidRPr="0006003A">
        <w:rPr>
          <w:rFonts w:ascii="Calibri" w:hAnsi="Calibri"/>
          <w:rtl/>
          <w:lang w:eastAsia="he-IL"/>
        </w:rPr>
        <w:t xml:space="preserve"> </w:t>
      </w:r>
      <w:r w:rsidRPr="0006003A">
        <w:rPr>
          <w:rFonts w:ascii="Calibri" w:hAnsi="Calibri" w:hint="eastAsia"/>
          <w:rtl/>
          <w:lang w:eastAsia="he-IL"/>
        </w:rPr>
        <w:t>בגין</w:t>
      </w:r>
      <w:r w:rsidRPr="0006003A">
        <w:rPr>
          <w:rFonts w:ascii="Calibri" w:hAnsi="Calibri"/>
          <w:rtl/>
          <w:lang w:eastAsia="he-IL"/>
        </w:rPr>
        <w:t xml:space="preserve"> 5 </w:t>
      </w:r>
      <w:r w:rsidRPr="0006003A">
        <w:rPr>
          <w:rFonts w:ascii="Calibri" w:hAnsi="Calibri" w:hint="eastAsia"/>
          <w:rtl/>
          <w:lang w:eastAsia="he-IL"/>
        </w:rPr>
        <w:t>מעשי</w:t>
      </w:r>
      <w:r w:rsidRPr="0006003A">
        <w:rPr>
          <w:rFonts w:ascii="Calibri" w:hAnsi="Calibri"/>
          <w:rtl/>
          <w:lang w:eastAsia="he-IL"/>
        </w:rPr>
        <w:t xml:space="preserve"> </w:t>
      </w:r>
      <w:r w:rsidRPr="0006003A">
        <w:rPr>
          <w:rFonts w:ascii="Calibri" w:hAnsi="Calibri" w:hint="eastAsia"/>
          <w:rtl/>
          <w:lang w:eastAsia="he-IL"/>
        </w:rPr>
        <w:t>שוחד</w:t>
      </w:r>
      <w:r w:rsidRPr="0006003A">
        <w:rPr>
          <w:rFonts w:ascii="Calibri" w:hAnsi="Calibri"/>
          <w:rtl/>
          <w:lang w:eastAsia="he-IL"/>
        </w:rPr>
        <w:t xml:space="preserve">, </w:t>
      </w:r>
      <w:r w:rsidRPr="0006003A">
        <w:rPr>
          <w:rFonts w:ascii="Calibri" w:hAnsi="Calibri" w:hint="eastAsia"/>
          <w:rtl/>
          <w:lang w:eastAsia="he-IL"/>
        </w:rPr>
        <w:t>ובאחד</w:t>
      </w:r>
      <w:r w:rsidRPr="0006003A">
        <w:rPr>
          <w:rFonts w:ascii="Calibri" w:hAnsi="Calibri"/>
          <w:rtl/>
          <w:lang w:eastAsia="he-IL"/>
        </w:rPr>
        <w:t xml:space="preserve"> </w:t>
      </w:r>
      <w:r w:rsidRPr="0006003A">
        <w:rPr>
          <w:rFonts w:ascii="Calibri" w:hAnsi="Calibri" w:hint="eastAsia"/>
          <w:rtl/>
          <w:lang w:eastAsia="he-IL"/>
        </w:rPr>
        <w:t>נוסף</w:t>
      </w:r>
      <w:r w:rsidRPr="0006003A">
        <w:rPr>
          <w:rFonts w:ascii="Calibri" w:hAnsi="Calibri"/>
          <w:rtl/>
          <w:lang w:eastAsia="he-IL"/>
        </w:rPr>
        <w:t xml:space="preserve"> </w:t>
      </w:r>
      <w:r w:rsidRPr="0006003A">
        <w:rPr>
          <w:rFonts w:ascii="Calibri" w:hAnsi="Calibri" w:hint="eastAsia"/>
          <w:rtl/>
          <w:lang w:eastAsia="he-IL"/>
        </w:rPr>
        <w:t>מאסר</w:t>
      </w:r>
      <w:r w:rsidRPr="0006003A">
        <w:rPr>
          <w:rFonts w:ascii="Calibri" w:hAnsi="Calibri"/>
          <w:rtl/>
          <w:lang w:eastAsia="he-IL"/>
        </w:rPr>
        <w:t xml:space="preserve"> </w:t>
      </w:r>
      <w:r w:rsidRPr="0006003A">
        <w:rPr>
          <w:rFonts w:ascii="Calibri" w:hAnsi="Calibri" w:hint="eastAsia"/>
          <w:rtl/>
          <w:lang w:eastAsia="he-IL"/>
        </w:rPr>
        <w:t>בפועל</w:t>
      </w:r>
      <w:r w:rsidRPr="0006003A">
        <w:rPr>
          <w:rFonts w:ascii="Calibri" w:hAnsi="Calibri"/>
          <w:rtl/>
          <w:lang w:eastAsia="he-IL"/>
        </w:rPr>
        <w:t xml:space="preserve"> </w:t>
      </w:r>
      <w:r w:rsidRPr="0006003A">
        <w:rPr>
          <w:rFonts w:ascii="Calibri" w:hAnsi="Calibri" w:hint="eastAsia"/>
          <w:rtl/>
          <w:lang w:eastAsia="he-IL"/>
        </w:rPr>
        <w:t>לתקופה</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18 </w:t>
      </w:r>
      <w:r w:rsidRPr="0006003A">
        <w:rPr>
          <w:rFonts w:ascii="Calibri" w:hAnsi="Calibri" w:hint="eastAsia"/>
          <w:rtl/>
          <w:lang w:eastAsia="he-IL"/>
        </w:rPr>
        <w:t>חודשים</w:t>
      </w:r>
      <w:r w:rsidRPr="0006003A">
        <w:rPr>
          <w:rFonts w:ascii="Calibri" w:hAnsi="Calibri"/>
          <w:rtl/>
          <w:lang w:eastAsia="he-IL"/>
        </w:rPr>
        <w:t xml:space="preserve">, </w:t>
      </w:r>
      <w:r w:rsidRPr="0006003A">
        <w:rPr>
          <w:rFonts w:ascii="Calibri" w:hAnsi="Calibri" w:hint="eastAsia"/>
          <w:rtl/>
          <w:lang w:eastAsia="he-IL"/>
        </w:rPr>
        <w:t>לאחר</w:t>
      </w:r>
      <w:r w:rsidRPr="0006003A">
        <w:rPr>
          <w:rFonts w:ascii="Calibri" w:hAnsi="Calibri"/>
          <w:rtl/>
          <w:lang w:eastAsia="he-IL"/>
        </w:rPr>
        <w:t xml:space="preserve"> </w:t>
      </w:r>
      <w:r w:rsidRPr="0006003A">
        <w:rPr>
          <w:rFonts w:ascii="Calibri" w:hAnsi="Calibri" w:hint="eastAsia"/>
          <w:rtl/>
          <w:lang w:eastAsia="he-IL"/>
        </w:rPr>
        <w:t>התחשבות</w:t>
      </w:r>
      <w:r w:rsidRPr="0006003A">
        <w:rPr>
          <w:rFonts w:ascii="Calibri" w:hAnsi="Calibri"/>
          <w:rtl/>
          <w:lang w:eastAsia="he-IL"/>
        </w:rPr>
        <w:t xml:space="preserve"> </w:t>
      </w:r>
      <w:r w:rsidRPr="0006003A">
        <w:rPr>
          <w:rFonts w:ascii="Calibri" w:hAnsi="Calibri" w:hint="eastAsia"/>
          <w:rtl/>
          <w:lang w:eastAsia="he-IL"/>
        </w:rPr>
        <w:t>בשיקולים</w:t>
      </w:r>
      <w:r w:rsidRPr="0006003A">
        <w:rPr>
          <w:rFonts w:ascii="Calibri" w:hAnsi="Calibri"/>
          <w:rtl/>
          <w:lang w:eastAsia="he-IL"/>
        </w:rPr>
        <w:t xml:space="preserve"> </w:t>
      </w:r>
      <w:r w:rsidRPr="0006003A">
        <w:rPr>
          <w:rFonts w:ascii="Calibri" w:hAnsi="Calibri" w:hint="eastAsia"/>
          <w:rtl/>
          <w:lang w:eastAsia="he-IL"/>
        </w:rPr>
        <w:t>מיוחדים</w:t>
      </w:r>
      <w:r w:rsidRPr="0006003A">
        <w:rPr>
          <w:rFonts w:ascii="Calibri" w:hAnsi="Calibri"/>
          <w:rtl/>
          <w:lang w:eastAsia="he-IL"/>
        </w:rPr>
        <w:t xml:space="preserve"> </w:t>
      </w:r>
      <w:r w:rsidRPr="0006003A">
        <w:rPr>
          <w:rFonts w:ascii="Calibri" w:hAnsi="Calibri" w:hint="eastAsia"/>
          <w:rtl/>
          <w:lang w:eastAsia="he-IL"/>
        </w:rPr>
        <w:t>לקולא</w:t>
      </w:r>
      <w:r w:rsidRPr="0006003A">
        <w:rPr>
          <w:rFonts w:ascii="Calibri" w:hAnsi="Calibri"/>
          <w:rtl/>
          <w:lang w:eastAsia="he-IL"/>
        </w:rPr>
        <w:t xml:space="preserve">, </w:t>
      </w:r>
      <w:r w:rsidRPr="0006003A">
        <w:rPr>
          <w:rFonts w:ascii="Calibri" w:hAnsi="Calibri" w:hint="eastAsia"/>
          <w:rtl/>
          <w:lang w:eastAsia="he-IL"/>
        </w:rPr>
        <w:t>בגין</w:t>
      </w:r>
      <w:r w:rsidRPr="0006003A">
        <w:rPr>
          <w:rFonts w:ascii="Calibri" w:hAnsi="Calibri"/>
          <w:rtl/>
          <w:lang w:eastAsia="he-IL"/>
        </w:rPr>
        <w:t xml:space="preserve"> 10 </w:t>
      </w:r>
      <w:r w:rsidRPr="0006003A">
        <w:rPr>
          <w:rFonts w:ascii="Calibri" w:hAnsi="Calibri" w:hint="eastAsia"/>
          <w:rtl/>
          <w:lang w:eastAsia="he-IL"/>
        </w:rPr>
        <w:t>עבירות</w:t>
      </w:r>
      <w:r w:rsidRPr="0006003A">
        <w:rPr>
          <w:rFonts w:ascii="Calibri" w:hAnsi="Calibri"/>
          <w:rtl/>
          <w:lang w:eastAsia="he-IL"/>
        </w:rPr>
        <w:t xml:space="preserve"> </w:t>
      </w:r>
      <w:r w:rsidRPr="0006003A">
        <w:rPr>
          <w:rFonts w:ascii="Calibri" w:hAnsi="Calibri" w:hint="eastAsia"/>
          <w:rtl/>
          <w:lang w:eastAsia="he-IL"/>
        </w:rPr>
        <w:t>שוחד</w:t>
      </w:r>
      <w:r w:rsidRPr="0006003A">
        <w:rPr>
          <w:rFonts w:ascii="Calibri" w:hAnsi="Calibri"/>
          <w:rtl/>
          <w:lang w:eastAsia="he-IL"/>
        </w:rPr>
        <w:t xml:space="preserve">. </w:t>
      </w:r>
    </w:p>
    <w:p w14:paraId="6CBECE3A" w14:textId="77777777" w:rsidR="00825806" w:rsidRPr="0006003A" w:rsidRDefault="00825806" w:rsidP="00825806">
      <w:pPr>
        <w:spacing w:after="160" w:line="360" w:lineRule="auto"/>
        <w:jc w:val="both"/>
        <w:rPr>
          <w:rFonts w:ascii="Calibri" w:hAnsi="Calibri"/>
          <w:rtl/>
          <w:lang w:eastAsia="he-IL"/>
        </w:rPr>
      </w:pPr>
      <w:r w:rsidRPr="0006003A">
        <w:rPr>
          <w:rFonts w:ascii="Calibri" w:hAnsi="Calibri" w:hint="eastAsia"/>
          <w:rtl/>
          <w:lang w:eastAsia="he-IL"/>
        </w:rPr>
        <w:t>גם</w:t>
      </w:r>
      <w:r w:rsidRPr="0006003A">
        <w:rPr>
          <w:rFonts w:ascii="Calibri" w:hAnsi="Calibri"/>
          <w:rtl/>
          <w:lang w:eastAsia="he-IL"/>
        </w:rPr>
        <w:t xml:space="preserve"> </w:t>
      </w:r>
      <w:r w:rsidRPr="0006003A">
        <w:rPr>
          <w:rFonts w:ascii="Calibri" w:hAnsi="Calibri" w:hint="eastAsia"/>
          <w:rtl/>
          <w:lang w:eastAsia="he-IL"/>
        </w:rPr>
        <w:t>כאן</w:t>
      </w:r>
      <w:r w:rsidRPr="0006003A">
        <w:rPr>
          <w:rFonts w:ascii="Calibri" w:hAnsi="Calibri"/>
          <w:rtl/>
          <w:lang w:eastAsia="he-IL"/>
        </w:rPr>
        <w:t xml:space="preserve"> </w:t>
      </w:r>
      <w:r w:rsidRPr="0006003A">
        <w:rPr>
          <w:rFonts w:ascii="Calibri" w:hAnsi="Calibri" w:hint="eastAsia"/>
          <w:rtl/>
          <w:lang w:eastAsia="he-IL"/>
        </w:rPr>
        <w:t>מדובר</w:t>
      </w:r>
      <w:r w:rsidRPr="0006003A">
        <w:rPr>
          <w:rFonts w:ascii="Calibri" w:hAnsi="Calibri"/>
          <w:rtl/>
          <w:lang w:eastAsia="he-IL"/>
        </w:rPr>
        <w:t xml:space="preserve"> </w:t>
      </w:r>
      <w:r w:rsidRPr="0006003A">
        <w:rPr>
          <w:rFonts w:ascii="Calibri" w:hAnsi="Calibri" w:hint="eastAsia"/>
          <w:rtl/>
          <w:lang w:eastAsia="he-IL"/>
        </w:rPr>
        <w:t>במספר</w:t>
      </w:r>
      <w:r w:rsidRPr="0006003A">
        <w:rPr>
          <w:rFonts w:ascii="Calibri" w:hAnsi="Calibri"/>
          <w:rtl/>
          <w:lang w:eastAsia="he-IL"/>
        </w:rPr>
        <w:t xml:space="preserve"> </w:t>
      </w:r>
      <w:r w:rsidRPr="0006003A">
        <w:rPr>
          <w:rFonts w:ascii="Calibri" w:hAnsi="Calibri" w:hint="eastAsia"/>
          <w:rtl/>
          <w:lang w:eastAsia="he-IL"/>
        </w:rPr>
        <w:t>עבירות</w:t>
      </w:r>
      <w:r w:rsidRPr="0006003A">
        <w:rPr>
          <w:rFonts w:ascii="Calibri" w:hAnsi="Calibri"/>
          <w:rtl/>
          <w:lang w:eastAsia="he-IL"/>
        </w:rPr>
        <w:t xml:space="preserve"> </w:t>
      </w:r>
      <w:r w:rsidRPr="0006003A">
        <w:rPr>
          <w:rFonts w:ascii="Calibri" w:hAnsi="Calibri" w:hint="eastAsia"/>
          <w:rtl/>
          <w:lang w:eastAsia="he-IL"/>
        </w:rPr>
        <w:t>רב</w:t>
      </w:r>
      <w:r w:rsidRPr="0006003A">
        <w:rPr>
          <w:rFonts w:ascii="Calibri" w:hAnsi="Calibri"/>
          <w:rtl/>
          <w:lang w:eastAsia="he-IL"/>
        </w:rPr>
        <w:t xml:space="preserve"> </w:t>
      </w:r>
      <w:r w:rsidRPr="0006003A">
        <w:rPr>
          <w:rFonts w:ascii="Calibri" w:hAnsi="Calibri" w:hint="eastAsia"/>
          <w:rtl/>
          <w:lang w:eastAsia="he-IL"/>
        </w:rPr>
        <w:t>יותר</w:t>
      </w:r>
      <w:r w:rsidRPr="0006003A">
        <w:rPr>
          <w:rFonts w:ascii="Calibri" w:hAnsi="Calibri"/>
          <w:rtl/>
          <w:lang w:eastAsia="he-IL"/>
        </w:rPr>
        <w:t xml:space="preserve"> </w:t>
      </w:r>
      <w:r w:rsidRPr="0006003A">
        <w:rPr>
          <w:rFonts w:ascii="Calibri" w:hAnsi="Calibri" w:hint="eastAsia"/>
          <w:rtl/>
          <w:lang w:eastAsia="he-IL"/>
        </w:rPr>
        <w:t>מבעניינו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 xml:space="preserve">, </w:t>
      </w:r>
      <w:r w:rsidRPr="0006003A">
        <w:rPr>
          <w:rFonts w:ascii="Calibri" w:hAnsi="Calibri" w:hint="eastAsia"/>
          <w:rtl/>
          <w:lang w:eastAsia="he-IL"/>
        </w:rPr>
        <w:t>ובסכומים</w:t>
      </w:r>
      <w:r w:rsidRPr="0006003A">
        <w:rPr>
          <w:rFonts w:ascii="Calibri" w:hAnsi="Calibri"/>
          <w:rtl/>
          <w:lang w:eastAsia="he-IL"/>
        </w:rPr>
        <w:t xml:space="preserve"> </w:t>
      </w:r>
      <w:r w:rsidRPr="0006003A">
        <w:rPr>
          <w:rFonts w:ascii="Calibri" w:hAnsi="Calibri" w:hint="eastAsia"/>
          <w:rtl/>
          <w:lang w:eastAsia="he-IL"/>
        </w:rPr>
        <w:t>ונסיבות</w:t>
      </w:r>
      <w:r w:rsidRPr="0006003A">
        <w:rPr>
          <w:rFonts w:ascii="Calibri" w:hAnsi="Calibri"/>
          <w:rtl/>
          <w:lang w:eastAsia="he-IL"/>
        </w:rPr>
        <w:t xml:space="preserve"> </w:t>
      </w:r>
      <w:r w:rsidRPr="0006003A">
        <w:rPr>
          <w:rFonts w:ascii="Calibri" w:hAnsi="Calibri" w:hint="eastAsia"/>
          <w:rtl/>
          <w:lang w:eastAsia="he-IL"/>
        </w:rPr>
        <w:t>אשר</w:t>
      </w:r>
      <w:r w:rsidRPr="0006003A">
        <w:rPr>
          <w:rFonts w:ascii="Calibri" w:hAnsi="Calibri"/>
          <w:rtl/>
          <w:lang w:eastAsia="he-IL"/>
        </w:rPr>
        <w:t xml:space="preserve"> </w:t>
      </w:r>
      <w:r w:rsidRPr="0006003A">
        <w:rPr>
          <w:rFonts w:ascii="Calibri" w:hAnsi="Calibri" w:hint="eastAsia"/>
          <w:rtl/>
          <w:lang w:eastAsia="he-IL"/>
        </w:rPr>
        <w:t>יש</w:t>
      </w:r>
      <w:r w:rsidRPr="0006003A">
        <w:rPr>
          <w:rFonts w:ascii="Calibri" w:hAnsi="Calibri"/>
          <w:rtl/>
          <w:lang w:eastAsia="he-IL"/>
        </w:rPr>
        <w:t xml:space="preserve"> </w:t>
      </w:r>
      <w:r w:rsidRPr="0006003A">
        <w:rPr>
          <w:rFonts w:ascii="Calibri" w:hAnsi="Calibri" w:hint="eastAsia"/>
          <w:rtl/>
          <w:lang w:eastAsia="he-IL"/>
        </w:rPr>
        <w:t>בהם</w:t>
      </w:r>
      <w:r w:rsidRPr="0006003A">
        <w:rPr>
          <w:rFonts w:ascii="Calibri" w:hAnsi="Calibri"/>
          <w:rtl/>
          <w:lang w:eastAsia="he-IL"/>
        </w:rPr>
        <w:t xml:space="preserve"> </w:t>
      </w:r>
      <w:r w:rsidRPr="0006003A">
        <w:rPr>
          <w:rFonts w:ascii="Calibri" w:hAnsi="Calibri" w:hint="eastAsia"/>
          <w:rtl/>
          <w:lang w:eastAsia="he-IL"/>
        </w:rPr>
        <w:t>חומרה</w:t>
      </w:r>
      <w:r w:rsidRPr="0006003A">
        <w:rPr>
          <w:rFonts w:ascii="Calibri" w:hAnsi="Calibri"/>
          <w:rtl/>
          <w:lang w:eastAsia="he-IL"/>
        </w:rPr>
        <w:t xml:space="preserve"> </w:t>
      </w:r>
      <w:r w:rsidRPr="0006003A">
        <w:rPr>
          <w:rFonts w:ascii="Calibri" w:hAnsi="Calibri" w:hint="eastAsia"/>
          <w:rtl/>
          <w:lang w:eastAsia="he-IL"/>
        </w:rPr>
        <w:t>העולה</w:t>
      </w:r>
      <w:r w:rsidRPr="0006003A">
        <w:rPr>
          <w:rFonts w:ascii="Calibri" w:hAnsi="Calibri"/>
          <w:rtl/>
          <w:lang w:eastAsia="he-IL"/>
        </w:rPr>
        <w:t xml:space="preserve"> </w:t>
      </w:r>
      <w:r w:rsidRPr="0006003A">
        <w:rPr>
          <w:rFonts w:ascii="Calibri" w:hAnsi="Calibri" w:hint="eastAsia"/>
          <w:rtl/>
          <w:lang w:eastAsia="he-IL"/>
        </w:rPr>
        <w:t>על</w:t>
      </w:r>
      <w:r w:rsidRPr="0006003A">
        <w:rPr>
          <w:rFonts w:ascii="Calibri" w:hAnsi="Calibri"/>
          <w:rtl/>
          <w:lang w:eastAsia="he-IL"/>
        </w:rPr>
        <w:t xml:space="preserve"> </w:t>
      </w:r>
      <w:r w:rsidRPr="0006003A">
        <w:rPr>
          <w:rFonts w:ascii="Calibri" w:hAnsi="Calibri" w:hint="eastAsia"/>
          <w:rtl/>
          <w:lang w:eastAsia="he-IL"/>
        </w:rPr>
        <w:t>עניינו</w:t>
      </w:r>
      <w:r w:rsidRPr="0006003A">
        <w:rPr>
          <w:rFonts w:ascii="Calibri" w:hAnsi="Calibri"/>
          <w:rtl/>
          <w:lang w:eastAsia="he-IL"/>
        </w:rPr>
        <w:t xml:space="preserve"> </w:t>
      </w:r>
      <w:r w:rsidRPr="0006003A">
        <w:rPr>
          <w:rFonts w:ascii="Calibri" w:hAnsi="Calibri" w:hint="eastAsia"/>
          <w:rtl/>
          <w:lang w:eastAsia="he-IL"/>
        </w:rPr>
        <w:t>של</w:t>
      </w:r>
      <w:r w:rsidRPr="0006003A">
        <w:rPr>
          <w:rFonts w:ascii="Calibri" w:hAnsi="Calibri"/>
          <w:rtl/>
          <w:lang w:eastAsia="he-IL"/>
        </w:rPr>
        <w:t xml:space="preserve"> </w:t>
      </w:r>
      <w:r w:rsidRPr="0006003A">
        <w:rPr>
          <w:rFonts w:ascii="Calibri" w:hAnsi="Calibri" w:hint="eastAsia"/>
          <w:rtl/>
          <w:lang w:eastAsia="he-IL"/>
        </w:rPr>
        <w:t>הנאשם</w:t>
      </w:r>
      <w:r w:rsidRPr="0006003A">
        <w:rPr>
          <w:rFonts w:ascii="Calibri" w:hAnsi="Calibri"/>
          <w:rtl/>
          <w:lang w:eastAsia="he-IL"/>
        </w:rPr>
        <w:t>.</w:t>
      </w:r>
    </w:p>
    <w:p w14:paraId="6EFA871F" w14:textId="77777777" w:rsidR="00825806" w:rsidRPr="0006003A" w:rsidRDefault="00245059" w:rsidP="00825806">
      <w:pPr>
        <w:spacing w:line="360" w:lineRule="auto"/>
        <w:jc w:val="both"/>
        <w:rPr>
          <w:rFonts w:ascii="David" w:hAnsi="David"/>
          <w:rtl/>
          <w:lang w:eastAsia="he-IL"/>
        </w:rPr>
      </w:pPr>
      <w:hyperlink r:id="rId88" w:history="1">
        <w:r w:rsidRPr="00245059">
          <w:rPr>
            <w:rFonts w:ascii="David" w:hAnsi="David"/>
            <w:color w:val="0000FF"/>
            <w:u w:val="single"/>
            <w:rtl/>
            <w:lang w:eastAsia="he-IL"/>
          </w:rPr>
          <w:t>רע"פ 4184/15</w:t>
        </w:r>
      </w:hyperlink>
      <w:r w:rsidR="00825806" w:rsidRPr="0006003A">
        <w:rPr>
          <w:rFonts w:ascii="David" w:hAnsi="David"/>
          <w:rtl/>
          <w:lang w:eastAsia="he-IL"/>
        </w:rPr>
        <w:t xml:space="preserve"> </w:t>
      </w:r>
      <w:r w:rsidR="00825806" w:rsidRPr="0006003A">
        <w:rPr>
          <w:rFonts w:ascii="David" w:hAnsi="David"/>
          <w:b/>
          <w:bCs/>
          <w:rtl/>
        </w:rPr>
        <w:t>מירוות מח'ול בקלה נ' מ"י</w:t>
      </w:r>
      <w:r w:rsidR="00825806" w:rsidRPr="0006003A">
        <w:rPr>
          <w:rFonts w:ascii="David" w:hAnsi="David"/>
          <w:rtl/>
        </w:rPr>
        <w:t xml:space="preserve"> </w:t>
      </w:r>
      <w:r w:rsidR="00A00A42" w:rsidRPr="00A00A42">
        <w:rPr>
          <w:sz w:val="22"/>
          <w:rtl/>
        </w:rPr>
        <w:t xml:space="preserve">[פורסם בנבו] </w:t>
      </w:r>
      <w:r w:rsidR="00825806" w:rsidRPr="0006003A">
        <w:rPr>
          <w:rFonts w:ascii="David" w:hAnsi="David"/>
          <w:rtl/>
        </w:rPr>
        <w:t>(</w:t>
      </w:r>
      <w:r w:rsidR="00825806" w:rsidRPr="0006003A">
        <w:rPr>
          <w:rFonts w:ascii="David" w:hAnsi="David"/>
          <w:rtl/>
          <w:lang w:eastAsia="he-IL"/>
        </w:rPr>
        <w:t>18.6.2015) – הורשעה המערערת בעבירות של לקיחת שוחד, קבלת דבר במרמה והפרת אמונים, כאשר בעודה עובדת כפקידה באגף השומה והגביה בעירייה, פעלה להפחתה ו"העלמה" של חובות ארנונה לתושבים בסכום מצטבר של 777,268 ₪ וקיבלה תמורה כספית לפעולותיה בסכום מצטבר של 125,000 ש"ח. ביהמ"ש השלום הטיל עליה 5 חודשי מאסר ואלו הוחמרו ל-11 חודשי מאסר במסגרת ערעור לביהמ"ש המחוזי. ביהמ"ש העליון דחה את בקשת רשות הערעור וקבע כי אין מדובר בסטייה קיצונית בענישה, מה גם שהינו בטווח שהוסכם בהסדר הטיעון.</w:t>
      </w:r>
    </w:p>
    <w:p w14:paraId="1C1E9A70" w14:textId="77777777" w:rsidR="00825806" w:rsidRPr="0006003A" w:rsidRDefault="00825806" w:rsidP="00825806">
      <w:pPr>
        <w:spacing w:line="360" w:lineRule="auto"/>
        <w:jc w:val="both"/>
        <w:rPr>
          <w:rFonts w:ascii="David" w:hAnsi="David"/>
          <w:rtl/>
          <w:lang w:eastAsia="he-IL"/>
        </w:rPr>
      </w:pPr>
    </w:p>
    <w:p w14:paraId="5D177CFF" w14:textId="77777777" w:rsidR="00825806" w:rsidRPr="0006003A" w:rsidRDefault="00245059" w:rsidP="00825806">
      <w:pPr>
        <w:spacing w:line="360" w:lineRule="auto"/>
        <w:jc w:val="both"/>
        <w:rPr>
          <w:rFonts w:ascii="David" w:hAnsi="David"/>
          <w:lang w:eastAsia="he-IL"/>
        </w:rPr>
      </w:pPr>
      <w:hyperlink r:id="rId89" w:history="1">
        <w:r w:rsidRPr="00245059">
          <w:rPr>
            <w:rFonts w:ascii="David" w:hAnsi="David"/>
            <w:color w:val="0000FF"/>
            <w:u w:val="single"/>
            <w:rtl/>
            <w:lang w:eastAsia="he-IL"/>
          </w:rPr>
          <w:t>רע"פ 3352/06</w:t>
        </w:r>
      </w:hyperlink>
      <w:r w:rsidR="00825806" w:rsidRPr="0006003A">
        <w:rPr>
          <w:rFonts w:ascii="David" w:hAnsi="David"/>
          <w:rtl/>
          <w:lang w:eastAsia="he-IL"/>
        </w:rPr>
        <w:t xml:space="preserve"> </w:t>
      </w:r>
      <w:r w:rsidR="00825806" w:rsidRPr="0006003A">
        <w:rPr>
          <w:rFonts w:ascii="David" w:hAnsi="David"/>
          <w:b/>
          <w:bCs/>
          <w:rtl/>
          <w:lang w:eastAsia="he-IL"/>
        </w:rPr>
        <w:t>אליעזר בוזגלו נ' מ"י</w:t>
      </w:r>
      <w:r w:rsidR="00825806" w:rsidRPr="0006003A">
        <w:rPr>
          <w:rFonts w:ascii="David" w:hAnsi="David"/>
          <w:rtl/>
          <w:lang w:eastAsia="he-IL"/>
        </w:rPr>
        <w:t xml:space="preserve"> </w:t>
      </w:r>
      <w:r w:rsidR="00A00A42" w:rsidRPr="00A00A42">
        <w:rPr>
          <w:sz w:val="22"/>
          <w:rtl/>
          <w:lang w:eastAsia="he-IL"/>
        </w:rPr>
        <w:t xml:space="preserve">[פורסם בנבו] </w:t>
      </w:r>
      <w:r w:rsidR="00825806" w:rsidRPr="0006003A">
        <w:rPr>
          <w:rFonts w:ascii="David" w:hAnsi="David"/>
          <w:rtl/>
          <w:lang w:eastAsia="he-IL"/>
        </w:rPr>
        <w:t xml:space="preserve">(12.6.2008) – הורשע המערער בעבירות שוחד כאשר בהיותו פקח עירוני קיבל סכומי כסף של 1,000 דולר מדי חודש בתמורה לסיוע למכון ליווי מפני פעילות משטרתית, במשך כ – 8 חודשים, והוטלו עליו 6 חודשי מאסר בעבודות שירות. הערעור ובקשת רשות הערעור נדחו. </w:t>
      </w:r>
    </w:p>
    <w:p w14:paraId="69233952" w14:textId="77777777" w:rsidR="00825806" w:rsidRPr="0006003A" w:rsidRDefault="00825806" w:rsidP="00825806">
      <w:pPr>
        <w:spacing w:line="360" w:lineRule="auto"/>
        <w:ind w:left="720"/>
        <w:jc w:val="both"/>
        <w:rPr>
          <w:rFonts w:ascii="David" w:hAnsi="David"/>
          <w:rtl/>
          <w:lang w:eastAsia="he-IL"/>
        </w:rPr>
      </w:pPr>
    </w:p>
    <w:p w14:paraId="075AF435" w14:textId="77777777" w:rsidR="00825806" w:rsidRPr="0006003A" w:rsidRDefault="00825806" w:rsidP="00825806">
      <w:pPr>
        <w:spacing w:line="360" w:lineRule="auto"/>
        <w:jc w:val="both"/>
        <w:rPr>
          <w:rFonts w:ascii="David" w:hAnsi="David"/>
          <w:lang w:eastAsia="he-IL"/>
        </w:rPr>
      </w:pPr>
      <w:r w:rsidRPr="0006003A">
        <w:rPr>
          <w:rFonts w:ascii="David" w:hAnsi="David"/>
          <w:rtl/>
          <w:lang w:eastAsia="he-IL"/>
        </w:rPr>
        <w:t>ב</w:t>
      </w:r>
      <w:hyperlink r:id="rId90" w:history="1">
        <w:r w:rsidR="00245059" w:rsidRPr="00245059">
          <w:rPr>
            <w:rFonts w:ascii="David" w:hAnsi="David"/>
            <w:color w:val="0000FF"/>
            <w:u w:val="single"/>
            <w:rtl/>
            <w:lang w:eastAsia="he-IL"/>
          </w:rPr>
          <w:t>ע"פ 6916/06</w:t>
        </w:r>
      </w:hyperlink>
      <w:r w:rsidRPr="0006003A">
        <w:rPr>
          <w:rFonts w:ascii="David" w:hAnsi="David"/>
          <w:rtl/>
          <w:lang w:eastAsia="he-IL"/>
        </w:rPr>
        <w:t xml:space="preserve"> </w:t>
      </w:r>
      <w:r w:rsidRPr="0006003A">
        <w:rPr>
          <w:rFonts w:ascii="David" w:hAnsi="David"/>
          <w:b/>
          <w:bCs/>
          <w:rtl/>
          <w:lang w:eastAsia="he-IL"/>
        </w:rPr>
        <w:t>ארמון אטיאס נ' מ"י</w:t>
      </w:r>
      <w:r w:rsidRPr="0006003A">
        <w:rPr>
          <w:rFonts w:ascii="David" w:hAnsi="David"/>
          <w:rtl/>
          <w:lang w:eastAsia="he-IL"/>
        </w:rPr>
        <w:t xml:space="preserve"> </w:t>
      </w:r>
      <w:r w:rsidR="00A00A42" w:rsidRPr="00A00A42">
        <w:rPr>
          <w:sz w:val="22"/>
          <w:rtl/>
          <w:lang w:eastAsia="he-IL"/>
        </w:rPr>
        <w:t xml:space="preserve">[פורסם בנבו] </w:t>
      </w:r>
      <w:r w:rsidRPr="0006003A">
        <w:rPr>
          <w:rFonts w:ascii="David" w:hAnsi="David"/>
          <w:rtl/>
          <w:lang w:eastAsia="he-IL"/>
        </w:rPr>
        <w:t xml:space="preserve">(29.10.2007) – הורשע המערער בעבירות שוחד מרמה והפרת אמונים כאשר בהיותו מנהל במחלקת הבניה בעירייה, קיבל כספים מלקוחות לקידום ענייניהם במחלקה וקידום טיפול בלקוחות אשר היו שייכים לבנו, והוטלו עליו 7 חודשי מאסר בפועל. בית המשפט עליון הדגיש כי מדובר בעבירה שלרוב למבצעיה אין הרשעות קודמות, יש חשיבות לשיקולי הרתעה, והערעור נדחה. </w:t>
      </w:r>
    </w:p>
    <w:p w14:paraId="47573A91" w14:textId="77777777" w:rsidR="00825806" w:rsidRPr="0006003A" w:rsidRDefault="00825806" w:rsidP="00825806">
      <w:pPr>
        <w:spacing w:line="360" w:lineRule="auto"/>
        <w:jc w:val="both"/>
        <w:rPr>
          <w:rFonts w:ascii="David" w:hAnsi="David"/>
          <w:rtl/>
        </w:rPr>
      </w:pPr>
    </w:p>
    <w:p w14:paraId="786EB80B" w14:textId="77777777" w:rsidR="00825806" w:rsidRPr="0006003A" w:rsidRDefault="00825806" w:rsidP="00825806">
      <w:pPr>
        <w:spacing w:line="360" w:lineRule="auto"/>
        <w:jc w:val="both"/>
        <w:rPr>
          <w:rFonts w:ascii="David" w:hAnsi="David"/>
          <w:rtl/>
        </w:rPr>
      </w:pPr>
      <w:r w:rsidRPr="0006003A">
        <w:rPr>
          <w:rFonts w:ascii="David" w:hAnsi="David"/>
          <w:rtl/>
        </w:rPr>
        <w:t>מכל האמור, ניתן ללמוד כי הענישה הנוהגת בעבירות שוחד, כוללת מנעד הקשור במספר העבירות ובנסיבות הביצוע.</w:t>
      </w:r>
    </w:p>
    <w:p w14:paraId="4A97895D" w14:textId="77777777" w:rsidR="00825806" w:rsidRPr="0006003A" w:rsidRDefault="00825806" w:rsidP="00825806">
      <w:pPr>
        <w:spacing w:line="360" w:lineRule="auto"/>
        <w:jc w:val="both"/>
        <w:rPr>
          <w:rFonts w:ascii="David" w:hAnsi="David"/>
          <w:rtl/>
        </w:rPr>
      </w:pPr>
    </w:p>
    <w:p w14:paraId="327D88EE" w14:textId="77777777" w:rsidR="00825806" w:rsidRPr="0006003A" w:rsidRDefault="00825806" w:rsidP="00825806">
      <w:pPr>
        <w:spacing w:line="360" w:lineRule="auto"/>
        <w:jc w:val="both"/>
        <w:rPr>
          <w:rFonts w:ascii="David" w:hAnsi="David"/>
          <w:rtl/>
        </w:rPr>
      </w:pPr>
      <w:r w:rsidRPr="0006003A">
        <w:rPr>
          <w:rFonts w:ascii="David" w:hAnsi="David"/>
          <w:rtl/>
        </w:rPr>
        <w:t>לאור חומרת העבירות, העובדה שאין מדובר במקרה יחיד, ולאור תפקידו של הנאשם אשר במסגרת ביצוע העבירות הוא הפר את האמון אשר ניתן בו במסגרתו, סבורני, כי אלמלא המשקל אשר יש לתת לסיבות שהביאו את הנאשם לביצוע העבירות, צריך היה מתחם העונש ההולם להתחיל ברף של 12 חודשי מאסר בפועל.</w:t>
      </w:r>
    </w:p>
    <w:p w14:paraId="14FAEBA1" w14:textId="77777777" w:rsidR="00825806" w:rsidRPr="0006003A" w:rsidRDefault="00825806" w:rsidP="00825806">
      <w:pPr>
        <w:spacing w:line="360" w:lineRule="auto"/>
        <w:jc w:val="both"/>
        <w:rPr>
          <w:rFonts w:ascii="David" w:hAnsi="David"/>
          <w:rtl/>
        </w:rPr>
      </w:pPr>
    </w:p>
    <w:p w14:paraId="792E38CE" w14:textId="77777777" w:rsidR="00825806" w:rsidRPr="0006003A" w:rsidRDefault="00825806" w:rsidP="00825806">
      <w:pPr>
        <w:spacing w:line="360" w:lineRule="auto"/>
        <w:jc w:val="both"/>
        <w:rPr>
          <w:rFonts w:ascii="David" w:hAnsi="David"/>
          <w:rtl/>
        </w:rPr>
      </w:pPr>
      <w:r w:rsidRPr="0006003A">
        <w:rPr>
          <w:rFonts w:ascii="David" w:hAnsi="David"/>
          <w:rtl/>
        </w:rPr>
        <w:t xml:space="preserve">ואולם, כאמור לעיל, יש להביא במסגרת השיקולים, לאור </w:t>
      </w:r>
      <w:hyperlink r:id="rId91" w:history="1">
        <w:r w:rsidR="001C7EA7" w:rsidRPr="001C7EA7">
          <w:rPr>
            <w:rStyle w:val="Hyperlink"/>
            <w:rFonts w:ascii="David" w:hAnsi="David"/>
            <w:rtl/>
          </w:rPr>
          <w:t>סעיף 40ט(א)(5)</w:t>
        </w:r>
      </w:hyperlink>
      <w:r w:rsidRPr="0006003A">
        <w:rPr>
          <w:rFonts w:ascii="David" w:hAnsi="David"/>
          <w:rtl/>
        </w:rPr>
        <w:t xml:space="preserve"> ל</w:t>
      </w:r>
      <w:hyperlink r:id="rId92" w:history="1">
        <w:r w:rsidR="00245059" w:rsidRPr="00245059">
          <w:rPr>
            <w:rFonts w:ascii="David" w:hAnsi="David"/>
            <w:color w:val="0000FF"/>
            <w:u w:val="single"/>
            <w:rtl/>
          </w:rPr>
          <w:t>חוק העונשין</w:t>
        </w:r>
      </w:hyperlink>
      <w:r w:rsidRPr="0006003A">
        <w:rPr>
          <w:rFonts w:ascii="David" w:hAnsi="David"/>
          <w:rtl/>
        </w:rPr>
        <w:t>, את האיומים אשר הופנו כנגד הנאשם. הנאשם כמה פעמים סירב, ואיומים אלו היו איומים שלא היו אך כללי</w:t>
      </w:r>
      <w:r>
        <w:rPr>
          <w:rFonts w:ascii="David" w:hAnsi="David" w:hint="cs"/>
          <w:rtl/>
        </w:rPr>
        <w:t>ים</w:t>
      </w:r>
      <w:r w:rsidRPr="0006003A">
        <w:rPr>
          <w:rFonts w:ascii="David" w:hAnsi="David"/>
          <w:rtl/>
        </w:rPr>
        <w:t>, אלא התייחסו באופן ספציפי לנאשם, לבתו שבגן הילדים ולרכושו, תוך שברור כי המאיים אכן יודע את הפרטים שהזכיר. מנגד, המשקל אשר יש לתת לאיום זה צריך להיות מידתי, הואיל והנאשם יכול היה לנקוט באמצעים אחרים, כפי שמצופה ממנו במסגרת מי</w:t>
      </w:r>
      <w:r>
        <w:rPr>
          <w:rFonts w:ascii="David" w:hAnsi="David" w:hint="cs"/>
          <w:rtl/>
        </w:rPr>
        <w:t>ל</w:t>
      </w:r>
      <w:r w:rsidRPr="0006003A">
        <w:rPr>
          <w:rFonts w:ascii="David" w:hAnsi="David"/>
          <w:rtl/>
        </w:rPr>
        <w:t>וי תפקידו.</w:t>
      </w:r>
    </w:p>
    <w:p w14:paraId="7D463550" w14:textId="77777777" w:rsidR="00825806" w:rsidRPr="0006003A" w:rsidRDefault="00825806" w:rsidP="00825806">
      <w:pPr>
        <w:spacing w:line="360" w:lineRule="auto"/>
        <w:jc w:val="both"/>
        <w:rPr>
          <w:rFonts w:ascii="David" w:hAnsi="David"/>
          <w:rtl/>
        </w:rPr>
      </w:pPr>
    </w:p>
    <w:p w14:paraId="09782F48" w14:textId="77777777" w:rsidR="00825806" w:rsidRPr="0006003A" w:rsidRDefault="00825806" w:rsidP="00825806">
      <w:pPr>
        <w:spacing w:line="360" w:lineRule="auto"/>
        <w:jc w:val="both"/>
        <w:rPr>
          <w:rFonts w:ascii="David" w:hAnsi="David"/>
          <w:rtl/>
        </w:rPr>
      </w:pPr>
      <w:r w:rsidRPr="0006003A">
        <w:rPr>
          <w:rFonts w:ascii="David" w:hAnsi="David"/>
          <w:rtl/>
        </w:rPr>
        <w:t xml:space="preserve">מכל האמור, אני מוצא כי מתחם העונש ההולם לעבירות אשר ביצע הנאשם, בנסיבות ביצוען, כולל מאסר בפועל בין 9 ל – 30 חודשים, וברף התחתון יכול המאסר להיות מרוצה על דרך של עבודות שירות. </w:t>
      </w:r>
    </w:p>
    <w:p w14:paraId="62BAA250" w14:textId="77777777" w:rsidR="00825806" w:rsidRDefault="00825806" w:rsidP="00825806">
      <w:pPr>
        <w:spacing w:line="360" w:lineRule="auto"/>
        <w:jc w:val="both"/>
        <w:rPr>
          <w:rFonts w:ascii="Arial" w:hAnsi="Arial"/>
          <w:b/>
          <w:bCs/>
          <w:u w:val="single"/>
          <w:rtl/>
        </w:rPr>
      </w:pPr>
    </w:p>
    <w:p w14:paraId="2CF1CA01" w14:textId="77777777" w:rsidR="00825806" w:rsidRPr="0006003A" w:rsidRDefault="00825806" w:rsidP="00825806">
      <w:pPr>
        <w:spacing w:line="360" w:lineRule="auto"/>
        <w:jc w:val="both"/>
        <w:rPr>
          <w:b/>
          <w:bCs/>
          <w:u w:val="single"/>
          <w:rtl/>
          <w:lang w:eastAsia="he-IL"/>
        </w:rPr>
      </w:pPr>
      <w:r w:rsidRPr="0006003A">
        <w:rPr>
          <w:b/>
          <w:bCs/>
          <w:u w:val="single"/>
          <w:rtl/>
          <w:lang w:eastAsia="he-IL"/>
        </w:rPr>
        <w:t>תסקירי שירות המבחן</w:t>
      </w:r>
    </w:p>
    <w:p w14:paraId="52DF5444" w14:textId="77777777" w:rsidR="00825806" w:rsidRPr="0006003A" w:rsidRDefault="00825806" w:rsidP="00825806">
      <w:pPr>
        <w:spacing w:line="360" w:lineRule="auto"/>
        <w:jc w:val="both"/>
        <w:rPr>
          <w:rtl/>
          <w:lang w:eastAsia="he-IL"/>
        </w:rPr>
      </w:pPr>
    </w:p>
    <w:p w14:paraId="5CB08E9E" w14:textId="77777777" w:rsidR="00825806" w:rsidRPr="0006003A" w:rsidRDefault="00825806" w:rsidP="00825806">
      <w:pPr>
        <w:spacing w:line="360" w:lineRule="auto"/>
        <w:jc w:val="both"/>
        <w:rPr>
          <w:rtl/>
          <w:lang w:eastAsia="he-IL"/>
        </w:rPr>
      </w:pPr>
      <w:r w:rsidRPr="0006003A">
        <w:rPr>
          <w:rtl/>
          <w:lang w:eastAsia="he-IL"/>
        </w:rPr>
        <w:t>12.</w:t>
      </w:r>
      <w:r w:rsidRPr="0006003A">
        <w:rPr>
          <w:rtl/>
          <w:lang w:eastAsia="he-IL"/>
        </w:rPr>
        <w:tab/>
        <w:t>הוגשו שני תסקירי שירות מבחן, אשר יפורטו להלן בתמצית בלבד, בשל צנעת הפרט.</w:t>
      </w:r>
    </w:p>
    <w:p w14:paraId="7C5C1C09" w14:textId="77777777" w:rsidR="00825806" w:rsidRPr="0006003A" w:rsidRDefault="00825806" w:rsidP="00825806">
      <w:pPr>
        <w:spacing w:line="360" w:lineRule="auto"/>
        <w:jc w:val="both"/>
        <w:rPr>
          <w:rtl/>
          <w:lang w:eastAsia="he-IL"/>
        </w:rPr>
      </w:pPr>
    </w:p>
    <w:p w14:paraId="74AC80E6" w14:textId="77777777" w:rsidR="00825806" w:rsidRPr="0006003A" w:rsidRDefault="00825806" w:rsidP="00825806">
      <w:pPr>
        <w:spacing w:line="360" w:lineRule="auto"/>
        <w:jc w:val="both"/>
        <w:rPr>
          <w:rtl/>
          <w:lang w:eastAsia="he-IL"/>
        </w:rPr>
      </w:pPr>
      <w:r w:rsidRPr="0006003A">
        <w:rPr>
          <w:b/>
          <w:bCs/>
          <w:rtl/>
          <w:lang w:eastAsia="he-IL"/>
        </w:rPr>
        <w:t>התסקיר הראשון</w:t>
      </w:r>
      <w:r w:rsidRPr="0006003A">
        <w:rPr>
          <w:rtl/>
          <w:lang w:eastAsia="he-IL"/>
        </w:rPr>
        <w:t xml:space="preserve"> מפרט את נסיבותיו האישיות והמשפחתיות של הנאשם, שהינו נשוי ואב לילדה, שירת שירות צבאי מלא, מחצית מהשירות בתפקיד לוחם והמחצית השנייה כטבח על מנת לעבוד ולסייע כלכלית לביתו. הנאשם תיאר נסיבות אישיות ומשפחתיות בילדותו הכוללות אלימות האב.</w:t>
      </w:r>
    </w:p>
    <w:p w14:paraId="18D9ECAC" w14:textId="77777777" w:rsidR="00825806" w:rsidRPr="0006003A" w:rsidRDefault="00825806" w:rsidP="00825806">
      <w:pPr>
        <w:spacing w:line="360" w:lineRule="auto"/>
        <w:jc w:val="both"/>
        <w:rPr>
          <w:rtl/>
          <w:lang w:eastAsia="he-IL"/>
        </w:rPr>
      </w:pPr>
    </w:p>
    <w:p w14:paraId="7B59325C" w14:textId="77777777" w:rsidR="00825806" w:rsidRPr="0006003A" w:rsidRDefault="00825806" w:rsidP="00825806">
      <w:pPr>
        <w:spacing w:line="360" w:lineRule="auto"/>
        <w:jc w:val="both"/>
        <w:rPr>
          <w:rtl/>
          <w:lang w:eastAsia="he-IL"/>
        </w:rPr>
      </w:pPr>
      <w:r w:rsidRPr="0006003A">
        <w:rPr>
          <w:rtl/>
          <w:lang w:eastAsia="he-IL"/>
        </w:rPr>
        <w:t>צויין כי הנאשם נעדר עבר פלילי. הוא מודה ולוקח אחריות, ומציין כי האסיר אשר מופיע בכתב האישום שיתף אותו כי הוא יודע עליו פרטים אישיים ומשפחתיים, ופירט פרטים אשר עוררו בנאשם חשש ותחושת חוסר מוגנות על חייו וחיי משפחתו, ואותו אסיר ביקש ממנו להכניס עבורו סמים לכלא, ובשל החשש לבני משפחתו, עשה כבקשתו של האסיר מספר פעמים כמתואר בכתב האישום.</w:t>
      </w:r>
    </w:p>
    <w:p w14:paraId="27EDF640" w14:textId="77777777" w:rsidR="00825806" w:rsidRPr="0006003A" w:rsidRDefault="00825806" w:rsidP="00825806">
      <w:pPr>
        <w:spacing w:line="360" w:lineRule="auto"/>
        <w:jc w:val="both"/>
        <w:rPr>
          <w:rtl/>
          <w:lang w:eastAsia="he-IL"/>
        </w:rPr>
      </w:pPr>
    </w:p>
    <w:p w14:paraId="6F0CAE6B" w14:textId="77777777" w:rsidR="00825806" w:rsidRPr="0006003A" w:rsidRDefault="00825806" w:rsidP="00825806">
      <w:pPr>
        <w:spacing w:line="360" w:lineRule="auto"/>
        <w:jc w:val="both"/>
        <w:rPr>
          <w:rtl/>
          <w:lang w:eastAsia="he-IL"/>
        </w:rPr>
      </w:pPr>
      <w:r w:rsidRPr="0006003A">
        <w:rPr>
          <w:rtl/>
          <w:lang w:eastAsia="he-IL"/>
        </w:rPr>
        <w:t xml:space="preserve">הנאשם שיתף את שירות המבחן כי החליט שלא לפנות לקצין המודיעין, מחשש כי הדבר יתגלה לאסירים אשר עלולים היו לממש את איומיהם לפגיעה במשפחתו. </w:t>
      </w:r>
    </w:p>
    <w:p w14:paraId="548C2F6A" w14:textId="77777777" w:rsidR="00825806" w:rsidRPr="0006003A" w:rsidRDefault="00825806" w:rsidP="00825806">
      <w:pPr>
        <w:spacing w:line="360" w:lineRule="auto"/>
        <w:jc w:val="both"/>
        <w:rPr>
          <w:rtl/>
          <w:lang w:eastAsia="he-IL"/>
        </w:rPr>
      </w:pPr>
    </w:p>
    <w:p w14:paraId="2103C8C1" w14:textId="77777777" w:rsidR="00825806" w:rsidRPr="0006003A" w:rsidRDefault="00825806" w:rsidP="00825806">
      <w:pPr>
        <w:spacing w:line="360" w:lineRule="auto"/>
        <w:jc w:val="both"/>
        <w:rPr>
          <w:rtl/>
          <w:lang w:eastAsia="he-IL"/>
        </w:rPr>
      </w:pPr>
      <w:r w:rsidRPr="0006003A">
        <w:rPr>
          <w:rtl/>
          <w:lang w:eastAsia="he-IL"/>
        </w:rPr>
        <w:t xml:space="preserve">הנאשם תיאר לשירות המבחן והבין את חומרת מעשיו והשלכותיהם, ושיתף בתחושות הבושה שהוא חש כתוצאה מבחירותיו, בנוסף לתחושות של חוסר אמון במערכת בה עבד. </w:t>
      </w:r>
    </w:p>
    <w:p w14:paraId="29396663" w14:textId="77777777" w:rsidR="00825806" w:rsidRPr="0006003A" w:rsidRDefault="00825806" w:rsidP="00825806">
      <w:pPr>
        <w:spacing w:line="360" w:lineRule="auto"/>
        <w:jc w:val="both"/>
        <w:rPr>
          <w:rtl/>
          <w:lang w:eastAsia="he-IL"/>
        </w:rPr>
      </w:pPr>
    </w:p>
    <w:p w14:paraId="1A19A861" w14:textId="77777777" w:rsidR="00825806" w:rsidRPr="0006003A" w:rsidRDefault="00825806" w:rsidP="00825806">
      <w:pPr>
        <w:spacing w:line="360" w:lineRule="auto"/>
        <w:jc w:val="both"/>
        <w:rPr>
          <w:rtl/>
          <w:lang w:eastAsia="he-IL"/>
        </w:rPr>
      </w:pPr>
      <w:r w:rsidRPr="0006003A">
        <w:rPr>
          <w:rtl/>
          <w:lang w:eastAsia="he-IL"/>
        </w:rPr>
        <w:t>שירות המבחן התרשם מהבעת החרטה של הנאשם מהבנתו את חומרת מעשיו והפגיעה בו, באחרים ובמערכת בה עבד, וכי ההליך הפלילי הנוכחי מהווה עבורו גורם הרתעה, בושה ואכזבה רבה.</w:t>
      </w:r>
    </w:p>
    <w:p w14:paraId="655D3E7E" w14:textId="77777777" w:rsidR="00825806" w:rsidRPr="0006003A" w:rsidRDefault="00825806" w:rsidP="00825806">
      <w:pPr>
        <w:spacing w:line="360" w:lineRule="auto"/>
        <w:jc w:val="both"/>
        <w:rPr>
          <w:rtl/>
          <w:lang w:eastAsia="he-IL"/>
        </w:rPr>
      </w:pPr>
    </w:p>
    <w:p w14:paraId="45335CE3" w14:textId="77777777" w:rsidR="00825806" w:rsidRPr="0006003A" w:rsidRDefault="00825806" w:rsidP="00825806">
      <w:pPr>
        <w:spacing w:line="360" w:lineRule="auto"/>
        <w:jc w:val="both"/>
        <w:rPr>
          <w:rtl/>
          <w:lang w:eastAsia="he-IL"/>
        </w:rPr>
      </w:pPr>
      <w:r w:rsidRPr="0006003A">
        <w:rPr>
          <w:rtl/>
          <w:lang w:eastAsia="he-IL"/>
        </w:rPr>
        <w:t>שירות המבחן ראה לנכון לאפשר לנאשם הזדמנות להשתלב בתהליך טיפולי בקבוצה המיועדת לעוברי חוק בתחום המרמה, על מנת לצמצם את רמת הסיכון הנשקפת מאופי עבירתו, והמליץ על דחיית הדיון בחודשיים במהלכם הנאשם יחל שילובו בקבוצה, ולאחר מכן יוגש תסקיר משלים.</w:t>
      </w:r>
    </w:p>
    <w:p w14:paraId="5E7F46A1" w14:textId="77777777" w:rsidR="00825806" w:rsidRPr="0006003A" w:rsidRDefault="00825806" w:rsidP="00825806">
      <w:pPr>
        <w:spacing w:line="360" w:lineRule="auto"/>
        <w:jc w:val="both"/>
        <w:rPr>
          <w:rtl/>
          <w:lang w:eastAsia="he-IL"/>
        </w:rPr>
      </w:pPr>
    </w:p>
    <w:p w14:paraId="53C58A58" w14:textId="77777777" w:rsidR="00825806" w:rsidRPr="0006003A" w:rsidRDefault="00825806" w:rsidP="00825806">
      <w:pPr>
        <w:spacing w:line="360" w:lineRule="auto"/>
        <w:jc w:val="both"/>
        <w:rPr>
          <w:rtl/>
          <w:lang w:eastAsia="he-IL"/>
        </w:rPr>
      </w:pPr>
      <w:r w:rsidRPr="0006003A">
        <w:rPr>
          <w:b/>
          <w:bCs/>
          <w:rtl/>
          <w:lang w:eastAsia="he-IL"/>
        </w:rPr>
        <w:t xml:space="preserve">בתסקיר השני </w:t>
      </w:r>
      <w:r w:rsidRPr="0006003A">
        <w:rPr>
          <w:rtl/>
          <w:lang w:eastAsia="he-IL"/>
        </w:rPr>
        <w:t>מיום 17.1.21, מתאר שירות המבחן כי במהלך תקופת הדחייה עמד בקשר רציף עם הנאשם, ולאור תפוסה מלאה בקבוצה אליה הוא מיועד, טרם שולב בה, ועל כן הגיע למפגש פרטני אצל קצינת המבחן המנחה את הקבוצה, ומהשיחה עלה כי הוא עסוק בהשלכות העתידיות של גזר הדין ומתקשה בשלב זה להתפנות רגשית להליך קבוצתי, על אף רצונו בכך.</w:t>
      </w:r>
    </w:p>
    <w:p w14:paraId="5C593579" w14:textId="77777777" w:rsidR="00825806" w:rsidRPr="0006003A" w:rsidRDefault="00825806" w:rsidP="00825806">
      <w:pPr>
        <w:spacing w:line="360" w:lineRule="auto"/>
        <w:jc w:val="both"/>
        <w:rPr>
          <w:rtl/>
          <w:lang w:eastAsia="he-IL"/>
        </w:rPr>
      </w:pPr>
    </w:p>
    <w:p w14:paraId="65654530" w14:textId="77777777" w:rsidR="00825806" w:rsidRPr="0006003A" w:rsidRDefault="00825806" w:rsidP="00825806">
      <w:pPr>
        <w:spacing w:line="360" w:lineRule="auto"/>
        <w:jc w:val="both"/>
        <w:rPr>
          <w:rtl/>
          <w:lang w:eastAsia="he-IL"/>
        </w:rPr>
      </w:pPr>
      <w:r w:rsidRPr="0006003A">
        <w:rPr>
          <w:rtl/>
          <w:lang w:eastAsia="he-IL"/>
        </w:rPr>
        <w:t xml:space="preserve">עם זאת, שירות המבחן מעריך כי כאשר הנאשם יהיה בוודאות לגבי גזר דינו, הוא יוכל להתפנות ולערוך התבוננות פנימית מעמיקה בחלקיו אשר יסייעו לו בהבנת המניעים להתנהגותו ולשינוייה. </w:t>
      </w:r>
    </w:p>
    <w:p w14:paraId="791C214B" w14:textId="77777777" w:rsidR="00825806" w:rsidRPr="0006003A" w:rsidRDefault="00825806" w:rsidP="00825806">
      <w:pPr>
        <w:spacing w:line="360" w:lineRule="auto"/>
        <w:jc w:val="both"/>
        <w:rPr>
          <w:rtl/>
          <w:lang w:eastAsia="he-IL"/>
        </w:rPr>
      </w:pPr>
    </w:p>
    <w:p w14:paraId="473638CD" w14:textId="77777777" w:rsidR="00825806" w:rsidRPr="0006003A" w:rsidRDefault="00825806" w:rsidP="00825806">
      <w:pPr>
        <w:spacing w:line="360" w:lineRule="auto"/>
        <w:jc w:val="both"/>
        <w:rPr>
          <w:rtl/>
          <w:lang w:eastAsia="he-IL"/>
        </w:rPr>
      </w:pPr>
      <w:r w:rsidRPr="0006003A">
        <w:rPr>
          <w:rtl/>
          <w:lang w:eastAsia="he-IL"/>
        </w:rPr>
        <w:t xml:space="preserve">ביחס לענישה, מעריך שירות המבחן כי הטלת מאסר בפועל הינה ענישה אשר תוביל למחירים נוספים עבור הנאשם, בעיקר אישיים ורגשיים, בייחוד לאחר שהוא שימש כסוהר וכעת מוצא עצמו בצידו השני, כאסיר. </w:t>
      </w:r>
    </w:p>
    <w:p w14:paraId="062DE260" w14:textId="77777777" w:rsidR="00825806" w:rsidRPr="0006003A" w:rsidRDefault="00825806" w:rsidP="00825806">
      <w:pPr>
        <w:spacing w:line="360" w:lineRule="auto"/>
        <w:jc w:val="both"/>
        <w:rPr>
          <w:rtl/>
          <w:lang w:eastAsia="he-IL"/>
        </w:rPr>
      </w:pPr>
    </w:p>
    <w:p w14:paraId="29521E72" w14:textId="77777777" w:rsidR="00825806" w:rsidRPr="0006003A" w:rsidRDefault="00825806" w:rsidP="00825806">
      <w:pPr>
        <w:spacing w:line="360" w:lineRule="auto"/>
        <w:jc w:val="both"/>
        <w:rPr>
          <w:rtl/>
          <w:lang w:eastAsia="he-IL"/>
        </w:rPr>
      </w:pPr>
      <w:r w:rsidRPr="0006003A">
        <w:rPr>
          <w:rtl/>
          <w:lang w:eastAsia="he-IL"/>
        </w:rPr>
        <w:t xml:space="preserve">שירות המבחן סבר כי לצורך הפניית הנאשם לתהליך טיפולי נכון כי תוטל על הנאשם ענישה אשר לאחריה ייתכן ויפחת הלחץ וחוסר הוודאות בו הנאשם שוהה, לאור זאת ממליץ שירות המבחן על הטלת צו מבחן לתקופה של שנה, במהלכה ישולב הנאשם בטיפול, ולאור חומרת העבירה, ממליץ שירות המבחן על ענישה של מאסר בדרך של עבודות שירות.  </w:t>
      </w:r>
    </w:p>
    <w:p w14:paraId="4E66BD47" w14:textId="77777777" w:rsidR="00825806" w:rsidRDefault="00825806" w:rsidP="00825806">
      <w:pPr>
        <w:spacing w:line="360" w:lineRule="auto"/>
        <w:jc w:val="both"/>
        <w:rPr>
          <w:rtl/>
          <w:lang w:eastAsia="he-IL"/>
        </w:rPr>
      </w:pPr>
    </w:p>
    <w:p w14:paraId="567819AB" w14:textId="77777777" w:rsidR="00825806" w:rsidRPr="0006003A" w:rsidRDefault="00825806" w:rsidP="00825806">
      <w:pPr>
        <w:spacing w:line="360" w:lineRule="auto"/>
        <w:jc w:val="both"/>
        <w:rPr>
          <w:rtl/>
          <w:lang w:eastAsia="he-IL"/>
        </w:rPr>
      </w:pPr>
    </w:p>
    <w:p w14:paraId="587D9CE5" w14:textId="77777777" w:rsidR="00825806" w:rsidRPr="0006003A" w:rsidRDefault="00825806" w:rsidP="00825806">
      <w:pPr>
        <w:spacing w:line="360" w:lineRule="auto"/>
        <w:jc w:val="both"/>
        <w:rPr>
          <w:b/>
          <w:bCs/>
          <w:u w:val="single"/>
          <w:rtl/>
          <w:lang w:eastAsia="he-IL"/>
        </w:rPr>
      </w:pPr>
      <w:r w:rsidRPr="0006003A">
        <w:rPr>
          <w:b/>
          <w:bCs/>
          <w:u w:val="single"/>
          <w:rtl/>
          <w:lang w:eastAsia="he-IL"/>
        </w:rPr>
        <w:t>הענישה</w:t>
      </w:r>
    </w:p>
    <w:p w14:paraId="65F8ECFC" w14:textId="77777777" w:rsidR="00825806" w:rsidRPr="0006003A" w:rsidRDefault="00825806" w:rsidP="00825806">
      <w:pPr>
        <w:spacing w:line="360" w:lineRule="auto"/>
        <w:jc w:val="both"/>
        <w:rPr>
          <w:b/>
          <w:bCs/>
          <w:u w:val="single"/>
          <w:rtl/>
          <w:lang w:eastAsia="he-IL"/>
        </w:rPr>
      </w:pPr>
    </w:p>
    <w:p w14:paraId="19A859B0" w14:textId="77777777" w:rsidR="00825806" w:rsidRPr="0006003A" w:rsidRDefault="00825806" w:rsidP="00825806">
      <w:pPr>
        <w:spacing w:line="360" w:lineRule="auto"/>
        <w:jc w:val="both"/>
        <w:rPr>
          <w:rFonts w:ascii="David" w:hAnsi="David"/>
          <w:rtl/>
        </w:rPr>
      </w:pPr>
      <w:r w:rsidRPr="0006003A">
        <w:rPr>
          <w:rtl/>
          <w:lang w:eastAsia="he-IL"/>
        </w:rPr>
        <w:t>13.</w:t>
      </w:r>
      <w:r w:rsidRPr="0006003A">
        <w:rPr>
          <w:rtl/>
          <w:lang w:eastAsia="he-IL"/>
        </w:rPr>
        <w:tab/>
        <w:t xml:space="preserve">הנאשם יליד </w:t>
      </w:r>
      <w:r w:rsidRPr="0006003A">
        <w:rPr>
          <w:rFonts w:ascii="David" w:hAnsi="David"/>
          <w:rtl/>
        </w:rPr>
        <w:t xml:space="preserve">1985, נעדר עבר פלילי. התמונה העולה מתסקירי שירות המבחן הינה של מי אשר ניהל אורח חיים נורמטיבי. הנאשם מקבל אחריות מלאה. </w:t>
      </w:r>
    </w:p>
    <w:p w14:paraId="6A857C1E" w14:textId="77777777" w:rsidR="00825806" w:rsidRPr="0006003A" w:rsidRDefault="00825806" w:rsidP="00825806">
      <w:pPr>
        <w:spacing w:line="360" w:lineRule="auto"/>
        <w:jc w:val="both"/>
        <w:rPr>
          <w:rFonts w:ascii="David" w:hAnsi="David"/>
          <w:rtl/>
        </w:rPr>
      </w:pPr>
    </w:p>
    <w:p w14:paraId="1DF77A2B" w14:textId="77777777" w:rsidR="00825806" w:rsidRPr="0006003A" w:rsidRDefault="00825806" w:rsidP="00825806">
      <w:pPr>
        <w:spacing w:line="360" w:lineRule="auto"/>
        <w:jc w:val="both"/>
        <w:rPr>
          <w:rFonts w:ascii="David" w:hAnsi="David"/>
          <w:rtl/>
        </w:rPr>
      </w:pPr>
      <w:r w:rsidRPr="0006003A">
        <w:rPr>
          <w:rFonts w:ascii="David" w:hAnsi="David"/>
          <w:rtl/>
        </w:rPr>
        <w:t xml:space="preserve">בדבריו לשירות המבחן ציין הנאשם את החשש ותחושת חוסר המוגנות על חייו וחיי משפחתו, אשר עוררו בו הדברים שנאמרו ע"י האסיר, אשר אמר שהוא יודע עליו פרטים אישיים ומשפחתיים, והדגיש את החשש לבני משפחתו. </w:t>
      </w:r>
    </w:p>
    <w:p w14:paraId="3A169358" w14:textId="77777777" w:rsidR="00825806" w:rsidRPr="0006003A" w:rsidRDefault="00825806" w:rsidP="00825806">
      <w:pPr>
        <w:spacing w:line="360" w:lineRule="auto"/>
        <w:jc w:val="both"/>
        <w:rPr>
          <w:rFonts w:ascii="David" w:hAnsi="David"/>
          <w:rtl/>
        </w:rPr>
      </w:pPr>
    </w:p>
    <w:p w14:paraId="0F1F7B00" w14:textId="77777777" w:rsidR="00825806" w:rsidRPr="0006003A" w:rsidRDefault="00825806" w:rsidP="00825806">
      <w:pPr>
        <w:spacing w:line="360" w:lineRule="auto"/>
        <w:jc w:val="both"/>
        <w:rPr>
          <w:rFonts w:ascii="David" w:hAnsi="David"/>
          <w:rtl/>
        </w:rPr>
      </w:pPr>
      <w:r w:rsidRPr="0006003A">
        <w:rPr>
          <w:rFonts w:ascii="David" w:hAnsi="David"/>
          <w:rtl/>
        </w:rPr>
        <w:t xml:space="preserve">הנאשם הוסיף בדבריו לשירות המבחן כי החליט שלא לפנות לקצין המודיעין מחשש כי הדבר יתגלה לאסירים העלולים לממש את איומיהם לפגיעה במשפחתו. </w:t>
      </w:r>
    </w:p>
    <w:p w14:paraId="45BE7548" w14:textId="77777777" w:rsidR="00825806" w:rsidRPr="0006003A" w:rsidRDefault="00825806" w:rsidP="00825806">
      <w:pPr>
        <w:spacing w:line="360" w:lineRule="auto"/>
        <w:jc w:val="both"/>
        <w:rPr>
          <w:rFonts w:ascii="David" w:hAnsi="David"/>
          <w:rtl/>
        </w:rPr>
      </w:pPr>
    </w:p>
    <w:p w14:paraId="36A63388" w14:textId="77777777" w:rsidR="00825806" w:rsidRPr="0006003A" w:rsidRDefault="00825806" w:rsidP="00825806">
      <w:pPr>
        <w:spacing w:line="360" w:lineRule="auto"/>
        <w:jc w:val="both"/>
        <w:rPr>
          <w:rFonts w:ascii="David" w:hAnsi="David"/>
          <w:rtl/>
        </w:rPr>
      </w:pPr>
      <w:r w:rsidRPr="0006003A">
        <w:rPr>
          <w:rFonts w:ascii="David" w:hAnsi="David"/>
          <w:rtl/>
        </w:rPr>
        <w:t xml:space="preserve">שירות המבחן התרשם מהבעת החרטה של הנאשם, ומהבנתו את חומרת מעשיו. </w:t>
      </w:r>
    </w:p>
    <w:p w14:paraId="2113C339" w14:textId="77777777" w:rsidR="00825806" w:rsidRPr="0006003A" w:rsidRDefault="00825806" w:rsidP="00825806">
      <w:pPr>
        <w:spacing w:line="360" w:lineRule="auto"/>
        <w:jc w:val="both"/>
        <w:rPr>
          <w:rFonts w:ascii="David" w:hAnsi="David"/>
          <w:rtl/>
        </w:rPr>
      </w:pPr>
    </w:p>
    <w:p w14:paraId="0E351AE1" w14:textId="77777777" w:rsidR="00825806" w:rsidRPr="0006003A" w:rsidRDefault="00825806" w:rsidP="00825806">
      <w:pPr>
        <w:spacing w:line="360" w:lineRule="auto"/>
        <w:jc w:val="both"/>
        <w:rPr>
          <w:rFonts w:ascii="David" w:hAnsi="David"/>
          <w:rtl/>
        </w:rPr>
      </w:pPr>
      <w:r w:rsidRPr="0006003A">
        <w:rPr>
          <w:rFonts w:ascii="David" w:hAnsi="David"/>
          <w:rtl/>
        </w:rPr>
        <w:t xml:space="preserve">שירות המבחן המליץ על הטלת צו מבחן לשנה, ועל ענישה בדרך של מאסר בעבודות שירות. </w:t>
      </w:r>
    </w:p>
    <w:p w14:paraId="2654F3EB" w14:textId="77777777" w:rsidR="00825806" w:rsidRPr="0006003A" w:rsidRDefault="00825806" w:rsidP="00825806">
      <w:pPr>
        <w:spacing w:line="360" w:lineRule="auto"/>
        <w:jc w:val="both"/>
        <w:rPr>
          <w:rFonts w:ascii="David" w:hAnsi="David"/>
          <w:rtl/>
        </w:rPr>
      </w:pPr>
    </w:p>
    <w:p w14:paraId="241E5178" w14:textId="77777777" w:rsidR="00825806" w:rsidRPr="0006003A" w:rsidRDefault="00825806" w:rsidP="00825806">
      <w:pPr>
        <w:spacing w:line="360" w:lineRule="auto"/>
        <w:jc w:val="both"/>
        <w:rPr>
          <w:rFonts w:ascii="David" w:hAnsi="David"/>
          <w:rtl/>
        </w:rPr>
      </w:pPr>
      <w:r w:rsidRPr="0006003A">
        <w:rPr>
          <w:rFonts w:ascii="David" w:hAnsi="David"/>
          <w:rtl/>
        </w:rPr>
        <w:t>בעבירות אלו יש לתת משקל להרתעת הרבים. מתן המשקל לשיקול זה משמעותו הינה כי</w:t>
      </w:r>
      <w:r>
        <w:rPr>
          <w:rFonts w:ascii="David" w:hAnsi="David"/>
          <w:rtl/>
        </w:rPr>
        <w:t xml:space="preserve"> על הענישה להיות מעל הרף התחתון</w:t>
      </w:r>
      <w:r>
        <w:rPr>
          <w:rFonts w:ascii="David" w:hAnsi="David" w:hint="cs"/>
          <w:rtl/>
        </w:rPr>
        <w:t>, ואולם זאת לאחר שנשקל מלוא מכלול הנסיבות ונשקלים מלוא שיקולי הענישה.</w:t>
      </w:r>
      <w:r w:rsidRPr="0006003A">
        <w:rPr>
          <w:rFonts w:ascii="David" w:hAnsi="David"/>
          <w:rtl/>
        </w:rPr>
        <w:t xml:space="preserve"> </w:t>
      </w:r>
    </w:p>
    <w:p w14:paraId="3A282CEE" w14:textId="77777777" w:rsidR="00825806" w:rsidRPr="0006003A" w:rsidRDefault="00825806" w:rsidP="00825806">
      <w:pPr>
        <w:spacing w:line="360" w:lineRule="auto"/>
        <w:jc w:val="both"/>
        <w:rPr>
          <w:rFonts w:ascii="David" w:hAnsi="David"/>
          <w:rtl/>
        </w:rPr>
      </w:pPr>
    </w:p>
    <w:p w14:paraId="3250731D" w14:textId="77777777" w:rsidR="00825806" w:rsidRPr="0006003A" w:rsidRDefault="00825806" w:rsidP="00825806">
      <w:pPr>
        <w:spacing w:line="360" w:lineRule="auto"/>
        <w:jc w:val="both"/>
        <w:rPr>
          <w:rFonts w:ascii="David" w:hAnsi="David"/>
          <w:rtl/>
        </w:rPr>
      </w:pPr>
      <w:r w:rsidRPr="0006003A">
        <w:rPr>
          <w:rFonts w:ascii="David" w:hAnsi="David"/>
          <w:rtl/>
        </w:rPr>
        <w:t xml:space="preserve">לאחר שנבחנו טענות הצדדים, וכלל הנסיבות והנתונים דלעיל, אני מוצא לנכון שלא להחמיר עם הנאשם מעל הרף התחתון של המתחם. </w:t>
      </w:r>
    </w:p>
    <w:p w14:paraId="535CF268" w14:textId="77777777" w:rsidR="00825806" w:rsidRPr="0006003A" w:rsidRDefault="00825806" w:rsidP="00825806">
      <w:pPr>
        <w:spacing w:line="360" w:lineRule="auto"/>
        <w:jc w:val="both"/>
        <w:rPr>
          <w:rFonts w:ascii="David" w:hAnsi="David"/>
          <w:rtl/>
        </w:rPr>
      </w:pPr>
    </w:p>
    <w:p w14:paraId="2FCC5593" w14:textId="77777777" w:rsidR="00825806" w:rsidRPr="0006003A" w:rsidRDefault="00825806" w:rsidP="00825806">
      <w:pPr>
        <w:spacing w:line="360" w:lineRule="auto"/>
        <w:jc w:val="both"/>
        <w:rPr>
          <w:rFonts w:ascii="David" w:hAnsi="David"/>
          <w:rtl/>
        </w:rPr>
      </w:pPr>
      <w:r w:rsidRPr="0006003A">
        <w:rPr>
          <w:rFonts w:ascii="David" w:hAnsi="David"/>
          <w:rtl/>
        </w:rPr>
        <w:t xml:space="preserve">אני מוצא לנכון לתת משקל לנסיבות האישיות של הנאשם, העולות מתסקירי שירות המבחן, כמפורט לעיל, לעולה מהמוצגים אשר הוגשו נ/1 ונ/2, אשר הינם תעודת הצטיינות ותעודת הערכה על תפקודו ועל מעשה שעשה במהלך עבודתו, ואשר בזכות מקצועיותו ונחישותו, סוכל ניסיון פגיעה עצמית של אסיר. </w:t>
      </w:r>
    </w:p>
    <w:p w14:paraId="4CFBC16B" w14:textId="77777777" w:rsidR="00825806" w:rsidRPr="0006003A" w:rsidRDefault="00825806" w:rsidP="00825806">
      <w:pPr>
        <w:spacing w:line="360" w:lineRule="auto"/>
        <w:jc w:val="both"/>
        <w:rPr>
          <w:rFonts w:ascii="David" w:hAnsi="David"/>
          <w:rtl/>
        </w:rPr>
      </w:pPr>
    </w:p>
    <w:p w14:paraId="7137F79D" w14:textId="77777777" w:rsidR="00825806" w:rsidRDefault="00825806" w:rsidP="00825806">
      <w:pPr>
        <w:spacing w:line="360" w:lineRule="auto"/>
        <w:jc w:val="both"/>
        <w:rPr>
          <w:rFonts w:ascii="David" w:hAnsi="David"/>
          <w:rtl/>
        </w:rPr>
      </w:pPr>
      <w:r w:rsidRPr="0006003A">
        <w:rPr>
          <w:rFonts w:ascii="David" w:hAnsi="David"/>
          <w:rtl/>
        </w:rPr>
        <w:t>לצד זאת, ובשים לב לכך שמדובר בעבירות אשר כללו קבלת תמורה, יש להטיל קנס</w:t>
      </w:r>
      <w:r>
        <w:rPr>
          <w:rFonts w:ascii="David" w:hAnsi="David" w:hint="cs"/>
          <w:rtl/>
        </w:rPr>
        <w:t>.</w:t>
      </w:r>
    </w:p>
    <w:p w14:paraId="0B2348C3" w14:textId="77777777" w:rsidR="00825806" w:rsidRPr="0006003A" w:rsidRDefault="00825806" w:rsidP="00825806">
      <w:pPr>
        <w:spacing w:line="360" w:lineRule="auto"/>
        <w:jc w:val="both"/>
        <w:rPr>
          <w:rFonts w:ascii="David" w:hAnsi="David"/>
          <w:rtl/>
        </w:rPr>
      </w:pPr>
    </w:p>
    <w:p w14:paraId="63AB04BB" w14:textId="77777777" w:rsidR="00825806" w:rsidRPr="0006003A" w:rsidRDefault="00825806" w:rsidP="00825806">
      <w:pPr>
        <w:spacing w:line="360" w:lineRule="auto"/>
        <w:jc w:val="both"/>
        <w:rPr>
          <w:rFonts w:ascii="David" w:hAnsi="David"/>
          <w:rtl/>
        </w:rPr>
      </w:pPr>
      <w:r w:rsidRPr="0006003A">
        <w:rPr>
          <w:rFonts w:ascii="David" w:hAnsi="David"/>
          <w:rtl/>
        </w:rPr>
        <w:t xml:space="preserve">בנוסף, בהתאם להמלצת שירות המבחן, יוטל על הנאשם צו מבחן למשך שנה. </w:t>
      </w:r>
    </w:p>
    <w:p w14:paraId="32E15400" w14:textId="77777777" w:rsidR="00825806" w:rsidRPr="0006003A" w:rsidRDefault="00825806" w:rsidP="00825806">
      <w:pPr>
        <w:spacing w:line="360" w:lineRule="auto"/>
        <w:jc w:val="both"/>
        <w:rPr>
          <w:rFonts w:ascii="David" w:hAnsi="David"/>
          <w:rtl/>
        </w:rPr>
      </w:pPr>
    </w:p>
    <w:p w14:paraId="09604438" w14:textId="77777777" w:rsidR="00825806" w:rsidRPr="0006003A" w:rsidRDefault="00825806" w:rsidP="00825806">
      <w:pPr>
        <w:spacing w:line="360" w:lineRule="auto"/>
        <w:jc w:val="both"/>
        <w:rPr>
          <w:rFonts w:ascii="David" w:hAnsi="David"/>
          <w:rtl/>
        </w:rPr>
      </w:pPr>
      <w:r w:rsidRPr="0006003A">
        <w:rPr>
          <w:rFonts w:ascii="David" w:hAnsi="David"/>
          <w:rtl/>
        </w:rPr>
        <w:t xml:space="preserve">הוגשה חוות דעת ממונה חיובית. </w:t>
      </w:r>
    </w:p>
    <w:p w14:paraId="4D25BF02" w14:textId="77777777" w:rsidR="00825806" w:rsidRPr="0006003A" w:rsidRDefault="00825806" w:rsidP="00825806">
      <w:pPr>
        <w:spacing w:line="360" w:lineRule="auto"/>
        <w:jc w:val="both"/>
        <w:rPr>
          <w:rtl/>
          <w:lang w:eastAsia="he-IL"/>
        </w:rPr>
      </w:pPr>
    </w:p>
    <w:p w14:paraId="3C1D7F14" w14:textId="77777777" w:rsidR="00825806" w:rsidRPr="0006003A" w:rsidRDefault="00825806" w:rsidP="00825806">
      <w:pPr>
        <w:spacing w:line="360" w:lineRule="auto"/>
        <w:jc w:val="both"/>
        <w:rPr>
          <w:b/>
          <w:bCs/>
          <w:rtl/>
          <w:lang w:eastAsia="he-IL"/>
        </w:rPr>
      </w:pPr>
      <w:r w:rsidRPr="0006003A">
        <w:rPr>
          <w:rtl/>
          <w:lang w:eastAsia="he-IL"/>
        </w:rPr>
        <w:t>14.</w:t>
      </w:r>
      <w:r w:rsidRPr="0006003A">
        <w:rPr>
          <w:rtl/>
          <w:lang w:eastAsia="he-IL"/>
        </w:rPr>
        <w:tab/>
      </w:r>
      <w:r w:rsidRPr="0006003A">
        <w:rPr>
          <w:b/>
          <w:bCs/>
          <w:rtl/>
          <w:lang w:eastAsia="he-IL"/>
        </w:rPr>
        <w:t xml:space="preserve">אשר על כן אני גוזר על הנאשם את העונשים הבאים: </w:t>
      </w:r>
    </w:p>
    <w:p w14:paraId="52A0E374" w14:textId="77777777" w:rsidR="00825806" w:rsidRPr="0006003A" w:rsidRDefault="00825806" w:rsidP="00825806">
      <w:pPr>
        <w:spacing w:line="360" w:lineRule="auto"/>
        <w:jc w:val="both"/>
        <w:rPr>
          <w:b/>
          <w:bCs/>
          <w:u w:val="single"/>
          <w:rtl/>
          <w:lang w:eastAsia="he-IL"/>
        </w:rPr>
      </w:pPr>
    </w:p>
    <w:p w14:paraId="0142B408" w14:textId="77777777" w:rsidR="00825806" w:rsidRPr="0006003A" w:rsidRDefault="00825806" w:rsidP="00825806">
      <w:pPr>
        <w:spacing w:line="360" w:lineRule="auto"/>
        <w:jc w:val="both"/>
        <w:rPr>
          <w:rtl/>
          <w:lang w:eastAsia="he-IL"/>
        </w:rPr>
      </w:pPr>
      <w:r w:rsidRPr="0006003A">
        <w:rPr>
          <w:b/>
          <w:bCs/>
          <w:u w:val="single"/>
          <w:rtl/>
          <w:lang w:eastAsia="he-IL"/>
        </w:rPr>
        <w:t>מאסר בעבודות שירות</w:t>
      </w:r>
      <w:r w:rsidRPr="0006003A">
        <w:rPr>
          <w:b/>
          <w:bCs/>
          <w:rtl/>
          <w:lang w:eastAsia="he-IL"/>
        </w:rPr>
        <w:t xml:space="preserve"> - </w:t>
      </w:r>
      <w:r w:rsidRPr="0006003A">
        <w:rPr>
          <w:rtl/>
          <w:lang w:eastAsia="he-IL"/>
        </w:rPr>
        <w:t xml:space="preserve">מאסר בפועל לתקופה של 9 חודשים. תקופת מאסרו תרוצה בדרך של </w:t>
      </w:r>
      <w:r w:rsidRPr="0006003A">
        <w:rPr>
          <w:color w:val="000000"/>
          <w:rtl/>
          <w:lang w:eastAsia="he-IL"/>
        </w:rPr>
        <w:t>עבודות שירות בהתאם לחוות דעת הממונה על עבודות שירות. הובהרה לנאשם חובתו לב</w:t>
      </w:r>
      <w:r w:rsidRPr="0006003A">
        <w:rPr>
          <w:rtl/>
          <w:lang w:eastAsia="he-IL"/>
        </w:rPr>
        <w:t xml:space="preserve">צע את עבודות השירות, ובמידה שלא יעשה כן ניתן יהיה להמירן בעונש מאסר בפועל, וכך גם יוכל הממונה לפי שיקול דעתו, היה וימצא קיומה של עילה לכך. </w:t>
      </w:r>
    </w:p>
    <w:p w14:paraId="7701570B" w14:textId="77777777" w:rsidR="00825806" w:rsidRPr="0006003A" w:rsidRDefault="00825806" w:rsidP="00825806">
      <w:pPr>
        <w:spacing w:line="360" w:lineRule="auto"/>
        <w:jc w:val="both"/>
        <w:rPr>
          <w:rtl/>
          <w:lang w:eastAsia="he-IL"/>
        </w:rPr>
      </w:pPr>
    </w:p>
    <w:p w14:paraId="09752D6C" w14:textId="77777777" w:rsidR="00825806" w:rsidRPr="0006003A" w:rsidRDefault="00825806" w:rsidP="00825806">
      <w:pPr>
        <w:spacing w:line="360" w:lineRule="auto"/>
        <w:jc w:val="both"/>
        <w:rPr>
          <w:b/>
          <w:bCs/>
          <w:rtl/>
          <w:lang w:eastAsia="he-IL"/>
        </w:rPr>
      </w:pPr>
      <w:r w:rsidRPr="0006003A">
        <w:rPr>
          <w:b/>
          <w:bCs/>
          <w:rtl/>
          <w:lang w:eastAsia="he-IL"/>
        </w:rPr>
        <w:t xml:space="preserve">הנאשם יתייצב לתחילת ריצוי עבודות השירות ביום 11.4.22, כאמור בחוות דעת הממונה. </w:t>
      </w:r>
    </w:p>
    <w:p w14:paraId="6F5C40F4" w14:textId="77777777" w:rsidR="00825806" w:rsidRPr="0006003A" w:rsidRDefault="00825806" w:rsidP="00825806">
      <w:pPr>
        <w:spacing w:line="360" w:lineRule="auto"/>
        <w:jc w:val="both"/>
        <w:rPr>
          <w:rtl/>
          <w:lang w:eastAsia="he-IL"/>
        </w:rPr>
      </w:pPr>
    </w:p>
    <w:p w14:paraId="4134BDBD" w14:textId="77777777" w:rsidR="00825806" w:rsidRPr="0006003A" w:rsidRDefault="00825806" w:rsidP="00825806">
      <w:pPr>
        <w:spacing w:line="360" w:lineRule="auto"/>
        <w:jc w:val="both"/>
        <w:rPr>
          <w:rtl/>
          <w:lang w:eastAsia="he-IL"/>
        </w:rPr>
      </w:pPr>
      <w:r w:rsidRPr="0006003A">
        <w:rPr>
          <w:b/>
          <w:bCs/>
          <w:u w:val="single"/>
          <w:rtl/>
          <w:lang w:eastAsia="he-IL"/>
        </w:rPr>
        <w:t>מאסר על תנאי</w:t>
      </w:r>
      <w:r w:rsidRPr="0006003A">
        <w:rPr>
          <w:rtl/>
          <w:lang w:eastAsia="he-IL"/>
        </w:rPr>
        <w:t xml:space="preserve"> - מאסר על תנאי לתקופה של  9 חודשים. הנאשם יישא בעונש זה אם בתקופה של שלוש שנים מהיום יעבור על עבירה נוספת לפיה הורשע. </w:t>
      </w:r>
    </w:p>
    <w:p w14:paraId="1F5FC11F" w14:textId="77777777" w:rsidR="00825806" w:rsidRPr="0006003A" w:rsidRDefault="00825806" w:rsidP="00825806">
      <w:pPr>
        <w:spacing w:line="360" w:lineRule="auto"/>
        <w:jc w:val="both"/>
        <w:rPr>
          <w:rtl/>
          <w:lang w:eastAsia="he-IL"/>
        </w:rPr>
      </w:pPr>
    </w:p>
    <w:p w14:paraId="37808459" w14:textId="77777777" w:rsidR="00825806" w:rsidRPr="0006003A" w:rsidRDefault="00825806" w:rsidP="00825806">
      <w:pPr>
        <w:spacing w:line="360" w:lineRule="auto"/>
        <w:jc w:val="both"/>
        <w:rPr>
          <w:rtl/>
          <w:lang w:eastAsia="he-IL"/>
        </w:rPr>
      </w:pPr>
      <w:r w:rsidRPr="0006003A">
        <w:rPr>
          <w:b/>
          <w:bCs/>
          <w:u w:val="single"/>
          <w:rtl/>
          <w:lang w:eastAsia="he-IL"/>
        </w:rPr>
        <w:t>צו מבחן</w:t>
      </w:r>
      <w:r w:rsidRPr="0006003A">
        <w:rPr>
          <w:b/>
          <w:bCs/>
          <w:rtl/>
          <w:lang w:eastAsia="he-IL"/>
        </w:rPr>
        <w:t xml:space="preserve"> – </w:t>
      </w:r>
      <w:r w:rsidRPr="0006003A">
        <w:rPr>
          <w:rtl/>
          <w:lang w:eastAsia="he-IL"/>
        </w:rPr>
        <w:t>ניתן בזה צו מבחן לתקופה של 12 חודשים כלפי הנאשם. הנני  מחייב את הנאשם לשתף פעולה עם שירות המבחן, הכל על פי הנחיות שירות המבחן.  מובהר לנאשם כי באם לא יקיים צו זה ניתן יהיה לחזור ולדון מחדש בשאלת העונש.</w:t>
      </w:r>
    </w:p>
    <w:p w14:paraId="58622C1D" w14:textId="77777777" w:rsidR="00825806" w:rsidRPr="0006003A" w:rsidRDefault="00825806" w:rsidP="00825806">
      <w:pPr>
        <w:spacing w:line="360" w:lineRule="auto"/>
        <w:ind w:left="720"/>
        <w:jc w:val="both"/>
        <w:rPr>
          <w:b/>
          <w:bCs/>
          <w:rtl/>
          <w:lang w:eastAsia="he-IL"/>
        </w:rPr>
      </w:pPr>
    </w:p>
    <w:p w14:paraId="49432FF3" w14:textId="77777777" w:rsidR="00825806" w:rsidRPr="0006003A" w:rsidRDefault="00245059" w:rsidP="00825806">
      <w:pPr>
        <w:spacing w:line="360" w:lineRule="auto"/>
        <w:jc w:val="both"/>
        <w:rPr>
          <w:rtl/>
          <w:lang w:eastAsia="he-IL"/>
        </w:rPr>
      </w:pPr>
      <w:r w:rsidRPr="00245059">
        <w:rPr>
          <w:b/>
          <w:bCs/>
          <w:color w:val="FFFFFF"/>
          <w:sz w:val="2"/>
          <w:szCs w:val="2"/>
          <w:u w:val="single"/>
          <w:rtl/>
          <w:lang w:eastAsia="he-IL"/>
        </w:rPr>
        <w:t>5129371</w:t>
      </w:r>
      <w:r w:rsidR="00825806" w:rsidRPr="0006003A">
        <w:rPr>
          <w:b/>
          <w:bCs/>
          <w:u w:val="single"/>
          <w:rtl/>
          <w:lang w:eastAsia="he-IL"/>
        </w:rPr>
        <w:t>קנס</w:t>
      </w:r>
      <w:r w:rsidR="00825806" w:rsidRPr="0006003A">
        <w:rPr>
          <w:b/>
          <w:bCs/>
          <w:rtl/>
          <w:lang w:eastAsia="he-IL"/>
        </w:rPr>
        <w:t xml:space="preserve"> - </w:t>
      </w:r>
      <w:r w:rsidR="00825806" w:rsidRPr="0006003A">
        <w:rPr>
          <w:rtl/>
          <w:lang w:eastAsia="he-IL"/>
        </w:rPr>
        <w:t xml:space="preserve">קנס בסך 10,000 ש"ח או מאסר למשך 50 ימים תחתיו; הקנס ישולם ב-  10 תשלומים חודשיים שווים ורצופים. התשלום הראשון ישולם בתוך 30 יום מהיום ויתר התשלומים מידי 30 יום לאחר מכן. </w:t>
      </w:r>
    </w:p>
    <w:p w14:paraId="319347D5" w14:textId="77777777" w:rsidR="00825806" w:rsidRPr="00245059" w:rsidRDefault="00245059" w:rsidP="00825806">
      <w:pPr>
        <w:spacing w:line="360" w:lineRule="auto"/>
        <w:ind w:left="720"/>
        <w:jc w:val="both"/>
        <w:rPr>
          <w:b/>
          <w:bCs/>
          <w:color w:val="FFFFFF"/>
          <w:sz w:val="2"/>
          <w:szCs w:val="2"/>
          <w:u w:val="single"/>
          <w:rtl/>
          <w:lang w:eastAsia="he-IL"/>
        </w:rPr>
      </w:pPr>
      <w:r w:rsidRPr="00245059">
        <w:rPr>
          <w:b/>
          <w:bCs/>
          <w:color w:val="FFFFFF"/>
          <w:sz w:val="2"/>
          <w:szCs w:val="2"/>
          <w:u w:val="single"/>
          <w:rtl/>
          <w:lang w:eastAsia="he-IL"/>
        </w:rPr>
        <w:t>54678313</w:t>
      </w:r>
    </w:p>
    <w:p w14:paraId="7A3785F3" w14:textId="77777777" w:rsidR="00825806" w:rsidRPr="0006003A" w:rsidRDefault="00825806" w:rsidP="00825806">
      <w:pPr>
        <w:spacing w:line="360" w:lineRule="auto"/>
        <w:jc w:val="both"/>
        <w:rPr>
          <w:b/>
          <w:bCs/>
          <w:rtl/>
          <w:lang w:eastAsia="he-IL"/>
        </w:rPr>
      </w:pPr>
      <w:r w:rsidRPr="0006003A">
        <w:rPr>
          <w:b/>
          <w:bCs/>
          <w:rtl/>
          <w:lang w:eastAsia="he-IL"/>
        </w:rPr>
        <w:t xml:space="preserve">זכות ערעור בתוך 45 יום מהיום. </w:t>
      </w:r>
    </w:p>
    <w:p w14:paraId="3F1AB7BC" w14:textId="77777777" w:rsidR="00825806" w:rsidRPr="000F2247" w:rsidRDefault="00825806" w:rsidP="00825806">
      <w:pPr>
        <w:rPr>
          <w:rFonts w:ascii="Arial" w:hAnsi="Arial"/>
          <w:b/>
          <w:bCs/>
          <w:sz w:val="26"/>
          <w:szCs w:val="26"/>
          <w:rtl/>
        </w:rPr>
      </w:pPr>
    </w:p>
    <w:p w14:paraId="7F0775E5" w14:textId="77777777" w:rsidR="00245059" w:rsidRDefault="00245059" w:rsidP="00245059">
      <w:bookmarkStart w:id="8" w:name="Nitan"/>
      <w:r>
        <w:rPr>
          <w:rFonts w:ascii="Arial" w:hAnsi="Arial"/>
          <w:b/>
          <w:bCs/>
          <w:sz w:val="26"/>
          <w:szCs w:val="26"/>
          <w:rtl/>
        </w:rPr>
        <w:t xml:space="preserve">ניתן היום,  כ"ח אדר ב' תשפ"ב, 31 מרץ 2022, במעמד הצדדים. </w:t>
      </w:r>
      <w:bookmarkEnd w:id="8"/>
      <w:r w:rsidR="00825806" w:rsidRPr="000F2247">
        <w:rPr>
          <w:rFonts w:ascii="Arial" w:hAnsi="Arial"/>
          <w:b/>
          <w:bCs/>
          <w:sz w:val="26"/>
          <w:szCs w:val="26"/>
          <w:rtl/>
        </w:rPr>
        <w:t xml:space="preserve">   </w:t>
      </w:r>
      <w:r w:rsidR="00825806" w:rsidRPr="000F2247">
        <w:rPr>
          <w:rFonts w:ascii="Arial" w:hAnsi="Arial"/>
          <w:b/>
          <w:bCs/>
          <w:sz w:val="26"/>
          <w:szCs w:val="26"/>
          <w:rtl/>
        </w:rPr>
        <w:tab/>
      </w:r>
      <w:r w:rsidR="00825806" w:rsidRPr="000F2247">
        <w:rPr>
          <w:rFonts w:ascii="Arial" w:hAnsi="Arial"/>
          <w:b/>
          <w:bCs/>
          <w:sz w:val="26"/>
          <w:szCs w:val="26"/>
          <w:rtl/>
        </w:rPr>
        <w:tab/>
      </w:r>
      <w:r w:rsidR="00825806" w:rsidRPr="000F2247">
        <w:rPr>
          <w:rFonts w:ascii="Arial" w:hAnsi="Arial"/>
          <w:b/>
          <w:bCs/>
          <w:sz w:val="26"/>
          <w:szCs w:val="26"/>
          <w:rtl/>
        </w:rPr>
        <w:tab/>
      </w:r>
    </w:p>
    <w:p w14:paraId="5C42C0C9" w14:textId="77777777" w:rsidR="00245059" w:rsidRDefault="00245059" w:rsidP="00245059">
      <w:pPr>
        <w:rPr>
          <w:rtl/>
        </w:rPr>
      </w:pPr>
    </w:p>
    <w:p w14:paraId="07EABCC2" w14:textId="77777777" w:rsidR="00245059" w:rsidRDefault="00245059" w:rsidP="00245059">
      <w:pPr>
        <w:jc w:val="center"/>
        <w:rPr>
          <w:color w:val="0000FF"/>
          <w:u w:val="single"/>
        </w:rPr>
      </w:pPr>
      <w:hyperlink r:id="rId93" w:history="1">
        <w:r>
          <w:rPr>
            <w:color w:val="0000FF"/>
            <w:u w:val="single"/>
            <w:rtl/>
          </w:rPr>
          <w:t>בעניין עריכה ושינויים במסמכי פסיקה, חקיקה ועוד באתר נבו – הקש כאן</w:t>
        </w:r>
      </w:hyperlink>
    </w:p>
    <w:p w14:paraId="53581ADE" w14:textId="77777777" w:rsidR="001C7EA7" w:rsidRPr="001C7EA7" w:rsidRDefault="001C7EA7" w:rsidP="001C7EA7">
      <w:pPr>
        <w:keepNext/>
        <w:rPr>
          <w:rFonts w:ascii="David" w:hAnsi="David"/>
          <w:color w:val="000000"/>
          <w:sz w:val="22"/>
          <w:szCs w:val="22"/>
          <w:rtl/>
        </w:rPr>
      </w:pPr>
    </w:p>
    <w:p w14:paraId="760B9FEB" w14:textId="77777777" w:rsidR="001C7EA7" w:rsidRPr="001C7EA7" w:rsidRDefault="001C7EA7" w:rsidP="001C7EA7">
      <w:pPr>
        <w:keepNext/>
        <w:rPr>
          <w:rFonts w:ascii="David" w:hAnsi="David"/>
          <w:color w:val="000000"/>
          <w:sz w:val="22"/>
          <w:szCs w:val="22"/>
          <w:rtl/>
        </w:rPr>
      </w:pPr>
      <w:r w:rsidRPr="001C7EA7">
        <w:rPr>
          <w:rFonts w:ascii="David" w:hAnsi="David"/>
          <w:color w:val="000000"/>
          <w:sz w:val="22"/>
          <w:szCs w:val="22"/>
          <w:rtl/>
        </w:rPr>
        <w:t>יואל עדן 54678313-/</w:t>
      </w:r>
    </w:p>
    <w:p w14:paraId="37030271" w14:textId="77777777" w:rsidR="00245059" w:rsidRPr="00245059" w:rsidRDefault="001C7EA7" w:rsidP="001C7EA7">
      <w:pPr>
        <w:rPr>
          <w:color w:val="0000FF"/>
          <w:u w:val="single"/>
        </w:rPr>
      </w:pPr>
      <w:r w:rsidRPr="001C7EA7">
        <w:rPr>
          <w:color w:val="000000"/>
          <w:u w:val="single"/>
          <w:rtl/>
        </w:rPr>
        <w:t>נוסח מסמך זה כפוף לשינויי ניסוח ועריכה</w:t>
      </w:r>
    </w:p>
    <w:sectPr w:rsidR="00245059" w:rsidRPr="00245059" w:rsidSect="001C7EA7">
      <w:headerReference w:type="even" r:id="rId94"/>
      <w:headerReference w:type="default" r:id="rId95"/>
      <w:footerReference w:type="even" r:id="rId96"/>
      <w:footerReference w:type="default" r:id="rId9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6D7D2" w14:textId="77777777" w:rsidR="00450710" w:rsidRDefault="00450710" w:rsidP="00CE05E0">
      <w:r>
        <w:separator/>
      </w:r>
    </w:p>
  </w:endnote>
  <w:endnote w:type="continuationSeparator" w:id="0">
    <w:p w14:paraId="30FCA015" w14:textId="77777777" w:rsidR="00450710" w:rsidRDefault="00450710" w:rsidP="00CE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8981F" w14:textId="77777777" w:rsidR="001C7EA7" w:rsidRDefault="001C7EA7" w:rsidP="001C7E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309F81" w14:textId="77777777" w:rsidR="00EC08E7" w:rsidRPr="001C7EA7" w:rsidRDefault="001C7EA7" w:rsidP="001C7EA7">
    <w:pPr>
      <w:pStyle w:val="a5"/>
      <w:pBdr>
        <w:top w:val="single" w:sz="4" w:space="1" w:color="auto"/>
        <w:between w:val="single" w:sz="4" w:space="0" w:color="auto"/>
      </w:pBdr>
      <w:spacing w:after="60"/>
      <w:jc w:val="center"/>
      <w:rPr>
        <w:rFonts w:ascii="FrankRuehl" w:hAnsi="FrankRuehl" w:cs="FrankRuehl"/>
        <w:color w:val="000000"/>
      </w:rPr>
    </w:pPr>
    <w:r w:rsidRPr="001C7E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436BA" w14:textId="77777777" w:rsidR="001C7EA7" w:rsidRDefault="001C7EA7" w:rsidP="001C7E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02FB">
      <w:rPr>
        <w:rFonts w:ascii="FrankRuehl" w:hAnsi="FrankRuehl" w:cs="FrankRuehl"/>
        <w:noProof/>
        <w:rtl/>
      </w:rPr>
      <w:t>1</w:t>
    </w:r>
    <w:r>
      <w:rPr>
        <w:rFonts w:ascii="FrankRuehl" w:hAnsi="FrankRuehl" w:cs="FrankRuehl"/>
        <w:rtl/>
      </w:rPr>
      <w:fldChar w:fldCharType="end"/>
    </w:r>
  </w:p>
  <w:p w14:paraId="26B46F3D" w14:textId="77777777" w:rsidR="00EC08E7" w:rsidRPr="001C7EA7" w:rsidRDefault="001C7EA7" w:rsidP="001C7EA7">
    <w:pPr>
      <w:pStyle w:val="a5"/>
      <w:pBdr>
        <w:top w:val="single" w:sz="4" w:space="1" w:color="auto"/>
        <w:between w:val="single" w:sz="4" w:space="0" w:color="auto"/>
      </w:pBdr>
      <w:spacing w:after="60"/>
      <w:jc w:val="center"/>
      <w:rPr>
        <w:rFonts w:ascii="FrankRuehl" w:hAnsi="FrankRuehl" w:cs="FrankRuehl"/>
        <w:color w:val="000000"/>
      </w:rPr>
    </w:pPr>
    <w:r w:rsidRPr="001C7EA7">
      <w:rPr>
        <w:rFonts w:ascii="FrankRuehl" w:hAnsi="FrankRuehl" w:cs="FrankRuehl"/>
        <w:color w:val="000000"/>
      </w:rPr>
      <w:pict w14:anchorId="7A9A0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83FD0" w14:textId="77777777" w:rsidR="00450710" w:rsidRDefault="00450710" w:rsidP="00CE05E0">
      <w:r>
        <w:separator/>
      </w:r>
    </w:p>
  </w:footnote>
  <w:footnote w:type="continuationSeparator" w:id="0">
    <w:p w14:paraId="586C5B74" w14:textId="77777777" w:rsidR="00450710" w:rsidRDefault="00450710" w:rsidP="00CE0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F620F" w14:textId="77777777" w:rsidR="00245059" w:rsidRPr="001C7EA7" w:rsidRDefault="001C7EA7" w:rsidP="001C7E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63172-11-20</w:t>
    </w:r>
    <w:r>
      <w:rPr>
        <w:rFonts w:ascii="David" w:hAnsi="David"/>
        <w:color w:val="000000"/>
        <w:sz w:val="22"/>
        <w:szCs w:val="22"/>
        <w:rtl/>
      </w:rPr>
      <w:tab/>
      <w:t xml:space="preserve"> מדינת ישראל נ' אלירן ערן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FAE1" w14:textId="77777777" w:rsidR="00245059" w:rsidRPr="001C7EA7" w:rsidRDefault="001C7EA7" w:rsidP="001C7E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63172-11-20</w:t>
    </w:r>
    <w:r>
      <w:rPr>
        <w:rFonts w:ascii="David" w:hAnsi="David"/>
        <w:color w:val="000000"/>
        <w:sz w:val="22"/>
        <w:szCs w:val="22"/>
        <w:rtl/>
      </w:rPr>
      <w:tab/>
      <w:t xml:space="preserve"> מדינת ישראל נ' אלירן ערן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03C72FD"/>
    <w:multiLevelType w:val="hybridMultilevel"/>
    <w:tmpl w:val="C61465D0"/>
    <w:lvl w:ilvl="0" w:tplc="A2FE57FC">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2"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62B4679C"/>
    <w:multiLevelType w:val="hybridMultilevel"/>
    <w:tmpl w:val="D0B8D1C4"/>
    <w:lvl w:ilvl="0" w:tplc="5B342C16">
      <w:start w:val="9"/>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077361976">
    <w:abstractNumId w:val="10"/>
  </w:num>
  <w:num w:numId="2" w16cid:durableId="1112440079">
    <w:abstractNumId w:val="1"/>
  </w:num>
  <w:num w:numId="3" w16cid:durableId="1989019109">
    <w:abstractNumId w:val="0"/>
  </w:num>
  <w:num w:numId="4" w16cid:durableId="1180854964">
    <w:abstractNumId w:val="19"/>
  </w:num>
  <w:num w:numId="5" w16cid:durableId="1040590108">
    <w:abstractNumId w:val="8"/>
  </w:num>
  <w:num w:numId="6" w16cid:durableId="1692535531">
    <w:abstractNumId w:val="16"/>
  </w:num>
  <w:num w:numId="7" w16cid:durableId="229389311">
    <w:abstractNumId w:val="15"/>
  </w:num>
  <w:num w:numId="8" w16cid:durableId="230849563">
    <w:abstractNumId w:val="6"/>
  </w:num>
  <w:num w:numId="9" w16cid:durableId="1992054444">
    <w:abstractNumId w:val="9"/>
  </w:num>
  <w:num w:numId="10" w16cid:durableId="1011297896">
    <w:abstractNumId w:val="21"/>
  </w:num>
  <w:num w:numId="11" w16cid:durableId="1975716059">
    <w:abstractNumId w:val="2"/>
  </w:num>
  <w:num w:numId="12" w16cid:durableId="1754623437">
    <w:abstractNumId w:val="14"/>
  </w:num>
  <w:num w:numId="13" w16cid:durableId="729429180">
    <w:abstractNumId w:val="12"/>
  </w:num>
  <w:num w:numId="14" w16cid:durableId="1021130715">
    <w:abstractNumId w:val="5"/>
  </w:num>
  <w:num w:numId="15" w16cid:durableId="460804552">
    <w:abstractNumId w:val="20"/>
  </w:num>
  <w:num w:numId="16" w16cid:durableId="859784153">
    <w:abstractNumId w:val="13"/>
  </w:num>
  <w:num w:numId="17" w16cid:durableId="722143597">
    <w:abstractNumId w:val="4"/>
  </w:num>
  <w:num w:numId="18" w16cid:durableId="1003507016">
    <w:abstractNumId w:val="17"/>
  </w:num>
  <w:num w:numId="19" w16cid:durableId="271136920">
    <w:abstractNumId w:val="3"/>
  </w:num>
  <w:num w:numId="20" w16cid:durableId="1544445662">
    <w:abstractNumId w:val="11"/>
  </w:num>
  <w:num w:numId="21" w16cid:durableId="1081489495">
    <w:abstractNumId w:val="18"/>
  </w:num>
  <w:num w:numId="22" w16cid:durableId="588542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5806"/>
    <w:rsid w:val="000B014B"/>
    <w:rsid w:val="00103A54"/>
    <w:rsid w:val="001C7EA7"/>
    <w:rsid w:val="00245059"/>
    <w:rsid w:val="00324520"/>
    <w:rsid w:val="00450710"/>
    <w:rsid w:val="005F1E47"/>
    <w:rsid w:val="00825806"/>
    <w:rsid w:val="009A4E4C"/>
    <w:rsid w:val="00A00A42"/>
    <w:rsid w:val="00BE02FB"/>
    <w:rsid w:val="00C14F6F"/>
    <w:rsid w:val="00CE05E0"/>
    <w:rsid w:val="00D33A4B"/>
    <w:rsid w:val="00EB519A"/>
    <w:rsid w:val="00EC08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87F0FB"/>
  <w15:chartTrackingRefBased/>
  <w15:docId w15:val="{B32F49CA-C049-4FA7-96BC-6DC406B1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5806"/>
    <w:pPr>
      <w:bidi/>
    </w:pPr>
    <w:rPr>
      <w:rFonts w:ascii="Times New Roman" w:eastAsia="Times New Roman" w:hAnsi="Times New Roman" w:cs="David"/>
      <w:sz w:val="24"/>
      <w:szCs w:val="24"/>
    </w:rPr>
  </w:style>
  <w:style w:type="paragraph" w:styleId="1">
    <w:name w:val="heading 1"/>
    <w:basedOn w:val="a"/>
    <w:next w:val="a"/>
    <w:link w:val="10"/>
    <w:qFormat/>
    <w:rsid w:val="00825806"/>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25806"/>
    <w:pPr>
      <w:keepNext/>
      <w:spacing w:before="240" w:after="60"/>
      <w:outlineLvl w:val="1"/>
    </w:pPr>
    <w:rPr>
      <w:rFonts w:ascii="David" w:hAnsi="David"/>
      <w:b/>
      <w:bCs/>
      <w:i/>
      <w:iCs/>
    </w:rPr>
  </w:style>
  <w:style w:type="paragraph" w:styleId="3">
    <w:name w:val="heading 3"/>
    <w:basedOn w:val="a"/>
    <w:next w:val="a"/>
    <w:link w:val="30"/>
    <w:qFormat/>
    <w:rsid w:val="00825806"/>
    <w:pPr>
      <w:keepNext/>
      <w:spacing w:before="240" w:after="60"/>
      <w:outlineLvl w:val="2"/>
    </w:pPr>
    <w:rPr>
      <w:rFonts w:ascii="David" w:hAnsi="David"/>
      <w:b/>
      <w:bCs/>
      <w:sz w:val="26"/>
      <w:szCs w:val="26"/>
    </w:rPr>
  </w:style>
  <w:style w:type="paragraph" w:styleId="4">
    <w:name w:val="heading 4"/>
    <w:basedOn w:val="a"/>
    <w:next w:val="a"/>
    <w:link w:val="40"/>
    <w:qFormat/>
    <w:rsid w:val="0082580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25806"/>
    <w:rPr>
      <w:rFonts w:ascii="Arial" w:eastAsia="Times New Roman" w:hAnsi="Arial" w:cs="Arial"/>
      <w:b/>
      <w:bCs/>
      <w:kern w:val="32"/>
      <w:sz w:val="32"/>
      <w:szCs w:val="32"/>
    </w:rPr>
  </w:style>
  <w:style w:type="character" w:customStyle="1" w:styleId="20">
    <w:name w:val="כותרת 2 תו"/>
    <w:link w:val="2"/>
    <w:rsid w:val="00825806"/>
    <w:rPr>
      <w:rFonts w:ascii="David" w:eastAsia="Times New Roman" w:hAnsi="David" w:cs="David"/>
      <w:b/>
      <w:bCs/>
      <w:i/>
      <w:iCs/>
      <w:sz w:val="24"/>
      <w:szCs w:val="24"/>
    </w:rPr>
  </w:style>
  <w:style w:type="character" w:customStyle="1" w:styleId="30">
    <w:name w:val="כותרת 3 תו"/>
    <w:link w:val="3"/>
    <w:rsid w:val="00825806"/>
    <w:rPr>
      <w:rFonts w:ascii="David" w:eastAsia="Times New Roman" w:hAnsi="David" w:cs="David"/>
      <w:b/>
      <w:bCs/>
      <w:sz w:val="26"/>
      <w:szCs w:val="26"/>
    </w:rPr>
  </w:style>
  <w:style w:type="character" w:customStyle="1" w:styleId="40">
    <w:name w:val="כותרת 4 תו"/>
    <w:link w:val="4"/>
    <w:rsid w:val="00825806"/>
    <w:rPr>
      <w:rFonts w:ascii="Times New Roman" w:eastAsia="Times New Roman" w:hAnsi="Times New Roman" w:cs="Narkisim"/>
      <w:b/>
      <w:bCs/>
      <w:sz w:val="24"/>
      <w:szCs w:val="24"/>
    </w:rPr>
  </w:style>
  <w:style w:type="paragraph" w:styleId="a3">
    <w:name w:val="header"/>
    <w:basedOn w:val="a"/>
    <w:link w:val="a4"/>
    <w:rsid w:val="00825806"/>
    <w:pPr>
      <w:tabs>
        <w:tab w:val="center" w:pos="4153"/>
        <w:tab w:val="right" w:pos="8306"/>
      </w:tabs>
    </w:pPr>
  </w:style>
  <w:style w:type="character" w:customStyle="1" w:styleId="a4">
    <w:name w:val="כותרת עליונה תו"/>
    <w:link w:val="a3"/>
    <w:rsid w:val="00825806"/>
    <w:rPr>
      <w:rFonts w:ascii="Times New Roman" w:eastAsia="Times New Roman" w:hAnsi="Times New Roman" w:cs="David"/>
      <w:sz w:val="24"/>
      <w:szCs w:val="24"/>
    </w:rPr>
  </w:style>
  <w:style w:type="paragraph" w:styleId="a5">
    <w:name w:val="footer"/>
    <w:basedOn w:val="a"/>
    <w:link w:val="a6"/>
    <w:rsid w:val="00825806"/>
    <w:pPr>
      <w:tabs>
        <w:tab w:val="center" w:pos="4153"/>
        <w:tab w:val="right" w:pos="8306"/>
      </w:tabs>
    </w:pPr>
  </w:style>
  <w:style w:type="character" w:customStyle="1" w:styleId="a6">
    <w:name w:val="כותרת תחתונה תו"/>
    <w:link w:val="a5"/>
    <w:rsid w:val="00825806"/>
    <w:rPr>
      <w:rFonts w:ascii="Times New Roman" w:eastAsia="Times New Roman" w:hAnsi="Times New Roman" w:cs="David"/>
      <w:sz w:val="24"/>
      <w:szCs w:val="24"/>
    </w:rPr>
  </w:style>
  <w:style w:type="character" w:styleId="a7">
    <w:name w:val="annotation reference"/>
    <w:rsid w:val="00825806"/>
    <w:rPr>
      <w:sz w:val="16"/>
      <w:szCs w:val="16"/>
    </w:rPr>
  </w:style>
  <w:style w:type="paragraph" w:styleId="a8">
    <w:name w:val="annotation text"/>
    <w:basedOn w:val="a"/>
    <w:link w:val="a9"/>
    <w:rsid w:val="00825806"/>
    <w:rPr>
      <w:rFonts w:cs="Times New Roman"/>
      <w:lang w:eastAsia="he-IL"/>
    </w:rPr>
  </w:style>
  <w:style w:type="character" w:customStyle="1" w:styleId="a9">
    <w:name w:val="טקסט הערה תו"/>
    <w:link w:val="a8"/>
    <w:rsid w:val="00825806"/>
    <w:rPr>
      <w:rFonts w:ascii="Times New Roman" w:eastAsia="Times New Roman" w:hAnsi="Times New Roman" w:cs="Times New Roman"/>
      <w:sz w:val="24"/>
      <w:szCs w:val="24"/>
      <w:lang w:eastAsia="he-IL"/>
    </w:rPr>
  </w:style>
  <w:style w:type="paragraph" w:styleId="aa">
    <w:name w:val="Balloon Text"/>
    <w:basedOn w:val="a"/>
    <w:link w:val="ab"/>
    <w:rsid w:val="00825806"/>
    <w:rPr>
      <w:rFonts w:ascii="Tahoma" w:hAnsi="Tahoma" w:cs="Tahoma"/>
      <w:sz w:val="16"/>
      <w:szCs w:val="16"/>
    </w:rPr>
  </w:style>
  <w:style w:type="character" w:customStyle="1" w:styleId="ab">
    <w:name w:val="טקסט בלונים תו"/>
    <w:link w:val="aa"/>
    <w:rsid w:val="00825806"/>
    <w:rPr>
      <w:rFonts w:ascii="Tahoma" w:eastAsia="Times New Roman" w:hAnsi="Tahoma" w:cs="Tahoma"/>
      <w:sz w:val="16"/>
      <w:szCs w:val="16"/>
    </w:rPr>
  </w:style>
  <w:style w:type="table" w:styleId="ac">
    <w:name w:val="Table Grid"/>
    <w:basedOn w:val="a1"/>
    <w:rsid w:val="008258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25806"/>
  </w:style>
  <w:style w:type="character" w:customStyle="1" w:styleId="11">
    <w:name w:val="חזק1"/>
    <w:aliases w:val="F"/>
    <w:rsid w:val="00825806"/>
  </w:style>
  <w:style w:type="paragraph" w:customStyle="1" w:styleId="Ruller4">
    <w:name w:val="Ruller 4 ממוספר"/>
    <w:basedOn w:val="a"/>
    <w:next w:val="a"/>
    <w:rsid w:val="00825806"/>
    <w:pPr>
      <w:numPr>
        <w:numId w:val="3"/>
      </w:numPr>
      <w:tabs>
        <w:tab w:val="left" w:pos="800"/>
      </w:tabs>
      <w:overflowPunct w:val="0"/>
      <w:autoSpaceDE w:val="0"/>
      <w:autoSpaceDN w:val="0"/>
      <w:adjustRightInd w:val="0"/>
      <w:spacing w:line="360" w:lineRule="auto"/>
      <w:jc w:val="both"/>
      <w:textAlignment w:val="baseline"/>
    </w:pPr>
    <w:rPr>
      <w:rFonts w:ascii="Garamond" w:hAnsi="Garamond" w:cs="FrankRuehl"/>
      <w:spacing w:val="10"/>
      <w:szCs w:val="28"/>
    </w:rPr>
  </w:style>
  <w:style w:type="paragraph" w:customStyle="1" w:styleId="ae">
    <w:name w:val="פסקה ממוספרת"/>
    <w:basedOn w:val="a"/>
    <w:next w:val="a"/>
    <w:rsid w:val="00825806"/>
    <w:pPr>
      <w:tabs>
        <w:tab w:val="left" w:pos="800"/>
        <w:tab w:val="num" w:pos="907"/>
      </w:tabs>
      <w:overflowPunct w:val="0"/>
      <w:autoSpaceDE w:val="0"/>
      <w:autoSpaceDN w:val="0"/>
      <w:adjustRightInd w:val="0"/>
      <w:spacing w:after="420" w:line="360" w:lineRule="auto"/>
      <w:jc w:val="both"/>
      <w:textAlignment w:val="baseline"/>
    </w:pPr>
    <w:rPr>
      <w:rFonts w:ascii="Garamond" w:hAnsi="Garamond" w:cs="FrankRuehl"/>
      <w:spacing w:val="10"/>
      <w:szCs w:val="28"/>
    </w:rPr>
  </w:style>
  <w:style w:type="character" w:styleId="af">
    <w:name w:val="line number"/>
    <w:rsid w:val="00825806"/>
    <w:rPr>
      <w:sz w:val="20"/>
    </w:rPr>
  </w:style>
  <w:style w:type="character" w:customStyle="1" w:styleId="TimesNewRomanTimesNewRoman">
    <w:name w:val="סגנון (לטיני) Times New Roman (עברית ושפות אחרות) Times New Roman..."/>
    <w:rsid w:val="00825806"/>
    <w:rPr>
      <w:rFonts w:ascii="Times New Roman" w:hAnsi="Times New Roman"/>
      <w:b/>
      <w:sz w:val="26"/>
    </w:rPr>
  </w:style>
  <w:style w:type="paragraph" w:customStyle="1" w:styleId="Arial">
    <w:name w:val="סגנון (לטיני) Arial מיושר לשני הצדדים מרווח בין שורות:  שורה וחצי"/>
    <w:basedOn w:val="a"/>
    <w:rsid w:val="00825806"/>
    <w:pPr>
      <w:spacing w:line="360" w:lineRule="auto"/>
      <w:jc w:val="both"/>
    </w:pPr>
    <w:rPr>
      <w:rFonts w:ascii="Arial" w:hAnsi="Arial"/>
    </w:rPr>
  </w:style>
  <w:style w:type="paragraph" w:customStyle="1" w:styleId="Arial0">
    <w:name w:val="סגנון (לטיני) Arial מודגש מיושר לשני הצדדים מרווח בין שורות:  שו..."/>
    <w:basedOn w:val="a"/>
    <w:rsid w:val="00825806"/>
    <w:pPr>
      <w:spacing w:line="360" w:lineRule="auto"/>
      <w:jc w:val="both"/>
    </w:pPr>
    <w:rPr>
      <w:rFonts w:ascii="Arial" w:hAnsi="Arial"/>
      <w:b/>
      <w:bCs/>
    </w:rPr>
  </w:style>
  <w:style w:type="paragraph" w:customStyle="1" w:styleId="TimesNewRoman13">
    <w:name w:val="סגנון (לטיני) Times New Roman ‏13 נק' מודגש מיושר לשני הצדדים מ..."/>
    <w:basedOn w:val="a"/>
    <w:rsid w:val="00825806"/>
    <w:pPr>
      <w:spacing w:line="360" w:lineRule="auto"/>
      <w:jc w:val="both"/>
    </w:pPr>
    <w:rPr>
      <w:b/>
      <w:bCs/>
      <w:sz w:val="26"/>
      <w:szCs w:val="26"/>
    </w:rPr>
  </w:style>
  <w:style w:type="character" w:customStyle="1" w:styleId="PlaceholderText">
    <w:name w:val="Placeholder Text"/>
    <w:rsid w:val="00825806"/>
    <w:rPr>
      <w:color w:val="808080"/>
    </w:rPr>
  </w:style>
  <w:style w:type="paragraph" w:customStyle="1" w:styleId="12">
    <w:name w:val="רגיל + ‏12 נק'"/>
    <w:aliases w:val="מיושר לשני הצדדים,מרווח בין שורות:  שורה וחצי"/>
    <w:basedOn w:val="a"/>
    <w:rsid w:val="00825806"/>
    <w:rPr>
      <w:b/>
      <w:bCs/>
      <w:u w:val="single"/>
    </w:rPr>
  </w:style>
  <w:style w:type="paragraph" w:customStyle="1" w:styleId="Ruller40">
    <w:name w:val="Ruller4"/>
    <w:basedOn w:val="a"/>
    <w:link w:val="Ruller41"/>
    <w:rsid w:val="00825806"/>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1">
    <w:name w:val="Ruller4 תו"/>
    <w:link w:val="Ruller40"/>
    <w:locked/>
    <w:rsid w:val="00825806"/>
    <w:rPr>
      <w:rFonts w:ascii="Arial TUR" w:eastAsia="Times New Roman" w:hAnsi="Arial TUR" w:cs="FrankRuehl"/>
      <w:spacing w:val="10"/>
      <w:szCs w:val="28"/>
    </w:rPr>
  </w:style>
  <w:style w:type="character" w:customStyle="1" w:styleId="default">
    <w:name w:val="default"/>
    <w:rsid w:val="00825806"/>
    <w:rPr>
      <w:rFonts w:ascii="Times New Roman" w:hAnsi="Times New Roman"/>
      <w:sz w:val="26"/>
    </w:rPr>
  </w:style>
  <w:style w:type="character" w:styleId="Hyperlink">
    <w:name w:val="Hyperlink"/>
    <w:rsid w:val="00245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5015/52.b.1.c" TargetMode="External"/><Relationship Id="rId42" Type="http://schemas.openxmlformats.org/officeDocument/2006/relationships/hyperlink" Target="http://www.nevo.co.il/case/17922413" TargetMode="External"/><Relationship Id="rId47" Type="http://schemas.openxmlformats.org/officeDocument/2006/relationships/hyperlink" Target="http://www.nevo.co.il/case/5573417" TargetMode="External"/><Relationship Id="rId63" Type="http://schemas.openxmlformats.org/officeDocument/2006/relationships/hyperlink" Target="http://www.nevo.co.il/law/70301/34ja" TargetMode="External"/><Relationship Id="rId68" Type="http://schemas.openxmlformats.org/officeDocument/2006/relationships/hyperlink" Target="http://www.nevo.co.il/law/70301/40i.a" TargetMode="External"/><Relationship Id="rId84" Type="http://schemas.openxmlformats.org/officeDocument/2006/relationships/hyperlink" Target="http://www.nevo.co.il/law/70301/40i.a.5" TargetMode="External"/><Relationship Id="rId89" Type="http://schemas.openxmlformats.org/officeDocument/2006/relationships/hyperlink" Target="http://www.nevo.co.il/case/5890268" TargetMode="External"/><Relationship Id="rId16" Type="http://schemas.openxmlformats.org/officeDocument/2006/relationships/hyperlink" Target="http://www.nevo.co.il/law/70301/34if" TargetMode="External"/><Relationship Id="rId11" Type="http://schemas.openxmlformats.org/officeDocument/2006/relationships/hyperlink" Target="http://www.nevo.co.il/law/70301/40i.a.5"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70301/40i.a.9" TargetMode="External"/><Relationship Id="rId53" Type="http://schemas.openxmlformats.org/officeDocument/2006/relationships/hyperlink" Target="http://www.nevo.co.il/law/70301/40i.a" TargetMode="External"/><Relationship Id="rId58" Type="http://schemas.openxmlformats.org/officeDocument/2006/relationships/hyperlink" Target="http://www.nevo.co.il/law/70301/40i.a.5"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34if" TargetMode="External"/><Relationship Id="rId5" Type="http://schemas.openxmlformats.org/officeDocument/2006/relationships/footnotes" Target="footnotes.xml"/><Relationship Id="rId90" Type="http://schemas.openxmlformats.org/officeDocument/2006/relationships/hyperlink" Target="http://www.nevo.co.il/case/6089732" TargetMode="External"/><Relationship Id="rId95" Type="http://schemas.openxmlformats.org/officeDocument/2006/relationships/header" Target="header2.xml"/><Relationship Id="rId22" Type="http://schemas.openxmlformats.org/officeDocument/2006/relationships/hyperlink" Target="http://www.nevo.co.il/law/70301/34if" TargetMode="External"/><Relationship Id="rId27" Type="http://schemas.openxmlformats.org/officeDocument/2006/relationships/hyperlink" Target="http://www.nevo.co.il/law/70301/40i.a.5" TargetMode="External"/><Relationship Id="rId43" Type="http://schemas.openxmlformats.org/officeDocument/2006/relationships/hyperlink" Target="http://www.nevo.co.il/case/6072479" TargetMode="External"/><Relationship Id="rId48" Type="http://schemas.openxmlformats.org/officeDocument/2006/relationships/hyperlink" Target="http://www.nevo.co.il/case/6018516" TargetMode="External"/><Relationship Id="rId64" Type="http://schemas.openxmlformats.org/officeDocument/2006/relationships/hyperlink" Target="http://www.nevo.co.il/law/70301/34.jb" TargetMode="External"/><Relationship Id="rId69" Type="http://schemas.openxmlformats.org/officeDocument/2006/relationships/hyperlink" Target="http://www.nevo.co.il/law/70301/40i.a.9" TargetMode="External"/><Relationship Id="rId80" Type="http://schemas.openxmlformats.org/officeDocument/2006/relationships/hyperlink" Target="http://www.nevo.co.il/law/70301/40i.a.5" TargetMode="External"/><Relationship Id="rId85" Type="http://schemas.openxmlformats.org/officeDocument/2006/relationships/hyperlink" Target="http://www.nevo.co.il/case/21474216" TargetMode="External"/><Relationship Id="rId3" Type="http://schemas.openxmlformats.org/officeDocument/2006/relationships/settings" Target="settings.xml"/><Relationship Id="rId12" Type="http://schemas.openxmlformats.org/officeDocument/2006/relationships/hyperlink" Target="http://www.nevo.co.il/law/70301/40i.a.6" TargetMode="External"/><Relationship Id="rId17" Type="http://schemas.openxmlformats.org/officeDocument/2006/relationships/hyperlink" Target="http://www.nevo.co.il/law/70301/34ja" TargetMode="External"/><Relationship Id="rId25" Type="http://schemas.openxmlformats.org/officeDocument/2006/relationships/hyperlink" Target="http://www.nevo.co.il/law/70301/34if" TargetMode="External"/><Relationship Id="rId33" Type="http://schemas.openxmlformats.org/officeDocument/2006/relationships/hyperlink" Target="http://www.nevo.co.il/law/75015/52.b.1.c"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473037"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34if" TargetMode="External"/><Relationship Id="rId20" Type="http://schemas.openxmlformats.org/officeDocument/2006/relationships/hyperlink" Target="http://www.nevo.co.il/law/75015" TargetMode="External"/><Relationship Id="rId41" Type="http://schemas.openxmlformats.org/officeDocument/2006/relationships/hyperlink" Target="http://www.nevo.co.il/case/21474216" TargetMode="External"/><Relationship Id="rId54" Type="http://schemas.openxmlformats.org/officeDocument/2006/relationships/hyperlink" Target="http://www.nevo.co.il/law/70301/40i.a.5" TargetMode="External"/><Relationship Id="rId62" Type="http://schemas.openxmlformats.org/officeDocument/2006/relationships/hyperlink" Target="http://www.nevo.co.il/law/70301/34if" TargetMode="External"/><Relationship Id="rId70" Type="http://schemas.openxmlformats.org/officeDocument/2006/relationships/hyperlink" Target="http://www.nevo.co.il/law/70301/40i.a.5" TargetMode="External"/><Relationship Id="rId75" Type="http://schemas.openxmlformats.org/officeDocument/2006/relationships/hyperlink" Target="http://www.nevo.co.il/case/21755472" TargetMode="External"/><Relationship Id="rId83" Type="http://schemas.openxmlformats.org/officeDocument/2006/relationships/hyperlink" Target="http://www.nevo.co.il/law/70301/40i.a.5" TargetMode="External"/><Relationship Id="rId88" Type="http://schemas.openxmlformats.org/officeDocument/2006/relationships/hyperlink" Target="http://www.nevo.co.il/case/20359875" TargetMode="External"/><Relationship Id="rId91" Type="http://schemas.openxmlformats.org/officeDocument/2006/relationships/hyperlink" Target="http://www.nevo.co.il/law/70301/40i.a.5"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0.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290.a" TargetMode="External"/><Relationship Id="rId36" Type="http://schemas.openxmlformats.org/officeDocument/2006/relationships/hyperlink" Target="http://www.nevo.co.il/law/70301/40i.a.6" TargetMode="External"/><Relationship Id="rId49" Type="http://schemas.openxmlformats.org/officeDocument/2006/relationships/hyperlink" Target="http://www.nevo.co.il/law/70301/40i.a.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a" TargetMode="External"/><Relationship Id="rId31" Type="http://schemas.openxmlformats.org/officeDocument/2006/relationships/hyperlink" Target="http://www.nevo.co.il/law/4216" TargetMode="External"/><Relationship Id="rId44" Type="http://schemas.openxmlformats.org/officeDocument/2006/relationships/hyperlink" Target="http://www.nevo.co.il/case/6174147"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34if" TargetMode="External"/><Relationship Id="rId65" Type="http://schemas.openxmlformats.org/officeDocument/2006/relationships/hyperlink" Target="http://www.nevo.co.il/law/70301/34if" TargetMode="External"/><Relationship Id="rId73" Type="http://schemas.openxmlformats.org/officeDocument/2006/relationships/hyperlink" Target="http://www.nevo.co.il/law/70301/40i.a.5"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21755472"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jb" TargetMode="External"/><Relationship Id="rId13" Type="http://schemas.openxmlformats.org/officeDocument/2006/relationships/hyperlink" Target="http://www.nevo.co.il/law/70301/40i.a.9"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5015"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i.a" TargetMode="External"/><Relationship Id="rId76" Type="http://schemas.openxmlformats.org/officeDocument/2006/relationships/hyperlink" Target="http://www.nevo.co.il/case/20388071" TargetMode="External"/><Relationship Id="rId97"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40i.a.5" TargetMode="External"/><Relationship Id="rId40" Type="http://schemas.openxmlformats.org/officeDocument/2006/relationships/hyperlink" Target="http://www.nevo.co.il/case/5698660" TargetMode="External"/><Relationship Id="rId45" Type="http://schemas.openxmlformats.org/officeDocument/2006/relationships/hyperlink" Target="http://www.nevo.co.il/case/13093721"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0814367"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40i.a.5"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192"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70301/25" TargetMode="External"/><Relationship Id="rId56" Type="http://schemas.openxmlformats.org/officeDocument/2006/relationships/hyperlink" Target="http://www.nevo.co.il/law/70301/192" TargetMode="External"/><Relationship Id="rId77" Type="http://schemas.openxmlformats.org/officeDocument/2006/relationships/hyperlink" Target="http://www.nevo.co.il/law/70301/40i.a.5"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40i.a.5" TargetMode="External"/><Relationship Id="rId72" Type="http://schemas.openxmlformats.org/officeDocument/2006/relationships/hyperlink" Target="http://www.nevo.co.il/law/70301/34if" TargetMode="External"/><Relationship Id="rId93" Type="http://schemas.openxmlformats.org/officeDocument/2006/relationships/hyperlink" Target="http://www.nevo.co.il/advertisements/nevo-100.doc"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7077</Words>
  <Characters>35390</Characters>
  <Application>Microsoft Office Word</Application>
  <DocSecurity>0</DocSecurity>
  <Lines>294</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42383</CharactersWithSpaces>
  <SharedDoc>false</SharedDoc>
  <HLinks>
    <vt:vector size="522" baseType="variant">
      <vt:variant>
        <vt:i4>393283</vt:i4>
      </vt:variant>
      <vt:variant>
        <vt:i4>258</vt:i4>
      </vt:variant>
      <vt:variant>
        <vt:i4>0</vt:i4>
      </vt:variant>
      <vt:variant>
        <vt:i4>5</vt:i4>
      </vt:variant>
      <vt:variant>
        <vt:lpwstr>http://www.nevo.co.il/advertisements/nevo-100.doc</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6619241</vt:i4>
      </vt:variant>
      <vt:variant>
        <vt:i4>252</vt:i4>
      </vt:variant>
      <vt:variant>
        <vt:i4>0</vt:i4>
      </vt:variant>
      <vt:variant>
        <vt:i4>5</vt:i4>
      </vt:variant>
      <vt:variant>
        <vt:lpwstr>http://www.nevo.co.il/law/70301/40i.a.5</vt:lpwstr>
      </vt:variant>
      <vt:variant>
        <vt:lpwstr/>
      </vt:variant>
      <vt:variant>
        <vt:i4>3866750</vt:i4>
      </vt:variant>
      <vt:variant>
        <vt:i4>249</vt:i4>
      </vt:variant>
      <vt:variant>
        <vt:i4>0</vt:i4>
      </vt:variant>
      <vt:variant>
        <vt:i4>5</vt:i4>
      </vt:variant>
      <vt:variant>
        <vt:lpwstr>http://www.nevo.co.il/case/6089732</vt:lpwstr>
      </vt:variant>
      <vt:variant>
        <vt:lpwstr/>
      </vt:variant>
      <vt:variant>
        <vt:i4>3539066</vt:i4>
      </vt:variant>
      <vt:variant>
        <vt:i4>246</vt:i4>
      </vt:variant>
      <vt:variant>
        <vt:i4>0</vt:i4>
      </vt:variant>
      <vt:variant>
        <vt:i4>5</vt:i4>
      </vt:variant>
      <vt:variant>
        <vt:lpwstr>http://www.nevo.co.il/case/5890268</vt:lpwstr>
      </vt:variant>
      <vt:variant>
        <vt:lpwstr/>
      </vt:variant>
      <vt:variant>
        <vt:i4>4128889</vt:i4>
      </vt:variant>
      <vt:variant>
        <vt:i4>243</vt:i4>
      </vt:variant>
      <vt:variant>
        <vt:i4>0</vt:i4>
      </vt:variant>
      <vt:variant>
        <vt:i4>5</vt:i4>
      </vt:variant>
      <vt:variant>
        <vt:lpwstr>http://www.nevo.co.il/case/20359875</vt:lpwstr>
      </vt:variant>
      <vt:variant>
        <vt:lpwstr/>
      </vt:variant>
      <vt:variant>
        <vt:i4>3670134</vt:i4>
      </vt:variant>
      <vt:variant>
        <vt:i4>240</vt:i4>
      </vt:variant>
      <vt:variant>
        <vt:i4>0</vt:i4>
      </vt:variant>
      <vt:variant>
        <vt:i4>5</vt:i4>
      </vt:variant>
      <vt:variant>
        <vt:lpwstr>http://www.nevo.co.il/case/20814367</vt:lpwstr>
      </vt:variant>
      <vt:variant>
        <vt:lpwstr/>
      </vt:variant>
      <vt:variant>
        <vt:i4>3604596</vt:i4>
      </vt:variant>
      <vt:variant>
        <vt:i4>237</vt:i4>
      </vt:variant>
      <vt:variant>
        <vt:i4>0</vt:i4>
      </vt:variant>
      <vt:variant>
        <vt:i4>5</vt:i4>
      </vt:variant>
      <vt:variant>
        <vt:lpwstr>http://www.nevo.co.il/case/21755472</vt:lpwstr>
      </vt:variant>
      <vt:variant>
        <vt:lpwstr/>
      </vt:variant>
      <vt:variant>
        <vt:i4>3342448</vt:i4>
      </vt:variant>
      <vt:variant>
        <vt:i4>234</vt:i4>
      </vt:variant>
      <vt:variant>
        <vt:i4>0</vt:i4>
      </vt:variant>
      <vt:variant>
        <vt:i4>5</vt:i4>
      </vt:variant>
      <vt:variant>
        <vt:lpwstr>http://www.nevo.co.il/case/21474216</vt:lpwstr>
      </vt:variant>
      <vt:variant>
        <vt:lpwstr/>
      </vt:variant>
      <vt:variant>
        <vt:i4>6619241</vt:i4>
      </vt:variant>
      <vt:variant>
        <vt:i4>231</vt:i4>
      </vt:variant>
      <vt:variant>
        <vt:i4>0</vt:i4>
      </vt:variant>
      <vt:variant>
        <vt:i4>5</vt:i4>
      </vt:variant>
      <vt:variant>
        <vt:lpwstr>http://www.nevo.co.il/law/70301/40i.a.5</vt:lpwstr>
      </vt:variant>
      <vt:variant>
        <vt:lpwstr/>
      </vt:variant>
      <vt:variant>
        <vt:i4>6619241</vt:i4>
      </vt:variant>
      <vt:variant>
        <vt:i4>228</vt:i4>
      </vt:variant>
      <vt:variant>
        <vt:i4>0</vt:i4>
      </vt:variant>
      <vt:variant>
        <vt:i4>5</vt:i4>
      </vt:variant>
      <vt:variant>
        <vt:lpwstr>http://www.nevo.co.il/law/70301/40i.a.5</vt:lpwstr>
      </vt:variant>
      <vt:variant>
        <vt:lpwstr/>
      </vt:variant>
      <vt:variant>
        <vt:i4>6619241</vt:i4>
      </vt:variant>
      <vt:variant>
        <vt:i4>225</vt:i4>
      </vt:variant>
      <vt:variant>
        <vt:i4>0</vt:i4>
      </vt:variant>
      <vt:variant>
        <vt:i4>5</vt:i4>
      </vt:variant>
      <vt:variant>
        <vt:lpwstr>http://www.nevo.co.il/law/70301/40i.a.5</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6619241</vt:i4>
      </vt:variant>
      <vt:variant>
        <vt:i4>219</vt:i4>
      </vt:variant>
      <vt:variant>
        <vt:i4>0</vt:i4>
      </vt:variant>
      <vt:variant>
        <vt:i4>5</vt:i4>
      </vt:variant>
      <vt:variant>
        <vt:lpwstr>http://www.nevo.co.il/law/70301/40i.a.5</vt:lpwstr>
      </vt:variant>
      <vt:variant>
        <vt:lpwstr/>
      </vt:variant>
      <vt:variant>
        <vt:i4>458767</vt:i4>
      </vt:variant>
      <vt:variant>
        <vt:i4>216</vt:i4>
      </vt:variant>
      <vt:variant>
        <vt:i4>0</vt:i4>
      </vt:variant>
      <vt:variant>
        <vt:i4>5</vt:i4>
      </vt:variant>
      <vt:variant>
        <vt:lpwstr>http://www.nevo.co.il/law/70301/34if</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6619241</vt:i4>
      </vt:variant>
      <vt:variant>
        <vt:i4>210</vt:i4>
      </vt:variant>
      <vt:variant>
        <vt:i4>0</vt:i4>
      </vt:variant>
      <vt:variant>
        <vt:i4>5</vt:i4>
      </vt:variant>
      <vt:variant>
        <vt:lpwstr>http://www.nevo.co.il/law/70301/40i.a.5</vt:lpwstr>
      </vt:variant>
      <vt:variant>
        <vt:lpwstr/>
      </vt:variant>
      <vt:variant>
        <vt:i4>4063356</vt:i4>
      </vt:variant>
      <vt:variant>
        <vt:i4>207</vt:i4>
      </vt:variant>
      <vt:variant>
        <vt:i4>0</vt:i4>
      </vt:variant>
      <vt:variant>
        <vt:i4>5</vt:i4>
      </vt:variant>
      <vt:variant>
        <vt:lpwstr>http://www.nevo.co.il/case/20388071</vt:lpwstr>
      </vt:variant>
      <vt:variant>
        <vt:lpwstr/>
      </vt:variant>
      <vt:variant>
        <vt:i4>3604596</vt:i4>
      </vt:variant>
      <vt:variant>
        <vt:i4>204</vt:i4>
      </vt:variant>
      <vt:variant>
        <vt:i4>0</vt:i4>
      </vt:variant>
      <vt:variant>
        <vt:i4>5</vt:i4>
      </vt:variant>
      <vt:variant>
        <vt:lpwstr>http://www.nevo.co.il/case/21755472</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6619241</vt:i4>
      </vt:variant>
      <vt:variant>
        <vt:i4>198</vt:i4>
      </vt:variant>
      <vt:variant>
        <vt:i4>0</vt:i4>
      </vt:variant>
      <vt:variant>
        <vt:i4>5</vt:i4>
      </vt:variant>
      <vt:variant>
        <vt:lpwstr>http://www.nevo.co.il/law/70301/40i.a.5</vt:lpwstr>
      </vt:variant>
      <vt:variant>
        <vt:lpwstr/>
      </vt:variant>
      <vt:variant>
        <vt:i4>458767</vt:i4>
      </vt:variant>
      <vt:variant>
        <vt:i4>195</vt:i4>
      </vt:variant>
      <vt:variant>
        <vt:i4>0</vt:i4>
      </vt:variant>
      <vt:variant>
        <vt:i4>5</vt:i4>
      </vt:variant>
      <vt:variant>
        <vt:lpwstr>http://www.nevo.co.il/law/70301/34if</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6619241</vt:i4>
      </vt:variant>
      <vt:variant>
        <vt:i4>189</vt:i4>
      </vt:variant>
      <vt:variant>
        <vt:i4>0</vt:i4>
      </vt:variant>
      <vt:variant>
        <vt:i4>5</vt:i4>
      </vt:variant>
      <vt:variant>
        <vt:lpwstr>http://www.nevo.co.il/law/70301/40i.a.5</vt:lpwstr>
      </vt:variant>
      <vt:variant>
        <vt:lpwstr/>
      </vt:variant>
      <vt:variant>
        <vt:i4>6619241</vt:i4>
      </vt:variant>
      <vt:variant>
        <vt:i4>186</vt:i4>
      </vt:variant>
      <vt:variant>
        <vt:i4>0</vt:i4>
      </vt:variant>
      <vt:variant>
        <vt:i4>5</vt:i4>
      </vt:variant>
      <vt:variant>
        <vt:lpwstr>http://www.nevo.co.il/law/70301/40i.a.9</vt:lpwstr>
      </vt:variant>
      <vt:variant>
        <vt:lpwstr/>
      </vt:variant>
      <vt:variant>
        <vt:i4>4915208</vt:i4>
      </vt:variant>
      <vt:variant>
        <vt:i4>183</vt:i4>
      </vt:variant>
      <vt:variant>
        <vt:i4>0</vt:i4>
      </vt:variant>
      <vt:variant>
        <vt:i4>5</vt:i4>
      </vt:variant>
      <vt:variant>
        <vt:lpwstr>http://www.nevo.co.il/law/70301/40i.a</vt:lpwstr>
      </vt:variant>
      <vt:variant>
        <vt:lpwstr/>
      </vt:variant>
      <vt:variant>
        <vt:i4>458767</vt:i4>
      </vt:variant>
      <vt:variant>
        <vt:i4>180</vt:i4>
      </vt:variant>
      <vt:variant>
        <vt:i4>0</vt:i4>
      </vt:variant>
      <vt:variant>
        <vt:i4>5</vt:i4>
      </vt:variant>
      <vt:variant>
        <vt:lpwstr>http://www.nevo.co.il/law/70301/34if</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458767</vt:i4>
      </vt:variant>
      <vt:variant>
        <vt:i4>174</vt:i4>
      </vt:variant>
      <vt:variant>
        <vt:i4>0</vt:i4>
      </vt:variant>
      <vt:variant>
        <vt:i4>5</vt:i4>
      </vt:variant>
      <vt:variant>
        <vt:lpwstr>http://www.nevo.co.il/law/70301/34if</vt:lpwstr>
      </vt:variant>
      <vt:variant>
        <vt:lpwstr/>
      </vt:variant>
      <vt:variant>
        <vt:i4>720968</vt:i4>
      </vt:variant>
      <vt:variant>
        <vt:i4>171</vt:i4>
      </vt:variant>
      <vt:variant>
        <vt:i4>0</vt:i4>
      </vt:variant>
      <vt:variant>
        <vt:i4>5</vt:i4>
      </vt:variant>
      <vt:variant>
        <vt:lpwstr>http://www.nevo.co.il/law/70301/34.jb</vt:lpwstr>
      </vt:variant>
      <vt:variant>
        <vt:lpwstr/>
      </vt:variant>
      <vt:variant>
        <vt:i4>12</vt:i4>
      </vt:variant>
      <vt:variant>
        <vt:i4>168</vt:i4>
      </vt:variant>
      <vt:variant>
        <vt:i4>0</vt:i4>
      </vt:variant>
      <vt:variant>
        <vt:i4>5</vt:i4>
      </vt:variant>
      <vt:variant>
        <vt:lpwstr>http://www.nevo.co.il/law/70301/34ja</vt:lpwstr>
      </vt:variant>
      <vt:variant>
        <vt:lpwstr/>
      </vt:variant>
      <vt:variant>
        <vt:i4>458767</vt:i4>
      </vt:variant>
      <vt:variant>
        <vt:i4>165</vt:i4>
      </vt:variant>
      <vt:variant>
        <vt:i4>0</vt:i4>
      </vt:variant>
      <vt:variant>
        <vt:i4>5</vt:i4>
      </vt:variant>
      <vt:variant>
        <vt:lpwstr>http://www.nevo.co.il/law/70301/34if</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458767</vt:i4>
      </vt:variant>
      <vt:variant>
        <vt:i4>159</vt:i4>
      </vt:variant>
      <vt:variant>
        <vt:i4>0</vt:i4>
      </vt:variant>
      <vt:variant>
        <vt:i4>5</vt:i4>
      </vt:variant>
      <vt:variant>
        <vt:lpwstr>http://www.nevo.co.il/law/70301/34if</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6619241</vt:i4>
      </vt:variant>
      <vt:variant>
        <vt:i4>153</vt:i4>
      </vt:variant>
      <vt:variant>
        <vt:i4>0</vt:i4>
      </vt:variant>
      <vt:variant>
        <vt:i4>5</vt:i4>
      </vt:variant>
      <vt:variant>
        <vt:lpwstr>http://www.nevo.co.il/law/70301/40i.a.5</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7077988</vt:i4>
      </vt:variant>
      <vt:variant>
        <vt:i4>147</vt:i4>
      </vt:variant>
      <vt:variant>
        <vt:i4>0</vt:i4>
      </vt:variant>
      <vt:variant>
        <vt:i4>5</vt:i4>
      </vt:variant>
      <vt:variant>
        <vt:lpwstr>http://www.nevo.co.il/law/70301/192</vt:lpwstr>
      </vt:variant>
      <vt:variant>
        <vt:lpwstr/>
      </vt:variant>
      <vt:variant>
        <vt:i4>4915208</vt:i4>
      </vt:variant>
      <vt:variant>
        <vt:i4>144</vt:i4>
      </vt:variant>
      <vt:variant>
        <vt:i4>0</vt:i4>
      </vt:variant>
      <vt:variant>
        <vt:i4>5</vt:i4>
      </vt:variant>
      <vt:variant>
        <vt:lpwstr>http://www.nevo.co.il/law/70301/40i.a</vt:lpwstr>
      </vt:variant>
      <vt:variant>
        <vt:lpwstr/>
      </vt:variant>
      <vt:variant>
        <vt:i4>6619241</vt:i4>
      </vt:variant>
      <vt:variant>
        <vt:i4>141</vt:i4>
      </vt:variant>
      <vt:variant>
        <vt:i4>0</vt:i4>
      </vt:variant>
      <vt:variant>
        <vt:i4>5</vt:i4>
      </vt:variant>
      <vt:variant>
        <vt:lpwstr>http://www.nevo.co.il/law/70301/40i.a.5</vt:lpwstr>
      </vt:variant>
      <vt:variant>
        <vt:lpwstr/>
      </vt:variant>
      <vt:variant>
        <vt:i4>4915208</vt:i4>
      </vt:variant>
      <vt:variant>
        <vt:i4>138</vt:i4>
      </vt:variant>
      <vt:variant>
        <vt:i4>0</vt:i4>
      </vt:variant>
      <vt:variant>
        <vt:i4>5</vt:i4>
      </vt:variant>
      <vt:variant>
        <vt:lpwstr>http://www.nevo.co.il/law/70301/40i.a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6619241</vt:i4>
      </vt:variant>
      <vt:variant>
        <vt:i4>132</vt:i4>
      </vt:variant>
      <vt:variant>
        <vt:i4>0</vt:i4>
      </vt:variant>
      <vt:variant>
        <vt:i4>5</vt:i4>
      </vt:variant>
      <vt:variant>
        <vt:lpwstr>http://www.nevo.co.il/law/70301/40i.a.5</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6619241</vt:i4>
      </vt:variant>
      <vt:variant>
        <vt:i4>126</vt:i4>
      </vt:variant>
      <vt:variant>
        <vt:i4>0</vt:i4>
      </vt:variant>
      <vt:variant>
        <vt:i4>5</vt:i4>
      </vt:variant>
      <vt:variant>
        <vt:lpwstr>http://www.nevo.co.il/law/70301/40i.a.5</vt:lpwstr>
      </vt:variant>
      <vt:variant>
        <vt:lpwstr/>
      </vt:variant>
      <vt:variant>
        <vt:i4>3407997</vt:i4>
      </vt:variant>
      <vt:variant>
        <vt:i4>123</vt:i4>
      </vt:variant>
      <vt:variant>
        <vt:i4>0</vt:i4>
      </vt:variant>
      <vt:variant>
        <vt:i4>5</vt:i4>
      </vt:variant>
      <vt:variant>
        <vt:lpwstr>http://www.nevo.co.il/case/6018516</vt:lpwstr>
      </vt:variant>
      <vt:variant>
        <vt:lpwstr/>
      </vt:variant>
      <vt:variant>
        <vt:i4>3211379</vt:i4>
      </vt:variant>
      <vt:variant>
        <vt:i4>120</vt:i4>
      </vt:variant>
      <vt:variant>
        <vt:i4>0</vt:i4>
      </vt:variant>
      <vt:variant>
        <vt:i4>5</vt:i4>
      </vt:variant>
      <vt:variant>
        <vt:lpwstr>http://www.nevo.co.il/case/5573417</vt:lpwstr>
      </vt:variant>
      <vt:variant>
        <vt:lpwstr/>
      </vt:variant>
      <vt:variant>
        <vt:i4>3539056</vt:i4>
      </vt:variant>
      <vt:variant>
        <vt:i4>117</vt:i4>
      </vt:variant>
      <vt:variant>
        <vt:i4>0</vt:i4>
      </vt:variant>
      <vt:variant>
        <vt:i4>5</vt:i4>
      </vt:variant>
      <vt:variant>
        <vt:lpwstr>http://www.nevo.co.il/case/6473037</vt:lpwstr>
      </vt:variant>
      <vt:variant>
        <vt:lpwstr/>
      </vt:variant>
      <vt:variant>
        <vt:i4>3145849</vt:i4>
      </vt:variant>
      <vt:variant>
        <vt:i4>114</vt:i4>
      </vt:variant>
      <vt:variant>
        <vt:i4>0</vt:i4>
      </vt:variant>
      <vt:variant>
        <vt:i4>5</vt:i4>
      </vt:variant>
      <vt:variant>
        <vt:lpwstr>http://www.nevo.co.il/case/13093721</vt:lpwstr>
      </vt:variant>
      <vt:variant>
        <vt:lpwstr/>
      </vt:variant>
      <vt:variant>
        <vt:i4>3604597</vt:i4>
      </vt:variant>
      <vt:variant>
        <vt:i4>111</vt:i4>
      </vt:variant>
      <vt:variant>
        <vt:i4>0</vt:i4>
      </vt:variant>
      <vt:variant>
        <vt:i4>5</vt:i4>
      </vt:variant>
      <vt:variant>
        <vt:lpwstr>http://www.nevo.co.il/case/6174147</vt:lpwstr>
      </vt:variant>
      <vt:variant>
        <vt:lpwstr/>
      </vt:variant>
      <vt:variant>
        <vt:i4>3932273</vt:i4>
      </vt:variant>
      <vt:variant>
        <vt:i4>108</vt:i4>
      </vt:variant>
      <vt:variant>
        <vt:i4>0</vt:i4>
      </vt:variant>
      <vt:variant>
        <vt:i4>5</vt:i4>
      </vt:variant>
      <vt:variant>
        <vt:lpwstr>http://www.nevo.co.il/case/6072479</vt:lpwstr>
      </vt:variant>
      <vt:variant>
        <vt:lpwstr/>
      </vt:variant>
      <vt:variant>
        <vt:i4>3866741</vt:i4>
      </vt:variant>
      <vt:variant>
        <vt:i4>105</vt:i4>
      </vt:variant>
      <vt:variant>
        <vt:i4>0</vt:i4>
      </vt:variant>
      <vt:variant>
        <vt:i4>5</vt:i4>
      </vt:variant>
      <vt:variant>
        <vt:lpwstr>http://www.nevo.co.il/case/17922413</vt:lpwstr>
      </vt:variant>
      <vt:variant>
        <vt:lpwstr/>
      </vt:variant>
      <vt:variant>
        <vt:i4>3342448</vt:i4>
      </vt:variant>
      <vt:variant>
        <vt:i4>102</vt:i4>
      </vt:variant>
      <vt:variant>
        <vt:i4>0</vt:i4>
      </vt:variant>
      <vt:variant>
        <vt:i4>5</vt:i4>
      </vt:variant>
      <vt:variant>
        <vt:lpwstr>http://www.nevo.co.il/case/21474216</vt:lpwstr>
      </vt:variant>
      <vt:variant>
        <vt:lpwstr/>
      </vt:variant>
      <vt:variant>
        <vt:i4>3801212</vt:i4>
      </vt:variant>
      <vt:variant>
        <vt:i4>99</vt:i4>
      </vt:variant>
      <vt:variant>
        <vt:i4>0</vt:i4>
      </vt:variant>
      <vt:variant>
        <vt:i4>5</vt:i4>
      </vt:variant>
      <vt:variant>
        <vt:lpwstr>http://www.nevo.co.il/case/5698660</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6619241</vt:i4>
      </vt:variant>
      <vt:variant>
        <vt:i4>90</vt:i4>
      </vt:variant>
      <vt:variant>
        <vt:i4>0</vt:i4>
      </vt:variant>
      <vt:variant>
        <vt:i4>5</vt:i4>
      </vt:variant>
      <vt:variant>
        <vt:lpwstr>http://www.nevo.co.il/law/70301/40i.a.9</vt:lpwstr>
      </vt:variant>
      <vt:variant>
        <vt:lpwstr/>
      </vt:variant>
      <vt:variant>
        <vt:i4>6619241</vt:i4>
      </vt:variant>
      <vt:variant>
        <vt:i4>87</vt:i4>
      </vt:variant>
      <vt:variant>
        <vt:i4>0</vt:i4>
      </vt:variant>
      <vt:variant>
        <vt:i4>5</vt:i4>
      </vt:variant>
      <vt:variant>
        <vt:lpwstr>http://www.nevo.co.il/law/70301/40i.a.6</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8257639</vt:i4>
      </vt:variant>
      <vt:variant>
        <vt:i4>81</vt:i4>
      </vt:variant>
      <vt:variant>
        <vt:i4>0</vt:i4>
      </vt:variant>
      <vt:variant>
        <vt:i4>5</vt:i4>
      </vt:variant>
      <vt:variant>
        <vt:lpwstr>http://www.nevo.co.il/law/75015</vt:lpwstr>
      </vt:variant>
      <vt:variant>
        <vt:lpwstr/>
      </vt:variant>
      <vt:variant>
        <vt:i4>5439561</vt:i4>
      </vt:variant>
      <vt:variant>
        <vt:i4>78</vt:i4>
      </vt:variant>
      <vt:variant>
        <vt:i4>0</vt:i4>
      </vt:variant>
      <vt:variant>
        <vt:i4>5</vt:i4>
      </vt:variant>
      <vt:variant>
        <vt:lpwstr>http://www.nevo.co.il/law/75015/52.b.1.c</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8257637</vt:i4>
      </vt:variant>
      <vt:variant>
        <vt:i4>72</vt:i4>
      </vt:variant>
      <vt:variant>
        <vt:i4>0</vt:i4>
      </vt:variant>
      <vt:variant>
        <vt:i4>5</vt:i4>
      </vt:variant>
      <vt:variant>
        <vt:lpwstr>http://www.nevo.co.il/law/4216</vt:lpwstr>
      </vt:variant>
      <vt:variant>
        <vt:lpwstr/>
      </vt:variant>
      <vt:variant>
        <vt:i4>5177418</vt:i4>
      </vt:variant>
      <vt:variant>
        <vt:i4>69</vt:i4>
      </vt:variant>
      <vt:variant>
        <vt:i4>0</vt:i4>
      </vt:variant>
      <vt:variant>
        <vt:i4>5</vt:i4>
      </vt:variant>
      <vt:variant>
        <vt:lpwstr>http://www.nevo.co.il/law/4216/13</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4325463</vt:i4>
      </vt:variant>
      <vt:variant>
        <vt:i4>63</vt:i4>
      </vt:variant>
      <vt:variant>
        <vt:i4>0</vt:i4>
      </vt:variant>
      <vt:variant>
        <vt:i4>5</vt:i4>
      </vt:variant>
      <vt:variant>
        <vt:lpwstr>http://www.nevo.co.il/law/70301/290.a</vt:lpwstr>
      </vt:variant>
      <vt:variant>
        <vt:lpwstr/>
      </vt:variant>
      <vt:variant>
        <vt:i4>6619241</vt:i4>
      </vt:variant>
      <vt:variant>
        <vt:i4>60</vt:i4>
      </vt:variant>
      <vt:variant>
        <vt:i4>0</vt:i4>
      </vt:variant>
      <vt:variant>
        <vt:i4>5</vt:i4>
      </vt:variant>
      <vt:variant>
        <vt:lpwstr>http://www.nevo.co.il/law/70301/40i.a.5</vt:lpwstr>
      </vt:variant>
      <vt:variant>
        <vt:lpwstr/>
      </vt:variant>
      <vt:variant>
        <vt:i4>7995492</vt:i4>
      </vt:variant>
      <vt:variant>
        <vt:i4>57</vt:i4>
      </vt:variant>
      <vt:variant>
        <vt:i4>0</vt:i4>
      </vt:variant>
      <vt:variant>
        <vt:i4>5</vt:i4>
      </vt:variant>
      <vt:variant>
        <vt:lpwstr>http://www.nevo.co.il/law/70301</vt:lpwstr>
      </vt:variant>
      <vt:variant>
        <vt:lpwstr/>
      </vt:variant>
      <vt:variant>
        <vt:i4>458767</vt:i4>
      </vt:variant>
      <vt:variant>
        <vt:i4>54</vt:i4>
      </vt:variant>
      <vt:variant>
        <vt:i4>0</vt:i4>
      </vt:variant>
      <vt:variant>
        <vt:i4>5</vt:i4>
      </vt:variant>
      <vt:variant>
        <vt:lpwstr>http://www.nevo.co.il/law/70301/34if</vt:lpwstr>
      </vt:variant>
      <vt:variant>
        <vt:lpwstr/>
      </vt:variant>
      <vt:variant>
        <vt:i4>6619241</vt:i4>
      </vt:variant>
      <vt:variant>
        <vt:i4>51</vt:i4>
      </vt:variant>
      <vt:variant>
        <vt:i4>0</vt:i4>
      </vt:variant>
      <vt:variant>
        <vt:i4>5</vt:i4>
      </vt:variant>
      <vt:variant>
        <vt:lpwstr>http://www.nevo.co.il/law/70301/40i.a.5</vt:lpwstr>
      </vt:variant>
      <vt:variant>
        <vt:lpwstr/>
      </vt:variant>
      <vt:variant>
        <vt:i4>7995492</vt:i4>
      </vt:variant>
      <vt:variant>
        <vt:i4>48</vt:i4>
      </vt:variant>
      <vt:variant>
        <vt:i4>0</vt:i4>
      </vt:variant>
      <vt:variant>
        <vt:i4>5</vt:i4>
      </vt:variant>
      <vt:variant>
        <vt:lpwstr>http://www.nevo.co.il/law/70301</vt:lpwstr>
      </vt:variant>
      <vt:variant>
        <vt:lpwstr/>
      </vt:variant>
      <vt:variant>
        <vt:i4>458767</vt:i4>
      </vt:variant>
      <vt:variant>
        <vt:i4>45</vt:i4>
      </vt:variant>
      <vt:variant>
        <vt:i4>0</vt:i4>
      </vt:variant>
      <vt:variant>
        <vt:i4>5</vt:i4>
      </vt:variant>
      <vt:variant>
        <vt:lpwstr>http://www.nevo.co.il/law/70301/34if</vt:lpwstr>
      </vt:variant>
      <vt:variant>
        <vt:lpwstr/>
      </vt:variant>
      <vt:variant>
        <vt:i4>5439561</vt:i4>
      </vt:variant>
      <vt:variant>
        <vt:i4>42</vt:i4>
      </vt:variant>
      <vt:variant>
        <vt:i4>0</vt:i4>
      </vt:variant>
      <vt:variant>
        <vt:i4>5</vt:i4>
      </vt:variant>
      <vt:variant>
        <vt:lpwstr>http://www.nevo.co.il/law/75015/52.b.1.c</vt:lpwstr>
      </vt:variant>
      <vt:variant>
        <vt:lpwstr/>
      </vt:variant>
      <vt:variant>
        <vt:i4>8257639</vt:i4>
      </vt:variant>
      <vt:variant>
        <vt:i4>39</vt:i4>
      </vt:variant>
      <vt:variant>
        <vt:i4>0</vt:i4>
      </vt:variant>
      <vt:variant>
        <vt:i4>5</vt:i4>
      </vt:variant>
      <vt:variant>
        <vt:lpwstr>http://www.nevo.co.il/law/75015</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12</vt:i4>
      </vt:variant>
      <vt:variant>
        <vt:i4>30</vt:i4>
      </vt:variant>
      <vt:variant>
        <vt:i4>0</vt:i4>
      </vt:variant>
      <vt:variant>
        <vt:i4>5</vt:i4>
      </vt:variant>
      <vt:variant>
        <vt:lpwstr>http://www.nevo.co.il/law/70301/34ja</vt:lpwstr>
      </vt:variant>
      <vt:variant>
        <vt:lpwstr/>
      </vt:variant>
      <vt:variant>
        <vt:i4>458767</vt:i4>
      </vt:variant>
      <vt:variant>
        <vt:i4>27</vt:i4>
      </vt:variant>
      <vt:variant>
        <vt:i4>0</vt:i4>
      </vt:variant>
      <vt:variant>
        <vt:i4>5</vt:i4>
      </vt:variant>
      <vt:variant>
        <vt:lpwstr>http://www.nevo.co.il/law/70301/34if</vt:lpwstr>
      </vt:variant>
      <vt:variant>
        <vt:lpwstr/>
      </vt:variant>
      <vt:variant>
        <vt:i4>4325463</vt:i4>
      </vt:variant>
      <vt:variant>
        <vt:i4>24</vt:i4>
      </vt:variant>
      <vt:variant>
        <vt:i4>0</vt:i4>
      </vt:variant>
      <vt:variant>
        <vt:i4>5</vt:i4>
      </vt:variant>
      <vt:variant>
        <vt:lpwstr>http://www.nevo.co.il/law/70301/290.a</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6619241</vt:i4>
      </vt:variant>
      <vt:variant>
        <vt:i4>18</vt:i4>
      </vt:variant>
      <vt:variant>
        <vt:i4>0</vt:i4>
      </vt:variant>
      <vt:variant>
        <vt:i4>5</vt:i4>
      </vt:variant>
      <vt:variant>
        <vt:lpwstr>http://www.nevo.co.il/law/70301/40i.a.9</vt:lpwstr>
      </vt:variant>
      <vt:variant>
        <vt:lpwstr/>
      </vt:variant>
      <vt:variant>
        <vt:i4>6619241</vt:i4>
      </vt:variant>
      <vt:variant>
        <vt:i4>15</vt:i4>
      </vt:variant>
      <vt:variant>
        <vt:i4>0</vt:i4>
      </vt:variant>
      <vt:variant>
        <vt:i4>5</vt:i4>
      </vt:variant>
      <vt:variant>
        <vt:lpwstr>http://www.nevo.co.il/law/70301/40i.a.6</vt:lpwstr>
      </vt:variant>
      <vt:variant>
        <vt:lpwstr/>
      </vt:variant>
      <vt:variant>
        <vt:i4>6619241</vt:i4>
      </vt:variant>
      <vt:variant>
        <vt:i4>12</vt:i4>
      </vt:variant>
      <vt:variant>
        <vt:i4>0</vt:i4>
      </vt:variant>
      <vt:variant>
        <vt:i4>5</vt:i4>
      </vt:variant>
      <vt:variant>
        <vt:lpwstr>http://www.nevo.co.il/law/70301/40i.a.5</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720968</vt:i4>
      </vt:variant>
      <vt:variant>
        <vt:i4>6</vt:i4>
      </vt:variant>
      <vt:variant>
        <vt:i4>0</vt:i4>
      </vt:variant>
      <vt:variant>
        <vt:i4>5</vt:i4>
      </vt:variant>
      <vt:variant>
        <vt:lpwstr>http://www.nevo.co.il/law/70301/34.jb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63172</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אלירן ערן</vt:lpwstr>
  </property>
  <property fmtid="{D5CDD505-2E9C-101B-9397-08002B2CF9AE}" pid="10" name="LAWYER">
    <vt:lpwstr>יואב קישון;נורית שני;ליאורה גלאובך</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20220331</vt:lpwstr>
  </property>
  <property fmtid="{D5CDD505-2E9C-101B-9397-08002B2CF9AE}" pid="14" name="TYPE_N_DATE">
    <vt:lpwstr>39020220331</vt:lpwstr>
  </property>
  <property fmtid="{D5CDD505-2E9C-101B-9397-08002B2CF9AE}" pid="15" name="WORDNUMPAGES">
    <vt:lpwstr>20</vt:lpwstr>
  </property>
  <property fmtid="{D5CDD505-2E9C-101B-9397-08002B2CF9AE}" pid="16" name="TYPE_ABS_DATE">
    <vt:lpwstr>390120220331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5698660;21474216:2;17922413;6072479;6174147;13093721;6473037;5573417;6018516;21755472:2;20388071;20814367;20359875;5890268;6089732</vt:lpwstr>
  </property>
  <property fmtid="{D5CDD505-2E9C-101B-9397-08002B2CF9AE}" pid="36" name="LAWLISTTMP1">
    <vt:lpwstr>70301/290.a;025:2;040i.a.6;040i.a.9:2;040i.a.5:12;040i.a:3;192;34if:6;34ja;034.jb</vt:lpwstr>
  </property>
  <property fmtid="{D5CDD505-2E9C-101B-9397-08002B2CF9AE}" pid="37" name="LAWLISTTMP2">
    <vt:lpwstr>4216/013</vt:lpwstr>
  </property>
  <property fmtid="{D5CDD505-2E9C-101B-9397-08002B2CF9AE}" pid="38" name="LAWLISTTMP3">
    <vt:lpwstr>75015/052.b.1.c</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8994</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שיקולים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20220412</vt:lpwstr>
  </property>
  <property fmtid="{D5CDD505-2E9C-101B-9397-08002B2CF9AE}" pid="73" name="METAKZER">
    <vt:lpwstr>מיכל</vt:lpwstr>
  </property>
</Properties>
</file>