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9F6633" w:rsidRPr="003D633A" w14:paraId="77B84EF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D90667C" w14:textId="77777777" w:rsidR="009F6633" w:rsidRPr="003D633A" w:rsidRDefault="003D633A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3D633A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9F6633" w:rsidRPr="003D633A" w14:paraId="48DCCB9A" w14:textId="77777777">
        <w:trPr>
          <w:trHeight w:val="337"/>
          <w:jc w:val="center"/>
        </w:trPr>
        <w:tc>
          <w:tcPr>
            <w:tcW w:w="3973" w:type="dxa"/>
          </w:tcPr>
          <w:p w14:paraId="74B9D169" w14:textId="77777777" w:rsidR="009F6633" w:rsidRPr="003D633A" w:rsidRDefault="003D633A">
            <w:pPr>
              <w:rPr>
                <w:b/>
                <w:bCs/>
                <w:sz w:val="26"/>
                <w:szCs w:val="26"/>
                <w:rtl/>
              </w:rPr>
            </w:pPr>
            <w:r w:rsidRPr="003D633A">
              <w:rPr>
                <w:b/>
                <w:bCs/>
                <w:sz w:val="26"/>
                <w:szCs w:val="26"/>
                <w:rtl/>
              </w:rPr>
              <w:t>ת"פ</w:t>
            </w:r>
            <w:r w:rsidRPr="003D633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D633A">
              <w:rPr>
                <w:b/>
                <w:bCs/>
                <w:sz w:val="26"/>
                <w:szCs w:val="26"/>
                <w:rtl/>
              </w:rPr>
              <w:t>12451-03-10</w:t>
            </w:r>
            <w:r w:rsidRPr="003D633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D633A">
              <w:rPr>
                <w:b/>
                <w:bCs/>
                <w:sz w:val="26"/>
                <w:szCs w:val="26"/>
                <w:rtl/>
              </w:rPr>
              <w:t>מדינת ישראל נ' גוב(עציר)</w:t>
            </w:r>
          </w:p>
          <w:p w14:paraId="17A3A335" w14:textId="77777777" w:rsidR="009F6633" w:rsidRPr="003D633A" w:rsidRDefault="009F663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7BB8D7AE" w14:textId="77777777" w:rsidR="009F6633" w:rsidRPr="003D633A" w:rsidRDefault="009F6633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D372D96" w14:textId="77777777" w:rsidR="009F6633" w:rsidRPr="003D633A" w:rsidRDefault="003D633A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D633A">
              <w:rPr>
                <w:b/>
                <w:bCs/>
                <w:sz w:val="26"/>
                <w:szCs w:val="26"/>
                <w:rtl/>
              </w:rPr>
              <w:t>01 יולי 2015</w:t>
            </w:r>
          </w:p>
        </w:tc>
      </w:tr>
    </w:tbl>
    <w:p w14:paraId="597BB360" w14:textId="77777777" w:rsidR="009F6633" w:rsidRPr="003D633A" w:rsidRDefault="009F663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99D614F" w14:textId="77777777" w:rsidR="009F6633" w:rsidRPr="003D633A" w:rsidRDefault="009F6633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9F6633" w:rsidRPr="003D633A" w14:paraId="2C7B3572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25AB0212" w14:textId="77777777" w:rsidR="009F6633" w:rsidRPr="003D633A" w:rsidRDefault="003D633A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3D633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9F6633" w:rsidRPr="003D633A" w14:paraId="282595AC" w14:textId="77777777">
        <w:tc>
          <w:tcPr>
            <w:tcW w:w="2880" w:type="dxa"/>
            <w:shd w:val="clear" w:color="auto" w:fill="auto"/>
          </w:tcPr>
          <w:p w14:paraId="0DBE2624" w14:textId="77777777" w:rsidR="009F6633" w:rsidRPr="003D633A" w:rsidRDefault="003D633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3D633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D633A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2C9F0BE" w14:textId="77777777" w:rsidR="009F6633" w:rsidRPr="003D633A" w:rsidRDefault="003D633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D633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D633A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9F6633" w:rsidRPr="003D633A" w14:paraId="006E39BF" w14:textId="77777777">
        <w:tc>
          <w:tcPr>
            <w:tcW w:w="8802" w:type="dxa"/>
            <w:gridSpan w:val="3"/>
            <w:shd w:val="clear" w:color="auto" w:fill="auto"/>
          </w:tcPr>
          <w:p w14:paraId="44EBA97F" w14:textId="77777777" w:rsidR="009F6633" w:rsidRPr="003D633A" w:rsidRDefault="009F6633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1FD247F4" w14:textId="77777777" w:rsidR="009F6633" w:rsidRPr="003D633A" w:rsidRDefault="003D633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D633A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11F14CF" w14:textId="77777777" w:rsidR="009F6633" w:rsidRPr="003D633A" w:rsidRDefault="009F663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F6633" w:rsidRPr="003D633A" w14:paraId="2444B3BD" w14:textId="77777777">
        <w:tc>
          <w:tcPr>
            <w:tcW w:w="2880" w:type="dxa"/>
            <w:shd w:val="clear" w:color="auto" w:fill="auto"/>
          </w:tcPr>
          <w:p w14:paraId="1FAA011F" w14:textId="77777777" w:rsidR="009F6633" w:rsidRPr="003D633A" w:rsidRDefault="003D633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D633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D633A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7F9C699" w14:textId="77777777" w:rsidR="009F6633" w:rsidRPr="003D633A" w:rsidRDefault="003D633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D633A">
              <w:rPr>
                <w:rFonts w:ascii="Times New Roman" w:eastAsia="Times New Roman" w:hAnsi="Times New Roman" w:hint="cs"/>
                <w:rtl/>
              </w:rPr>
              <w:t xml:space="preserve">נחשון גוב </w:t>
            </w:r>
          </w:p>
        </w:tc>
      </w:tr>
    </w:tbl>
    <w:p w14:paraId="7AB014DA" w14:textId="77777777" w:rsidR="009F6633" w:rsidRPr="003D633A" w:rsidRDefault="009F6633">
      <w:pPr>
        <w:spacing w:line="360" w:lineRule="auto"/>
        <w:jc w:val="both"/>
        <w:rPr>
          <w:rtl/>
        </w:rPr>
      </w:pPr>
    </w:p>
    <w:p w14:paraId="501CDC11" w14:textId="77777777" w:rsidR="009F6633" w:rsidRPr="003D633A" w:rsidRDefault="003D633A">
      <w:pPr>
        <w:spacing w:line="360" w:lineRule="auto"/>
        <w:jc w:val="both"/>
        <w:rPr>
          <w:sz w:val="6"/>
          <w:szCs w:val="6"/>
          <w:rtl/>
        </w:rPr>
      </w:pPr>
      <w:r w:rsidRPr="003D633A">
        <w:rPr>
          <w:sz w:val="6"/>
          <w:szCs w:val="6"/>
          <w:rtl/>
        </w:rPr>
        <w:t>&lt;#1#&gt;</w:t>
      </w:r>
    </w:p>
    <w:p w14:paraId="7E334F2A" w14:textId="77777777" w:rsidR="009F6633" w:rsidRPr="003D633A" w:rsidRDefault="003D633A">
      <w:pPr>
        <w:rPr>
          <w:b/>
          <w:bCs/>
          <w:rtl/>
        </w:rPr>
      </w:pPr>
      <w:r w:rsidRPr="003D633A">
        <w:rPr>
          <w:rFonts w:hint="cs"/>
          <w:b/>
          <w:bCs/>
          <w:rtl/>
        </w:rPr>
        <w:t>נוכחים:</w:t>
      </w:r>
    </w:p>
    <w:p w14:paraId="1170FA0B" w14:textId="77777777" w:rsidR="009F6633" w:rsidRPr="003D633A" w:rsidRDefault="003D633A">
      <w:pPr>
        <w:rPr>
          <w:b/>
          <w:bCs/>
          <w:rtl/>
        </w:rPr>
      </w:pPr>
      <w:bookmarkStart w:id="2" w:name="FirstLawyer"/>
      <w:r w:rsidRPr="003D633A">
        <w:rPr>
          <w:rFonts w:hint="cs"/>
          <w:b/>
          <w:bCs/>
          <w:rtl/>
        </w:rPr>
        <w:t>ב"כ</w:t>
      </w:r>
      <w:bookmarkEnd w:id="2"/>
      <w:r w:rsidRPr="003D633A">
        <w:rPr>
          <w:rFonts w:hint="cs"/>
          <w:b/>
          <w:bCs/>
          <w:rtl/>
        </w:rPr>
        <w:t xml:space="preserve"> המאשימה עו"ד ליאור שביט </w:t>
      </w:r>
    </w:p>
    <w:p w14:paraId="36352E2C" w14:textId="77777777" w:rsidR="009F6633" w:rsidRPr="003D633A" w:rsidRDefault="003D633A">
      <w:pPr>
        <w:rPr>
          <w:b/>
          <w:bCs/>
        </w:rPr>
      </w:pPr>
      <w:r w:rsidRPr="003D633A">
        <w:rPr>
          <w:rFonts w:hint="cs"/>
          <w:b/>
          <w:bCs/>
          <w:rtl/>
        </w:rPr>
        <w:t>הנאשם וב"כ עו"ד     מירי אוזן קליימן</w:t>
      </w:r>
    </w:p>
    <w:p w14:paraId="31390DF9" w14:textId="77777777" w:rsidR="009F6633" w:rsidRPr="003D633A" w:rsidRDefault="003D633A">
      <w:pPr>
        <w:rPr>
          <w:b/>
          <w:bCs/>
          <w:rtl/>
        </w:rPr>
      </w:pPr>
      <w:r w:rsidRPr="003D633A">
        <w:rPr>
          <w:rFonts w:hint="cs"/>
          <w:b/>
          <w:bCs/>
          <w:rtl/>
        </w:rPr>
        <w:t xml:space="preserve"> </w:t>
      </w:r>
    </w:p>
    <w:p w14:paraId="74D9E7F0" w14:textId="77777777" w:rsidR="009F6633" w:rsidRPr="003D633A" w:rsidRDefault="003D633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3D633A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66A3E443" w14:textId="77777777" w:rsidR="003D633A" w:rsidRPr="003D633A" w:rsidRDefault="003D633A" w:rsidP="003D63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3"/>
      <w:r w:rsidRPr="003D633A">
        <w:rPr>
          <w:rFonts w:ascii="FrankRuehl" w:hAnsi="FrankRuehl" w:cs="FrankRuehl"/>
          <w:rtl/>
        </w:rPr>
        <w:t xml:space="preserve">חקיקה שאוזכרה: </w:t>
      </w:r>
    </w:p>
    <w:p w14:paraId="3878C4C5" w14:textId="77777777" w:rsidR="003D633A" w:rsidRPr="003D633A" w:rsidRDefault="003D633A" w:rsidP="003D63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D633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0C2178A9" w14:textId="77777777" w:rsidR="003D633A" w:rsidRPr="003D633A" w:rsidRDefault="003D633A" w:rsidP="003D633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3D633A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7B1E9C9F" w14:textId="77777777" w:rsidR="003D633A" w:rsidRPr="003D633A" w:rsidRDefault="003D633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606B6690" w14:textId="77777777" w:rsidR="003D633A" w:rsidRPr="003D633A" w:rsidRDefault="003D633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134A843F" w14:textId="77777777" w:rsidR="003D633A" w:rsidRPr="003D633A" w:rsidRDefault="003D633A" w:rsidP="003D633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3D633A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CC027E0" w14:textId="77777777" w:rsidR="009F6633" w:rsidRDefault="009F6633">
      <w:pPr>
        <w:spacing w:line="360" w:lineRule="auto"/>
        <w:jc w:val="both"/>
        <w:rPr>
          <w:rFonts w:ascii="Arial" w:hAnsi="Arial"/>
        </w:rPr>
      </w:pPr>
    </w:p>
    <w:p w14:paraId="62C67EAF" w14:textId="77777777" w:rsidR="009F6633" w:rsidRDefault="003D633A">
      <w:pPr>
        <w:rPr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3D633A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73F6F642" w14:textId="77777777" w:rsidR="009F6633" w:rsidRDefault="009F6633">
      <w:pPr>
        <w:suppressLineNumbers/>
        <w:rPr>
          <w:b/>
          <w:bCs/>
          <w:rtl/>
        </w:rPr>
      </w:pPr>
    </w:p>
    <w:p w14:paraId="64523763" w14:textId="77777777" w:rsidR="009F6633" w:rsidRDefault="003D633A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  מאסר על תנאי והתנאי הוא שבמשך שלוש שנים מהיום לא יעבור הנאשם עבירה על </w:t>
      </w:r>
      <w:hyperlink r:id="rId9" w:history="1">
        <w:r w:rsidRPr="003D633A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4123C315" w14:textId="77777777" w:rsidR="009F6633" w:rsidRDefault="009F6633">
      <w:pPr>
        <w:suppressLineNumbers/>
        <w:rPr>
          <w:b/>
          <w:bCs/>
          <w:rtl/>
        </w:rPr>
      </w:pPr>
    </w:p>
    <w:p w14:paraId="13FFC89C" w14:textId="77777777" w:rsidR="009F6633" w:rsidRDefault="003D633A">
      <w:pPr>
        <w:rPr>
          <w:b/>
          <w:bCs/>
        </w:rPr>
      </w:pPr>
      <w:r>
        <w:rPr>
          <w:rFonts w:hint="cs"/>
          <w:b/>
          <w:bCs/>
          <w:rtl/>
        </w:rPr>
        <w:t>קנס בסך 6,000  ₪ או חודשיים מאסר תמורתו.</w:t>
      </w:r>
    </w:p>
    <w:p w14:paraId="56BFC331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ב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12   תשלומים חודשיים שווים ורצופים, כשהראשון שבהם יהא 3/8/2015.   </w:t>
      </w:r>
    </w:p>
    <w:p w14:paraId="15B00353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לא ישולם אחד מן התשלומים ייאסר כאמור. </w:t>
      </w:r>
    </w:p>
    <w:p w14:paraId="1C7C366F" w14:textId="77777777" w:rsidR="009F6633" w:rsidRDefault="009F6633">
      <w:pPr>
        <w:rPr>
          <w:b/>
          <w:bCs/>
          <w:rtl/>
        </w:rPr>
      </w:pPr>
    </w:p>
    <w:p w14:paraId="64410B67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פוסל את הנאשם מלקבל או להחזיק רשיון נהיגה לרכב מנועי, פסילה בפועל למשך  6 חודשים. </w:t>
      </w:r>
    </w:p>
    <w:p w14:paraId="2E5F4869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מקבל הצהרת הנאשם לפיה אין בידו רשיון נהיגה, מזה שנים רבות ולפיכך אני פוטר הנאשם מהחובה להפקיד רשיון נהיגה או החלופה של הצהרה כפי הקבוע בתקנות. </w:t>
      </w:r>
    </w:p>
    <w:p w14:paraId="18699D64" w14:textId="77777777" w:rsidR="009F6633" w:rsidRDefault="009F6633">
      <w:pPr>
        <w:rPr>
          <w:b/>
          <w:bCs/>
          <w:rtl/>
        </w:rPr>
      </w:pPr>
    </w:p>
    <w:p w14:paraId="26C7D67A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תחילת הפסילה מהיום. </w:t>
      </w:r>
    </w:p>
    <w:p w14:paraId="5B7BD54B" w14:textId="77777777" w:rsidR="009F6633" w:rsidRDefault="009F6633">
      <w:pPr>
        <w:rPr>
          <w:rtl/>
        </w:rPr>
      </w:pPr>
    </w:p>
    <w:p w14:paraId="38B28952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הסם יושמד. </w:t>
      </w:r>
    </w:p>
    <w:p w14:paraId="344AD7EC" w14:textId="77777777" w:rsidR="009F6633" w:rsidRDefault="009F6633">
      <w:pPr>
        <w:rPr>
          <w:b/>
          <w:bCs/>
          <w:rtl/>
        </w:rPr>
      </w:pPr>
    </w:p>
    <w:p w14:paraId="364A3700" w14:textId="77777777" w:rsidR="009F6633" w:rsidRDefault="003D633A">
      <w:pPr>
        <w:rPr>
          <w:b/>
          <w:bCs/>
          <w:rtl/>
        </w:rPr>
      </w:pPr>
      <w:r>
        <w:rPr>
          <w:rFonts w:hint="cs"/>
          <w:b/>
          <w:bCs/>
          <w:rtl/>
        </w:rPr>
        <w:t>זכות ערעור תוך 45 יום מהיום.</w:t>
      </w:r>
    </w:p>
    <w:p w14:paraId="582CD2AA" w14:textId="77777777" w:rsidR="009F6633" w:rsidRDefault="009F6633">
      <w:pPr>
        <w:rPr>
          <w:rtl/>
        </w:rPr>
      </w:pPr>
    </w:p>
    <w:p w14:paraId="4A9AB187" w14:textId="77777777" w:rsidR="009F6633" w:rsidRDefault="003D633A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2B9965DB" w14:textId="77777777" w:rsidR="009F6633" w:rsidRDefault="009F6633">
      <w:pPr>
        <w:jc w:val="right"/>
        <w:rPr>
          <w:rtl/>
        </w:rPr>
      </w:pPr>
    </w:p>
    <w:p w14:paraId="36E545EC" w14:textId="77777777" w:rsidR="009F6633" w:rsidRDefault="003D633A">
      <w:pPr>
        <w:jc w:val="center"/>
        <w:rPr>
          <w:rtl/>
        </w:rPr>
      </w:pPr>
      <w:r w:rsidRPr="003D633A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י"ד תמוז תשע"ה, 01/07/2015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F6633" w14:paraId="2B7BBCC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4B82D87" w14:textId="77777777" w:rsidR="009F6633" w:rsidRPr="003D633A" w:rsidRDefault="003D633A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3D633A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8B74FC2" w14:textId="77777777" w:rsidR="009F6633" w:rsidRDefault="009F663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F6633" w14:paraId="7B0AFF80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5056546" w14:textId="77777777" w:rsidR="009F6633" w:rsidRDefault="003D633A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FF8BFDE" w14:textId="77777777" w:rsidR="009F6633" w:rsidRDefault="009F6633">
      <w:pPr>
        <w:rPr>
          <w:rtl/>
        </w:rPr>
      </w:pPr>
    </w:p>
    <w:p w14:paraId="34E596EB" w14:textId="77777777" w:rsidR="003D633A" w:rsidRPr="003D633A" w:rsidRDefault="003D633A" w:rsidP="003D633A">
      <w:pPr>
        <w:keepNext/>
        <w:rPr>
          <w:color w:val="000000"/>
          <w:sz w:val="22"/>
          <w:szCs w:val="22"/>
          <w:rtl/>
        </w:rPr>
      </w:pPr>
    </w:p>
    <w:p w14:paraId="66DB852B" w14:textId="77777777" w:rsidR="003D633A" w:rsidRPr="003D633A" w:rsidRDefault="003D633A" w:rsidP="003D633A">
      <w:pPr>
        <w:keepNext/>
        <w:rPr>
          <w:color w:val="000000"/>
          <w:sz w:val="22"/>
          <w:szCs w:val="22"/>
          <w:rtl/>
        </w:rPr>
      </w:pPr>
      <w:r w:rsidRPr="003D633A">
        <w:rPr>
          <w:color w:val="000000"/>
          <w:sz w:val="22"/>
          <w:szCs w:val="22"/>
          <w:rtl/>
        </w:rPr>
        <w:t>אברהם הימן 54678313</w:t>
      </w:r>
    </w:p>
    <w:p w14:paraId="0E90AD9F" w14:textId="77777777" w:rsidR="003D633A" w:rsidRDefault="003D633A" w:rsidP="003D633A">
      <w:r w:rsidRPr="003D633A">
        <w:rPr>
          <w:color w:val="000000"/>
          <w:rtl/>
        </w:rPr>
        <w:t>נוסח מסמך זה כפוף לשינויי ניסוח ועריכה</w:t>
      </w:r>
    </w:p>
    <w:p w14:paraId="5F616EEC" w14:textId="77777777" w:rsidR="003D633A" w:rsidRDefault="003D633A" w:rsidP="003D633A">
      <w:pPr>
        <w:rPr>
          <w:rtl/>
        </w:rPr>
      </w:pPr>
    </w:p>
    <w:p w14:paraId="37E93C7C" w14:textId="77777777" w:rsidR="003D633A" w:rsidRDefault="003D633A" w:rsidP="003D633A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9C23858" w14:textId="77777777" w:rsidR="009F6633" w:rsidRPr="003D633A" w:rsidRDefault="009F6633" w:rsidP="003D633A">
      <w:pPr>
        <w:jc w:val="center"/>
        <w:rPr>
          <w:color w:val="0000FF"/>
          <w:u w:val="single"/>
        </w:rPr>
      </w:pPr>
    </w:p>
    <w:sectPr w:rsidR="009F6633" w:rsidRPr="003D633A" w:rsidSect="003D633A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D1A5F" w14:textId="77777777" w:rsidR="004E2528" w:rsidRDefault="004E2528">
      <w:r>
        <w:separator/>
      </w:r>
    </w:p>
  </w:endnote>
  <w:endnote w:type="continuationSeparator" w:id="0">
    <w:p w14:paraId="334D0F67" w14:textId="77777777" w:rsidR="004E2528" w:rsidRDefault="004E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8B1D0" w14:textId="77777777" w:rsidR="004E2528" w:rsidRDefault="004E2528" w:rsidP="003D633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16</w:t>
    </w:r>
    <w:r>
      <w:rPr>
        <w:rFonts w:ascii="FrankRuehl" w:hAnsi="FrankRuehl" w:cs="FrankRuehl"/>
        <w:rtl/>
      </w:rPr>
      <w:fldChar w:fldCharType="end"/>
    </w:r>
  </w:p>
  <w:p w14:paraId="4E2A3747" w14:textId="77777777" w:rsidR="004E2528" w:rsidRPr="003D633A" w:rsidRDefault="004E2528" w:rsidP="003D633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D633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CA555" w14:textId="77777777" w:rsidR="004E2528" w:rsidRDefault="004E2528" w:rsidP="003D633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D750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5CF5E83" w14:textId="77777777" w:rsidR="004E2528" w:rsidRPr="003D633A" w:rsidRDefault="004E2528" w:rsidP="003D633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D633A">
      <w:rPr>
        <w:rFonts w:ascii="FrankRuehl" w:hAnsi="FrankRuehl" w:cs="FrankRuehl"/>
        <w:color w:val="000000"/>
      </w:rPr>
      <w:pict w14:anchorId="7F686F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4FD3" w14:textId="77777777" w:rsidR="004E2528" w:rsidRDefault="004E2528">
      <w:r>
        <w:separator/>
      </w:r>
    </w:p>
  </w:footnote>
  <w:footnote w:type="continuationSeparator" w:id="0">
    <w:p w14:paraId="721DFC58" w14:textId="77777777" w:rsidR="004E2528" w:rsidRDefault="004E2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DEBD0" w14:textId="77777777" w:rsidR="004E2528" w:rsidRPr="003D633A" w:rsidRDefault="004E2528" w:rsidP="003D633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12451-03-10</w:t>
    </w:r>
    <w:r>
      <w:rPr>
        <w:color w:val="000000"/>
        <w:sz w:val="22"/>
        <w:szCs w:val="22"/>
        <w:rtl/>
      </w:rPr>
      <w:tab/>
      <w:t xml:space="preserve"> מדינת ישראל נ' נחשון גוב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056CB" w14:textId="77777777" w:rsidR="004E2528" w:rsidRPr="003D633A" w:rsidRDefault="004E2528" w:rsidP="003D633A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12451-03-10</w:t>
    </w:r>
    <w:r>
      <w:rPr>
        <w:color w:val="000000"/>
        <w:sz w:val="22"/>
        <w:szCs w:val="22"/>
        <w:rtl/>
      </w:rPr>
      <w:tab/>
      <w:t xml:space="preserve"> מדינת ישראל נ' נחשון גוב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F6633"/>
    <w:rsid w:val="000829AB"/>
    <w:rsid w:val="002F66AA"/>
    <w:rsid w:val="003D633A"/>
    <w:rsid w:val="004B4022"/>
    <w:rsid w:val="004E2528"/>
    <w:rsid w:val="0064438F"/>
    <w:rsid w:val="008D750A"/>
    <w:rsid w:val="009F6633"/>
    <w:rsid w:val="00A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D10C40"/>
  <w15:chartTrackingRefBased/>
  <w15:docId w15:val="{7E85712E-A578-468D-B2EB-268E875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6633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9F6633"/>
  </w:style>
  <w:style w:type="paragraph" w:styleId="a4">
    <w:name w:val="header"/>
    <w:basedOn w:val="a"/>
    <w:rsid w:val="009F663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9F663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9F663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F6633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3D6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1736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2025-04-22T21:34:00Z</dcterms:created>
  <dcterms:modified xsi:type="dcterms:W3CDTF">2025-04-22T21:34:00Z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12451</vt:lpwstr>
  </property>
  <property fmtid="{D5CDD505-2E9C-101B-9397-08002B2CF9AE}" pid="6" name="NEWPARTB">
    <vt:lpwstr>03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נחשון גוב</vt:lpwstr>
  </property>
  <property fmtid="{D5CDD505-2E9C-101B-9397-08002B2CF9AE}" pid="10" name="LAWYER">
    <vt:lpwstr>ליאור שביט;ו מירי אוזן קליימן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20150701</vt:lpwstr>
  </property>
  <property fmtid="{D5CDD505-2E9C-101B-9397-08002B2CF9AE}" pid="14" name="TYPE_N_DATE">
    <vt:lpwstr>38020150701</vt:lpwstr>
  </property>
  <property fmtid="{D5CDD505-2E9C-101B-9397-08002B2CF9AE}" pid="15" name="LAWLISTTMP1">
    <vt:lpwstr>70301</vt:lpwstr>
  </property>
  <property fmtid="{D5CDD505-2E9C-101B-9397-08002B2CF9AE}" pid="16" name="LAWLISTTMP2">
    <vt:lpwstr>4216</vt:lpwstr>
  </property>
  <property fmtid="{D5CDD505-2E9C-101B-9397-08002B2CF9AE}" pid="17" name="WORDNUMPAGES">
    <vt:lpwstr>2</vt:lpwstr>
  </property>
  <property fmtid="{D5CDD505-2E9C-101B-9397-08002B2CF9AE}" pid="18" name="TYPE_ABS_DATE">
    <vt:lpwstr>380020150701</vt:lpwstr>
  </property>
</Properties>
</file>