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0B2FAB" w:rsidRPr="005A123C" w14:paraId="46164E3C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0AFDCFB7" w14:textId="77777777" w:rsidR="000B2FAB" w:rsidRPr="005A123C" w:rsidRDefault="005A123C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5A123C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בנתניה</w:t>
            </w:r>
          </w:p>
        </w:tc>
      </w:tr>
      <w:tr w:rsidR="000B2FAB" w:rsidRPr="005A123C" w14:paraId="6B4E36B7" w14:textId="77777777">
        <w:trPr>
          <w:trHeight w:val="337"/>
          <w:jc w:val="center"/>
        </w:trPr>
        <w:tc>
          <w:tcPr>
            <w:tcW w:w="6396" w:type="dxa"/>
          </w:tcPr>
          <w:p w14:paraId="60C43AD2" w14:textId="77777777" w:rsidR="000B2FAB" w:rsidRPr="005A123C" w:rsidRDefault="005A123C">
            <w:pPr>
              <w:rPr>
                <w:b/>
                <w:bCs/>
                <w:sz w:val="26"/>
                <w:szCs w:val="26"/>
                <w:rtl/>
              </w:rPr>
            </w:pPr>
            <w:r w:rsidRPr="005A123C">
              <w:rPr>
                <w:b/>
                <w:bCs/>
                <w:sz w:val="26"/>
                <w:szCs w:val="26"/>
                <w:rtl/>
              </w:rPr>
              <w:t>ת"פ</w:t>
            </w:r>
            <w:r w:rsidRPr="005A123C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5A123C">
              <w:rPr>
                <w:b/>
                <w:bCs/>
                <w:sz w:val="26"/>
                <w:szCs w:val="26"/>
                <w:rtl/>
              </w:rPr>
              <w:t>14226-08-12</w:t>
            </w:r>
            <w:r w:rsidRPr="005A123C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5A123C">
              <w:rPr>
                <w:b/>
                <w:bCs/>
                <w:sz w:val="26"/>
                <w:szCs w:val="26"/>
                <w:rtl/>
              </w:rPr>
              <w:t>מדינת ישראל נ' כסאב</w:t>
            </w:r>
          </w:p>
          <w:p w14:paraId="63118120" w14:textId="77777777" w:rsidR="000B2FAB" w:rsidRPr="005A123C" w:rsidRDefault="000B2FAB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3193859D" w14:textId="77777777" w:rsidR="000B2FAB" w:rsidRPr="005A123C" w:rsidRDefault="000B2FAB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03799B7A" w14:textId="77777777" w:rsidR="000B2FAB" w:rsidRPr="005A123C" w:rsidRDefault="005A123C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5A123C">
              <w:rPr>
                <w:b/>
                <w:bCs/>
                <w:sz w:val="26"/>
                <w:szCs w:val="26"/>
                <w:rtl/>
              </w:rPr>
              <w:t>16 פברואר 2015</w:t>
            </w:r>
          </w:p>
        </w:tc>
      </w:tr>
    </w:tbl>
    <w:p w14:paraId="3295E871" w14:textId="77777777" w:rsidR="000B2FAB" w:rsidRPr="005A123C" w:rsidRDefault="000B2FAB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0B2FAB" w:rsidRPr="005A123C" w14:paraId="5B69DAFC" w14:textId="77777777">
        <w:trPr>
          <w:gridAfter w:val="1"/>
          <w:wAfter w:w="83" w:type="dxa"/>
        </w:trPr>
        <w:tc>
          <w:tcPr>
            <w:tcW w:w="8719" w:type="dxa"/>
            <w:gridSpan w:val="2"/>
          </w:tcPr>
          <w:p w14:paraId="3C030880" w14:textId="77777777" w:rsidR="000B2FAB" w:rsidRPr="005A123C" w:rsidRDefault="005A123C">
            <w:pPr>
              <w:spacing w:line="360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5A123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כב' ה</w:t>
            </w:r>
            <w:r w:rsidRPr="005A123C">
              <w:rPr>
                <w:rFonts w:ascii="Times New Roman" w:eastAsia="Times New Roman" w:hAnsi="Times New Roman" w:hint="cs"/>
                <w:rtl/>
              </w:rPr>
              <w:t>שופטת גלית ציגלר</w:t>
            </w:r>
            <w:r w:rsidRPr="005A123C">
              <w:rPr>
                <w:rStyle w:val="TimesNewRomanTimesNewRoman"/>
                <w:rFonts w:eastAsia="Times New Roman"/>
                <w:rtl/>
              </w:rPr>
              <w:t xml:space="preserve"> </w:t>
            </w:r>
          </w:p>
        </w:tc>
      </w:tr>
      <w:tr w:rsidR="000B2FAB" w:rsidRPr="005A123C" w14:paraId="62C29B82" w14:textId="77777777">
        <w:tc>
          <w:tcPr>
            <w:tcW w:w="2880" w:type="dxa"/>
          </w:tcPr>
          <w:p w14:paraId="0702D024" w14:textId="77777777" w:rsidR="000B2FAB" w:rsidRPr="005A123C" w:rsidRDefault="005A123C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5A123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5A123C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2"/>
          </w:tcPr>
          <w:p w14:paraId="11F79959" w14:textId="77777777" w:rsidR="000B2FAB" w:rsidRPr="005A123C" w:rsidRDefault="005A123C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5A123C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1"/>
      <w:tr w:rsidR="000B2FAB" w:rsidRPr="005A123C" w14:paraId="578B44B8" w14:textId="77777777">
        <w:tc>
          <w:tcPr>
            <w:tcW w:w="8802" w:type="dxa"/>
            <w:gridSpan w:val="3"/>
          </w:tcPr>
          <w:p w14:paraId="5ED4C28F" w14:textId="77777777" w:rsidR="000B2FAB" w:rsidRPr="005A123C" w:rsidRDefault="005A123C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5A123C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2338DD37" w14:textId="77777777" w:rsidR="000B2FAB" w:rsidRPr="005A123C" w:rsidRDefault="000B2FAB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0B2FAB" w:rsidRPr="005A123C" w14:paraId="3FD6B3AA" w14:textId="77777777">
        <w:tc>
          <w:tcPr>
            <w:tcW w:w="2880" w:type="dxa"/>
          </w:tcPr>
          <w:p w14:paraId="14D83A76" w14:textId="77777777" w:rsidR="000B2FAB" w:rsidRPr="005A123C" w:rsidRDefault="005A123C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5A123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5A123C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2" w:type="dxa"/>
            <w:gridSpan w:val="2"/>
          </w:tcPr>
          <w:p w14:paraId="46477EC2" w14:textId="77777777" w:rsidR="000B2FAB" w:rsidRPr="005A123C" w:rsidRDefault="005A123C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5A123C">
              <w:rPr>
                <w:rFonts w:ascii="Times New Roman" w:eastAsia="Times New Roman" w:hAnsi="Times New Roman" w:hint="cs"/>
                <w:rtl/>
              </w:rPr>
              <w:t>ליש כסאב</w:t>
            </w:r>
          </w:p>
        </w:tc>
      </w:tr>
    </w:tbl>
    <w:p w14:paraId="2AB75CC5" w14:textId="77777777" w:rsidR="000B2FAB" w:rsidRPr="005A123C" w:rsidRDefault="005A123C">
      <w:pPr>
        <w:pStyle w:val="12"/>
        <w:rPr>
          <w:b w:val="0"/>
          <w:bCs w:val="0"/>
          <w:u w:val="none"/>
          <w:rtl/>
        </w:rPr>
      </w:pPr>
      <w:r w:rsidRPr="005A123C">
        <w:rPr>
          <w:b w:val="0"/>
          <w:bCs w:val="0"/>
          <w:u w:val="none"/>
          <w:rtl/>
        </w:rPr>
        <w:t>נוכחים:</w:t>
      </w:r>
    </w:p>
    <w:p w14:paraId="576ECD81" w14:textId="77777777" w:rsidR="000B2FAB" w:rsidRPr="005A123C" w:rsidRDefault="005A123C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5A123C">
        <w:rPr>
          <w:b w:val="0"/>
          <w:bCs w:val="0"/>
          <w:u w:val="none"/>
          <w:rtl/>
        </w:rPr>
        <w:t>ב"כ</w:t>
      </w:r>
      <w:bookmarkEnd w:id="2"/>
      <w:r w:rsidRPr="005A123C">
        <w:rPr>
          <w:b w:val="0"/>
          <w:bCs w:val="0"/>
          <w:u w:val="none"/>
          <w:rtl/>
        </w:rPr>
        <w:t xml:space="preserve"> המאשימה עו"ד ורד ורדי</w:t>
      </w:r>
    </w:p>
    <w:p w14:paraId="50CEA2D5" w14:textId="77777777" w:rsidR="000B2FAB" w:rsidRPr="005A123C" w:rsidRDefault="005A123C">
      <w:pPr>
        <w:pStyle w:val="12"/>
        <w:rPr>
          <w:b w:val="0"/>
          <w:bCs w:val="0"/>
          <w:u w:val="none"/>
          <w:rtl/>
        </w:rPr>
      </w:pPr>
      <w:r w:rsidRPr="005A123C">
        <w:rPr>
          <w:b w:val="0"/>
          <w:bCs w:val="0"/>
          <w:u w:val="none"/>
          <w:rtl/>
        </w:rPr>
        <w:t>הנאשם ובא</w:t>
      </w:r>
      <w:r w:rsidRPr="005A123C">
        <w:rPr>
          <w:rFonts w:hint="cs"/>
          <w:b w:val="0"/>
          <w:bCs w:val="0"/>
          <w:u w:val="none"/>
          <w:rtl/>
        </w:rPr>
        <w:t>ת</w:t>
      </w:r>
      <w:r w:rsidRPr="005A123C">
        <w:rPr>
          <w:b w:val="0"/>
          <w:bCs w:val="0"/>
          <w:u w:val="none"/>
          <w:rtl/>
        </w:rPr>
        <w:t xml:space="preserve"> כוחו עו"ד</w:t>
      </w:r>
      <w:r w:rsidRPr="005A123C">
        <w:rPr>
          <w:rFonts w:hint="cs"/>
          <w:b w:val="0"/>
          <w:bCs w:val="0"/>
          <w:u w:val="none"/>
          <w:rtl/>
        </w:rPr>
        <w:t xml:space="preserve"> מירי אוזן </w:t>
      </w:r>
    </w:p>
    <w:p w14:paraId="22499E79" w14:textId="77777777" w:rsidR="000B2FAB" w:rsidRPr="005A123C" w:rsidRDefault="000B2FAB">
      <w:pPr>
        <w:pStyle w:val="12"/>
        <w:rPr>
          <w:b w:val="0"/>
          <w:bCs w:val="0"/>
          <w:u w:val="none"/>
          <w:rtl/>
        </w:rPr>
      </w:pPr>
    </w:p>
    <w:p w14:paraId="7D513A4E" w14:textId="77777777" w:rsidR="00A72450" w:rsidRDefault="005A123C">
      <w:pPr>
        <w:spacing w:line="360" w:lineRule="auto"/>
        <w:jc w:val="center"/>
        <w:rPr>
          <w:rFonts w:ascii="Arial" w:hAnsi="Arial"/>
          <w:b/>
          <w:color w:val="FF0000"/>
          <w:sz w:val="28"/>
          <w:rtl/>
        </w:rPr>
      </w:pPr>
      <w:r w:rsidRPr="005A123C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3036C4F0" w14:textId="77777777" w:rsidR="00A72450" w:rsidRPr="00A72450" w:rsidRDefault="00A72450" w:rsidP="00A7245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A72450">
        <w:rPr>
          <w:rFonts w:ascii="FrankRuehl" w:hAnsi="FrankRuehl" w:cs="FrankRuehl"/>
          <w:rtl/>
        </w:rPr>
        <w:t xml:space="preserve">חקיקה שאוזכרה: </w:t>
      </w:r>
    </w:p>
    <w:p w14:paraId="402DF5BE" w14:textId="77777777" w:rsidR="00A72450" w:rsidRPr="00A72450" w:rsidRDefault="00A72450" w:rsidP="00A72450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6" w:history="1">
        <w:r w:rsidRPr="00A72450">
          <w:rPr>
            <w:rStyle w:val="Hyperlink"/>
            <w:rFonts w:ascii="FrankRuehl" w:hAnsi="FrankRuehl" w:cs="FrankRuehl"/>
            <w:rtl/>
          </w:rPr>
          <w:t>פקודת הסמים המסוכנים [נוסח חדש], תשל"ג-1973</w:t>
        </w:r>
      </w:hyperlink>
    </w:p>
    <w:p w14:paraId="3E394999" w14:textId="77777777" w:rsidR="005A123C" w:rsidRPr="005A123C" w:rsidRDefault="005A123C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36C948AD" w14:textId="77777777" w:rsidR="005A123C" w:rsidRPr="005A123C" w:rsidRDefault="005A123C" w:rsidP="005A123C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PsakDin"/>
      <w:bookmarkEnd w:id="0"/>
      <w:r w:rsidRPr="005A123C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4"/>
    <w:p w14:paraId="62F5E35F" w14:textId="77777777" w:rsidR="000B2FAB" w:rsidRDefault="005A123C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הנאשם הורשע על פי הודאתו בשתי עבירות של החזקת סם לצריכה עצמית, וביקש לצרף תיק נוסף מחדרה שעניינו עבירה דומה, בכל המקרים החזיק הנאשם סם מסוכן מסוג חשיש במשקלים שונים.</w:t>
      </w:r>
    </w:p>
    <w:p w14:paraId="0E209B24" w14:textId="77777777" w:rsidR="000B2FAB" w:rsidRDefault="005A123C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לאחר ההודיה וההרשעה נשלח הנאשם לשירות המבחן, אולם הוא לא שיתף פעולה, ולא התייצב הגם שניתנו לו מספר הזדמנויות לעשות כן במהלך שנת 2014.</w:t>
      </w:r>
    </w:p>
    <w:p w14:paraId="13EC6F93" w14:textId="77777777" w:rsidR="000B2FAB" w:rsidRDefault="005A123C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ואכן,  הגיעה העת לסיים את ההליך בעניינו של הנאשם.</w:t>
      </w:r>
    </w:p>
    <w:p w14:paraId="7081166B" w14:textId="77777777" w:rsidR="000B2FAB" w:rsidRDefault="005A123C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מדובר בנאשם יליד 1982 שזוהי הרשעתו הראשונה בפלילים.</w:t>
      </w:r>
    </w:p>
    <w:p w14:paraId="2345F3AB" w14:textId="77777777" w:rsidR="000B2FAB" w:rsidRDefault="005A123C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הנאשם הודה, לקח אחריות וחסך זמנם של עדים רבים שהיו אמורים להתייצב.</w:t>
      </w:r>
    </w:p>
    <w:p w14:paraId="4DA1B712" w14:textId="77777777" w:rsidR="000B2FAB" w:rsidRDefault="005A123C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הנאשם הסביר את מצבו ובאת כוחו פירטה לגבי חוסר יכולתו לשתף פעולה עם שירות המבחן בשל המצב המשפחתי, וביקשה להתחשב בכך.</w:t>
      </w:r>
    </w:p>
    <w:p w14:paraId="4FF9001C" w14:textId="77777777" w:rsidR="000B2FAB" w:rsidRDefault="005A123C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כשאני שוקלת את כלל הנסיבות, את מתחם הענישה המקובל לעבירות מסוג זה, ואת יתר הגורמים אותם ציינו באי כח הצדדים, נראה ההסדר סביר ועומד במתחם המקובל.</w:t>
      </w:r>
    </w:p>
    <w:p w14:paraId="1E861275" w14:textId="77777777" w:rsidR="000B2FAB" w:rsidRDefault="000B2FAB">
      <w:pPr>
        <w:spacing w:line="360" w:lineRule="auto"/>
        <w:jc w:val="both"/>
        <w:rPr>
          <w:rFonts w:ascii="Arial" w:hAnsi="Arial"/>
          <w:rtl/>
        </w:rPr>
      </w:pPr>
    </w:p>
    <w:p w14:paraId="187ED5A4" w14:textId="77777777" w:rsidR="000B2FAB" w:rsidRDefault="005A123C">
      <w:pPr>
        <w:spacing w:line="360" w:lineRule="auto"/>
        <w:jc w:val="both"/>
        <w:rPr>
          <w:b/>
          <w:bCs/>
          <w:u w:val="single"/>
          <w:rtl/>
        </w:rPr>
      </w:pPr>
      <w:r>
        <w:rPr>
          <w:rFonts w:ascii="Arial" w:hAnsi="Arial" w:hint="cs"/>
          <w:b/>
          <w:bCs/>
          <w:u w:val="single"/>
          <w:rtl/>
        </w:rPr>
        <w:t xml:space="preserve">לפיכך, </w:t>
      </w:r>
      <w:r>
        <w:rPr>
          <w:rFonts w:hint="cs"/>
          <w:b/>
          <w:bCs/>
          <w:u w:val="single"/>
          <w:rtl/>
        </w:rPr>
        <w:t>אני גוזרת על הנאשם את העונשים הבאים:</w:t>
      </w:r>
    </w:p>
    <w:p w14:paraId="54D6C4D3" w14:textId="77777777" w:rsidR="000B2FAB" w:rsidRDefault="000B2FAB">
      <w:pPr>
        <w:spacing w:line="360" w:lineRule="auto"/>
        <w:rPr>
          <w:rtl/>
        </w:rPr>
      </w:pPr>
    </w:p>
    <w:p w14:paraId="4E49C119" w14:textId="77777777" w:rsidR="000B2FAB" w:rsidRDefault="005A123C">
      <w:pPr>
        <w:spacing w:line="360" w:lineRule="auto"/>
        <w:ind w:left="720" w:hanging="720"/>
        <w:rPr>
          <w:rtl/>
        </w:rPr>
      </w:pPr>
      <w:r>
        <w:rPr>
          <w:rFonts w:hint="cs"/>
          <w:rtl/>
        </w:rPr>
        <w:t>א.</w:t>
      </w:r>
      <w:r>
        <w:rPr>
          <w:rFonts w:hint="cs"/>
          <w:rtl/>
        </w:rPr>
        <w:tab/>
        <w:t xml:space="preserve">4 חודשי מאסר על תנאי לתקופה של 3 שנים, והתנאי הוא שהנאשם לא יעבור את העבירה בה הורשע או כל עבירה  על </w:t>
      </w:r>
      <w:hyperlink r:id="rId7" w:history="1">
        <w:r w:rsidRPr="005A123C">
          <w:rPr>
            <w:rStyle w:val="Hyperlink"/>
            <w:rFonts w:hint="eastAsia"/>
            <w:rtl/>
          </w:rPr>
          <w:t>פקודת</w:t>
        </w:r>
        <w:r w:rsidRPr="005A123C">
          <w:rPr>
            <w:rStyle w:val="Hyperlink"/>
            <w:rtl/>
          </w:rPr>
          <w:t xml:space="preserve"> הסמים המסוכנים</w:t>
        </w:r>
      </w:hyperlink>
      <w:r>
        <w:rPr>
          <w:rFonts w:hint="cs"/>
          <w:rtl/>
        </w:rPr>
        <w:t>.</w:t>
      </w:r>
    </w:p>
    <w:p w14:paraId="7E81ABE1" w14:textId="77777777" w:rsidR="000B2FAB" w:rsidRDefault="000B2FAB">
      <w:pPr>
        <w:spacing w:line="360" w:lineRule="auto"/>
        <w:rPr>
          <w:rtl/>
        </w:rPr>
      </w:pPr>
    </w:p>
    <w:p w14:paraId="4FABC1BC" w14:textId="77777777" w:rsidR="000B2FAB" w:rsidRDefault="005A123C">
      <w:pPr>
        <w:spacing w:line="360" w:lineRule="auto"/>
        <w:rPr>
          <w:rtl/>
        </w:rPr>
      </w:pPr>
      <w:r>
        <w:rPr>
          <w:rFonts w:hint="cs"/>
          <w:rtl/>
        </w:rPr>
        <w:t>ב.</w:t>
      </w:r>
      <w:r>
        <w:rPr>
          <w:rFonts w:hint="cs"/>
          <w:rtl/>
        </w:rPr>
        <w:tab/>
        <w:t>קנס בסך 1,500 ₪ אשר ישולם מתוך הכספים המופקדים בקופת בית המשפט.</w:t>
      </w:r>
    </w:p>
    <w:p w14:paraId="0B3431D3" w14:textId="77777777" w:rsidR="000B2FAB" w:rsidRDefault="005A123C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>ככל שאין סכום מופקד, ישלם הנאשם את הקנס בשלושה תשלומים, החל מיום 22.2.15 ובכל 22 לכל חודש שלאחריו.  לא ישולם הסכום ירצה הנאשם 18 ימי מאסר תמורתו.</w:t>
      </w:r>
    </w:p>
    <w:p w14:paraId="6C682E09" w14:textId="77777777" w:rsidR="000B2FAB" w:rsidRDefault="000B2FAB">
      <w:pPr>
        <w:spacing w:line="360" w:lineRule="auto"/>
        <w:ind w:left="720"/>
        <w:jc w:val="both"/>
      </w:pPr>
    </w:p>
    <w:p w14:paraId="73BB0CEC" w14:textId="77777777" w:rsidR="000B2FAB" w:rsidRDefault="005A123C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lastRenderedPageBreak/>
        <w:t>ג.</w:t>
      </w:r>
      <w:r>
        <w:rPr>
          <w:rFonts w:hint="cs"/>
          <w:rtl/>
        </w:rPr>
        <w:tab/>
        <w:t xml:space="preserve">אני מורה על השמדת הסמים. מוצגים אחרים יוחזרו לבעליהם או יחולטו או יושמדו לפי שיקול דעת המשטרה. </w:t>
      </w:r>
    </w:p>
    <w:p w14:paraId="69EBAB19" w14:textId="77777777" w:rsidR="000B2FAB" w:rsidRDefault="000B2FAB">
      <w:pPr>
        <w:spacing w:line="360" w:lineRule="auto"/>
        <w:ind w:left="720" w:hanging="720"/>
        <w:rPr>
          <w:rtl/>
        </w:rPr>
      </w:pPr>
    </w:p>
    <w:p w14:paraId="110FD78B" w14:textId="77777777" w:rsidR="000B2FAB" w:rsidRDefault="005A123C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u w:val="single"/>
          <w:rtl/>
        </w:rPr>
        <w:t>זכות ערעור תוך 45 יום מהיום</w:t>
      </w:r>
      <w:r>
        <w:rPr>
          <w:rFonts w:hint="cs"/>
          <w:b/>
          <w:bCs/>
          <w:rtl/>
        </w:rPr>
        <w:t>.</w:t>
      </w:r>
    </w:p>
    <w:p w14:paraId="27CCB3D5" w14:textId="77777777" w:rsidR="000B2FAB" w:rsidRDefault="005A123C">
      <w:r>
        <w:rPr>
          <w:rFonts w:hint="cs"/>
          <w:rtl/>
        </w:rPr>
        <w:tab/>
      </w:r>
    </w:p>
    <w:p w14:paraId="731BBF07" w14:textId="77777777" w:rsidR="000B2FAB" w:rsidRDefault="000B2FAB">
      <w:pPr>
        <w:jc w:val="right"/>
        <w:rPr>
          <w:rtl/>
        </w:rPr>
      </w:pPr>
    </w:p>
    <w:p w14:paraId="0A7C68C8" w14:textId="77777777" w:rsidR="000B2FAB" w:rsidRDefault="005A123C">
      <w:pPr>
        <w:jc w:val="center"/>
        <w:rPr>
          <w:rtl/>
        </w:rPr>
      </w:pPr>
      <w:r>
        <w:rPr>
          <w:b/>
          <w:bCs/>
          <w:rtl/>
        </w:rPr>
        <w:t xml:space="preserve">ניתנה והודעה היום כ"ז שבט תשע"ה, 16/02/2015 במעמד הנוכחים. </w:t>
      </w:r>
    </w:p>
    <w:p w14:paraId="61CC703C" w14:textId="77777777" w:rsidR="000B2FAB" w:rsidRPr="005A123C" w:rsidRDefault="005A123C">
      <w:pPr>
        <w:jc w:val="right"/>
        <w:rPr>
          <w:color w:val="FFFFFF"/>
          <w:sz w:val="2"/>
          <w:szCs w:val="2"/>
          <w:rtl/>
        </w:rPr>
      </w:pPr>
      <w:r w:rsidRPr="005A123C">
        <w:rPr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0B2FAB" w14:paraId="1E6BC5CC" w14:textId="77777777">
        <w:trPr>
          <w:trHeight w:val="316"/>
          <w:jc w:val="right"/>
        </w:trPr>
        <w:tc>
          <w:tcPr>
            <w:tcW w:w="3936" w:type="dxa"/>
          </w:tcPr>
          <w:p w14:paraId="7AFA94BF" w14:textId="77777777" w:rsidR="000B2FAB" w:rsidRPr="005A123C" w:rsidRDefault="005A123C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5A123C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7A295340" w14:textId="77777777" w:rsidR="000B2FAB" w:rsidRDefault="000B2FAB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0B2FAB" w14:paraId="578C231B" w14:textId="77777777">
        <w:trPr>
          <w:trHeight w:val="361"/>
          <w:jc w:val="right"/>
        </w:trPr>
        <w:tc>
          <w:tcPr>
            <w:tcW w:w="3936" w:type="dxa"/>
          </w:tcPr>
          <w:p w14:paraId="278FED37" w14:textId="77777777" w:rsidR="000B2FAB" w:rsidRDefault="005A123C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גלית ציגלר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362BB1A1" w14:textId="77777777" w:rsidR="000B2FAB" w:rsidRDefault="000B2FAB">
      <w:pPr>
        <w:jc w:val="right"/>
        <w:rPr>
          <w:rtl/>
        </w:rPr>
      </w:pPr>
    </w:p>
    <w:p w14:paraId="454A39C4" w14:textId="77777777" w:rsidR="000B2FAB" w:rsidRDefault="000B2FAB">
      <w:pPr>
        <w:jc w:val="both"/>
        <w:rPr>
          <w:rtl/>
        </w:rPr>
      </w:pPr>
    </w:p>
    <w:p w14:paraId="4B96EA98" w14:textId="77777777" w:rsidR="000B2FAB" w:rsidRDefault="000B2FAB">
      <w:pPr>
        <w:spacing w:line="360" w:lineRule="auto"/>
        <w:jc w:val="center"/>
        <w:rPr>
          <w:rtl/>
        </w:rPr>
      </w:pPr>
    </w:p>
    <w:p w14:paraId="77B2B39D" w14:textId="77777777" w:rsidR="000B2FAB" w:rsidRDefault="005A123C">
      <w:pPr>
        <w:spacing w:line="360" w:lineRule="auto"/>
        <w:jc w:val="both"/>
        <w:rPr>
          <w:rtl/>
        </w:rPr>
      </w:pPr>
      <w:r>
        <w:rPr>
          <w:rtl/>
        </w:rPr>
        <w:t xml:space="preserve"> </w:t>
      </w:r>
      <w:bookmarkStart w:id="5" w:name="_GoBack"/>
      <w:bookmarkEnd w:id="5"/>
    </w:p>
    <w:p w14:paraId="1DA18B8B" w14:textId="77777777" w:rsidR="005A123C" w:rsidRPr="005A123C" w:rsidRDefault="005A123C" w:rsidP="005A123C">
      <w:pPr>
        <w:keepNext/>
        <w:rPr>
          <w:color w:val="000000"/>
          <w:sz w:val="22"/>
          <w:szCs w:val="22"/>
          <w:rtl/>
        </w:rPr>
      </w:pPr>
    </w:p>
    <w:p w14:paraId="59731090" w14:textId="77777777" w:rsidR="005A123C" w:rsidRPr="005A123C" w:rsidRDefault="005A123C" w:rsidP="005A123C">
      <w:pPr>
        <w:keepNext/>
        <w:rPr>
          <w:color w:val="000000"/>
          <w:sz w:val="22"/>
          <w:szCs w:val="22"/>
          <w:rtl/>
        </w:rPr>
      </w:pPr>
      <w:r w:rsidRPr="005A123C">
        <w:rPr>
          <w:color w:val="000000"/>
          <w:sz w:val="22"/>
          <w:szCs w:val="22"/>
          <w:rtl/>
        </w:rPr>
        <w:t>גלית ציגלר 54678313</w:t>
      </w:r>
    </w:p>
    <w:p w14:paraId="2E4F3F94" w14:textId="77777777" w:rsidR="005A123C" w:rsidRDefault="005A123C" w:rsidP="005A123C">
      <w:r w:rsidRPr="005A123C">
        <w:rPr>
          <w:color w:val="000000"/>
          <w:rtl/>
        </w:rPr>
        <w:t>נוסח מסמך זה כפוף לשינויי ניסוח ועריכה</w:t>
      </w:r>
    </w:p>
    <w:p w14:paraId="3146CD62" w14:textId="77777777" w:rsidR="005A123C" w:rsidRDefault="005A123C" w:rsidP="005A123C">
      <w:pPr>
        <w:rPr>
          <w:rtl/>
        </w:rPr>
      </w:pPr>
    </w:p>
    <w:p w14:paraId="0442006C" w14:textId="77777777" w:rsidR="005A123C" w:rsidRDefault="005A123C" w:rsidP="005A123C">
      <w:pPr>
        <w:jc w:val="center"/>
        <w:rPr>
          <w:color w:val="0000FF"/>
          <w:u w:val="single"/>
        </w:rPr>
      </w:pPr>
      <w:hyperlink r:id="rId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7316DE36" w14:textId="77777777" w:rsidR="000B2FAB" w:rsidRPr="005A123C" w:rsidRDefault="000B2FAB" w:rsidP="005A123C">
      <w:pPr>
        <w:jc w:val="center"/>
        <w:rPr>
          <w:color w:val="0000FF"/>
          <w:u w:val="single"/>
        </w:rPr>
      </w:pPr>
    </w:p>
    <w:sectPr w:rsidR="000B2FAB" w:rsidRPr="005A123C" w:rsidSect="005A123C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28545" w14:textId="77777777" w:rsidR="005567A2" w:rsidRPr="00DD6D8D" w:rsidRDefault="005567A2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47A43C10" w14:textId="77777777" w:rsidR="005567A2" w:rsidRPr="00DD6D8D" w:rsidRDefault="005567A2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A634C" w14:textId="77777777" w:rsidR="005A123C" w:rsidRDefault="005A123C" w:rsidP="005A123C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3</w:t>
    </w:r>
    <w:r>
      <w:rPr>
        <w:rFonts w:ascii="FrankRuehl" w:hAnsi="FrankRuehl" w:cs="FrankRuehl"/>
        <w:rtl/>
      </w:rPr>
      <w:fldChar w:fldCharType="end"/>
    </w:r>
  </w:p>
  <w:p w14:paraId="209057BE" w14:textId="77777777" w:rsidR="000B2FAB" w:rsidRPr="005A123C" w:rsidRDefault="005A123C" w:rsidP="005A123C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5A123C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074AC" w14:textId="77777777" w:rsidR="005A123C" w:rsidRDefault="005A123C" w:rsidP="005A123C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42246A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228A959" w14:textId="77777777" w:rsidR="000B2FAB" w:rsidRPr="005A123C" w:rsidRDefault="005A123C" w:rsidP="005A123C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5A123C">
      <w:rPr>
        <w:rFonts w:ascii="FrankRuehl" w:hAnsi="FrankRuehl" w:cs="FrankRuehl"/>
        <w:color w:val="000000"/>
      </w:rPr>
      <w:pict w14:anchorId="5B7220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61A7B" w14:textId="77777777" w:rsidR="005567A2" w:rsidRPr="00DD6D8D" w:rsidRDefault="005567A2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5BD4F913" w14:textId="77777777" w:rsidR="005567A2" w:rsidRPr="00DD6D8D" w:rsidRDefault="005567A2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37905" w14:textId="77777777" w:rsidR="005A123C" w:rsidRPr="005A123C" w:rsidRDefault="005A123C" w:rsidP="005A123C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(נת') 14226-08-12</w:t>
    </w:r>
    <w:r>
      <w:rPr>
        <w:color w:val="000000"/>
        <w:sz w:val="22"/>
        <w:szCs w:val="22"/>
        <w:rtl/>
      </w:rPr>
      <w:tab/>
      <w:t xml:space="preserve"> מדינת ישראל נ' ליש כסאב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1F24D" w14:textId="77777777" w:rsidR="005A123C" w:rsidRPr="005A123C" w:rsidRDefault="005A123C" w:rsidP="005A123C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(נת') 14226-08-12</w:t>
    </w:r>
    <w:r>
      <w:rPr>
        <w:color w:val="000000"/>
        <w:sz w:val="22"/>
        <w:szCs w:val="22"/>
        <w:rtl/>
      </w:rPr>
      <w:tab/>
      <w:t xml:space="preserve"> מדינת ישראל נ' ליש כסאב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0B2FAB"/>
    <w:rsid w:val="000B2FAB"/>
    <w:rsid w:val="0042246A"/>
    <w:rsid w:val="005567A2"/>
    <w:rsid w:val="005A123C"/>
    <w:rsid w:val="00A72450"/>
    <w:rsid w:val="00C27C2F"/>
    <w:rsid w:val="00CD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F2BDD49"/>
  <w15:chartTrackingRefBased/>
  <w15:docId w15:val="{ADC81957-8F4C-4322-98F1-04E71D90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B2FAB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B2FAB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0B2FAB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0B2FAB"/>
  </w:style>
  <w:style w:type="character" w:customStyle="1" w:styleId="TimesNewRomanTimesNewRoman">
    <w:name w:val="סגנון (לטיני) Times New Roman (עברית ושפות אחרות) Times New Roman..."/>
    <w:basedOn w:val="a0"/>
    <w:rsid w:val="000B2FAB"/>
    <w:rPr>
      <w:rFonts w:ascii="Times New Roman" w:hAnsi="Times New Roman" w:cs="David"/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0B2FAB"/>
    <w:rPr>
      <w:rFonts w:ascii="Times New Roman" w:eastAsia="Times New Roman" w:hAnsi="Times New Roman"/>
      <w:b/>
      <w:bCs/>
      <w:u w:val="single"/>
    </w:rPr>
  </w:style>
  <w:style w:type="character" w:styleId="a6">
    <w:name w:val="line number"/>
    <w:basedOn w:val="a0"/>
    <w:rsid w:val="000B2FAB"/>
  </w:style>
  <w:style w:type="character" w:styleId="Hyperlink">
    <w:name w:val="Hyperlink"/>
    <w:basedOn w:val="a0"/>
    <w:rsid w:val="005A12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1955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2025-04-22T21:47:00Z</dcterms:created>
  <dcterms:modified xsi:type="dcterms:W3CDTF">2025-04-22T21:47:00Z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14226</vt:lpwstr>
  </property>
  <property fmtid="{D5CDD505-2E9C-101B-9397-08002B2CF9AE}" pid="6" name="NEWPARTB">
    <vt:lpwstr>08</vt:lpwstr>
  </property>
  <property fmtid="{D5CDD505-2E9C-101B-9397-08002B2CF9AE}" pid="7" name="NEWPARTC">
    <vt:lpwstr>12</vt:lpwstr>
  </property>
  <property fmtid="{D5CDD505-2E9C-101B-9397-08002B2CF9AE}" pid="8" name="APPELLANT">
    <vt:lpwstr>מדינת ישראל</vt:lpwstr>
  </property>
  <property fmtid="{D5CDD505-2E9C-101B-9397-08002B2CF9AE}" pid="9" name="APPELLEE">
    <vt:lpwstr>ליש כסאב</vt:lpwstr>
  </property>
  <property fmtid="{D5CDD505-2E9C-101B-9397-08002B2CF9AE}" pid="10" name="LAWYER">
    <vt:lpwstr>ורד ורדי</vt:lpwstr>
  </property>
  <property fmtid="{D5CDD505-2E9C-101B-9397-08002B2CF9AE}" pid="11" name="JUDGE">
    <vt:lpwstr>גלית ציגלר</vt:lpwstr>
  </property>
  <property fmtid="{D5CDD505-2E9C-101B-9397-08002B2CF9AE}" pid="12" name="CITY">
    <vt:lpwstr>נת'</vt:lpwstr>
  </property>
  <property fmtid="{D5CDD505-2E9C-101B-9397-08002B2CF9AE}" pid="13" name="DATE">
    <vt:lpwstr>20150216</vt:lpwstr>
  </property>
  <property fmtid="{D5CDD505-2E9C-101B-9397-08002B2CF9AE}" pid="14" name="TYPE_N_DATE">
    <vt:lpwstr>38020150216</vt:lpwstr>
  </property>
  <property fmtid="{D5CDD505-2E9C-101B-9397-08002B2CF9AE}" pid="15" name="WORDNUMPAGES">
    <vt:lpwstr>2</vt:lpwstr>
  </property>
  <property fmtid="{D5CDD505-2E9C-101B-9397-08002B2CF9AE}" pid="16" name="TYPE_ABS_DATE">
    <vt:lpwstr>380020150216</vt:lpwstr>
  </property>
  <property fmtid="{D5CDD505-2E9C-101B-9397-08002B2CF9AE}" pid="17" name="LAWLISTTMP1">
    <vt:lpwstr>4216</vt:lpwstr>
  </property>
</Properties>
</file>