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BB5987" w:rsidRPr="00C9272C" w14:paraId="25520CD9" w14:textId="77777777">
        <w:trPr>
          <w:trHeight w:hRule="exact" w:val="418"/>
          <w:jc w:val="center"/>
        </w:trPr>
        <w:tc>
          <w:tcPr>
            <w:tcW w:w="8721" w:type="dxa"/>
            <w:gridSpan w:val="2"/>
          </w:tcPr>
          <w:p w14:paraId="14CA05ED" w14:textId="77777777" w:rsidR="00BB5987" w:rsidRPr="00C9272C" w:rsidRDefault="00C9272C">
            <w:pPr>
              <w:pStyle w:val="a3"/>
              <w:jc w:val="center"/>
              <w:rPr>
                <w:rFonts w:ascii="Tahoma" w:hAnsi="Tahoma" w:cs="Tahoma"/>
                <w:color w:val="000080"/>
                <w:rtl/>
              </w:rPr>
            </w:pPr>
            <w:bookmarkStart w:id="0" w:name="LastJudge"/>
            <w:r w:rsidRPr="00C9272C">
              <w:rPr>
                <w:rFonts w:ascii="Tahoma" w:hAnsi="Tahoma" w:cs="Tahoma"/>
                <w:b/>
                <w:bCs/>
                <w:color w:val="000080"/>
                <w:rtl/>
              </w:rPr>
              <w:t>בית משפט השלום בירושלים</w:t>
            </w:r>
          </w:p>
        </w:tc>
      </w:tr>
      <w:tr w:rsidR="00BB5987" w:rsidRPr="00C9272C" w14:paraId="6E48BEC2" w14:textId="77777777">
        <w:trPr>
          <w:trHeight w:val="337"/>
          <w:jc w:val="center"/>
        </w:trPr>
        <w:tc>
          <w:tcPr>
            <w:tcW w:w="5055" w:type="dxa"/>
          </w:tcPr>
          <w:p w14:paraId="57C399B4" w14:textId="77777777" w:rsidR="00BB5987" w:rsidRPr="00C9272C" w:rsidRDefault="00C9272C">
            <w:pPr>
              <w:rPr>
                <w:b/>
                <w:bCs/>
                <w:sz w:val="28"/>
                <w:szCs w:val="28"/>
                <w:rtl/>
              </w:rPr>
            </w:pPr>
            <w:r w:rsidRPr="00C9272C">
              <w:rPr>
                <w:b/>
                <w:bCs/>
                <w:sz w:val="28"/>
                <w:szCs w:val="28"/>
                <w:rtl/>
              </w:rPr>
              <w:t>ת"פ</w:t>
            </w:r>
            <w:r w:rsidRPr="00C9272C">
              <w:rPr>
                <w:rFonts w:hint="cs"/>
                <w:b/>
                <w:bCs/>
                <w:sz w:val="28"/>
                <w:szCs w:val="28"/>
                <w:rtl/>
              </w:rPr>
              <w:t xml:space="preserve"> </w:t>
            </w:r>
            <w:r w:rsidRPr="00C9272C">
              <w:rPr>
                <w:b/>
                <w:bCs/>
                <w:sz w:val="28"/>
                <w:szCs w:val="28"/>
                <w:rtl/>
              </w:rPr>
              <w:t>13424-08-13</w:t>
            </w:r>
            <w:r w:rsidRPr="00C9272C">
              <w:rPr>
                <w:rFonts w:hint="cs"/>
                <w:b/>
                <w:bCs/>
                <w:sz w:val="28"/>
                <w:szCs w:val="28"/>
                <w:rtl/>
              </w:rPr>
              <w:t xml:space="preserve"> </w:t>
            </w:r>
            <w:r w:rsidRPr="00C9272C">
              <w:rPr>
                <w:b/>
                <w:bCs/>
                <w:sz w:val="28"/>
                <w:szCs w:val="28"/>
                <w:rtl/>
              </w:rPr>
              <w:t>מדינת ישראל נ' חזן</w:t>
            </w:r>
          </w:p>
          <w:p w14:paraId="05EC6310" w14:textId="77777777" w:rsidR="00BB5987" w:rsidRPr="00C9272C" w:rsidRDefault="00C9272C">
            <w:pPr>
              <w:rPr>
                <w:rFonts w:cs="FrankRuehl"/>
                <w:b/>
                <w:bCs/>
                <w:sz w:val="28"/>
                <w:szCs w:val="28"/>
                <w:rtl/>
              </w:rPr>
            </w:pPr>
            <w:r w:rsidRPr="00C9272C">
              <w:rPr>
                <w:b/>
                <w:bCs/>
                <w:sz w:val="28"/>
                <w:szCs w:val="28"/>
                <w:rtl/>
              </w:rPr>
              <w:t>ת"פ</w:t>
            </w:r>
            <w:r w:rsidRPr="00C9272C">
              <w:rPr>
                <w:rFonts w:hint="cs"/>
                <w:b/>
                <w:bCs/>
                <w:sz w:val="28"/>
                <w:szCs w:val="28"/>
                <w:rtl/>
              </w:rPr>
              <w:t xml:space="preserve"> </w:t>
            </w:r>
            <w:r w:rsidRPr="00C9272C">
              <w:rPr>
                <w:b/>
                <w:bCs/>
                <w:sz w:val="28"/>
                <w:szCs w:val="28"/>
                <w:rtl/>
              </w:rPr>
              <w:t>28763-01-15</w:t>
            </w:r>
            <w:r w:rsidRPr="00C9272C">
              <w:rPr>
                <w:rFonts w:hint="cs"/>
                <w:b/>
                <w:bCs/>
                <w:sz w:val="28"/>
                <w:szCs w:val="28"/>
                <w:rtl/>
              </w:rPr>
              <w:t xml:space="preserve"> </w:t>
            </w:r>
            <w:r w:rsidRPr="00C9272C">
              <w:rPr>
                <w:b/>
                <w:bCs/>
                <w:sz w:val="28"/>
                <w:szCs w:val="28"/>
                <w:rtl/>
              </w:rPr>
              <w:t>מדינת ישראל נ' חזן</w:t>
            </w:r>
          </w:p>
          <w:p w14:paraId="58A11A07" w14:textId="77777777" w:rsidR="00BB5987" w:rsidRPr="00C9272C" w:rsidRDefault="00BB5987">
            <w:pPr>
              <w:pStyle w:val="a3"/>
              <w:rPr>
                <w:rFonts w:cs="FrankRuehl"/>
                <w:sz w:val="28"/>
                <w:szCs w:val="28"/>
                <w:rtl/>
              </w:rPr>
            </w:pPr>
          </w:p>
        </w:tc>
        <w:tc>
          <w:tcPr>
            <w:tcW w:w="3666" w:type="dxa"/>
          </w:tcPr>
          <w:p w14:paraId="377067BE" w14:textId="77777777" w:rsidR="00BB5987" w:rsidRPr="00C9272C" w:rsidRDefault="00BB5987">
            <w:pPr>
              <w:pStyle w:val="a3"/>
              <w:jc w:val="right"/>
              <w:rPr>
                <w:rFonts w:cs="FrankRuehl"/>
                <w:sz w:val="28"/>
                <w:szCs w:val="28"/>
                <w:rtl/>
              </w:rPr>
            </w:pPr>
          </w:p>
        </w:tc>
      </w:tr>
    </w:tbl>
    <w:p w14:paraId="77CB1767" w14:textId="77777777" w:rsidR="00BB5987" w:rsidRPr="00C9272C" w:rsidRDefault="00C9272C">
      <w:pPr>
        <w:pStyle w:val="a3"/>
        <w:rPr>
          <w:rtl/>
        </w:rPr>
      </w:pPr>
      <w:r w:rsidRPr="00C9272C">
        <w:rPr>
          <w:rFonts w:hint="cs"/>
          <w:rtl/>
        </w:rPr>
        <w:t xml:space="preserve"> </w:t>
      </w:r>
    </w:p>
    <w:p w14:paraId="454DBF3B" w14:textId="77777777" w:rsidR="00BB5987" w:rsidRPr="00C9272C" w:rsidRDefault="00BB5987">
      <w:pPr>
        <w:spacing w:line="360" w:lineRule="auto"/>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BB5987" w:rsidRPr="00C9272C" w14:paraId="650233C6" w14:textId="77777777">
        <w:trPr>
          <w:trHeight w:val="295"/>
          <w:jc w:val="center"/>
        </w:trPr>
        <w:tc>
          <w:tcPr>
            <w:tcW w:w="945" w:type="dxa"/>
            <w:tcBorders>
              <w:top w:val="nil"/>
              <w:left w:val="nil"/>
              <w:bottom w:val="nil"/>
              <w:right w:val="nil"/>
            </w:tcBorders>
            <w:shd w:val="clear" w:color="auto" w:fill="auto"/>
          </w:tcPr>
          <w:p w14:paraId="52AE1B2A" w14:textId="77777777" w:rsidR="00BB5987" w:rsidRPr="00C9272C" w:rsidRDefault="00C9272C">
            <w:pPr>
              <w:spacing w:line="360" w:lineRule="auto"/>
              <w:jc w:val="both"/>
              <w:rPr>
                <w:rFonts w:ascii="Arial" w:hAnsi="Arial"/>
                <w:b/>
                <w:bCs/>
                <w:sz w:val="28"/>
                <w:szCs w:val="28"/>
              </w:rPr>
            </w:pPr>
            <w:r w:rsidRPr="00C9272C">
              <w:rPr>
                <w:rFonts w:ascii="Arial" w:hAnsi="Arial" w:hint="cs"/>
                <w:b/>
                <w:bCs/>
                <w:sz w:val="28"/>
                <w:szCs w:val="28"/>
                <w:rtl/>
              </w:rPr>
              <w:t>ב</w:t>
            </w:r>
            <w:r w:rsidRPr="00C9272C">
              <w:rPr>
                <w:rFonts w:ascii="Arial" w:hAnsi="Arial"/>
                <w:b/>
                <w:bCs/>
                <w:sz w:val="28"/>
                <w:szCs w:val="28"/>
                <w:rtl/>
              </w:rPr>
              <w:t xml:space="preserve">פני </w:t>
            </w:r>
          </w:p>
        </w:tc>
        <w:tc>
          <w:tcPr>
            <w:tcW w:w="7875" w:type="dxa"/>
            <w:gridSpan w:val="2"/>
            <w:tcBorders>
              <w:top w:val="nil"/>
              <w:left w:val="nil"/>
              <w:bottom w:val="nil"/>
              <w:right w:val="nil"/>
            </w:tcBorders>
            <w:shd w:val="clear" w:color="auto" w:fill="auto"/>
          </w:tcPr>
          <w:p w14:paraId="7C550733" w14:textId="77777777" w:rsidR="00BB5987" w:rsidRPr="00C9272C" w:rsidRDefault="00C9272C" w:rsidP="00665818">
            <w:pPr>
              <w:spacing w:line="360" w:lineRule="auto"/>
              <w:rPr>
                <w:rFonts w:ascii="Arial" w:hAnsi="Arial" w:hint="cs"/>
                <w:b/>
                <w:bCs/>
                <w:sz w:val="28"/>
                <w:szCs w:val="28"/>
              </w:rPr>
            </w:pPr>
            <w:r w:rsidRPr="00C9272C">
              <w:rPr>
                <w:rFonts w:ascii="Arial" w:hAnsi="Arial" w:hint="cs"/>
                <w:b/>
                <w:bCs/>
                <w:sz w:val="28"/>
                <w:szCs w:val="28"/>
                <w:rtl/>
              </w:rPr>
              <w:t>כבוד ה</w:t>
            </w:r>
            <w:r w:rsidRPr="00C9272C">
              <w:rPr>
                <w:rFonts w:hint="cs"/>
                <w:b/>
                <w:bCs/>
                <w:sz w:val="28"/>
                <w:szCs w:val="28"/>
                <w:rtl/>
              </w:rPr>
              <w:t>שופט</w:t>
            </w:r>
            <w:r w:rsidRPr="00C9272C">
              <w:rPr>
                <w:rFonts w:ascii="Arial" w:hAnsi="Arial" w:hint="cs"/>
                <w:b/>
                <w:bCs/>
                <w:sz w:val="28"/>
                <w:szCs w:val="28"/>
                <w:rtl/>
              </w:rPr>
              <w:t xml:space="preserve">  </w:t>
            </w:r>
            <w:r w:rsidRPr="00C9272C">
              <w:rPr>
                <w:rFonts w:hint="cs"/>
                <w:b/>
                <w:bCs/>
                <w:sz w:val="28"/>
                <w:szCs w:val="28"/>
                <w:rtl/>
              </w:rPr>
              <w:t>אביטל חן</w:t>
            </w:r>
          </w:p>
        </w:tc>
      </w:tr>
      <w:tr w:rsidR="00BB5987" w:rsidRPr="00C9272C" w14:paraId="3E6B417F" w14:textId="77777777">
        <w:trPr>
          <w:trHeight w:val="355"/>
          <w:jc w:val="center"/>
        </w:trPr>
        <w:tc>
          <w:tcPr>
            <w:tcW w:w="945" w:type="dxa"/>
            <w:tcBorders>
              <w:top w:val="nil"/>
              <w:left w:val="nil"/>
              <w:bottom w:val="nil"/>
              <w:right w:val="nil"/>
            </w:tcBorders>
            <w:shd w:val="clear" w:color="auto" w:fill="auto"/>
          </w:tcPr>
          <w:p w14:paraId="208923B3" w14:textId="77777777" w:rsidR="00BB5987" w:rsidRPr="00C9272C" w:rsidRDefault="00C9272C">
            <w:pPr>
              <w:spacing w:line="360" w:lineRule="auto"/>
              <w:jc w:val="both"/>
              <w:rPr>
                <w:rFonts w:ascii="Arial" w:hAnsi="Arial"/>
                <w:b/>
                <w:bCs/>
                <w:sz w:val="28"/>
                <w:szCs w:val="28"/>
              </w:rPr>
            </w:pPr>
            <w:bookmarkStart w:id="1" w:name="FirstAppellant"/>
            <w:r w:rsidRPr="00C9272C">
              <w:rPr>
                <w:rFonts w:ascii="Arial" w:hAnsi="Arial" w:hint="cs"/>
                <w:b/>
                <w:bCs/>
                <w:sz w:val="28"/>
                <w:szCs w:val="28"/>
                <w:rtl/>
              </w:rPr>
              <w:t>בעניין:</w:t>
            </w:r>
          </w:p>
        </w:tc>
        <w:tc>
          <w:tcPr>
            <w:tcW w:w="4114" w:type="dxa"/>
            <w:tcBorders>
              <w:top w:val="nil"/>
              <w:left w:val="nil"/>
              <w:bottom w:val="nil"/>
              <w:right w:val="nil"/>
            </w:tcBorders>
            <w:shd w:val="clear" w:color="auto" w:fill="auto"/>
          </w:tcPr>
          <w:p w14:paraId="482B4BAA" w14:textId="77777777" w:rsidR="00BB5987" w:rsidRPr="00C9272C" w:rsidRDefault="00C9272C">
            <w:pPr>
              <w:spacing w:line="360" w:lineRule="auto"/>
              <w:rPr>
                <w:b/>
                <w:bCs/>
                <w:sz w:val="28"/>
                <w:szCs w:val="28"/>
              </w:rPr>
            </w:pPr>
            <w:r w:rsidRPr="00C9272C">
              <w:rPr>
                <w:rFonts w:hint="cs"/>
                <w:b/>
                <w:bCs/>
                <w:sz w:val="28"/>
                <w:szCs w:val="28"/>
                <w:rtl/>
              </w:rPr>
              <w:t>מדינת ישראל</w:t>
            </w:r>
          </w:p>
        </w:tc>
        <w:tc>
          <w:tcPr>
            <w:tcW w:w="3761" w:type="dxa"/>
            <w:tcBorders>
              <w:top w:val="nil"/>
              <w:left w:val="nil"/>
              <w:bottom w:val="nil"/>
              <w:right w:val="nil"/>
            </w:tcBorders>
            <w:shd w:val="clear" w:color="auto" w:fill="auto"/>
          </w:tcPr>
          <w:p w14:paraId="40029718" w14:textId="77777777" w:rsidR="00BB5987" w:rsidRPr="00C9272C" w:rsidRDefault="00BB5987">
            <w:pPr>
              <w:spacing w:line="360" w:lineRule="auto"/>
              <w:jc w:val="both"/>
              <w:rPr>
                <w:rFonts w:ascii="Arial" w:hAnsi="Arial"/>
                <w:b/>
                <w:bCs/>
                <w:sz w:val="28"/>
                <w:szCs w:val="28"/>
              </w:rPr>
            </w:pPr>
          </w:p>
        </w:tc>
      </w:tr>
      <w:bookmarkEnd w:id="1"/>
      <w:tr w:rsidR="00BB5987" w:rsidRPr="00C9272C" w14:paraId="785BB708" w14:textId="77777777">
        <w:trPr>
          <w:trHeight w:val="355"/>
          <w:jc w:val="center"/>
        </w:trPr>
        <w:tc>
          <w:tcPr>
            <w:tcW w:w="945" w:type="dxa"/>
            <w:tcBorders>
              <w:top w:val="nil"/>
              <w:left w:val="nil"/>
              <w:bottom w:val="nil"/>
              <w:right w:val="nil"/>
            </w:tcBorders>
            <w:shd w:val="clear" w:color="auto" w:fill="auto"/>
          </w:tcPr>
          <w:p w14:paraId="33BC6D72" w14:textId="77777777" w:rsidR="00BB5987" w:rsidRPr="00C9272C" w:rsidRDefault="00BB5987">
            <w:pPr>
              <w:spacing w:line="360" w:lineRule="auto"/>
              <w:jc w:val="both"/>
              <w:rPr>
                <w:rFonts w:ascii="Arial" w:hAnsi="Arial"/>
                <w:b/>
                <w:bCs/>
                <w:sz w:val="28"/>
                <w:szCs w:val="28"/>
                <w:rtl/>
              </w:rPr>
            </w:pPr>
          </w:p>
        </w:tc>
        <w:tc>
          <w:tcPr>
            <w:tcW w:w="4114" w:type="dxa"/>
            <w:tcBorders>
              <w:top w:val="nil"/>
              <w:left w:val="nil"/>
              <w:bottom w:val="nil"/>
              <w:right w:val="nil"/>
            </w:tcBorders>
            <w:shd w:val="clear" w:color="auto" w:fill="auto"/>
          </w:tcPr>
          <w:p w14:paraId="5EBF6CC1" w14:textId="77777777" w:rsidR="00BB5987" w:rsidRPr="00C9272C" w:rsidRDefault="00BB5987">
            <w:pPr>
              <w:spacing w:line="360" w:lineRule="auto"/>
              <w:jc w:val="both"/>
              <w:rPr>
                <w:b/>
                <w:bCs/>
                <w:sz w:val="28"/>
                <w:szCs w:val="28"/>
                <w:rtl/>
              </w:rPr>
            </w:pPr>
          </w:p>
        </w:tc>
        <w:tc>
          <w:tcPr>
            <w:tcW w:w="3761" w:type="dxa"/>
            <w:tcBorders>
              <w:top w:val="nil"/>
              <w:left w:val="nil"/>
              <w:bottom w:val="nil"/>
              <w:right w:val="nil"/>
            </w:tcBorders>
            <w:shd w:val="clear" w:color="auto" w:fill="auto"/>
          </w:tcPr>
          <w:p w14:paraId="70BC06BF" w14:textId="77777777" w:rsidR="00BB5987" w:rsidRPr="00C9272C" w:rsidRDefault="00C9272C">
            <w:pPr>
              <w:spacing w:line="360" w:lineRule="auto"/>
              <w:jc w:val="right"/>
              <w:rPr>
                <w:rFonts w:ascii="Arial" w:hAnsi="Arial"/>
                <w:b/>
                <w:bCs/>
                <w:sz w:val="28"/>
                <w:szCs w:val="28"/>
                <w:rtl/>
              </w:rPr>
            </w:pPr>
            <w:r w:rsidRPr="00C9272C">
              <w:rPr>
                <w:rFonts w:ascii="Arial" w:hAnsi="Arial" w:hint="cs"/>
                <w:b/>
                <w:bCs/>
                <w:sz w:val="28"/>
                <w:szCs w:val="28"/>
                <w:rtl/>
              </w:rPr>
              <w:t>ה</w:t>
            </w:r>
            <w:r w:rsidRPr="00C9272C">
              <w:rPr>
                <w:rFonts w:hint="cs"/>
                <w:b/>
                <w:bCs/>
                <w:sz w:val="28"/>
                <w:szCs w:val="28"/>
                <w:rtl/>
              </w:rPr>
              <w:t>מאשימה</w:t>
            </w:r>
          </w:p>
        </w:tc>
      </w:tr>
      <w:tr w:rsidR="00BB5987" w:rsidRPr="00C9272C" w14:paraId="278DEBF1" w14:textId="77777777">
        <w:trPr>
          <w:trHeight w:val="355"/>
          <w:jc w:val="center"/>
        </w:trPr>
        <w:tc>
          <w:tcPr>
            <w:tcW w:w="945" w:type="dxa"/>
            <w:tcBorders>
              <w:top w:val="nil"/>
              <w:left w:val="nil"/>
              <w:bottom w:val="nil"/>
              <w:right w:val="nil"/>
            </w:tcBorders>
            <w:shd w:val="clear" w:color="auto" w:fill="auto"/>
          </w:tcPr>
          <w:p w14:paraId="7189B29A" w14:textId="77777777" w:rsidR="00BB5987" w:rsidRPr="00C9272C" w:rsidRDefault="00BB5987">
            <w:pPr>
              <w:spacing w:line="360" w:lineRule="auto"/>
              <w:jc w:val="both"/>
              <w:rPr>
                <w:rFonts w:ascii="Arial" w:hAnsi="Arial"/>
                <w:b/>
                <w:bCs/>
                <w:sz w:val="28"/>
                <w:szCs w:val="28"/>
                <w:rtl/>
              </w:rPr>
            </w:pPr>
          </w:p>
        </w:tc>
        <w:tc>
          <w:tcPr>
            <w:tcW w:w="7875" w:type="dxa"/>
            <w:gridSpan w:val="2"/>
            <w:tcBorders>
              <w:top w:val="nil"/>
              <w:left w:val="nil"/>
              <w:bottom w:val="nil"/>
              <w:right w:val="nil"/>
            </w:tcBorders>
            <w:shd w:val="clear" w:color="auto" w:fill="auto"/>
          </w:tcPr>
          <w:p w14:paraId="4A95B229" w14:textId="77777777" w:rsidR="00BB5987" w:rsidRPr="00C9272C" w:rsidRDefault="00BB5987">
            <w:pPr>
              <w:spacing w:line="360" w:lineRule="auto"/>
              <w:jc w:val="center"/>
              <w:rPr>
                <w:rFonts w:ascii="Arial" w:hAnsi="Arial"/>
                <w:b/>
                <w:bCs/>
                <w:sz w:val="28"/>
                <w:szCs w:val="28"/>
                <w:rtl/>
              </w:rPr>
            </w:pPr>
          </w:p>
          <w:p w14:paraId="6BE09E3E" w14:textId="77777777" w:rsidR="00BB5987" w:rsidRPr="00C9272C" w:rsidRDefault="00C9272C">
            <w:pPr>
              <w:spacing w:line="360" w:lineRule="auto"/>
              <w:jc w:val="center"/>
              <w:rPr>
                <w:rFonts w:ascii="Arial" w:hAnsi="Arial"/>
                <w:b/>
                <w:bCs/>
                <w:sz w:val="28"/>
                <w:szCs w:val="28"/>
                <w:rtl/>
              </w:rPr>
            </w:pPr>
            <w:r w:rsidRPr="00C9272C">
              <w:rPr>
                <w:rFonts w:ascii="Arial" w:hAnsi="Arial"/>
                <w:b/>
                <w:bCs/>
                <w:sz w:val="28"/>
                <w:szCs w:val="28"/>
                <w:rtl/>
              </w:rPr>
              <w:t>נגד</w:t>
            </w:r>
          </w:p>
          <w:p w14:paraId="23239814" w14:textId="77777777" w:rsidR="00BB5987" w:rsidRPr="00C9272C" w:rsidRDefault="00BB5987">
            <w:pPr>
              <w:spacing w:line="360" w:lineRule="auto"/>
              <w:jc w:val="both"/>
              <w:rPr>
                <w:rFonts w:ascii="Arial" w:hAnsi="Arial"/>
                <w:b/>
                <w:bCs/>
                <w:sz w:val="28"/>
                <w:szCs w:val="28"/>
              </w:rPr>
            </w:pPr>
          </w:p>
        </w:tc>
      </w:tr>
      <w:tr w:rsidR="00BB5987" w:rsidRPr="00C9272C" w14:paraId="7570DBB7" w14:textId="77777777">
        <w:trPr>
          <w:trHeight w:val="355"/>
          <w:jc w:val="center"/>
        </w:trPr>
        <w:tc>
          <w:tcPr>
            <w:tcW w:w="945" w:type="dxa"/>
            <w:tcBorders>
              <w:top w:val="nil"/>
              <w:left w:val="nil"/>
              <w:bottom w:val="nil"/>
              <w:right w:val="nil"/>
            </w:tcBorders>
            <w:shd w:val="clear" w:color="auto" w:fill="auto"/>
          </w:tcPr>
          <w:p w14:paraId="0AA14AA1" w14:textId="77777777" w:rsidR="00BB5987" w:rsidRPr="00C9272C" w:rsidRDefault="00BB5987">
            <w:pPr>
              <w:spacing w:line="360" w:lineRule="auto"/>
              <w:rPr>
                <w:rFonts w:ascii="Arial" w:hAnsi="Arial"/>
                <w:b/>
                <w:bCs/>
                <w:sz w:val="28"/>
                <w:szCs w:val="28"/>
                <w:rtl/>
              </w:rPr>
            </w:pPr>
          </w:p>
        </w:tc>
        <w:tc>
          <w:tcPr>
            <w:tcW w:w="4114" w:type="dxa"/>
            <w:tcBorders>
              <w:top w:val="nil"/>
              <w:left w:val="nil"/>
              <w:bottom w:val="nil"/>
              <w:right w:val="nil"/>
            </w:tcBorders>
            <w:shd w:val="clear" w:color="auto" w:fill="auto"/>
          </w:tcPr>
          <w:p w14:paraId="68B8C04D" w14:textId="77777777" w:rsidR="00BB5987" w:rsidRPr="00C9272C" w:rsidRDefault="00C9272C">
            <w:pPr>
              <w:spacing w:line="360" w:lineRule="auto"/>
              <w:rPr>
                <w:b/>
                <w:bCs/>
                <w:sz w:val="28"/>
                <w:szCs w:val="28"/>
                <w:rtl/>
              </w:rPr>
            </w:pPr>
            <w:r w:rsidRPr="00C9272C">
              <w:rPr>
                <w:rFonts w:hint="cs"/>
                <w:b/>
                <w:bCs/>
                <w:sz w:val="28"/>
                <w:szCs w:val="28"/>
                <w:rtl/>
              </w:rPr>
              <w:t>ישראל חזן</w:t>
            </w:r>
          </w:p>
        </w:tc>
        <w:tc>
          <w:tcPr>
            <w:tcW w:w="3761" w:type="dxa"/>
            <w:tcBorders>
              <w:top w:val="nil"/>
              <w:left w:val="nil"/>
              <w:bottom w:val="nil"/>
              <w:right w:val="nil"/>
            </w:tcBorders>
            <w:shd w:val="clear" w:color="auto" w:fill="auto"/>
          </w:tcPr>
          <w:p w14:paraId="12B6448F" w14:textId="77777777" w:rsidR="00BB5987" w:rsidRPr="00C9272C" w:rsidRDefault="00BB5987">
            <w:pPr>
              <w:spacing w:line="360" w:lineRule="auto"/>
              <w:jc w:val="right"/>
              <w:rPr>
                <w:rFonts w:ascii="Arial" w:hAnsi="Arial"/>
                <w:b/>
                <w:bCs/>
                <w:sz w:val="28"/>
                <w:szCs w:val="28"/>
              </w:rPr>
            </w:pPr>
          </w:p>
        </w:tc>
      </w:tr>
      <w:tr w:rsidR="00BB5987" w:rsidRPr="00C9272C" w14:paraId="0CC4E677" w14:textId="77777777">
        <w:trPr>
          <w:trHeight w:val="355"/>
          <w:jc w:val="center"/>
        </w:trPr>
        <w:tc>
          <w:tcPr>
            <w:tcW w:w="945" w:type="dxa"/>
            <w:tcBorders>
              <w:top w:val="nil"/>
              <w:left w:val="nil"/>
              <w:bottom w:val="nil"/>
              <w:right w:val="nil"/>
            </w:tcBorders>
            <w:shd w:val="clear" w:color="auto" w:fill="auto"/>
          </w:tcPr>
          <w:p w14:paraId="05A9FD69" w14:textId="77777777" w:rsidR="00BB5987" w:rsidRPr="00C9272C" w:rsidRDefault="00BB5987">
            <w:pPr>
              <w:spacing w:line="360" w:lineRule="auto"/>
              <w:jc w:val="both"/>
              <w:rPr>
                <w:rFonts w:ascii="Arial" w:hAnsi="Arial"/>
                <w:b/>
                <w:bCs/>
                <w:sz w:val="28"/>
                <w:szCs w:val="28"/>
                <w:rtl/>
              </w:rPr>
            </w:pPr>
          </w:p>
        </w:tc>
        <w:tc>
          <w:tcPr>
            <w:tcW w:w="4114" w:type="dxa"/>
            <w:tcBorders>
              <w:top w:val="nil"/>
              <w:left w:val="nil"/>
              <w:bottom w:val="nil"/>
              <w:right w:val="nil"/>
            </w:tcBorders>
            <w:shd w:val="clear" w:color="auto" w:fill="auto"/>
          </w:tcPr>
          <w:p w14:paraId="656B576B" w14:textId="77777777" w:rsidR="00BB5987" w:rsidRPr="00C9272C" w:rsidRDefault="00BB5987">
            <w:pPr>
              <w:spacing w:line="360" w:lineRule="auto"/>
              <w:jc w:val="both"/>
              <w:rPr>
                <w:b/>
                <w:bCs/>
                <w:sz w:val="28"/>
                <w:szCs w:val="28"/>
                <w:rtl/>
              </w:rPr>
            </w:pPr>
          </w:p>
        </w:tc>
        <w:tc>
          <w:tcPr>
            <w:tcW w:w="3761" w:type="dxa"/>
            <w:tcBorders>
              <w:top w:val="nil"/>
              <w:left w:val="nil"/>
              <w:bottom w:val="nil"/>
              <w:right w:val="nil"/>
            </w:tcBorders>
            <w:shd w:val="clear" w:color="auto" w:fill="auto"/>
          </w:tcPr>
          <w:p w14:paraId="62059F80" w14:textId="77777777" w:rsidR="00BB5987" w:rsidRPr="00C9272C" w:rsidRDefault="00C9272C">
            <w:pPr>
              <w:spacing w:line="360" w:lineRule="auto"/>
              <w:jc w:val="right"/>
              <w:rPr>
                <w:rFonts w:ascii="Arial" w:hAnsi="Arial"/>
                <w:b/>
                <w:bCs/>
                <w:sz w:val="28"/>
                <w:szCs w:val="28"/>
              </w:rPr>
            </w:pPr>
            <w:r w:rsidRPr="00C9272C">
              <w:rPr>
                <w:rFonts w:ascii="Arial" w:hAnsi="Arial" w:hint="cs"/>
                <w:b/>
                <w:bCs/>
                <w:sz w:val="28"/>
                <w:szCs w:val="28"/>
                <w:rtl/>
              </w:rPr>
              <w:t>ה</w:t>
            </w:r>
            <w:r w:rsidRPr="00C9272C">
              <w:rPr>
                <w:rFonts w:hint="cs"/>
                <w:b/>
                <w:bCs/>
                <w:sz w:val="28"/>
                <w:szCs w:val="28"/>
                <w:rtl/>
              </w:rPr>
              <w:t>נאשמים</w:t>
            </w:r>
          </w:p>
        </w:tc>
      </w:tr>
      <w:tr w:rsidR="00BB5987" w14:paraId="58386D51" w14:textId="77777777">
        <w:trPr>
          <w:trHeight w:val="355"/>
          <w:jc w:val="center"/>
        </w:trPr>
        <w:tc>
          <w:tcPr>
            <w:tcW w:w="8820" w:type="dxa"/>
            <w:gridSpan w:val="3"/>
            <w:tcBorders>
              <w:top w:val="nil"/>
              <w:left w:val="nil"/>
              <w:bottom w:val="nil"/>
              <w:right w:val="nil"/>
            </w:tcBorders>
            <w:shd w:val="clear" w:color="auto" w:fill="auto"/>
          </w:tcPr>
          <w:p w14:paraId="78CA2B75" w14:textId="77777777" w:rsidR="00A61CAB" w:rsidRDefault="00A61CAB" w:rsidP="00665818">
            <w:pPr>
              <w:spacing w:line="360" w:lineRule="auto"/>
              <w:jc w:val="center"/>
              <w:rPr>
                <w:rFonts w:ascii="Arial" w:hAnsi="Arial"/>
                <w:sz w:val="36"/>
                <w:szCs w:val="36"/>
                <w:rtl/>
              </w:rPr>
            </w:pPr>
            <w:bookmarkStart w:id="2" w:name="PsakDin" w:colFirst="0" w:colLast="0"/>
            <w:bookmarkStart w:id="3" w:name="LawTable"/>
            <w:bookmarkEnd w:id="0"/>
            <w:bookmarkEnd w:id="3"/>
          </w:p>
          <w:p w14:paraId="7EF22B99" w14:textId="77777777" w:rsidR="00A61CAB" w:rsidRPr="00A61CAB" w:rsidRDefault="00A61CAB" w:rsidP="00A61CAB">
            <w:pPr>
              <w:spacing w:after="120" w:line="240" w:lineRule="exact"/>
              <w:ind w:left="283" w:hanging="283"/>
              <w:jc w:val="both"/>
              <w:rPr>
                <w:rFonts w:ascii="FrankRuehl" w:hAnsi="FrankRuehl" w:cs="FrankRuehl"/>
                <w:rtl/>
              </w:rPr>
            </w:pPr>
          </w:p>
          <w:p w14:paraId="2B7F95C7" w14:textId="77777777" w:rsidR="00A61CAB" w:rsidRPr="00A61CAB" w:rsidRDefault="00A61CAB" w:rsidP="00A61CAB">
            <w:pPr>
              <w:spacing w:after="120" w:line="240" w:lineRule="exact"/>
              <w:ind w:left="283" w:hanging="283"/>
              <w:jc w:val="both"/>
              <w:rPr>
                <w:rFonts w:ascii="FrankRuehl" w:hAnsi="FrankRuehl" w:cs="FrankRuehl"/>
                <w:rtl/>
              </w:rPr>
            </w:pPr>
            <w:r w:rsidRPr="00A61CAB">
              <w:rPr>
                <w:rFonts w:ascii="FrankRuehl" w:hAnsi="FrankRuehl" w:cs="FrankRuehl"/>
                <w:rtl/>
              </w:rPr>
              <w:t xml:space="preserve">חקיקה שאוזכרה: </w:t>
            </w:r>
          </w:p>
          <w:p w14:paraId="58A1BD3F" w14:textId="77777777" w:rsidR="00A61CAB" w:rsidRPr="00A61CAB" w:rsidRDefault="00A61CAB" w:rsidP="00A61CAB">
            <w:pPr>
              <w:spacing w:after="120" w:line="240" w:lineRule="exact"/>
              <w:ind w:left="283" w:hanging="283"/>
              <w:jc w:val="both"/>
              <w:rPr>
                <w:rFonts w:ascii="FrankRuehl" w:hAnsi="FrankRuehl" w:cs="FrankRuehl"/>
                <w:rtl/>
              </w:rPr>
            </w:pPr>
            <w:hyperlink r:id="rId6" w:history="1">
              <w:r w:rsidRPr="00A61CAB">
                <w:rPr>
                  <w:rFonts w:ascii="FrankRuehl" w:hAnsi="FrankRuehl" w:cs="FrankRuehl"/>
                  <w:color w:val="0000FF"/>
                  <w:u w:val="single"/>
                  <w:rtl/>
                </w:rPr>
                <w:t>חוק העונשין, תשל"ז-1977</w:t>
              </w:r>
            </w:hyperlink>
            <w:r w:rsidRPr="00A61CAB">
              <w:rPr>
                <w:rFonts w:ascii="FrankRuehl" w:hAnsi="FrankRuehl" w:cs="FrankRuehl"/>
                <w:rtl/>
              </w:rPr>
              <w:t xml:space="preserve">: סע'  </w:t>
            </w:r>
            <w:hyperlink r:id="rId7" w:history="1">
              <w:r w:rsidRPr="00A61CAB">
                <w:rPr>
                  <w:rFonts w:ascii="FrankRuehl" w:hAnsi="FrankRuehl" w:cs="FrankRuehl"/>
                  <w:color w:val="0000FF"/>
                  <w:u w:val="single"/>
                  <w:rtl/>
                </w:rPr>
                <w:t>40 ג(א)</w:t>
              </w:r>
            </w:hyperlink>
          </w:p>
          <w:p w14:paraId="4FE5FE71" w14:textId="77777777" w:rsidR="00A61CAB" w:rsidRPr="00A61CAB" w:rsidRDefault="00A61CAB" w:rsidP="00A61CAB">
            <w:pPr>
              <w:spacing w:after="120" w:line="240" w:lineRule="exact"/>
              <w:ind w:left="283" w:hanging="283"/>
              <w:jc w:val="both"/>
              <w:rPr>
                <w:rFonts w:ascii="FrankRuehl" w:hAnsi="FrankRuehl" w:cs="FrankRuehl"/>
                <w:rtl/>
              </w:rPr>
            </w:pPr>
            <w:hyperlink r:id="rId8" w:history="1">
              <w:r w:rsidRPr="00A61CAB">
                <w:rPr>
                  <w:rFonts w:ascii="FrankRuehl" w:hAnsi="FrankRuehl" w:cs="FrankRuehl"/>
                  <w:color w:val="0000FF"/>
                  <w:u w:val="single"/>
                  <w:rtl/>
                </w:rPr>
                <w:t>פקודת הסמים המסוכנים [נוסח חדש], תשל"ג-1973</w:t>
              </w:r>
            </w:hyperlink>
          </w:p>
          <w:p w14:paraId="455F05C0" w14:textId="77777777" w:rsidR="00A61CAB" w:rsidRPr="00A61CAB" w:rsidRDefault="00A61CAB" w:rsidP="00A61CAB">
            <w:pPr>
              <w:spacing w:after="120" w:line="240" w:lineRule="exact"/>
              <w:ind w:left="283" w:hanging="283"/>
              <w:jc w:val="both"/>
              <w:rPr>
                <w:rFonts w:ascii="FrankRuehl" w:hAnsi="FrankRuehl" w:cs="FrankRuehl"/>
                <w:rtl/>
              </w:rPr>
            </w:pPr>
          </w:p>
          <w:p w14:paraId="696C6247" w14:textId="77777777" w:rsidR="00A61CAB" w:rsidRPr="00A61CAB" w:rsidRDefault="00A61CAB" w:rsidP="00665818">
            <w:pPr>
              <w:spacing w:line="360" w:lineRule="auto"/>
              <w:jc w:val="center"/>
              <w:rPr>
                <w:rFonts w:ascii="Arial" w:hAnsi="Arial"/>
                <w:sz w:val="36"/>
                <w:szCs w:val="36"/>
                <w:rtl/>
              </w:rPr>
            </w:pPr>
            <w:bookmarkStart w:id="4" w:name="LawTable_End"/>
            <w:bookmarkEnd w:id="4"/>
          </w:p>
          <w:p w14:paraId="7E031B3A" w14:textId="77777777" w:rsidR="00BB5987" w:rsidRPr="00C9272C" w:rsidRDefault="00C9272C" w:rsidP="00665818">
            <w:pPr>
              <w:spacing w:line="360" w:lineRule="auto"/>
              <w:jc w:val="center"/>
              <w:rPr>
                <w:rFonts w:ascii="Arial" w:hAnsi="Arial" w:hint="cs"/>
                <w:b/>
                <w:bCs/>
                <w:sz w:val="36"/>
                <w:szCs w:val="36"/>
                <w:u w:val="single"/>
                <w:rtl/>
              </w:rPr>
            </w:pPr>
            <w:r w:rsidRPr="00C9272C">
              <w:rPr>
                <w:rFonts w:ascii="Arial" w:hAnsi="Arial"/>
                <w:b/>
                <w:bCs/>
                <w:sz w:val="36"/>
                <w:szCs w:val="36"/>
                <w:u w:val="single"/>
                <w:rtl/>
              </w:rPr>
              <w:t>גזר דין</w:t>
            </w:r>
          </w:p>
        </w:tc>
      </w:tr>
    </w:tbl>
    <w:p w14:paraId="07C68FF9" w14:textId="77777777" w:rsidR="00BB5987" w:rsidRDefault="00C9272C">
      <w:pPr>
        <w:spacing w:before="100" w:beforeAutospacing="1" w:after="100" w:afterAutospacing="1" w:line="360" w:lineRule="auto"/>
        <w:jc w:val="both"/>
        <w:rPr>
          <w:rFonts w:ascii="Arial" w:hAnsi="Arial" w:cs="Arial"/>
          <w:sz w:val="26"/>
          <w:szCs w:val="26"/>
        </w:rPr>
      </w:pPr>
      <w:bookmarkStart w:id="5" w:name="ABSTRACT_START"/>
      <w:bookmarkEnd w:id="2"/>
      <w:bookmarkEnd w:id="5"/>
      <w:r>
        <w:rPr>
          <w:rFonts w:ascii="Arial" w:hAnsi="Arial" w:cs="Arial"/>
          <w:sz w:val="26"/>
          <w:szCs w:val="26"/>
          <w:rtl/>
        </w:rPr>
        <w:t>הנאשם הורשע על יסוד הודאתו בעבירות שעניינן החזקת סם לשימוש עצמי (2 עבירות) וסחר בסם מסוכן.</w:t>
      </w:r>
    </w:p>
    <w:bookmarkStart w:id="6" w:name="ABSTRACT_END"/>
    <w:bookmarkEnd w:id="6"/>
    <w:p w14:paraId="678E0B3C" w14:textId="77777777" w:rsidR="00BB5987" w:rsidRDefault="00C9272C">
      <w:pPr>
        <w:spacing w:before="100" w:beforeAutospacing="1" w:after="100" w:afterAutospacing="1" w:line="360" w:lineRule="auto"/>
        <w:jc w:val="both"/>
        <w:rPr>
          <w:rFonts w:ascii="Arial" w:hAnsi="Arial" w:cs="Arial"/>
          <w:sz w:val="26"/>
          <w:szCs w:val="26"/>
        </w:rPr>
      </w:pPr>
      <w:r w:rsidRPr="00C9272C">
        <w:rPr>
          <w:rFonts w:ascii="Arial" w:hAnsi="Arial" w:cs="Arial"/>
          <w:color w:val="0000FF"/>
          <w:sz w:val="26"/>
          <w:szCs w:val="26"/>
          <w:u w:val="single"/>
          <w:rtl/>
        </w:rPr>
        <w:fldChar w:fldCharType="begin"/>
      </w:r>
      <w:r w:rsidRPr="00C9272C">
        <w:rPr>
          <w:rFonts w:ascii="Arial" w:hAnsi="Arial" w:cs="Arial"/>
          <w:color w:val="0000FF"/>
          <w:sz w:val="26"/>
          <w:szCs w:val="26"/>
          <w:u w:val="single"/>
          <w:rtl/>
        </w:rPr>
        <w:instrText xml:space="preserve"> </w:instrText>
      </w:r>
      <w:r w:rsidRPr="00C9272C">
        <w:rPr>
          <w:rFonts w:ascii="Arial" w:hAnsi="Arial" w:cs="Arial"/>
          <w:color w:val="0000FF"/>
          <w:sz w:val="26"/>
          <w:szCs w:val="26"/>
          <w:u w:val="single"/>
        </w:rPr>
        <w:instrText>HYPERLINK</w:instrText>
      </w:r>
      <w:r w:rsidRPr="00C9272C">
        <w:rPr>
          <w:rFonts w:ascii="Arial" w:hAnsi="Arial" w:cs="Arial"/>
          <w:color w:val="0000FF"/>
          <w:sz w:val="26"/>
          <w:szCs w:val="26"/>
          <w:u w:val="single"/>
          <w:rtl/>
        </w:rPr>
        <w:instrText xml:space="preserve"> "</w:instrText>
      </w:r>
      <w:r w:rsidRPr="00C9272C">
        <w:rPr>
          <w:rFonts w:ascii="Arial" w:hAnsi="Arial" w:cs="Arial"/>
          <w:color w:val="0000FF"/>
          <w:sz w:val="26"/>
          <w:szCs w:val="26"/>
          <w:u w:val="single"/>
        </w:rPr>
        <w:instrText>http://www.nevo.co.il/case/18816803</w:instrText>
      </w:r>
      <w:r w:rsidRPr="00C9272C">
        <w:rPr>
          <w:rFonts w:ascii="Arial" w:hAnsi="Arial" w:cs="Arial"/>
          <w:color w:val="0000FF"/>
          <w:sz w:val="26"/>
          <w:szCs w:val="26"/>
          <w:u w:val="single"/>
          <w:rtl/>
        </w:rPr>
        <w:instrText xml:space="preserve">" </w:instrText>
      </w:r>
      <w:r w:rsidRPr="00C9272C">
        <w:rPr>
          <w:rFonts w:ascii="Arial" w:hAnsi="Arial" w:cs="Arial"/>
          <w:color w:val="0000FF"/>
          <w:sz w:val="26"/>
          <w:szCs w:val="26"/>
          <w:u w:val="single"/>
        </w:rPr>
      </w:r>
      <w:r w:rsidRPr="00C9272C">
        <w:rPr>
          <w:rFonts w:ascii="Arial" w:hAnsi="Arial" w:cs="Arial"/>
          <w:color w:val="0000FF"/>
          <w:sz w:val="26"/>
          <w:szCs w:val="26"/>
          <w:u w:val="single"/>
          <w:rtl/>
        </w:rPr>
        <w:fldChar w:fldCharType="separate"/>
      </w:r>
      <w:r w:rsidRPr="00C9272C">
        <w:rPr>
          <w:rFonts w:ascii="Arial" w:hAnsi="Arial" w:cs="Arial"/>
          <w:color w:val="0000FF"/>
          <w:sz w:val="26"/>
          <w:szCs w:val="26"/>
          <w:u w:val="single"/>
          <w:rtl/>
        </w:rPr>
        <w:t>ת"פ 28763-01-15</w:t>
      </w:r>
      <w:r w:rsidRPr="00C9272C">
        <w:rPr>
          <w:rFonts w:ascii="Arial" w:hAnsi="Arial" w:cs="Arial"/>
          <w:color w:val="0000FF"/>
          <w:sz w:val="26"/>
          <w:szCs w:val="26"/>
          <w:u w:val="single"/>
          <w:rtl/>
        </w:rPr>
        <w:cr/>
      </w:r>
      <w:r w:rsidRPr="00C9272C">
        <w:rPr>
          <w:rFonts w:ascii="Arial" w:hAnsi="Arial" w:cs="Arial"/>
          <w:color w:val="0000FF"/>
          <w:sz w:val="26"/>
          <w:szCs w:val="26"/>
          <w:u w:val="single"/>
          <w:rtl/>
        </w:rPr>
        <w:fldChar w:fldCharType="end"/>
      </w:r>
      <w:r>
        <w:rPr>
          <w:rFonts w:ascii="Arial" w:hAnsi="Arial" w:cs="Arial"/>
          <w:sz w:val="26"/>
          <w:szCs w:val="26"/>
          <w:rtl/>
        </w:rPr>
        <w:t>על פי עובדות כתב האישום זה, ביום 3/8/14 החזיק הנאשם בסם מסוג קנבוס במשקל 0.28 גרם.</w:t>
      </w:r>
    </w:p>
    <w:p w14:paraId="4F51FD73" w14:textId="77777777" w:rsidR="00BB5987" w:rsidRDefault="00C9272C">
      <w:pPr>
        <w:spacing w:before="100" w:beforeAutospacing="1" w:after="100" w:afterAutospacing="1" w:line="360" w:lineRule="auto"/>
        <w:jc w:val="both"/>
        <w:rPr>
          <w:rFonts w:ascii="Arial" w:hAnsi="Arial" w:cs="Arial"/>
          <w:sz w:val="26"/>
          <w:szCs w:val="26"/>
          <w:rtl/>
        </w:rPr>
      </w:pPr>
      <w:hyperlink r:id="rId9" w:history="1">
        <w:r w:rsidRPr="00C9272C">
          <w:rPr>
            <w:rFonts w:ascii="Arial" w:hAnsi="Arial" w:cs="Arial"/>
            <w:color w:val="0000FF"/>
            <w:sz w:val="26"/>
            <w:szCs w:val="26"/>
            <w:u w:val="single"/>
            <w:rtl/>
          </w:rPr>
          <w:t>ת"פ 13424-08-13</w:t>
        </w:r>
        <w:r w:rsidRPr="00C9272C">
          <w:rPr>
            <w:rFonts w:ascii="Arial" w:hAnsi="Arial" w:cs="Arial"/>
            <w:color w:val="0000FF"/>
            <w:sz w:val="26"/>
            <w:szCs w:val="26"/>
            <w:u w:val="single"/>
            <w:rtl/>
          </w:rPr>
          <w:cr/>
        </w:r>
      </w:hyperlink>
      <w:r>
        <w:rPr>
          <w:rFonts w:ascii="Arial" w:hAnsi="Arial" w:cs="Arial"/>
          <w:sz w:val="26"/>
          <w:szCs w:val="26"/>
          <w:rtl/>
        </w:rPr>
        <w:t xml:space="preserve">על פי עובדות אישום מס' 1 ביום 29/11/11 מכר הנאשם לשוטר מאור לנקרי 6.36 גרם </w:t>
      </w:r>
      <w:r>
        <w:rPr>
          <w:rFonts w:ascii="Arial" w:hAnsi="Arial" w:cs="Arial"/>
          <w:sz w:val="26"/>
          <w:szCs w:val="26"/>
          <w:rtl/>
        </w:rPr>
        <w:lastRenderedPageBreak/>
        <w:t>סם מסוג חשיש תמורת 200 ₪. הסם נמכר לאחר שהשוטר התקשר לטלפון הנייד של הנאשם ותיאם עמו פגישה לצורך ביצוע העסקה.</w:t>
      </w:r>
    </w:p>
    <w:p w14:paraId="1774F9E6" w14:textId="77777777" w:rsidR="00BB5987" w:rsidRDefault="00C9272C">
      <w:pPr>
        <w:spacing w:before="100" w:beforeAutospacing="1" w:after="100" w:afterAutospacing="1" w:line="360" w:lineRule="auto"/>
        <w:jc w:val="both"/>
        <w:rPr>
          <w:rFonts w:ascii="Arial" w:hAnsi="Arial" w:cs="Arial"/>
          <w:sz w:val="26"/>
          <w:szCs w:val="26"/>
          <w:rtl/>
        </w:rPr>
      </w:pPr>
      <w:r>
        <w:rPr>
          <w:rFonts w:ascii="Arial" w:hAnsi="Arial" w:cs="Arial"/>
          <w:sz w:val="26"/>
          <w:szCs w:val="26"/>
          <w:rtl/>
        </w:rPr>
        <w:t>על פי עובדות אישום מס' 2, ביום 6/2/12 בשעה 10:30 החזיק הנאשם חשיש במשקל 0.42 גרם.</w:t>
      </w:r>
    </w:p>
    <w:p w14:paraId="7DA3AD37" w14:textId="77777777" w:rsidR="00BB5987" w:rsidRDefault="00C9272C">
      <w:pPr>
        <w:spacing w:before="100" w:beforeAutospacing="1" w:after="100" w:afterAutospacing="1" w:line="360" w:lineRule="auto"/>
        <w:jc w:val="both"/>
        <w:rPr>
          <w:rFonts w:ascii="Arial" w:hAnsi="Arial" w:cs="Arial"/>
          <w:b/>
          <w:bCs/>
          <w:sz w:val="26"/>
          <w:szCs w:val="26"/>
          <w:u w:val="single"/>
          <w:rtl/>
        </w:rPr>
      </w:pPr>
      <w:r>
        <w:rPr>
          <w:rFonts w:ascii="Arial" w:hAnsi="Arial" w:cs="Arial"/>
          <w:b/>
          <w:bCs/>
          <w:sz w:val="26"/>
          <w:szCs w:val="26"/>
          <w:u w:val="single"/>
          <w:rtl/>
        </w:rPr>
        <w:t>טיעוני הצדדים לעונש:</w:t>
      </w:r>
    </w:p>
    <w:p w14:paraId="0B390DD2" w14:textId="77777777" w:rsidR="00BB5987" w:rsidRDefault="00C9272C">
      <w:pPr>
        <w:spacing w:before="100" w:beforeAutospacing="1" w:after="100" w:afterAutospacing="1" w:line="360" w:lineRule="auto"/>
        <w:jc w:val="both"/>
        <w:rPr>
          <w:rFonts w:ascii="Arial" w:hAnsi="Arial" w:cs="Arial"/>
          <w:sz w:val="26"/>
          <w:szCs w:val="26"/>
          <w:rtl/>
        </w:rPr>
      </w:pPr>
      <w:r>
        <w:rPr>
          <w:rFonts w:ascii="Arial" w:hAnsi="Arial" w:cs="Arial"/>
          <w:sz w:val="26"/>
          <w:szCs w:val="26"/>
          <w:rtl/>
        </w:rPr>
        <w:t>בטיעוניה לעונש מתייחסת התביעה לעברו הפלילי של הנאשם בעבירות אלימות ובעבירות רכוש ולהתנגדותו להשתלב בהליך טיפולי.</w:t>
      </w:r>
    </w:p>
    <w:p w14:paraId="26D3E810" w14:textId="77777777" w:rsidR="00BB5987" w:rsidRDefault="00C9272C">
      <w:pPr>
        <w:spacing w:before="100" w:beforeAutospacing="1" w:after="100" w:afterAutospacing="1" w:line="360" w:lineRule="auto"/>
        <w:jc w:val="both"/>
        <w:rPr>
          <w:rFonts w:ascii="Arial" w:hAnsi="Arial" w:cs="Arial"/>
          <w:sz w:val="26"/>
          <w:szCs w:val="26"/>
          <w:rtl/>
        </w:rPr>
      </w:pPr>
      <w:r>
        <w:rPr>
          <w:rFonts w:ascii="Arial" w:hAnsi="Arial" w:cs="Arial"/>
          <w:sz w:val="26"/>
          <w:szCs w:val="26"/>
          <w:rtl/>
        </w:rPr>
        <w:t>בענין עבירת הסחר בסם טוענת התביעה למתחם ענישה הנע בין 6 ל-12 חודשי מאסר ועותרת להשתת מאסר למשך 7-9 חודשים.</w:t>
      </w:r>
    </w:p>
    <w:p w14:paraId="2A7A7F30" w14:textId="77777777" w:rsidR="00BB5987" w:rsidRDefault="00C9272C">
      <w:pPr>
        <w:spacing w:before="100" w:beforeAutospacing="1" w:after="100" w:afterAutospacing="1" w:line="360" w:lineRule="auto"/>
        <w:jc w:val="both"/>
        <w:rPr>
          <w:rFonts w:ascii="Arial" w:hAnsi="Arial" w:cs="Arial"/>
          <w:sz w:val="26"/>
          <w:szCs w:val="26"/>
          <w:rtl/>
        </w:rPr>
      </w:pPr>
      <w:r>
        <w:rPr>
          <w:rFonts w:ascii="Arial" w:hAnsi="Arial" w:cs="Arial"/>
          <w:sz w:val="26"/>
          <w:szCs w:val="26"/>
          <w:rtl/>
        </w:rPr>
        <w:t xml:space="preserve">בענין עבירת החזקת הסם, טוענת התביעה למתחם הנע בין מאסר מותנה לבין מאסר קצר שאפשר שירוצה בעבודות שירות ומבקשת להשית על הנאשם מאסר מותנה, פסילת רישיון נהיגה, פסילה מותנית. </w:t>
      </w:r>
    </w:p>
    <w:p w14:paraId="386E11F4" w14:textId="77777777" w:rsidR="00BB5987" w:rsidRDefault="00C9272C">
      <w:pPr>
        <w:spacing w:before="100" w:beforeAutospacing="1" w:after="100" w:afterAutospacing="1" w:line="360" w:lineRule="auto"/>
        <w:jc w:val="both"/>
        <w:rPr>
          <w:rFonts w:ascii="Arial" w:hAnsi="Arial" w:cs="Arial"/>
          <w:sz w:val="26"/>
          <w:szCs w:val="26"/>
          <w:rtl/>
        </w:rPr>
      </w:pPr>
      <w:r>
        <w:rPr>
          <w:rFonts w:ascii="Arial" w:hAnsi="Arial" w:cs="Arial"/>
          <w:sz w:val="26"/>
          <w:szCs w:val="26"/>
          <w:rtl/>
        </w:rPr>
        <w:t>מנגד, מציין הסנגור את נסיבות חייו העגומות של הנאשם, את תפקודו החיובי בשנים האחרונות, רצונו להתגייס לצה"ל, לעובדה שעבירת הסחר בסם נעברה מול סוכן משטרתי ולכך שלמעט עבירה זו, שומר הנאשם על אורח חיים תקין ושומר חוק זה תקופה ארוכה.</w:t>
      </w:r>
    </w:p>
    <w:p w14:paraId="71B39C59" w14:textId="77777777" w:rsidR="00BB5987" w:rsidRDefault="00C9272C">
      <w:pPr>
        <w:spacing w:before="100" w:beforeAutospacing="1" w:after="100" w:afterAutospacing="1" w:line="360" w:lineRule="auto"/>
        <w:jc w:val="both"/>
        <w:rPr>
          <w:rFonts w:ascii="Arial" w:hAnsi="Arial" w:cs="Arial"/>
          <w:sz w:val="26"/>
          <w:szCs w:val="26"/>
          <w:rtl/>
        </w:rPr>
      </w:pPr>
      <w:r>
        <w:rPr>
          <w:rFonts w:ascii="Arial" w:hAnsi="Arial" w:cs="Arial"/>
          <w:sz w:val="26"/>
          <w:szCs w:val="26"/>
          <w:rtl/>
        </w:rPr>
        <w:t>הסנגור מתייחס לנזק שעלול להיגרם לנאשם בהשתת עונש מאסר לריצוי בעבודות שירות ולפגיעה האפשרית בגיוסו לצה"ל ומבקש להימנע מהשתת עונש זה.</w:t>
      </w:r>
    </w:p>
    <w:p w14:paraId="1281F2F4" w14:textId="77777777" w:rsidR="00BB5987" w:rsidRDefault="00C9272C">
      <w:pPr>
        <w:spacing w:before="100" w:beforeAutospacing="1" w:after="100" w:afterAutospacing="1" w:line="360" w:lineRule="auto"/>
        <w:jc w:val="both"/>
        <w:rPr>
          <w:rFonts w:ascii="Arial" w:hAnsi="Arial" w:cs="Arial"/>
          <w:b/>
          <w:bCs/>
          <w:sz w:val="26"/>
          <w:szCs w:val="26"/>
          <w:u w:val="single"/>
          <w:rtl/>
        </w:rPr>
      </w:pPr>
      <w:r>
        <w:rPr>
          <w:rFonts w:ascii="Arial" w:hAnsi="Arial" w:cs="Arial"/>
          <w:b/>
          <w:bCs/>
          <w:sz w:val="26"/>
          <w:szCs w:val="26"/>
          <w:u w:val="single"/>
          <w:rtl/>
        </w:rPr>
        <w:t>תסקיר שירות המבחן:</w:t>
      </w:r>
    </w:p>
    <w:p w14:paraId="1E522E6B" w14:textId="77777777" w:rsidR="00BB5987" w:rsidRDefault="00C9272C">
      <w:pPr>
        <w:spacing w:before="100" w:beforeAutospacing="1" w:after="100" w:afterAutospacing="1" w:line="360" w:lineRule="auto"/>
        <w:jc w:val="both"/>
        <w:rPr>
          <w:rFonts w:ascii="Arial" w:hAnsi="Arial" w:cs="Arial"/>
          <w:sz w:val="26"/>
          <w:szCs w:val="26"/>
          <w:rtl/>
        </w:rPr>
      </w:pPr>
      <w:r>
        <w:rPr>
          <w:rFonts w:ascii="Arial" w:hAnsi="Arial" w:cs="Arial"/>
          <w:sz w:val="26"/>
          <w:szCs w:val="26"/>
          <w:rtl/>
        </w:rPr>
        <w:t>הנאשם בן 22, רווק, בן שני למשפחה חרדית המונה זוג הורים ו-7 ילדים, עובד מזה מספר חודשים בחברה להתקנת מערכות גילוי אש ומתגורר בבית הוריו בירושלים.</w:t>
      </w:r>
    </w:p>
    <w:p w14:paraId="51CB860D" w14:textId="77777777" w:rsidR="00BB5987" w:rsidRDefault="00C9272C">
      <w:pPr>
        <w:spacing w:before="100" w:beforeAutospacing="1" w:after="100" w:afterAutospacing="1" w:line="360" w:lineRule="auto"/>
        <w:jc w:val="both"/>
        <w:rPr>
          <w:rFonts w:ascii="Arial" w:hAnsi="Arial" w:cs="Arial"/>
          <w:sz w:val="26"/>
          <w:szCs w:val="26"/>
          <w:rtl/>
        </w:rPr>
      </w:pPr>
      <w:r>
        <w:rPr>
          <w:rFonts w:ascii="Arial" w:hAnsi="Arial" w:cs="Arial"/>
          <w:sz w:val="26"/>
          <w:szCs w:val="26"/>
          <w:rtl/>
        </w:rPr>
        <w:lastRenderedPageBreak/>
        <w:t xml:space="preserve">מהלך חייו של הנאשם מפורט בהרחבה בתסקיר שירות המבחן, ומלמד על קשיי הסתגלות למסגרות החינוך החרדי בהן למד, נטישת אורח החיים החרדי על אף התנגדות הוריו, חבירה לנוער בעייתי, מעורבות בפלילים, שימוש בסמים והשמה בפנימיות מטעם שירותי הרווחה. </w:t>
      </w:r>
    </w:p>
    <w:p w14:paraId="07E28FFF" w14:textId="77777777" w:rsidR="00BB5987" w:rsidRDefault="00C9272C">
      <w:pPr>
        <w:spacing w:before="100" w:beforeAutospacing="1" w:after="100" w:afterAutospacing="1" w:line="360" w:lineRule="auto"/>
        <w:jc w:val="both"/>
        <w:rPr>
          <w:rFonts w:ascii="Arial" w:hAnsi="Arial" w:cs="Arial"/>
          <w:sz w:val="26"/>
          <w:szCs w:val="26"/>
          <w:rtl/>
        </w:rPr>
      </w:pPr>
      <w:r>
        <w:rPr>
          <w:rFonts w:ascii="Arial" w:hAnsi="Arial" w:cs="Arial"/>
          <w:sz w:val="26"/>
          <w:szCs w:val="26"/>
          <w:rtl/>
        </w:rPr>
        <w:t>הנאשם שהה תקופה בהוסטל 'בית עלם' בו השתלב בקבוצות טיפוליות ובשיחות פרטניות שנתנו מענה להתנהגותו האלימה. במקביל עבר הנאשם הליך גמילה מסמים במסגרת מרכז יום 'אם הדרך'. לדבריו, בתקופה זו חל שיפור בהתנהגותו ובתפקודו הלימודי והוא סיים לימודיו בהצלחה במקצוע הסאונד. מרגע סיום לימודיו עבד הנאשם בעבודות שונות, עד שהחל כאמור, לעבודה בחברה למערכות גילוי אש, בתפקיד ראש צוות, לשביעות רצון מעסיקיו (המלצת המעסיק הוצגה לשירות המבחן). במהלך שיחתו עם שירות המבחן, הביע הנאשם תחושות החמצה וחרטה על שלא שירת בצבא. לדבריו, בשל עברו הפלילי הוצע לו להתגייס ליחידות שאינן קרביות, למרות ההכשרות הרבות שעבר ורצונו העז לשרת בחיל קרבי. בשל האכזבה שחש בחר שלא להתגייס כלל. בהמשך, שיתף הנאשם את שירות המבחן שעדיין קיימת אצלו התקווה כי יוכל להתגייס ולתרום מעצמו למען המדינה כפי שעושים חבריו.</w:t>
      </w:r>
    </w:p>
    <w:p w14:paraId="19BAD300" w14:textId="77777777" w:rsidR="00BB5987" w:rsidRDefault="00C9272C">
      <w:pPr>
        <w:spacing w:before="100" w:beforeAutospacing="1" w:after="100" w:afterAutospacing="1" w:line="360" w:lineRule="auto"/>
        <w:jc w:val="both"/>
        <w:rPr>
          <w:rFonts w:ascii="Arial" w:hAnsi="Arial" w:cs="Arial"/>
          <w:sz w:val="26"/>
          <w:szCs w:val="26"/>
          <w:rtl/>
        </w:rPr>
      </w:pPr>
      <w:r>
        <w:rPr>
          <w:rFonts w:ascii="Arial" w:hAnsi="Arial" w:cs="Arial"/>
          <w:sz w:val="26"/>
          <w:szCs w:val="26"/>
          <w:rtl/>
        </w:rPr>
        <w:t>להערכת שירות המבחן, היה ויוכל הנאשם להתגייס תהיה זאת תחילת דרך חדשה ואפשרות שיקומית נוספת עבורו. השירות מציע לבחון  גם את אפשרויות גיוסו לצה"ל למרות גילו.</w:t>
      </w:r>
    </w:p>
    <w:p w14:paraId="2F3D64AB" w14:textId="77777777" w:rsidR="00BB5987" w:rsidRDefault="00C9272C">
      <w:pPr>
        <w:spacing w:before="100" w:beforeAutospacing="1" w:after="100" w:afterAutospacing="1" w:line="360" w:lineRule="auto"/>
        <w:jc w:val="both"/>
        <w:rPr>
          <w:rFonts w:ascii="Arial" w:hAnsi="Arial" w:cs="Arial"/>
          <w:sz w:val="26"/>
          <w:szCs w:val="26"/>
          <w:rtl/>
        </w:rPr>
      </w:pPr>
      <w:r>
        <w:rPr>
          <w:rFonts w:ascii="Arial" w:hAnsi="Arial" w:cs="Arial"/>
          <w:sz w:val="26"/>
          <w:szCs w:val="26"/>
          <w:rtl/>
        </w:rPr>
        <w:t>הנאשם מסר כי קשריו עם אביו היו בעבר רוויי מתח ובכעס עקב קשיי האב להתמודד עם החלטתו לקיים אורח חיים חילוני, דבר שהוביל לאלימות מילולית, ובהמשך, משלא קיבל הנאשם את הכלים להם היה זקוק, להתמודדות עם החלטתו, חבר לחברה שולית והתדרדר התנהגותית ותפקודית כולל מעורבות פלילית על רקע אלימות וסמים.</w:t>
      </w:r>
    </w:p>
    <w:p w14:paraId="614BBA67" w14:textId="77777777" w:rsidR="00BB5987" w:rsidRDefault="00C9272C">
      <w:pPr>
        <w:spacing w:before="100" w:beforeAutospacing="1" w:after="100" w:afterAutospacing="1" w:line="360" w:lineRule="auto"/>
        <w:jc w:val="both"/>
        <w:rPr>
          <w:rFonts w:ascii="Arial" w:hAnsi="Arial" w:cs="Arial"/>
          <w:sz w:val="26"/>
          <w:szCs w:val="26"/>
          <w:rtl/>
        </w:rPr>
      </w:pPr>
      <w:r>
        <w:rPr>
          <w:rFonts w:ascii="Arial" w:hAnsi="Arial" w:cs="Arial"/>
          <w:sz w:val="26"/>
          <w:szCs w:val="26"/>
          <w:rtl/>
        </w:rPr>
        <w:t>כיום, מתאר הנאשם יחסים קרובים בינו לבין הוריו ואחיו כאשר לדבריו הוא משמש מודל לחיקוי ומורה דרך לאחיו הקטנים. לדבריו קשר זה נבנה בהדרגה במקביל להליך שעבר בהוסטל "בית עלם" ובמרכז היום "אם הדרך".</w:t>
      </w:r>
    </w:p>
    <w:p w14:paraId="313AE9CB" w14:textId="77777777" w:rsidR="00BB5987" w:rsidRDefault="00C9272C">
      <w:pPr>
        <w:spacing w:before="100" w:beforeAutospacing="1" w:after="100" w:afterAutospacing="1" w:line="360" w:lineRule="auto"/>
        <w:jc w:val="both"/>
        <w:rPr>
          <w:rFonts w:ascii="Arial" w:hAnsi="Arial" w:cs="Arial"/>
          <w:sz w:val="26"/>
          <w:szCs w:val="26"/>
          <w:rtl/>
        </w:rPr>
      </w:pPr>
      <w:r>
        <w:rPr>
          <w:rFonts w:ascii="Arial" w:hAnsi="Arial" w:cs="Arial"/>
          <w:sz w:val="26"/>
          <w:szCs w:val="26"/>
          <w:rtl/>
        </w:rPr>
        <w:t>שירות המבחן התרשם כי מערכת היחסים של הנאשם עם הוריו נבעה מקשיי ההורים להתמודד עם השינוי שחל בו, אשר באו לידי ביטוי בהדחקת וטשטוש מעשיו, בקושי בהצבת גבולות ובהתפרצויות אלימות של האב כלפיו.</w:t>
      </w:r>
    </w:p>
    <w:p w14:paraId="3C27EB8F" w14:textId="77777777" w:rsidR="00BB5987" w:rsidRDefault="00C9272C">
      <w:pPr>
        <w:spacing w:before="100" w:beforeAutospacing="1" w:after="100" w:afterAutospacing="1" w:line="360" w:lineRule="auto"/>
        <w:jc w:val="both"/>
        <w:rPr>
          <w:rFonts w:ascii="Arial" w:hAnsi="Arial" w:cs="Arial"/>
          <w:sz w:val="26"/>
          <w:szCs w:val="26"/>
          <w:rtl/>
        </w:rPr>
      </w:pPr>
      <w:r>
        <w:rPr>
          <w:rFonts w:ascii="Arial" w:hAnsi="Arial" w:cs="Arial"/>
          <w:sz w:val="26"/>
          <w:szCs w:val="26"/>
          <w:rtl/>
        </w:rPr>
        <w:t xml:space="preserve">להערכת שירות המבחן, העדר סביבה תומכת ומציבת גבולות אשר יכולה היתה לשמש עבור הנאשם מודל חיובי לחיקוי ומקור ללמידה בדבר דרכי התמודדות בונות, תחושות התסכול והכעס וכן תחושות הדחייה והקורבנות עמם הוא מתמודד עוד מילדותו ,ואשר עמדו ברקע להתנהגותו האלימה ולשימוש בחומרים פסיכואקטיביים. </w:t>
      </w:r>
    </w:p>
    <w:p w14:paraId="6284AC7B" w14:textId="77777777" w:rsidR="00BB5987" w:rsidRDefault="00C9272C">
      <w:pPr>
        <w:spacing w:before="100" w:beforeAutospacing="1" w:after="100" w:afterAutospacing="1" w:line="360" w:lineRule="auto"/>
        <w:jc w:val="both"/>
        <w:rPr>
          <w:rFonts w:ascii="Arial" w:hAnsi="Arial" w:cs="Arial"/>
          <w:sz w:val="26"/>
          <w:szCs w:val="26"/>
          <w:rtl/>
        </w:rPr>
      </w:pPr>
      <w:r>
        <w:rPr>
          <w:rFonts w:ascii="Arial" w:hAnsi="Arial" w:cs="Arial"/>
          <w:sz w:val="26"/>
          <w:szCs w:val="26"/>
          <w:rtl/>
        </w:rPr>
        <w:t>להתרשמות שירות המבחן, יחסיו הטובים כיום עם הוריו נגרמו בזכות תהליך שהנאשם עבר במסגרות השונות וכן בזכות התהליך שעברו ההורים בעצמם, ואשר בא לידי ביטוי בהתייחסותם לילדיהם הקטנים.</w:t>
      </w:r>
    </w:p>
    <w:p w14:paraId="16D9DB3B" w14:textId="77777777" w:rsidR="00BB5987" w:rsidRDefault="00C9272C">
      <w:pPr>
        <w:spacing w:before="100" w:beforeAutospacing="1" w:after="100" w:afterAutospacing="1" w:line="360" w:lineRule="auto"/>
        <w:jc w:val="both"/>
        <w:rPr>
          <w:rFonts w:ascii="Arial" w:hAnsi="Arial" w:cs="Arial"/>
          <w:sz w:val="26"/>
          <w:szCs w:val="26"/>
          <w:rtl/>
        </w:rPr>
      </w:pPr>
      <w:r>
        <w:rPr>
          <w:rFonts w:ascii="Arial" w:hAnsi="Arial" w:cs="Arial"/>
          <w:sz w:val="26"/>
          <w:szCs w:val="26"/>
          <w:rtl/>
        </w:rPr>
        <w:t>להערכת שירות המבחן, המוטיבציה שביטא הנאשם באשר לגיוסו לצבא נובע בין היתר מתוך צורך במסגרת בעלת גבולות וכללים אשר היו חסרים לו בילדותו ואף כדרך לתחושת שייכות.</w:t>
      </w:r>
    </w:p>
    <w:p w14:paraId="3EBC132B" w14:textId="77777777" w:rsidR="00BB5987" w:rsidRDefault="00C9272C">
      <w:pPr>
        <w:spacing w:before="100" w:beforeAutospacing="1" w:after="100" w:afterAutospacing="1" w:line="360" w:lineRule="auto"/>
        <w:jc w:val="both"/>
        <w:rPr>
          <w:rFonts w:ascii="Arial" w:hAnsi="Arial" w:cs="Arial"/>
          <w:b/>
          <w:bCs/>
          <w:sz w:val="26"/>
          <w:szCs w:val="26"/>
          <w:u w:val="single"/>
          <w:rtl/>
        </w:rPr>
      </w:pPr>
      <w:r>
        <w:rPr>
          <w:rFonts w:ascii="Arial" w:hAnsi="Arial" w:cs="Arial"/>
          <w:b/>
          <w:bCs/>
          <w:sz w:val="26"/>
          <w:szCs w:val="26"/>
          <w:u w:val="single"/>
          <w:rtl/>
        </w:rPr>
        <w:t>היסטוריה עבריינית ועבירה נוכחית:</w:t>
      </w:r>
    </w:p>
    <w:p w14:paraId="50381CF4" w14:textId="77777777" w:rsidR="00BB5987" w:rsidRDefault="00C9272C">
      <w:pPr>
        <w:spacing w:before="100" w:beforeAutospacing="1" w:after="100" w:afterAutospacing="1" w:line="360" w:lineRule="auto"/>
        <w:jc w:val="both"/>
        <w:rPr>
          <w:rFonts w:ascii="Arial" w:hAnsi="Arial" w:cs="Arial"/>
          <w:sz w:val="26"/>
          <w:szCs w:val="26"/>
          <w:rtl/>
        </w:rPr>
      </w:pPr>
      <w:r>
        <w:rPr>
          <w:rFonts w:ascii="Arial" w:hAnsi="Arial" w:cs="Arial"/>
          <w:sz w:val="26"/>
          <w:szCs w:val="26"/>
          <w:rtl/>
        </w:rPr>
        <w:t>מעיון בגיליון הרישום הפלילי עולה כי בין השנים 2006-2008 ביצע הנאשם עבירות אלימות ונדון בשנת 2010 למאסר מותנה, פיצויים, צו שירות לתועלת הציבור וצו מבחן במסגרת שירות המבחן לנוער. מדיווח שירות המבחן לנוער עולה כי במסגרת צו המבחן, התקשה הנאשם, בתחילה, ליטול אחריות על הקשר, נעדר מפגישות והמשיך מעורבותו בפלילים, אולם בהמשך, חל שיפור משמעותי ברמת שיתוף הפעולה שלו, והוא מילא אחר הצווים הנדרשים.</w:t>
      </w:r>
    </w:p>
    <w:p w14:paraId="13BBAFA9" w14:textId="77777777" w:rsidR="00BB5987" w:rsidRDefault="00C9272C">
      <w:pPr>
        <w:spacing w:before="100" w:beforeAutospacing="1" w:after="100" w:afterAutospacing="1" w:line="360" w:lineRule="auto"/>
        <w:jc w:val="both"/>
        <w:rPr>
          <w:rFonts w:ascii="Arial" w:hAnsi="Arial" w:cs="Arial"/>
          <w:sz w:val="26"/>
          <w:szCs w:val="26"/>
          <w:rtl/>
        </w:rPr>
      </w:pPr>
      <w:r>
        <w:rPr>
          <w:rFonts w:ascii="Arial" w:hAnsi="Arial" w:cs="Arial"/>
          <w:sz w:val="26"/>
          <w:szCs w:val="26"/>
          <w:rtl/>
        </w:rPr>
        <w:t>בשנים 2013-2014 הורשע הנאשם בגין ביצוע שתי עבירות של היזק לרכוש במזיד ונידון למאסר מותנה והתחייבות.</w:t>
      </w:r>
    </w:p>
    <w:p w14:paraId="224E92E7" w14:textId="77777777" w:rsidR="00BB5987" w:rsidRDefault="00C9272C">
      <w:pPr>
        <w:spacing w:before="100" w:beforeAutospacing="1" w:after="100" w:afterAutospacing="1" w:line="360" w:lineRule="auto"/>
        <w:jc w:val="both"/>
        <w:rPr>
          <w:rFonts w:ascii="Arial" w:hAnsi="Arial" w:cs="Arial"/>
          <w:sz w:val="26"/>
          <w:szCs w:val="26"/>
          <w:rtl/>
        </w:rPr>
      </w:pPr>
      <w:r>
        <w:rPr>
          <w:rFonts w:ascii="Arial" w:hAnsi="Arial" w:cs="Arial"/>
          <w:sz w:val="26"/>
          <w:szCs w:val="26"/>
          <w:rtl/>
        </w:rPr>
        <w:t>בהתייחסותו לעבירות המתוארות בכתב האישום ב</w:t>
      </w:r>
      <w:hyperlink r:id="rId10" w:history="1">
        <w:r w:rsidRPr="00C9272C">
          <w:rPr>
            <w:rFonts w:ascii="Arial" w:hAnsi="Arial" w:cs="Arial"/>
            <w:color w:val="0000FF"/>
            <w:sz w:val="26"/>
            <w:szCs w:val="26"/>
            <w:u w:val="single"/>
            <w:rtl/>
          </w:rPr>
          <w:t>ת"פ 13424-08-13</w:t>
        </w:r>
      </w:hyperlink>
      <w:r>
        <w:rPr>
          <w:rFonts w:ascii="Arial" w:hAnsi="Arial" w:cs="Arial"/>
          <w:sz w:val="26"/>
          <w:szCs w:val="26"/>
          <w:rtl/>
        </w:rPr>
        <w:t xml:space="preserve">, נטל הנאשם אחריות מלאה למעשיו. לדבריו באישום מספר 1, בגין סחר בסמים, התרצה ונעתר  להפצרות למכירת הסם. לדבריו, הוא מבין כיום את חומרת מעשיו ומבין כי השוטר, לו מכר את הסם, פעל מתוקף תפקידו . עם זאת ביטא  הנאשם תחושת כעס כלפי השוטר כיוון שלדבריו, שידל אותו למכור לו את הסם. </w:t>
      </w:r>
    </w:p>
    <w:p w14:paraId="3B667DB6" w14:textId="77777777" w:rsidR="00BB5987" w:rsidRDefault="00C9272C">
      <w:pPr>
        <w:spacing w:before="100" w:beforeAutospacing="1" w:after="100" w:afterAutospacing="1" w:line="360" w:lineRule="auto"/>
        <w:jc w:val="both"/>
        <w:rPr>
          <w:rFonts w:ascii="Arial" w:hAnsi="Arial" w:cs="Arial"/>
          <w:sz w:val="26"/>
          <w:szCs w:val="26"/>
          <w:rtl/>
        </w:rPr>
      </w:pPr>
      <w:r>
        <w:rPr>
          <w:rFonts w:ascii="Arial" w:hAnsi="Arial" w:cs="Arial"/>
          <w:sz w:val="26"/>
          <w:szCs w:val="26"/>
          <w:rtl/>
        </w:rPr>
        <w:t>באשר לאישום מספר 2, נטל הנאשם  אחריות מלאה למעשיו, וביטא תחושות חרטה והבנה להשלכות מעשיו על חייו כיום.</w:t>
      </w:r>
    </w:p>
    <w:p w14:paraId="65F18821" w14:textId="77777777" w:rsidR="00BB5987" w:rsidRDefault="00C9272C">
      <w:pPr>
        <w:spacing w:before="100" w:beforeAutospacing="1" w:after="100" w:afterAutospacing="1" w:line="360" w:lineRule="auto"/>
        <w:jc w:val="both"/>
        <w:rPr>
          <w:rFonts w:ascii="Arial" w:hAnsi="Arial" w:cs="Arial"/>
          <w:sz w:val="26"/>
          <w:szCs w:val="26"/>
          <w:rtl/>
        </w:rPr>
      </w:pPr>
      <w:r>
        <w:rPr>
          <w:rFonts w:ascii="Arial" w:hAnsi="Arial" w:cs="Arial"/>
          <w:sz w:val="26"/>
          <w:szCs w:val="26"/>
          <w:rtl/>
        </w:rPr>
        <w:t>לדברי הנאשם, מתקשה  הוא היום בשיקום חייו ובניהול אורח חיים נורמטיבי למרות ניסיונותיו, מתוך תחושה כי העבר רודף אותו.</w:t>
      </w:r>
    </w:p>
    <w:p w14:paraId="7E005218" w14:textId="77777777" w:rsidR="00BB5987" w:rsidRDefault="00C9272C">
      <w:pPr>
        <w:spacing w:before="100" w:beforeAutospacing="1" w:after="100" w:afterAutospacing="1" w:line="360" w:lineRule="auto"/>
        <w:jc w:val="both"/>
        <w:rPr>
          <w:rFonts w:ascii="Arial" w:hAnsi="Arial" w:cs="Arial"/>
          <w:sz w:val="26"/>
          <w:szCs w:val="26"/>
          <w:rtl/>
        </w:rPr>
      </w:pPr>
      <w:r>
        <w:rPr>
          <w:rFonts w:ascii="Arial" w:hAnsi="Arial" w:cs="Arial"/>
          <w:sz w:val="26"/>
          <w:szCs w:val="26"/>
          <w:rtl/>
        </w:rPr>
        <w:t>הנאשם מתאר כי החל להשתמש בסמים בגיל 16 באופן מזדמן בהתאם לעליות וירידות בחייו. לדבריו עבר תהליך גמילה והפסיק להשתמש בסמים באוגוסט 2014. בדיקת שתן למציאת שרידי סם, שנערכה לנאשם בשירות המבחן, נמצאה נקיה.</w:t>
      </w:r>
    </w:p>
    <w:p w14:paraId="6D5A6970" w14:textId="77777777" w:rsidR="00BB5987" w:rsidRDefault="00C9272C">
      <w:pPr>
        <w:spacing w:before="100" w:beforeAutospacing="1" w:after="100" w:afterAutospacing="1" w:line="360" w:lineRule="auto"/>
        <w:jc w:val="both"/>
        <w:rPr>
          <w:rFonts w:ascii="Arial" w:hAnsi="Arial" w:cs="Arial"/>
          <w:sz w:val="26"/>
          <w:szCs w:val="26"/>
          <w:rtl/>
        </w:rPr>
      </w:pPr>
      <w:r>
        <w:rPr>
          <w:rFonts w:ascii="Arial" w:hAnsi="Arial" w:cs="Arial"/>
          <w:sz w:val="26"/>
          <w:szCs w:val="26"/>
          <w:rtl/>
        </w:rPr>
        <w:t>להערכת שירות המבחן, תחושות הדחייה, תחושת הקורבנות וכן הכעס והתסכול עמדו ברקע לשימוש בחומרים פסיכואקטיביים, והיוו עבור הנאשם דרך בריחה להתמודדות עם קשייו ועם חסכיו. כמו כן, התרשם השירות כי הקושי בהצבת גבולות וכן הקושי ביכולת לשקול השלכות מעשיו עמדו ברקע למכירת הסם.</w:t>
      </w:r>
    </w:p>
    <w:p w14:paraId="408BDE4E" w14:textId="77777777" w:rsidR="00BB5987" w:rsidRDefault="00C9272C">
      <w:pPr>
        <w:spacing w:before="100" w:beforeAutospacing="1" w:after="100" w:afterAutospacing="1" w:line="360" w:lineRule="auto"/>
        <w:jc w:val="both"/>
        <w:rPr>
          <w:rFonts w:ascii="Arial" w:hAnsi="Arial" w:cs="Arial"/>
          <w:b/>
          <w:bCs/>
          <w:sz w:val="26"/>
          <w:szCs w:val="26"/>
          <w:u w:val="single"/>
          <w:rtl/>
        </w:rPr>
      </w:pPr>
      <w:r>
        <w:rPr>
          <w:rFonts w:ascii="Arial" w:hAnsi="Arial" w:cs="Arial"/>
          <w:b/>
          <w:bCs/>
          <w:sz w:val="26"/>
          <w:szCs w:val="26"/>
          <w:u w:val="single"/>
          <w:rtl/>
        </w:rPr>
        <w:t>הערכת סיכון לעבריינות והסיכוי לשיקום:</w:t>
      </w:r>
    </w:p>
    <w:p w14:paraId="50DC3079" w14:textId="77777777" w:rsidR="00BB5987" w:rsidRDefault="00C9272C">
      <w:pPr>
        <w:spacing w:before="100" w:beforeAutospacing="1" w:after="100" w:afterAutospacing="1" w:line="360" w:lineRule="auto"/>
        <w:jc w:val="both"/>
        <w:rPr>
          <w:rFonts w:ascii="Arial" w:hAnsi="Arial" w:cs="Arial"/>
          <w:sz w:val="26"/>
          <w:szCs w:val="26"/>
          <w:rtl/>
        </w:rPr>
      </w:pPr>
      <w:r>
        <w:rPr>
          <w:rFonts w:ascii="Arial" w:hAnsi="Arial" w:cs="Arial"/>
          <w:sz w:val="26"/>
          <w:szCs w:val="26"/>
          <w:rtl/>
        </w:rPr>
        <w:t>במסגרת הריאיון עם הנאשם התרשם שירות המבחן כי מדובר בצעיר אשר גדל במסגרת בה ההורים התקשו להציב גבולות ולהיות ערים לצרכיו ולתת להם המענה הראוי, תוך טשטוש קשייו והתנהגותו הפלילית.</w:t>
      </w:r>
    </w:p>
    <w:p w14:paraId="2A3C7F81" w14:textId="77777777" w:rsidR="00BB5987" w:rsidRDefault="00C9272C">
      <w:pPr>
        <w:spacing w:before="100" w:beforeAutospacing="1" w:after="100" w:afterAutospacing="1" w:line="360" w:lineRule="auto"/>
        <w:jc w:val="both"/>
        <w:rPr>
          <w:rFonts w:ascii="Arial" w:hAnsi="Arial" w:cs="Arial"/>
          <w:sz w:val="26"/>
          <w:szCs w:val="26"/>
          <w:rtl/>
        </w:rPr>
      </w:pPr>
      <w:r>
        <w:rPr>
          <w:rFonts w:ascii="Arial" w:hAnsi="Arial" w:cs="Arial"/>
          <w:sz w:val="26"/>
          <w:szCs w:val="26"/>
          <w:rtl/>
        </w:rPr>
        <w:t>האמור בא לידי ביטוי באופן התנהלותו של הנאשם, המאופיינת בהתנהגות אימפולסיבית, כאשר הוא פועל מתוך תמריץ רגעי וללא שיקול דעת, בקושי להתמיד במסגרות ובקושי בגיבוש זהותו העצמית. תחושות הכעס, התסכול והדחייה שחש הנאשם מילדותו עמדו אף הן ברקע לחשיפה מוקדמת לעבריינות ולהתנהגות עוברת חוק, אשר כללה בעבר שימוש בחומרים פסיכואקטיביים. שירות המבחן מציין כי הנאשם שולל כל אפשרות להשתלב בהליך טיפולי למרות הדגשת החשיבות בכך עבורו. האמור לעיל מהווה להתרשמות שירות המבחן גורמי סיכון להישנות התנהגות עוברת חוק.</w:t>
      </w:r>
    </w:p>
    <w:p w14:paraId="6DF440C4" w14:textId="77777777" w:rsidR="00BB5987" w:rsidRDefault="00C9272C">
      <w:pPr>
        <w:spacing w:before="100" w:beforeAutospacing="1" w:after="100" w:afterAutospacing="1" w:line="360" w:lineRule="auto"/>
        <w:jc w:val="both"/>
        <w:rPr>
          <w:rFonts w:ascii="Arial" w:hAnsi="Arial" w:cs="Arial"/>
          <w:sz w:val="26"/>
          <w:szCs w:val="26"/>
          <w:rtl/>
        </w:rPr>
      </w:pPr>
      <w:r>
        <w:rPr>
          <w:rFonts w:ascii="Arial" w:hAnsi="Arial" w:cs="Arial"/>
          <w:sz w:val="26"/>
          <w:szCs w:val="26"/>
          <w:rtl/>
        </w:rPr>
        <w:t>מנגד, הנאשם נטל אחריות מלאה על מעשיו, הביע חרטה על ביצועם, מביע רצון לערוך שינוי בחייו על ידי השתלבותו בעבודה מסודרת וגיוסו למערכת צבאית אשר תספק עבורו מסגרת וכללים. כאמור, בבדיקה לגילוי שרידי סם, אשר נערכה במסגרת השירות, נמצאה נקייה. אלו מהווים להערכת שירות המבחן כגורמי סיכוי לשיקום ואי הישנות התנהגות עוברת חוק.</w:t>
      </w:r>
    </w:p>
    <w:p w14:paraId="4E65954A" w14:textId="77777777" w:rsidR="00BB5987" w:rsidRDefault="00C9272C">
      <w:pPr>
        <w:spacing w:before="100" w:beforeAutospacing="1" w:after="100" w:afterAutospacing="1" w:line="360" w:lineRule="auto"/>
        <w:jc w:val="both"/>
        <w:rPr>
          <w:rFonts w:ascii="Arial" w:hAnsi="Arial" w:cs="Arial"/>
          <w:b/>
          <w:bCs/>
          <w:sz w:val="26"/>
          <w:szCs w:val="26"/>
          <w:u w:val="single"/>
          <w:rtl/>
        </w:rPr>
      </w:pPr>
      <w:r>
        <w:rPr>
          <w:rFonts w:ascii="Arial" w:hAnsi="Arial" w:cs="Arial"/>
          <w:b/>
          <w:bCs/>
          <w:sz w:val="26"/>
          <w:szCs w:val="26"/>
          <w:u w:val="single"/>
          <w:rtl/>
        </w:rPr>
        <w:t>המלצת שירות המבחן:</w:t>
      </w:r>
    </w:p>
    <w:p w14:paraId="2A1D1BEA" w14:textId="77777777" w:rsidR="00BB5987" w:rsidRDefault="00C9272C">
      <w:pPr>
        <w:spacing w:before="100" w:beforeAutospacing="1" w:after="100" w:afterAutospacing="1" w:line="360" w:lineRule="auto"/>
        <w:jc w:val="both"/>
        <w:rPr>
          <w:rFonts w:ascii="Arial" w:hAnsi="Arial" w:cs="Arial"/>
          <w:b/>
          <w:bCs/>
          <w:sz w:val="28"/>
          <w:szCs w:val="28"/>
          <w:u w:val="single"/>
          <w:rtl/>
        </w:rPr>
      </w:pPr>
      <w:r>
        <w:rPr>
          <w:rFonts w:ascii="Arial" w:hAnsi="Arial" w:cs="Arial"/>
          <w:sz w:val="26"/>
          <w:szCs w:val="26"/>
          <w:rtl/>
        </w:rPr>
        <w:t>בבואו לגבש המלצתו התלבט שירות המבחן, שכן להערכתו קיימת חשיבות לתמיכה, הכוונה וליווי במסגרת צו מבחן למשך שנה. אולם הנאשם שלל אפשרות זו וביטא התנגדות להשתלב בהליך טיפולי בתקופה זו של חייו. לפיכך, ממליץ שירות המבחן על השתת עונש מאסר על מותנה לצורך הצבת גבולות ברורים לנאשם.</w:t>
      </w:r>
    </w:p>
    <w:p w14:paraId="39C4A64B" w14:textId="77777777" w:rsidR="00BB5987" w:rsidRDefault="00C9272C">
      <w:pPr>
        <w:spacing w:before="100" w:beforeAutospacing="1" w:after="100" w:afterAutospacing="1" w:line="360" w:lineRule="auto"/>
        <w:jc w:val="both"/>
        <w:rPr>
          <w:rFonts w:ascii="Arial" w:hAnsi="Arial" w:cs="Arial"/>
          <w:b/>
          <w:bCs/>
          <w:sz w:val="28"/>
          <w:szCs w:val="28"/>
          <w:u w:val="single"/>
          <w:rtl/>
        </w:rPr>
      </w:pPr>
      <w:r>
        <w:rPr>
          <w:rFonts w:ascii="Arial" w:hAnsi="Arial" w:cs="Arial"/>
          <w:b/>
          <w:bCs/>
          <w:sz w:val="28"/>
          <w:szCs w:val="28"/>
          <w:u w:val="single"/>
          <w:rtl/>
        </w:rPr>
        <w:t>דיון וגזירת דין</w:t>
      </w:r>
    </w:p>
    <w:p w14:paraId="482C4D42" w14:textId="77777777" w:rsidR="00BB5987" w:rsidRDefault="00C9272C">
      <w:pPr>
        <w:spacing w:before="100" w:beforeAutospacing="1" w:after="100" w:afterAutospacing="1" w:line="360" w:lineRule="auto"/>
        <w:jc w:val="both"/>
        <w:rPr>
          <w:rFonts w:ascii="Arial" w:hAnsi="Arial" w:cs="Arial"/>
          <w:b/>
          <w:bCs/>
          <w:sz w:val="26"/>
          <w:szCs w:val="26"/>
          <w:rtl/>
        </w:rPr>
      </w:pPr>
      <w:r>
        <w:rPr>
          <w:rFonts w:ascii="Arial" w:hAnsi="Arial" w:cs="Arial"/>
          <w:b/>
          <w:bCs/>
          <w:sz w:val="26"/>
          <w:szCs w:val="26"/>
          <w:rtl/>
        </w:rPr>
        <w:t>מתחמי הענישה ההולמים</w:t>
      </w:r>
    </w:p>
    <w:p w14:paraId="669CB7CA" w14:textId="77777777" w:rsidR="00BB5987" w:rsidRDefault="00C9272C">
      <w:pPr>
        <w:spacing w:before="100" w:beforeAutospacing="1" w:after="100" w:afterAutospacing="1" w:line="360" w:lineRule="auto"/>
        <w:jc w:val="both"/>
        <w:rPr>
          <w:rFonts w:ascii="Arial" w:hAnsi="Arial" w:cs="Arial"/>
          <w:sz w:val="26"/>
          <w:szCs w:val="26"/>
          <w:rtl/>
        </w:rPr>
      </w:pPr>
      <w:r>
        <w:rPr>
          <w:rFonts w:ascii="Arial" w:hAnsi="Arial" w:cs="Arial"/>
          <w:sz w:val="26"/>
          <w:szCs w:val="26"/>
          <w:rtl/>
        </w:rPr>
        <w:t xml:space="preserve">בהתאם להוראת </w:t>
      </w:r>
      <w:hyperlink r:id="rId11" w:history="1">
        <w:r w:rsidR="00665818" w:rsidRPr="00665818">
          <w:rPr>
            <w:rStyle w:val="Hyperlink"/>
            <w:rFonts w:ascii="Arial" w:hAnsi="Arial" w:cs="Arial"/>
            <w:sz w:val="26"/>
            <w:szCs w:val="26"/>
            <w:rtl/>
          </w:rPr>
          <w:t>סעיף 40 ג(א)</w:t>
        </w:r>
      </w:hyperlink>
      <w:r>
        <w:rPr>
          <w:rFonts w:ascii="Arial" w:hAnsi="Arial" w:cs="Arial"/>
          <w:sz w:val="26"/>
          <w:szCs w:val="26"/>
          <w:rtl/>
        </w:rPr>
        <w:t xml:space="preserve"> ל</w:t>
      </w:r>
      <w:hyperlink r:id="rId12" w:history="1">
        <w:r w:rsidRPr="00C9272C">
          <w:rPr>
            <w:rFonts w:ascii="Arial" w:hAnsi="Arial" w:cs="Arial"/>
            <w:color w:val="0000FF"/>
            <w:sz w:val="26"/>
            <w:szCs w:val="26"/>
            <w:u w:val="single"/>
            <w:rtl/>
          </w:rPr>
          <w:t>חוק העונשין</w:t>
        </w:r>
      </w:hyperlink>
      <w:r>
        <w:rPr>
          <w:rFonts w:ascii="Arial" w:hAnsi="Arial" w:cs="Arial"/>
          <w:sz w:val="26"/>
          <w:szCs w:val="26"/>
          <w:rtl/>
        </w:rPr>
        <w:t>, יש לקבוע את מתחם הענישה ההולם בהתאם לעקרון ההלימה, תוך התחשבות בערך החברתי שנפגע, במידת הפגיעה בו, בנסיבות הקשורות בבצוע העבירה ובמדיניות הענישה הנוהגת.</w:t>
      </w:r>
    </w:p>
    <w:p w14:paraId="25439FEB" w14:textId="77777777" w:rsidR="00BB5987" w:rsidRDefault="00BB5987">
      <w:pPr>
        <w:spacing w:before="100" w:beforeAutospacing="1" w:after="100" w:afterAutospacing="1" w:line="360" w:lineRule="auto"/>
        <w:jc w:val="both"/>
        <w:rPr>
          <w:rFonts w:ascii="Arial" w:hAnsi="Arial" w:cs="Arial"/>
          <w:b/>
          <w:bCs/>
          <w:sz w:val="26"/>
          <w:szCs w:val="26"/>
          <w:u w:val="single"/>
          <w:rtl/>
        </w:rPr>
      </w:pPr>
    </w:p>
    <w:p w14:paraId="2E5AC48D" w14:textId="77777777" w:rsidR="00BB5987" w:rsidRDefault="00C9272C">
      <w:pPr>
        <w:spacing w:before="100" w:beforeAutospacing="1" w:after="100" w:afterAutospacing="1" w:line="360" w:lineRule="auto"/>
        <w:jc w:val="both"/>
        <w:rPr>
          <w:rFonts w:ascii="Arial" w:hAnsi="Arial" w:cs="Arial"/>
          <w:b/>
          <w:bCs/>
          <w:sz w:val="26"/>
          <w:szCs w:val="26"/>
          <w:u w:val="single"/>
          <w:rtl/>
        </w:rPr>
      </w:pPr>
      <w:r>
        <w:rPr>
          <w:rFonts w:ascii="Arial" w:hAnsi="Arial" w:cs="Arial"/>
          <w:b/>
          <w:bCs/>
          <w:sz w:val="26"/>
          <w:szCs w:val="26"/>
          <w:u w:val="single"/>
          <w:rtl/>
        </w:rPr>
        <w:t>עבירת הסחר בסמים -</w:t>
      </w:r>
    </w:p>
    <w:p w14:paraId="6B332851" w14:textId="77777777" w:rsidR="00BB5987" w:rsidRDefault="00C9272C">
      <w:pPr>
        <w:spacing w:before="100" w:beforeAutospacing="1" w:after="100" w:afterAutospacing="1" w:line="360" w:lineRule="auto"/>
        <w:jc w:val="both"/>
        <w:rPr>
          <w:rFonts w:ascii="Arial" w:hAnsi="Arial" w:cs="Arial"/>
          <w:sz w:val="26"/>
          <w:szCs w:val="26"/>
          <w:rtl/>
        </w:rPr>
      </w:pPr>
      <w:r>
        <w:rPr>
          <w:rFonts w:ascii="Arial" w:hAnsi="Arial" w:cs="Arial"/>
          <w:sz w:val="26"/>
          <w:szCs w:val="26"/>
          <w:rtl/>
        </w:rPr>
        <w:t>הנאשם הורשע בביצוע עבירת סחר בסם מסוכן, שבוצעה מול סוכן משטרתי.</w:t>
      </w:r>
    </w:p>
    <w:p w14:paraId="249E9620" w14:textId="77777777" w:rsidR="00BB5987" w:rsidRDefault="00C9272C">
      <w:pPr>
        <w:spacing w:before="100" w:beforeAutospacing="1" w:after="100" w:afterAutospacing="1" w:line="360" w:lineRule="auto"/>
        <w:jc w:val="both"/>
        <w:rPr>
          <w:rFonts w:ascii="Arial" w:hAnsi="Arial" w:cs="Arial"/>
          <w:sz w:val="26"/>
          <w:szCs w:val="26"/>
          <w:rtl/>
        </w:rPr>
      </w:pPr>
      <w:r>
        <w:rPr>
          <w:rFonts w:ascii="Arial" w:hAnsi="Arial" w:cs="Arial"/>
          <w:sz w:val="26"/>
          <w:szCs w:val="26"/>
          <w:rtl/>
        </w:rPr>
        <w:t>הערך החברתי המוגן בעבירות החזקה וסחר בסם מסוכן הינו החובה להגן על שלמות בריאותו ושלומו הפיסי והנפשי של הציבור. רבות נאמר על הנזק שנגרם כתוצאה משימוש בסמים וסחר בהם, הן למשתמשים בסמים והן לחברה בכללותה.</w:t>
      </w:r>
    </w:p>
    <w:p w14:paraId="72F21646" w14:textId="77777777" w:rsidR="00BB5987" w:rsidRDefault="00C9272C">
      <w:pPr>
        <w:spacing w:before="100" w:beforeAutospacing="1" w:after="100" w:afterAutospacing="1" w:line="360" w:lineRule="auto"/>
        <w:jc w:val="both"/>
        <w:rPr>
          <w:rFonts w:ascii="Arial" w:hAnsi="Arial" w:cs="Arial"/>
          <w:sz w:val="26"/>
          <w:szCs w:val="26"/>
          <w:rtl/>
        </w:rPr>
      </w:pPr>
      <w:r>
        <w:rPr>
          <w:rFonts w:ascii="Arial" w:hAnsi="Arial" w:cs="Arial"/>
          <w:sz w:val="26"/>
          <w:szCs w:val="26"/>
          <w:rtl/>
        </w:rPr>
        <w:t>ב</w:t>
      </w:r>
      <w:hyperlink r:id="rId13" w:history="1">
        <w:r w:rsidRPr="00C9272C">
          <w:rPr>
            <w:rFonts w:ascii="Arial" w:hAnsi="Arial" w:cs="Arial"/>
            <w:b/>
            <w:bCs/>
            <w:color w:val="0000FF"/>
            <w:sz w:val="26"/>
            <w:szCs w:val="26"/>
            <w:u w:val="single"/>
            <w:rtl/>
          </w:rPr>
          <w:t>ע"פ 966/94</w:t>
        </w:r>
      </w:hyperlink>
      <w:r>
        <w:rPr>
          <w:rFonts w:ascii="Arial" w:hAnsi="Arial" w:cs="Arial"/>
          <w:b/>
          <w:bCs/>
          <w:sz w:val="26"/>
          <w:szCs w:val="26"/>
          <w:rtl/>
        </w:rPr>
        <w:t xml:space="preserve"> אלי אמזלג נ' מדינת ישראל</w:t>
      </w:r>
      <w:r>
        <w:rPr>
          <w:rFonts w:ascii="Arial" w:hAnsi="Arial" w:cs="Arial"/>
          <w:sz w:val="26"/>
          <w:szCs w:val="26"/>
          <w:rtl/>
        </w:rPr>
        <w:t xml:space="preserve"> נפסק על ידי בית המשפט העליון:</w:t>
      </w:r>
    </w:p>
    <w:p w14:paraId="4C4D74AA" w14:textId="77777777" w:rsidR="00BB5987" w:rsidRDefault="00C9272C">
      <w:pPr>
        <w:spacing w:before="100" w:beforeAutospacing="1" w:after="100" w:afterAutospacing="1" w:line="360" w:lineRule="auto"/>
        <w:jc w:val="both"/>
        <w:rPr>
          <w:rFonts w:ascii="Arial" w:hAnsi="Arial" w:cs="Arial"/>
          <w:b/>
          <w:bCs/>
          <w:sz w:val="26"/>
          <w:szCs w:val="26"/>
          <w:rtl/>
        </w:rPr>
      </w:pPr>
      <w:r>
        <w:rPr>
          <w:rFonts w:ascii="Arial" w:hAnsi="Arial" w:cs="Arial"/>
          <w:b/>
          <w:bCs/>
          <w:sz w:val="26"/>
          <w:szCs w:val="26"/>
          <w:rtl/>
        </w:rPr>
        <w:t>"נגע הסמים אוכל באוכלוסיה שלנו בכל פה; והחברה הכריזה עליו מלחמת חורמה ומצפה שהענשים שיגזרו על ידי בתי המשפט בשל עבירות סמים ישתלבו במאבק הכולל להדברת הנגע. עונש הולם למחזיקי סמים שלא-לשימש-עצמי - קרי: למשולבים במערך ההפצה - מכוון לקבוע בהכרת הכל את החומרה היתירה שאנו מייחסים להפצת הסמים, ולהרתיע עבריינים בכוח מלשלוח ידם בפעילות ההפצה. שתי תכליות מרכזיות אלו ניתן להשיג רק על ידי הטלת עונשים חמורים;</w:t>
      </w:r>
    </w:p>
    <w:p w14:paraId="528173B3" w14:textId="77777777" w:rsidR="00BB5987" w:rsidRDefault="00C9272C">
      <w:pPr>
        <w:spacing w:before="100" w:beforeAutospacing="1" w:after="100" w:afterAutospacing="1" w:line="360" w:lineRule="auto"/>
        <w:jc w:val="both"/>
        <w:rPr>
          <w:rFonts w:ascii="Arial" w:hAnsi="Arial" w:cs="Arial"/>
          <w:sz w:val="26"/>
          <w:szCs w:val="26"/>
          <w:rtl/>
        </w:rPr>
      </w:pPr>
      <w:r>
        <w:rPr>
          <w:rFonts w:ascii="Arial" w:hAnsi="Arial" w:cs="Arial"/>
          <w:sz w:val="26"/>
          <w:szCs w:val="26"/>
          <w:rtl/>
        </w:rPr>
        <w:t>ב</w:t>
      </w:r>
      <w:hyperlink r:id="rId14" w:history="1">
        <w:r w:rsidRPr="00C9272C">
          <w:rPr>
            <w:rFonts w:ascii="Arial" w:hAnsi="Arial" w:cs="Arial"/>
            <w:b/>
            <w:bCs/>
            <w:color w:val="0000FF"/>
            <w:sz w:val="26"/>
            <w:szCs w:val="26"/>
            <w:u w:val="single"/>
            <w:rtl/>
          </w:rPr>
          <w:t>ע"פ 211/09</w:t>
        </w:r>
      </w:hyperlink>
      <w:r>
        <w:rPr>
          <w:rFonts w:ascii="Arial" w:hAnsi="Arial" w:cs="Arial"/>
          <w:b/>
          <w:bCs/>
          <w:sz w:val="26"/>
          <w:szCs w:val="26"/>
          <w:rtl/>
        </w:rPr>
        <w:t xml:space="preserve"> אזולאי נגד מדינת ישראל</w:t>
      </w:r>
      <w:r>
        <w:rPr>
          <w:rFonts w:ascii="Arial" w:hAnsi="Arial" w:cs="Arial"/>
          <w:sz w:val="26"/>
          <w:szCs w:val="26"/>
          <w:rtl/>
        </w:rPr>
        <w:t xml:space="preserve"> שנה וחזר בית המשפט על חומרת עבירת סחר בסמים, הנזק שטמון בעבירות אלו והצורך בענישה מרתיעה:</w:t>
      </w:r>
    </w:p>
    <w:p w14:paraId="4B4080FA" w14:textId="77777777" w:rsidR="00BB5987" w:rsidRDefault="00C9272C">
      <w:pPr>
        <w:spacing w:before="100" w:beforeAutospacing="1" w:after="100" w:afterAutospacing="1" w:line="360" w:lineRule="auto"/>
        <w:jc w:val="both"/>
        <w:rPr>
          <w:rFonts w:ascii="Arial" w:hAnsi="Arial" w:cs="Arial"/>
          <w:b/>
          <w:bCs/>
          <w:sz w:val="26"/>
          <w:szCs w:val="26"/>
          <w:rtl/>
        </w:rPr>
      </w:pPr>
      <w:r>
        <w:rPr>
          <w:rFonts w:ascii="Arial" w:hAnsi="Arial" w:cs="Arial"/>
          <w:b/>
          <w:bCs/>
          <w:sz w:val="26"/>
          <w:szCs w:val="26"/>
          <w:rtl/>
        </w:rPr>
        <w:t>"הענישה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w:t>
      </w:r>
    </w:p>
    <w:p w14:paraId="04A0E6B1" w14:textId="77777777" w:rsidR="00BB5987" w:rsidRDefault="00C9272C">
      <w:pPr>
        <w:spacing w:before="100" w:beforeAutospacing="1" w:after="100" w:afterAutospacing="1" w:line="360" w:lineRule="auto"/>
        <w:jc w:val="both"/>
        <w:rPr>
          <w:rFonts w:ascii="Arial" w:hAnsi="Arial" w:cs="Arial"/>
          <w:sz w:val="26"/>
          <w:szCs w:val="26"/>
          <w:rtl/>
        </w:rPr>
      </w:pPr>
      <w:r>
        <w:rPr>
          <w:rFonts w:ascii="Arial" w:hAnsi="Arial" w:cs="Arial"/>
          <w:sz w:val="26"/>
          <w:szCs w:val="26"/>
          <w:rtl/>
        </w:rPr>
        <w:t>אשר לנסיבות ביצוע העבירה במקרה שבפני, כאמור סופק הסם לסוכן משטרתי, בהתאם לפנייתו של זה. מדובר בסם קנביס (חשיש), שאינו נמנה על הסמים המוגדרים כסמים קשים, ובמשקל של גרמים בודדים, שתמורתם הכספית היתה נמוכה.</w:t>
      </w:r>
    </w:p>
    <w:p w14:paraId="2BBECF0C" w14:textId="77777777" w:rsidR="00BB5987" w:rsidRDefault="00C9272C">
      <w:pPr>
        <w:spacing w:before="100" w:beforeAutospacing="1" w:after="100" w:afterAutospacing="1" w:line="360" w:lineRule="auto"/>
        <w:jc w:val="both"/>
        <w:rPr>
          <w:rFonts w:ascii="Arial" w:hAnsi="Arial" w:cs="Arial"/>
          <w:sz w:val="26"/>
          <w:szCs w:val="26"/>
          <w:rtl/>
        </w:rPr>
      </w:pPr>
      <w:r>
        <w:rPr>
          <w:rFonts w:ascii="Arial" w:hAnsi="Arial" w:cs="Arial"/>
          <w:sz w:val="26"/>
          <w:szCs w:val="26"/>
          <w:rtl/>
        </w:rPr>
        <w:t>בחינת הענישה הנוהגת מעלה כי בגין עבירה של סחר בסם, בנסיבות דומות למקרה שבפני נגזר עונש שנע בין מאסר מותנה ועד עונשי מאסר משמעותיים לריצוי מאחורי סורג ובריח:</w:t>
      </w:r>
    </w:p>
    <w:p w14:paraId="5219C26B" w14:textId="77777777" w:rsidR="00BB5987" w:rsidRDefault="00C9272C">
      <w:pPr>
        <w:spacing w:before="100" w:beforeAutospacing="1" w:after="100" w:afterAutospacing="1" w:line="360" w:lineRule="auto"/>
        <w:jc w:val="both"/>
        <w:rPr>
          <w:rFonts w:ascii="Arial" w:hAnsi="Arial" w:cs="Arial"/>
          <w:sz w:val="26"/>
          <w:szCs w:val="26"/>
          <w:rtl/>
        </w:rPr>
      </w:pPr>
      <w:r>
        <w:rPr>
          <w:rFonts w:ascii="Arial" w:hAnsi="Arial" w:cs="Arial"/>
          <w:sz w:val="26"/>
          <w:szCs w:val="26"/>
          <w:rtl/>
        </w:rPr>
        <w:t>ב</w:t>
      </w:r>
      <w:hyperlink r:id="rId15" w:history="1">
        <w:r w:rsidRPr="00C9272C">
          <w:rPr>
            <w:rFonts w:ascii="Arial" w:hAnsi="Arial" w:cs="Arial"/>
            <w:b/>
            <w:bCs/>
            <w:color w:val="0000FF"/>
            <w:sz w:val="26"/>
            <w:szCs w:val="26"/>
            <w:u w:val="single"/>
            <w:rtl/>
          </w:rPr>
          <w:t>ת"פ (ת"א) 52916-07-10</w:t>
        </w:r>
      </w:hyperlink>
      <w:r>
        <w:rPr>
          <w:rFonts w:ascii="Arial" w:hAnsi="Arial" w:cs="Arial"/>
          <w:sz w:val="26"/>
          <w:szCs w:val="26"/>
          <w:rtl/>
        </w:rPr>
        <w:t xml:space="preserve"> </w:t>
      </w:r>
      <w:r>
        <w:rPr>
          <w:rFonts w:ascii="Arial" w:hAnsi="Arial" w:cs="Arial"/>
          <w:b/>
          <w:bCs/>
          <w:sz w:val="26"/>
          <w:szCs w:val="26"/>
          <w:rtl/>
        </w:rPr>
        <w:t>מדינת ישראל</w:t>
      </w:r>
      <w:r>
        <w:rPr>
          <w:rFonts w:ascii="Arial" w:hAnsi="Arial" w:cs="Arial"/>
          <w:sz w:val="26"/>
          <w:szCs w:val="26"/>
          <w:rtl/>
        </w:rPr>
        <w:t xml:space="preserve"> </w:t>
      </w:r>
      <w:r>
        <w:rPr>
          <w:rFonts w:ascii="Arial" w:hAnsi="Arial" w:cs="Arial"/>
          <w:b/>
          <w:bCs/>
          <w:sz w:val="26"/>
          <w:szCs w:val="26"/>
          <w:rtl/>
        </w:rPr>
        <w:t>נ' פוקס</w:t>
      </w:r>
      <w:r>
        <w:rPr>
          <w:rFonts w:ascii="Arial" w:hAnsi="Arial" w:cs="Arial"/>
          <w:sz w:val="26"/>
          <w:szCs w:val="26"/>
          <w:rtl/>
        </w:rPr>
        <w:t xml:space="preserve"> (7.6.12) הורשעו הנאשמים בעבירת סחר בסם מסוג חשיש לסוכן משטרתי במשקל של 18 גרם תמורת 400 ₪ (נאשם 1) ו- 8 גרם תמורת 200 ₪ (נאשם 2). הנאשמים נעדרו עבר פלילי. בחלוף זמן של 4 שנים הושתו עליהם עונשי מאסר מותנים וקנס.</w:t>
      </w:r>
    </w:p>
    <w:p w14:paraId="41447284" w14:textId="77777777" w:rsidR="00BB5987" w:rsidRDefault="00C9272C">
      <w:pPr>
        <w:spacing w:before="100" w:beforeAutospacing="1" w:after="100" w:afterAutospacing="1" w:line="360" w:lineRule="auto"/>
        <w:jc w:val="both"/>
        <w:rPr>
          <w:rFonts w:ascii="Arial" w:hAnsi="Arial" w:cs="Arial"/>
          <w:sz w:val="26"/>
          <w:szCs w:val="26"/>
          <w:rtl/>
        </w:rPr>
      </w:pPr>
      <w:r>
        <w:rPr>
          <w:rFonts w:ascii="Arial" w:hAnsi="Arial" w:cs="Arial"/>
          <w:sz w:val="26"/>
          <w:szCs w:val="26"/>
          <w:rtl/>
        </w:rPr>
        <w:t>ב</w:t>
      </w:r>
      <w:hyperlink r:id="rId16" w:history="1">
        <w:r w:rsidRPr="00C9272C">
          <w:rPr>
            <w:rFonts w:ascii="Arial" w:hAnsi="Arial" w:cs="Arial"/>
            <w:b/>
            <w:bCs/>
            <w:color w:val="0000FF"/>
            <w:sz w:val="26"/>
            <w:szCs w:val="26"/>
            <w:u w:val="single"/>
            <w:rtl/>
          </w:rPr>
          <w:t>ת"פ (ת"א) 26101-05-10</w:t>
        </w:r>
      </w:hyperlink>
      <w:r>
        <w:rPr>
          <w:rFonts w:ascii="Arial" w:hAnsi="Arial" w:cs="Arial"/>
          <w:sz w:val="26"/>
          <w:szCs w:val="26"/>
          <w:rtl/>
        </w:rPr>
        <w:t xml:space="preserve"> </w:t>
      </w:r>
      <w:r>
        <w:rPr>
          <w:rFonts w:ascii="Arial" w:hAnsi="Arial" w:cs="Arial"/>
          <w:b/>
          <w:bCs/>
          <w:sz w:val="26"/>
          <w:szCs w:val="26"/>
          <w:rtl/>
        </w:rPr>
        <w:t xml:space="preserve">מדינת ישראל נ' קוצמקין </w:t>
      </w:r>
      <w:r>
        <w:rPr>
          <w:rFonts w:ascii="Arial" w:hAnsi="Arial" w:cs="Arial"/>
          <w:sz w:val="26"/>
          <w:szCs w:val="26"/>
          <w:rtl/>
        </w:rPr>
        <w:t>(26.12.11), הורשע הנאשם בביצוע שלוש עבירות של סחר בסם מסוכן. הנאשם מכר חשיש במשקל 20 גרם בכל מכירה. על הנאשם הושת מאסר מותנה.</w:t>
      </w:r>
    </w:p>
    <w:p w14:paraId="79E9FE27" w14:textId="77777777" w:rsidR="00BB5987" w:rsidRDefault="00C9272C">
      <w:pPr>
        <w:spacing w:before="100" w:beforeAutospacing="1" w:after="100" w:afterAutospacing="1" w:line="360" w:lineRule="auto"/>
        <w:jc w:val="both"/>
        <w:rPr>
          <w:rFonts w:ascii="Arial" w:hAnsi="Arial" w:cs="Arial"/>
          <w:sz w:val="26"/>
          <w:szCs w:val="26"/>
          <w:rtl/>
        </w:rPr>
      </w:pPr>
      <w:r>
        <w:rPr>
          <w:rFonts w:ascii="Arial" w:hAnsi="Arial" w:cs="Arial"/>
          <w:sz w:val="26"/>
          <w:szCs w:val="26"/>
          <w:rtl/>
        </w:rPr>
        <w:t>ב</w:t>
      </w:r>
      <w:hyperlink r:id="rId17" w:history="1">
        <w:r w:rsidRPr="00C9272C">
          <w:rPr>
            <w:rFonts w:ascii="Arial" w:hAnsi="Arial" w:cs="Arial"/>
            <w:b/>
            <w:bCs/>
            <w:color w:val="0000FF"/>
            <w:sz w:val="26"/>
            <w:szCs w:val="26"/>
            <w:u w:val="single"/>
            <w:rtl/>
          </w:rPr>
          <w:t>ת"פ (רמ') 3981-10-09</w:t>
        </w:r>
      </w:hyperlink>
      <w:r>
        <w:rPr>
          <w:rFonts w:ascii="Arial" w:hAnsi="Arial" w:cs="Arial"/>
          <w:sz w:val="26"/>
          <w:szCs w:val="26"/>
          <w:rtl/>
        </w:rPr>
        <w:t xml:space="preserve"> </w:t>
      </w:r>
      <w:r>
        <w:rPr>
          <w:rFonts w:ascii="Arial" w:hAnsi="Arial" w:cs="Arial"/>
          <w:b/>
          <w:bCs/>
          <w:sz w:val="26"/>
          <w:szCs w:val="26"/>
          <w:rtl/>
        </w:rPr>
        <w:t xml:space="preserve">מדינת ישראל נ' אבו צבייח </w:t>
      </w:r>
      <w:r>
        <w:rPr>
          <w:rFonts w:ascii="Arial" w:hAnsi="Arial" w:cs="Arial"/>
          <w:sz w:val="26"/>
          <w:szCs w:val="26"/>
          <w:rtl/>
        </w:rPr>
        <w:t>(4.7.10), הנאשם הורשע בעבירה של הספקת סם מסוכן והושתו עליו ארבעה חודשי מאסר בפועל בדרך של עבודות שירות, מאסר על תנאי וקנס.</w:t>
      </w:r>
    </w:p>
    <w:p w14:paraId="20C813F5" w14:textId="77777777" w:rsidR="00BB5987" w:rsidRDefault="00C9272C">
      <w:pPr>
        <w:spacing w:before="100" w:beforeAutospacing="1" w:after="100" w:afterAutospacing="1" w:line="360" w:lineRule="auto"/>
        <w:jc w:val="both"/>
        <w:rPr>
          <w:rFonts w:ascii="Arial" w:hAnsi="Arial" w:cs="Arial"/>
          <w:sz w:val="26"/>
          <w:szCs w:val="26"/>
          <w:rtl/>
        </w:rPr>
      </w:pPr>
      <w:r>
        <w:rPr>
          <w:rFonts w:ascii="Arial" w:hAnsi="Arial" w:cs="Arial"/>
          <w:sz w:val="26"/>
          <w:szCs w:val="26"/>
          <w:rtl/>
        </w:rPr>
        <w:t>ב</w:t>
      </w:r>
      <w:hyperlink r:id="rId18" w:history="1">
        <w:r w:rsidRPr="00C9272C">
          <w:rPr>
            <w:rFonts w:ascii="Arial" w:hAnsi="Arial" w:cs="Arial"/>
            <w:b/>
            <w:bCs/>
            <w:color w:val="0000FF"/>
            <w:sz w:val="26"/>
            <w:szCs w:val="26"/>
            <w:u w:val="single"/>
            <w:rtl/>
          </w:rPr>
          <w:t>ת"פ (רמ') 51261-05-11</w:t>
        </w:r>
      </w:hyperlink>
      <w:r>
        <w:rPr>
          <w:rFonts w:ascii="Arial" w:hAnsi="Arial" w:cs="Arial"/>
          <w:sz w:val="26"/>
          <w:szCs w:val="26"/>
          <w:rtl/>
        </w:rPr>
        <w:t xml:space="preserve"> </w:t>
      </w:r>
      <w:r>
        <w:rPr>
          <w:rFonts w:ascii="Arial" w:hAnsi="Arial" w:cs="Arial"/>
          <w:b/>
          <w:bCs/>
          <w:sz w:val="26"/>
          <w:szCs w:val="26"/>
          <w:rtl/>
        </w:rPr>
        <w:t xml:space="preserve">מדינת ישראל נ' אלטורי </w:t>
      </w:r>
      <w:r>
        <w:rPr>
          <w:rFonts w:ascii="Arial" w:hAnsi="Arial" w:cs="Arial"/>
          <w:sz w:val="26"/>
          <w:szCs w:val="26"/>
          <w:rtl/>
        </w:rPr>
        <w:t>(מיום 13.6.12), הנאשם הורשע בהתאם להודאתו בסחר בסם לסוכנת משטרתית. סם מסוג חשיש במשקל של 4.48 גרם בתמורה ל- 300 ₪. על הנאשם הושתו חמישה חדשי מאסר בדרך של עבודות שירות וקנס בסך 7,500 ₪.</w:t>
      </w:r>
    </w:p>
    <w:p w14:paraId="36B26629" w14:textId="77777777" w:rsidR="00BB5987" w:rsidRDefault="00C9272C">
      <w:pPr>
        <w:spacing w:before="100" w:beforeAutospacing="1" w:after="100" w:afterAutospacing="1" w:line="360" w:lineRule="auto"/>
        <w:jc w:val="both"/>
        <w:rPr>
          <w:rFonts w:ascii="Arial" w:hAnsi="Arial" w:cs="Arial"/>
          <w:sz w:val="26"/>
          <w:szCs w:val="26"/>
        </w:rPr>
      </w:pPr>
      <w:r w:rsidRPr="00C9272C">
        <w:rPr>
          <w:rFonts w:ascii="Arial" w:hAnsi="Arial" w:cs="Arial"/>
          <w:b/>
          <w:bCs/>
          <w:color w:val="000000"/>
          <w:sz w:val="26"/>
          <w:szCs w:val="26"/>
          <w:rtl/>
        </w:rPr>
        <w:t>ת"פ (י-ם) 3607/06</w:t>
      </w:r>
      <w:r>
        <w:rPr>
          <w:rFonts w:ascii="Arial" w:hAnsi="Arial" w:cs="Arial"/>
          <w:b/>
          <w:bCs/>
          <w:sz w:val="26"/>
          <w:szCs w:val="26"/>
          <w:rtl/>
        </w:rPr>
        <w:t xml:space="preserve"> מדינת ישראל נ' סמיניאן </w:t>
      </w:r>
      <w:r>
        <w:rPr>
          <w:rFonts w:ascii="Arial" w:hAnsi="Arial" w:cs="Arial"/>
          <w:sz w:val="26"/>
          <w:szCs w:val="26"/>
          <w:rtl/>
        </w:rPr>
        <w:t>(מיום 24.1.08) הנאשם הורשע בסחר בסך לסוכן משטרתי. סם מסוג חשיש במשקל של 3 גרם תמורת 200 ₪ וסם במשקל של 6 גרם תמורת 400 ₪. על הנאשם הושתו שישה חודשי מאסר בפועל בדרך של עבודות שירות.</w:t>
      </w:r>
    </w:p>
    <w:p w14:paraId="750609A9" w14:textId="77777777" w:rsidR="00BB5987" w:rsidRDefault="00C9272C">
      <w:pPr>
        <w:spacing w:before="100" w:beforeAutospacing="1" w:after="100" w:afterAutospacing="1" w:line="360" w:lineRule="auto"/>
        <w:jc w:val="both"/>
        <w:rPr>
          <w:rFonts w:ascii="Arial" w:hAnsi="Arial" w:cs="Arial"/>
          <w:sz w:val="26"/>
          <w:szCs w:val="26"/>
          <w:rtl/>
        </w:rPr>
      </w:pPr>
      <w:hyperlink r:id="rId19" w:history="1">
        <w:r w:rsidRPr="00C9272C">
          <w:rPr>
            <w:rFonts w:ascii="Arial" w:hAnsi="Arial" w:cs="Arial"/>
            <w:b/>
            <w:bCs/>
            <w:color w:val="0000FF"/>
            <w:sz w:val="26"/>
            <w:szCs w:val="26"/>
            <w:u w:val="single"/>
            <w:rtl/>
          </w:rPr>
          <w:t>ת"פ (ראשל"צ) 8227/09</w:t>
        </w:r>
      </w:hyperlink>
      <w:r>
        <w:rPr>
          <w:rFonts w:ascii="Arial" w:hAnsi="Arial" w:cs="Arial"/>
          <w:sz w:val="26"/>
          <w:szCs w:val="26"/>
          <w:rtl/>
        </w:rPr>
        <w:t xml:space="preserve"> </w:t>
      </w:r>
      <w:r>
        <w:rPr>
          <w:rFonts w:ascii="Arial" w:hAnsi="Arial" w:cs="Arial"/>
          <w:b/>
          <w:bCs/>
          <w:sz w:val="26"/>
          <w:szCs w:val="26"/>
          <w:rtl/>
        </w:rPr>
        <w:t xml:space="preserve">מדינת ישראל נ' גיאן </w:t>
      </w:r>
      <w:r>
        <w:rPr>
          <w:rFonts w:ascii="Arial" w:hAnsi="Arial" w:cs="Arial"/>
          <w:sz w:val="26"/>
          <w:szCs w:val="26"/>
          <w:rtl/>
        </w:rPr>
        <w:t>(מיום 14.11.11), הנאשם הורשע על-פי הודאתו בסחר בסם מסוכן מסוג חשיש בשני מקרים תמורת סך של 200 ₪ ו- 500 ₪ ובהחזקת סם לצריכה עצמית. על הנאשם נגזרו חמישה חודשי מאסר לריצוי בדרך של עבודות שירות לצד קנס כספי.</w:t>
      </w:r>
    </w:p>
    <w:p w14:paraId="03AD7F46" w14:textId="77777777" w:rsidR="00BB5987" w:rsidRDefault="00C9272C">
      <w:pPr>
        <w:spacing w:before="100" w:beforeAutospacing="1" w:after="100" w:afterAutospacing="1" w:line="360" w:lineRule="auto"/>
        <w:jc w:val="both"/>
        <w:rPr>
          <w:rFonts w:ascii="Arial" w:hAnsi="Arial" w:cs="Arial"/>
          <w:sz w:val="26"/>
          <w:szCs w:val="26"/>
        </w:rPr>
      </w:pPr>
      <w:r>
        <w:rPr>
          <w:rFonts w:ascii="Arial" w:hAnsi="Arial" w:cs="Arial"/>
          <w:sz w:val="26"/>
          <w:szCs w:val="26"/>
          <w:rtl/>
        </w:rPr>
        <w:t>ב</w:t>
      </w:r>
      <w:hyperlink r:id="rId20" w:history="1">
        <w:r w:rsidRPr="00C9272C">
          <w:rPr>
            <w:rFonts w:ascii="Arial" w:hAnsi="Arial" w:cs="Arial"/>
            <w:b/>
            <w:bCs/>
            <w:color w:val="0000FF"/>
            <w:sz w:val="26"/>
            <w:szCs w:val="26"/>
            <w:u w:val="single"/>
            <w:rtl/>
          </w:rPr>
          <w:t>עפ"ג (מרכז) 27465-01-10</w:t>
        </w:r>
      </w:hyperlink>
      <w:r>
        <w:rPr>
          <w:rFonts w:ascii="Arial" w:hAnsi="Arial" w:cs="Arial"/>
          <w:sz w:val="26"/>
          <w:szCs w:val="26"/>
          <w:rtl/>
        </w:rPr>
        <w:t xml:space="preserve"> </w:t>
      </w:r>
      <w:r>
        <w:rPr>
          <w:rFonts w:ascii="Arial" w:hAnsi="Arial" w:cs="Arial"/>
          <w:b/>
          <w:bCs/>
          <w:sz w:val="26"/>
          <w:szCs w:val="26"/>
          <w:rtl/>
        </w:rPr>
        <w:t>מדינת ישראל מחמוד חוסני נ' מ"י</w:t>
      </w:r>
      <w:r>
        <w:rPr>
          <w:rFonts w:ascii="Arial" w:hAnsi="Arial" w:cs="Arial"/>
          <w:sz w:val="26"/>
          <w:szCs w:val="26"/>
          <w:rtl/>
        </w:rPr>
        <w:t xml:space="preserve"> (3.3.10), הורשע המערער בעבירות של סחר בסם מסוכן והחזקה שלא לצריכה עצמית. על הנאשם הושתו שישה חודשי מאסר בפועל.</w:t>
      </w:r>
    </w:p>
    <w:p w14:paraId="31F8630B" w14:textId="77777777" w:rsidR="00BB5987" w:rsidRDefault="00C9272C">
      <w:pPr>
        <w:spacing w:before="100" w:beforeAutospacing="1" w:after="100" w:afterAutospacing="1" w:line="360" w:lineRule="auto"/>
        <w:jc w:val="both"/>
        <w:rPr>
          <w:rFonts w:ascii="Arial" w:hAnsi="Arial" w:cs="Arial"/>
          <w:sz w:val="26"/>
          <w:szCs w:val="26"/>
          <w:rtl/>
        </w:rPr>
      </w:pPr>
      <w:r w:rsidRPr="00C9272C">
        <w:rPr>
          <w:rFonts w:ascii="Arial" w:hAnsi="Arial" w:cs="Arial"/>
          <w:b/>
          <w:bCs/>
          <w:color w:val="000000"/>
          <w:sz w:val="26"/>
          <w:szCs w:val="26"/>
          <w:rtl/>
        </w:rPr>
        <w:t xml:space="preserve">ת"פ (רמ') </w:t>
      </w:r>
      <w:hyperlink r:id="rId21" w:history="1">
        <w:r w:rsidR="00A61CAB" w:rsidRPr="00A61CAB">
          <w:rPr>
            <w:rFonts w:ascii="Arial" w:hAnsi="Arial" w:cs="Arial"/>
            <w:b/>
            <w:bCs/>
            <w:color w:val="0000FF"/>
            <w:sz w:val="26"/>
            <w:szCs w:val="26"/>
            <w:u w:val="single"/>
            <w:rtl/>
          </w:rPr>
          <w:t xml:space="preserve">2240/08 </w:t>
        </w:r>
      </w:hyperlink>
      <w:r>
        <w:rPr>
          <w:rFonts w:ascii="Arial" w:hAnsi="Arial" w:cs="Arial"/>
          <w:sz w:val="26"/>
          <w:szCs w:val="26"/>
          <w:rtl/>
        </w:rPr>
        <w:t xml:space="preserve"> </w:t>
      </w:r>
      <w:r>
        <w:rPr>
          <w:rFonts w:ascii="Arial" w:hAnsi="Arial" w:cs="Arial"/>
          <w:b/>
          <w:bCs/>
          <w:sz w:val="26"/>
          <w:szCs w:val="26"/>
          <w:rtl/>
        </w:rPr>
        <w:t xml:space="preserve">מדינת ישראל נ' סוס </w:t>
      </w:r>
      <w:r>
        <w:rPr>
          <w:rFonts w:ascii="Arial" w:hAnsi="Arial" w:cs="Arial"/>
          <w:sz w:val="26"/>
          <w:szCs w:val="26"/>
          <w:rtl/>
        </w:rPr>
        <w:t>(21.12.08), הורשע הנאשם בעבירה של סיוע לסחר בסם מסוכן והושתו עליו שמונה חודשי מאסר בפועל ומאסר מותנה.</w:t>
      </w:r>
    </w:p>
    <w:p w14:paraId="20FC62D5" w14:textId="77777777" w:rsidR="00BB5987" w:rsidRDefault="00C9272C">
      <w:pPr>
        <w:spacing w:before="100" w:beforeAutospacing="1" w:after="100" w:afterAutospacing="1" w:line="360" w:lineRule="auto"/>
        <w:jc w:val="both"/>
        <w:rPr>
          <w:rFonts w:ascii="Arial" w:hAnsi="Arial" w:cs="Arial"/>
          <w:sz w:val="26"/>
          <w:szCs w:val="26"/>
          <w:rtl/>
        </w:rPr>
      </w:pPr>
      <w:r>
        <w:rPr>
          <w:rFonts w:ascii="Arial" w:hAnsi="Arial" w:cs="Arial"/>
          <w:sz w:val="26"/>
          <w:szCs w:val="26"/>
          <w:rtl/>
        </w:rPr>
        <w:t>ב</w:t>
      </w:r>
      <w:hyperlink r:id="rId22" w:history="1">
        <w:r w:rsidRPr="00C9272C">
          <w:rPr>
            <w:rFonts w:ascii="Arial" w:hAnsi="Arial" w:cs="Arial"/>
            <w:b/>
            <w:bCs/>
            <w:color w:val="0000FF"/>
            <w:sz w:val="26"/>
            <w:szCs w:val="26"/>
            <w:u w:val="single"/>
            <w:rtl/>
          </w:rPr>
          <w:t>ת"פ (רמ') 48094-05-11</w:t>
        </w:r>
      </w:hyperlink>
      <w:r>
        <w:rPr>
          <w:rFonts w:ascii="Arial" w:hAnsi="Arial" w:cs="Arial"/>
          <w:b/>
          <w:bCs/>
          <w:sz w:val="26"/>
          <w:szCs w:val="26"/>
          <w:rtl/>
        </w:rPr>
        <w:t xml:space="preserve"> מדינת ישראל נ' בן ארי </w:t>
      </w:r>
      <w:r>
        <w:rPr>
          <w:rFonts w:ascii="Arial" w:hAnsi="Arial" w:cs="Arial"/>
          <w:sz w:val="26"/>
          <w:szCs w:val="26"/>
          <w:rtl/>
        </w:rPr>
        <w:t>(5.7.11), הורשע הנאשם בעבירה של הספקת סמים מסוכנים, הנאשם נעדר עבר פלילי. במסגרת הסדר הושתו על הנאשם שמונה חודשי מאסר בפועל, מאסר מותנה וקנס.</w:t>
      </w:r>
    </w:p>
    <w:p w14:paraId="0D6843F3" w14:textId="77777777" w:rsidR="00BB5987" w:rsidRDefault="00C9272C">
      <w:pPr>
        <w:spacing w:before="100" w:beforeAutospacing="1" w:after="100" w:afterAutospacing="1" w:line="360" w:lineRule="auto"/>
        <w:jc w:val="both"/>
        <w:rPr>
          <w:rFonts w:ascii="Arial" w:hAnsi="Arial" w:cs="Arial"/>
          <w:sz w:val="26"/>
          <w:szCs w:val="26"/>
          <w:rtl/>
        </w:rPr>
      </w:pPr>
      <w:r>
        <w:rPr>
          <w:rFonts w:ascii="Arial" w:hAnsi="Arial" w:cs="Arial"/>
          <w:sz w:val="26"/>
          <w:szCs w:val="26"/>
          <w:rtl/>
        </w:rPr>
        <w:t>ב</w:t>
      </w:r>
      <w:hyperlink r:id="rId23" w:history="1">
        <w:r w:rsidRPr="00C9272C">
          <w:rPr>
            <w:rFonts w:ascii="Arial" w:hAnsi="Arial" w:cs="Arial"/>
            <w:b/>
            <w:bCs/>
            <w:color w:val="0000FF"/>
            <w:sz w:val="26"/>
            <w:szCs w:val="26"/>
            <w:u w:val="single"/>
            <w:rtl/>
          </w:rPr>
          <w:t>ת"פ (רמ') 50325-05-11</w:t>
        </w:r>
      </w:hyperlink>
      <w:r>
        <w:rPr>
          <w:rFonts w:ascii="Arial" w:hAnsi="Arial" w:cs="Arial"/>
          <w:sz w:val="26"/>
          <w:szCs w:val="26"/>
          <w:rtl/>
        </w:rPr>
        <w:t xml:space="preserve"> </w:t>
      </w:r>
      <w:r>
        <w:rPr>
          <w:rFonts w:ascii="Arial" w:hAnsi="Arial" w:cs="Arial"/>
          <w:b/>
          <w:bCs/>
          <w:sz w:val="26"/>
          <w:szCs w:val="26"/>
          <w:rtl/>
        </w:rPr>
        <w:t xml:space="preserve">מדינת ישראל נ' ראמי </w:t>
      </w:r>
      <w:r>
        <w:rPr>
          <w:rFonts w:ascii="Arial" w:hAnsi="Arial" w:cs="Arial"/>
          <w:sz w:val="26"/>
          <w:szCs w:val="26"/>
          <w:rtl/>
        </w:rPr>
        <w:t>(10.1.12), הנאשם הורשע בעבירה של סיוע לסחר בסם מסוכן, הפרת הוראה חוקית ואיומים. על הנאשם הושתו שבעה חודשי מאסר בפועל ומאסר מותנה.</w:t>
      </w:r>
    </w:p>
    <w:p w14:paraId="74036816" w14:textId="77777777" w:rsidR="00BB5987" w:rsidRDefault="00C9272C">
      <w:pPr>
        <w:spacing w:before="100" w:beforeAutospacing="1" w:after="100" w:afterAutospacing="1" w:line="360" w:lineRule="auto"/>
        <w:jc w:val="both"/>
        <w:rPr>
          <w:rFonts w:ascii="Arial" w:hAnsi="Arial" w:cs="Arial"/>
          <w:b/>
          <w:bCs/>
          <w:sz w:val="26"/>
          <w:szCs w:val="26"/>
          <w:rtl/>
        </w:rPr>
      </w:pPr>
      <w:r>
        <w:rPr>
          <w:rFonts w:ascii="Arial" w:hAnsi="Arial" w:cs="Arial"/>
          <w:sz w:val="26"/>
          <w:szCs w:val="26"/>
          <w:rtl/>
        </w:rPr>
        <w:t xml:space="preserve">בהתחשב בנסיבות המקרה שבפני, בערכים המוגנים ובמדיניות הענישה הנוהגת, אני סבור כי </w:t>
      </w:r>
      <w:r>
        <w:rPr>
          <w:rFonts w:ascii="Arial" w:hAnsi="Arial" w:cs="Arial"/>
          <w:b/>
          <w:bCs/>
          <w:sz w:val="26"/>
          <w:szCs w:val="26"/>
          <w:rtl/>
        </w:rPr>
        <w:t xml:space="preserve">מתחם הענישה ההולם לעבירת הסחר בסמים בה הורשע הנאשם הינו בין מאסר מותנה לבין 6 חדשי מאסר שיכול וירוצו בדרך של עבודות שירות </w:t>
      </w:r>
      <w:r>
        <w:rPr>
          <w:rFonts w:ascii="Arial" w:hAnsi="Arial" w:cs="Arial" w:hint="cs"/>
          <w:b/>
          <w:bCs/>
          <w:sz w:val="26"/>
          <w:szCs w:val="26"/>
          <w:rtl/>
        </w:rPr>
        <w:t>.</w:t>
      </w:r>
    </w:p>
    <w:p w14:paraId="41BD17A4" w14:textId="77777777" w:rsidR="00BB5987" w:rsidRDefault="00C9272C">
      <w:pPr>
        <w:spacing w:before="100" w:beforeAutospacing="1" w:after="100" w:afterAutospacing="1" w:line="360" w:lineRule="auto"/>
        <w:jc w:val="both"/>
        <w:rPr>
          <w:rFonts w:ascii="Arial" w:hAnsi="Arial" w:cs="Arial"/>
          <w:b/>
          <w:bCs/>
          <w:sz w:val="26"/>
          <w:szCs w:val="26"/>
          <w:u w:val="single"/>
          <w:rtl/>
        </w:rPr>
      </w:pPr>
      <w:r>
        <w:rPr>
          <w:rFonts w:ascii="Arial" w:hAnsi="Arial" w:cs="Arial"/>
          <w:b/>
          <w:bCs/>
          <w:sz w:val="26"/>
          <w:szCs w:val="26"/>
          <w:u w:val="single"/>
          <w:rtl/>
        </w:rPr>
        <w:t>עבירה של החזקה ושימוש בסם מסוכן</w:t>
      </w:r>
    </w:p>
    <w:p w14:paraId="0E40CDF7" w14:textId="77777777" w:rsidR="00BB5987" w:rsidRDefault="00C9272C">
      <w:pPr>
        <w:spacing w:before="100" w:beforeAutospacing="1" w:after="100" w:afterAutospacing="1" w:line="360" w:lineRule="auto"/>
        <w:jc w:val="both"/>
        <w:rPr>
          <w:rFonts w:ascii="Arial" w:hAnsi="Arial" w:cs="Arial"/>
          <w:sz w:val="26"/>
          <w:szCs w:val="26"/>
          <w:rtl/>
        </w:rPr>
      </w:pPr>
      <w:r>
        <w:rPr>
          <w:rFonts w:ascii="Arial" w:hAnsi="Arial" w:cs="Arial"/>
          <w:sz w:val="26"/>
          <w:szCs w:val="26"/>
          <w:rtl/>
        </w:rPr>
        <w:t>בתי-המשפט חזרו על הצורך להשית ענישה מחמירה ומרתיעה בגין עבירות הסמים השונות. כב' השופטת ברלינר התייחסה ב</w:t>
      </w:r>
      <w:hyperlink r:id="rId24" w:history="1">
        <w:r w:rsidRPr="00C9272C">
          <w:rPr>
            <w:rFonts w:ascii="Arial" w:hAnsi="Arial" w:cs="Arial"/>
            <w:b/>
            <w:bCs/>
            <w:color w:val="0000FF"/>
            <w:sz w:val="26"/>
            <w:szCs w:val="26"/>
            <w:u w:val="single"/>
            <w:rtl/>
          </w:rPr>
          <w:t>ע"פ 170/07</w:t>
        </w:r>
      </w:hyperlink>
      <w:r>
        <w:rPr>
          <w:rFonts w:ascii="Arial" w:hAnsi="Arial" w:cs="Arial"/>
          <w:b/>
          <w:bCs/>
          <w:sz w:val="26"/>
          <w:szCs w:val="26"/>
          <w:rtl/>
        </w:rPr>
        <w:t xml:space="preserve"> מטיס נ' מדינת ישראל</w:t>
      </w:r>
      <w:r>
        <w:rPr>
          <w:rFonts w:ascii="Arial" w:hAnsi="Arial" w:cs="Arial"/>
          <w:sz w:val="26"/>
          <w:szCs w:val="26"/>
          <w:rtl/>
        </w:rPr>
        <w:t xml:space="preserve"> ספציפית לשימוש עצמי בסמים מסוג קנאביס וחשיש:</w:t>
      </w:r>
    </w:p>
    <w:p w14:paraId="672A38F9" w14:textId="77777777" w:rsidR="00BB5987" w:rsidRDefault="00C9272C">
      <w:pPr>
        <w:spacing w:before="100" w:beforeAutospacing="1" w:after="100" w:afterAutospacing="1" w:line="360" w:lineRule="auto"/>
        <w:jc w:val="both"/>
        <w:rPr>
          <w:rFonts w:ascii="Arial" w:hAnsi="Arial" w:cs="Arial"/>
          <w:b/>
          <w:bCs/>
          <w:sz w:val="26"/>
          <w:szCs w:val="26"/>
          <w:rtl/>
        </w:rPr>
      </w:pPr>
      <w:r>
        <w:rPr>
          <w:rFonts w:ascii="Arial" w:hAnsi="Arial" w:cs="Arial"/>
          <w:b/>
          <w:bCs/>
          <w:sz w:val="26"/>
          <w:szCs w:val="26"/>
          <w:rtl/>
        </w:rPr>
        <w:t>"אכן הסם שמדובר בו בתיק הנוכחי הוא קנבוס שמוגדר כ"סם קל". לרוע המזל סמים קלים מהווים לעיתים קרובות את יריית הפתיחה להתמכרות לסמים קשים יותר שלא לדבר על כך שגם בשימוש בהם עצמם טמונה סכנה".</w:t>
      </w:r>
    </w:p>
    <w:p w14:paraId="59D883CB" w14:textId="77777777" w:rsidR="00BB5987" w:rsidRDefault="00C9272C">
      <w:pPr>
        <w:spacing w:before="100" w:beforeAutospacing="1" w:after="100" w:afterAutospacing="1" w:line="360" w:lineRule="auto"/>
        <w:jc w:val="both"/>
        <w:rPr>
          <w:rFonts w:ascii="Arial" w:hAnsi="Arial" w:cs="Arial"/>
          <w:sz w:val="26"/>
          <w:szCs w:val="26"/>
          <w:rtl/>
        </w:rPr>
      </w:pPr>
      <w:r>
        <w:rPr>
          <w:rFonts w:ascii="Arial" w:hAnsi="Arial" w:cs="Arial"/>
          <w:sz w:val="26"/>
          <w:szCs w:val="26"/>
          <w:rtl/>
        </w:rPr>
        <w:t xml:space="preserve">בנוגע לעבירה של שימוש לצריכה עצמית, אפנה עוד ל </w:t>
      </w:r>
      <w:hyperlink r:id="rId25" w:history="1">
        <w:r w:rsidRPr="00C9272C">
          <w:rPr>
            <w:rFonts w:ascii="Arial" w:hAnsi="Arial" w:cs="Arial"/>
            <w:b/>
            <w:bCs/>
            <w:color w:val="0000FF"/>
            <w:sz w:val="26"/>
            <w:szCs w:val="26"/>
            <w:u w:val="single"/>
            <w:rtl/>
          </w:rPr>
          <w:t>ת"פ 18306-12-09</w:t>
        </w:r>
      </w:hyperlink>
      <w:r>
        <w:rPr>
          <w:rFonts w:ascii="Arial" w:hAnsi="Arial" w:cs="Arial"/>
          <w:sz w:val="26"/>
          <w:szCs w:val="26"/>
          <w:rtl/>
        </w:rPr>
        <w:t xml:space="preserve"> </w:t>
      </w:r>
      <w:r>
        <w:rPr>
          <w:rFonts w:ascii="Arial" w:hAnsi="Arial" w:cs="Arial"/>
          <w:b/>
          <w:bCs/>
          <w:sz w:val="26"/>
          <w:szCs w:val="26"/>
          <w:rtl/>
        </w:rPr>
        <w:t>מדינת ישראל נ' סאמר פח'ראלדין ואח'</w:t>
      </w:r>
      <w:r>
        <w:rPr>
          <w:rFonts w:ascii="Arial" w:hAnsi="Arial" w:cs="Arial"/>
          <w:sz w:val="26"/>
          <w:szCs w:val="26"/>
          <w:rtl/>
        </w:rPr>
        <w:t xml:space="preserve"> (מיום 3.4.2011), שם נאמר:</w:t>
      </w:r>
    </w:p>
    <w:p w14:paraId="6244ECB1" w14:textId="77777777" w:rsidR="00BB5987" w:rsidRDefault="00C9272C">
      <w:pPr>
        <w:spacing w:before="100" w:beforeAutospacing="1" w:after="100" w:afterAutospacing="1" w:line="360" w:lineRule="auto"/>
        <w:jc w:val="both"/>
        <w:rPr>
          <w:rFonts w:ascii="Arial" w:hAnsi="Arial" w:cs="Arial"/>
          <w:b/>
          <w:bCs/>
          <w:sz w:val="26"/>
          <w:szCs w:val="26"/>
          <w:rtl/>
        </w:rPr>
      </w:pPr>
      <w:r>
        <w:rPr>
          <w:rFonts w:ascii="Arial" w:hAnsi="Arial" w:cs="Arial"/>
          <w:b/>
          <w:bCs/>
          <w:sz w:val="26"/>
          <w:szCs w:val="26"/>
          <w:rtl/>
        </w:rPr>
        <w:t>"עבירת השימוש בסם לצריכה עצמית מהווה היא את דלת הכניסה אל עולם הפשע. אל לו לבית המשפט לזלזל בחומרתה של עבירה זו אשר לעיתים רבות יש בה כדי להוביל את אותו אדם אשר נוהג להשתמש בסמים אל עבר ביצוע עבירות חמורות יותר כגון גניבה, פריצה, שוד ועבירות אלימות נוספות שכל מטרתן להביא ליכולת מימון הסמים והצריכה במיוחד על רקע מצב כלכלי ונסיבות אישיות כמו אלו אשר צויינו בפניי. על בית המשפט להעביר מסר חד וברור אף ביחס לאלה המשתמשים בסם לצורך צריכה עצמית ולא להמתין עד להסתבכותם בעבירות סמים חמורות יותר. אין ספק, כי השלב הבא לאחר שימוש בסמים לצריכה עצמית, הינו שלב חמור יותר ביחס לביצוע עבירות סם חמורות שיש בהן לפגוע בחברה כולה".</w:t>
      </w:r>
    </w:p>
    <w:p w14:paraId="09393C5D" w14:textId="77777777" w:rsidR="00BB5987" w:rsidRDefault="00C9272C">
      <w:pPr>
        <w:spacing w:before="100" w:beforeAutospacing="1" w:after="100" w:afterAutospacing="1" w:line="360" w:lineRule="auto"/>
        <w:jc w:val="both"/>
        <w:rPr>
          <w:rFonts w:ascii="Arial" w:hAnsi="Arial" w:cs="Arial"/>
          <w:b/>
          <w:bCs/>
          <w:sz w:val="26"/>
          <w:szCs w:val="26"/>
          <w:rtl/>
        </w:rPr>
      </w:pPr>
      <w:r>
        <w:rPr>
          <w:rFonts w:ascii="Arial" w:hAnsi="Arial" w:cs="Arial"/>
          <w:b/>
          <w:bCs/>
          <w:sz w:val="26"/>
          <w:szCs w:val="26"/>
          <w:rtl/>
        </w:rPr>
        <w:t>עיון בפסיקה מעלה כי טווח הענישה המקובל בעבירה זו שביצע הנאשם, בנסיבות דומות נע בין מאסר מותנה בלוויית עונשים נוספים לבין מאסר בפועל שיכול וירוצה בעבודות שירות:</w:t>
      </w:r>
    </w:p>
    <w:p w14:paraId="73CD6B23" w14:textId="77777777" w:rsidR="00BB5987" w:rsidRDefault="00C9272C">
      <w:pPr>
        <w:spacing w:before="100" w:beforeAutospacing="1" w:after="100" w:afterAutospacing="1" w:line="360" w:lineRule="auto"/>
        <w:jc w:val="both"/>
        <w:rPr>
          <w:rFonts w:ascii="Arial" w:hAnsi="Arial" w:cs="Arial"/>
          <w:sz w:val="26"/>
          <w:szCs w:val="26"/>
          <w:rtl/>
        </w:rPr>
      </w:pPr>
      <w:r>
        <w:rPr>
          <w:rFonts w:ascii="Arial" w:hAnsi="Arial" w:cs="Arial"/>
          <w:b/>
          <w:bCs/>
          <w:sz w:val="26"/>
          <w:szCs w:val="26"/>
          <w:rtl/>
        </w:rPr>
        <w:t>ב</w:t>
      </w:r>
      <w:hyperlink r:id="rId26" w:history="1">
        <w:r w:rsidRPr="00C9272C">
          <w:rPr>
            <w:rFonts w:ascii="Arial" w:hAnsi="Arial" w:cs="Arial"/>
            <w:b/>
            <w:bCs/>
            <w:color w:val="0000FF"/>
            <w:sz w:val="26"/>
            <w:szCs w:val="26"/>
            <w:u w:val="single"/>
            <w:rtl/>
          </w:rPr>
          <w:t>רע"פ 6138/09</w:t>
        </w:r>
      </w:hyperlink>
      <w:r>
        <w:rPr>
          <w:rFonts w:ascii="Arial" w:hAnsi="Arial" w:cs="Arial"/>
          <w:b/>
          <w:bCs/>
          <w:sz w:val="26"/>
          <w:szCs w:val="26"/>
          <w:rtl/>
        </w:rPr>
        <w:t xml:space="preserve"> איליה פרדזב נ' מדינת ישראל </w:t>
      </w:r>
      <w:r>
        <w:rPr>
          <w:rFonts w:ascii="Arial" w:hAnsi="Arial" w:cs="Arial"/>
          <w:sz w:val="26"/>
          <w:szCs w:val="26"/>
          <w:rtl/>
        </w:rPr>
        <w:t>(2.8.2009)</w:t>
      </w:r>
      <w:r>
        <w:rPr>
          <w:rFonts w:ascii="Arial" w:hAnsi="Arial" w:cs="Arial"/>
          <w:b/>
          <w:bCs/>
          <w:sz w:val="26"/>
          <w:szCs w:val="26"/>
          <w:rtl/>
        </w:rPr>
        <w:t xml:space="preserve">, </w:t>
      </w:r>
      <w:r>
        <w:rPr>
          <w:rFonts w:ascii="Arial" w:hAnsi="Arial" w:cs="Arial"/>
          <w:sz w:val="26"/>
          <w:szCs w:val="26"/>
          <w:rtl/>
        </w:rPr>
        <w:t>דחה בית המשפט העליון ערעורו של</w:t>
      </w:r>
      <w:r>
        <w:rPr>
          <w:rFonts w:ascii="Arial" w:hAnsi="Arial" w:cs="Arial"/>
          <w:b/>
          <w:bCs/>
          <w:sz w:val="26"/>
          <w:szCs w:val="26"/>
          <w:rtl/>
        </w:rPr>
        <w:t xml:space="preserve"> </w:t>
      </w:r>
      <w:r>
        <w:rPr>
          <w:rFonts w:ascii="Arial" w:hAnsi="Arial" w:cs="Arial"/>
          <w:sz w:val="26"/>
          <w:szCs w:val="26"/>
          <w:rtl/>
        </w:rPr>
        <w:t>נאשם</w:t>
      </w:r>
      <w:r>
        <w:rPr>
          <w:rFonts w:ascii="Arial" w:hAnsi="Arial" w:cs="Arial"/>
          <w:b/>
          <w:bCs/>
          <w:sz w:val="26"/>
          <w:szCs w:val="26"/>
          <w:rtl/>
        </w:rPr>
        <w:t xml:space="preserve"> </w:t>
      </w:r>
      <w:r>
        <w:rPr>
          <w:rFonts w:ascii="Arial" w:hAnsi="Arial" w:cs="Arial"/>
          <w:sz w:val="26"/>
          <w:szCs w:val="26"/>
          <w:rtl/>
        </w:rPr>
        <w:t>שהורשע בביצוע מספר עבירות של החזקת סם מסוכן לצריכה עצמית ודן את הנאשם ל-8 חודשי מאסר, 12 חודשי מאסר מותנים, קנס כספי ע"ס 2,500 ₪ כמו גם פסילה מלקבל או להחזיק רישיון נהיגה למשך שנתיים.</w:t>
      </w:r>
    </w:p>
    <w:p w14:paraId="2A941620" w14:textId="77777777" w:rsidR="00BB5987" w:rsidRDefault="00C9272C">
      <w:pPr>
        <w:spacing w:before="100" w:beforeAutospacing="1" w:after="100" w:afterAutospacing="1" w:line="360" w:lineRule="auto"/>
        <w:jc w:val="both"/>
        <w:rPr>
          <w:rFonts w:ascii="Arial" w:hAnsi="Arial" w:cs="Arial"/>
          <w:sz w:val="26"/>
          <w:szCs w:val="26"/>
          <w:rtl/>
        </w:rPr>
      </w:pPr>
      <w:r>
        <w:rPr>
          <w:rFonts w:ascii="Arial" w:hAnsi="Arial" w:cs="Arial"/>
          <w:b/>
          <w:bCs/>
          <w:sz w:val="26"/>
          <w:szCs w:val="26"/>
          <w:rtl/>
        </w:rPr>
        <w:t>ב</w:t>
      </w:r>
      <w:hyperlink r:id="rId27" w:history="1">
        <w:r w:rsidRPr="00C9272C">
          <w:rPr>
            <w:rFonts w:ascii="Arial" w:hAnsi="Arial" w:cs="Arial"/>
            <w:b/>
            <w:bCs/>
            <w:color w:val="0000FF"/>
            <w:sz w:val="26"/>
            <w:szCs w:val="26"/>
            <w:u w:val="single"/>
            <w:rtl/>
          </w:rPr>
          <w:t>ת"פ (מחוזי-פ"ת) 32746-11-09</w:t>
        </w:r>
      </w:hyperlink>
      <w:r>
        <w:rPr>
          <w:rFonts w:ascii="Arial" w:hAnsi="Arial" w:cs="Arial"/>
          <w:b/>
          <w:bCs/>
          <w:sz w:val="26"/>
          <w:szCs w:val="26"/>
          <w:rtl/>
        </w:rPr>
        <w:t xml:space="preserve"> מדינת ישראל נ' ביטון ואח' </w:t>
      </w:r>
      <w:r>
        <w:rPr>
          <w:rFonts w:ascii="Arial" w:hAnsi="Arial" w:cs="Arial"/>
          <w:sz w:val="26"/>
          <w:szCs w:val="26"/>
          <w:rtl/>
        </w:rPr>
        <w:t xml:space="preserve">(16.5.2010) השית בית המשפט על נאשם, נעדר עבר פלילי, שהורשע בהחזקת קנבוס במשקל כ-18 גרם, מאסר החופף את תקופת מעצרו למשך חודשיים ושבוע. עונש דומה הוטל במסגרת אותו תיק על נאשם אחר, בעל עבר פלילי ישן. </w:t>
      </w:r>
      <w:r>
        <w:rPr>
          <w:rFonts w:ascii="MS Mincho" w:eastAsia="MS Mincho" w:hAnsi="MS Mincho" w:cs="MS Mincho" w:hint="eastAsia"/>
          <w:sz w:val="26"/>
          <w:szCs w:val="26"/>
          <w:rtl/>
        </w:rPr>
        <w:t xml:space="preserve">　</w:t>
      </w:r>
    </w:p>
    <w:p w14:paraId="0E219F92" w14:textId="77777777" w:rsidR="00BB5987" w:rsidRDefault="00C9272C">
      <w:pPr>
        <w:spacing w:before="100" w:beforeAutospacing="1" w:after="100" w:afterAutospacing="1" w:line="360" w:lineRule="auto"/>
        <w:jc w:val="both"/>
        <w:rPr>
          <w:rFonts w:ascii="Arial" w:hAnsi="Arial" w:cs="Arial"/>
          <w:sz w:val="26"/>
          <w:szCs w:val="26"/>
          <w:rtl/>
        </w:rPr>
      </w:pPr>
      <w:r>
        <w:rPr>
          <w:rFonts w:ascii="Arial" w:hAnsi="Arial" w:cs="Arial"/>
          <w:b/>
          <w:bCs/>
          <w:sz w:val="26"/>
          <w:szCs w:val="26"/>
          <w:rtl/>
        </w:rPr>
        <w:t>ב</w:t>
      </w:r>
      <w:hyperlink r:id="rId28" w:history="1">
        <w:r w:rsidRPr="00C9272C">
          <w:rPr>
            <w:rFonts w:ascii="Arial" w:hAnsi="Arial" w:cs="Arial"/>
            <w:b/>
            <w:bCs/>
            <w:color w:val="0000FF"/>
            <w:sz w:val="26"/>
            <w:szCs w:val="26"/>
            <w:u w:val="single"/>
            <w:rtl/>
          </w:rPr>
          <w:t>ת"פ (בית שמש) 50810-12-10</w:t>
        </w:r>
      </w:hyperlink>
      <w:r>
        <w:rPr>
          <w:rFonts w:ascii="Arial" w:hAnsi="Arial" w:cs="Arial"/>
          <w:b/>
          <w:bCs/>
          <w:sz w:val="26"/>
          <w:szCs w:val="26"/>
          <w:rtl/>
        </w:rPr>
        <w:t xml:space="preserve"> מדינת ישראל נ' גבריאל בראונשטיין </w:t>
      </w:r>
      <w:r>
        <w:rPr>
          <w:rFonts w:ascii="Arial" w:hAnsi="Arial" w:cs="Arial"/>
          <w:sz w:val="26"/>
          <w:szCs w:val="26"/>
          <w:rtl/>
        </w:rPr>
        <w:t>(5.3.2012)</w:t>
      </w:r>
      <w:r>
        <w:rPr>
          <w:rFonts w:ascii="Arial" w:hAnsi="Arial" w:cs="Arial"/>
          <w:b/>
          <w:bCs/>
          <w:sz w:val="26"/>
          <w:szCs w:val="26"/>
          <w:rtl/>
        </w:rPr>
        <w:t xml:space="preserve"> </w:t>
      </w:r>
      <w:r>
        <w:rPr>
          <w:rFonts w:ascii="Arial" w:hAnsi="Arial" w:cs="Arial"/>
          <w:sz w:val="26"/>
          <w:szCs w:val="26"/>
          <w:rtl/>
        </w:rPr>
        <w:t>נדון עניינו של נאשם בעל עבר פלילי שהודה בביצוע עבירת החזקת בסמים לצריכה עצמית בכך שהחזיק 0.3 גרם חשיש. בית המשפט הפעיל מאסר מותנה בן 6 חודשים שהוטל על הנאשם בתיק אחר, והשית עליו מאסר מותנה נוסף.</w:t>
      </w:r>
    </w:p>
    <w:p w14:paraId="3AF364A1" w14:textId="77777777" w:rsidR="00BB5987" w:rsidRDefault="00C9272C">
      <w:pPr>
        <w:spacing w:before="100" w:beforeAutospacing="1" w:after="100" w:afterAutospacing="1" w:line="360" w:lineRule="auto"/>
        <w:jc w:val="both"/>
        <w:rPr>
          <w:rFonts w:ascii="Arial" w:hAnsi="Arial" w:cs="Arial"/>
          <w:sz w:val="26"/>
          <w:szCs w:val="26"/>
          <w:rtl/>
        </w:rPr>
      </w:pPr>
      <w:r>
        <w:rPr>
          <w:rFonts w:ascii="Arial" w:hAnsi="Arial" w:cs="Arial"/>
          <w:b/>
          <w:bCs/>
          <w:sz w:val="26"/>
          <w:szCs w:val="26"/>
          <w:rtl/>
        </w:rPr>
        <w:t>ב</w:t>
      </w:r>
      <w:hyperlink r:id="rId29" w:history="1">
        <w:r w:rsidRPr="00C9272C">
          <w:rPr>
            <w:rFonts w:ascii="Arial" w:hAnsi="Arial" w:cs="Arial"/>
            <w:b/>
            <w:bCs/>
            <w:color w:val="0000FF"/>
            <w:sz w:val="26"/>
            <w:szCs w:val="26"/>
            <w:u w:val="single"/>
            <w:rtl/>
          </w:rPr>
          <w:t>ת"פ (עכו) 4864-05-11</w:t>
        </w:r>
      </w:hyperlink>
      <w:r>
        <w:rPr>
          <w:rFonts w:ascii="Arial" w:hAnsi="Arial" w:cs="Arial"/>
          <w:b/>
          <w:bCs/>
          <w:sz w:val="26"/>
          <w:szCs w:val="26"/>
          <w:rtl/>
        </w:rPr>
        <w:t xml:space="preserve"> מדינת ישראל נ' נסר גבריס</w:t>
      </w:r>
      <w:r>
        <w:rPr>
          <w:rFonts w:ascii="Arial" w:hAnsi="Arial" w:cs="Arial"/>
          <w:sz w:val="26"/>
          <w:szCs w:val="26"/>
          <w:rtl/>
        </w:rPr>
        <w:t xml:space="preserve"> (18.1.2012)</w:t>
      </w:r>
      <w:r>
        <w:rPr>
          <w:rFonts w:ascii="Arial" w:hAnsi="Arial" w:cs="Arial"/>
          <w:b/>
          <w:bCs/>
          <w:sz w:val="26"/>
          <w:szCs w:val="26"/>
          <w:rtl/>
        </w:rPr>
        <w:t xml:space="preserve"> </w:t>
      </w:r>
      <w:r>
        <w:rPr>
          <w:rFonts w:ascii="Arial" w:hAnsi="Arial" w:cs="Arial"/>
          <w:sz w:val="26"/>
          <w:szCs w:val="26"/>
          <w:rtl/>
        </w:rPr>
        <w:t>הורשע נאשם על סמך הודאתו בהחזקת סמים לצריכה עצמית בכך שהחזיק ב-3.99 גרם חשיש. כאן הוטלו על הנאשם 3 חודשי מאסר מותנה והתחייבות כספית ע"ס 1,000 ₪.</w:t>
      </w:r>
    </w:p>
    <w:p w14:paraId="26683DFF" w14:textId="77777777" w:rsidR="00BB5987" w:rsidRDefault="00C9272C">
      <w:pPr>
        <w:spacing w:before="100" w:beforeAutospacing="1" w:after="100" w:afterAutospacing="1" w:line="360" w:lineRule="auto"/>
        <w:jc w:val="both"/>
        <w:rPr>
          <w:rFonts w:ascii="Arial" w:hAnsi="Arial" w:cs="Arial"/>
          <w:sz w:val="26"/>
          <w:szCs w:val="26"/>
          <w:rtl/>
        </w:rPr>
      </w:pPr>
      <w:r>
        <w:rPr>
          <w:rFonts w:ascii="Arial" w:hAnsi="Arial" w:cs="Arial"/>
          <w:b/>
          <w:bCs/>
          <w:sz w:val="26"/>
          <w:szCs w:val="26"/>
          <w:rtl/>
        </w:rPr>
        <w:t>בת</w:t>
      </w:r>
      <w:r>
        <w:rPr>
          <w:rFonts w:ascii="Arial" w:hAnsi="Arial" w:cs="Arial" w:hint="cs"/>
          <w:b/>
          <w:bCs/>
          <w:sz w:val="26"/>
          <w:szCs w:val="26"/>
          <w:rtl/>
        </w:rPr>
        <w:t>"</w:t>
      </w:r>
      <w:r>
        <w:rPr>
          <w:rFonts w:ascii="Arial" w:hAnsi="Arial" w:cs="Arial"/>
          <w:b/>
          <w:bCs/>
          <w:sz w:val="26"/>
          <w:szCs w:val="26"/>
          <w:rtl/>
        </w:rPr>
        <w:t xml:space="preserve">פ (כפר סבא) </w:t>
      </w:r>
      <w:hyperlink r:id="rId30" w:history="1">
        <w:r w:rsidR="00A61CAB" w:rsidRPr="00A61CAB">
          <w:rPr>
            <w:rFonts w:ascii="Arial" w:hAnsi="Arial" w:cs="Arial"/>
            <w:b/>
            <w:bCs/>
            <w:color w:val="0000FF"/>
            <w:sz w:val="26"/>
            <w:szCs w:val="26"/>
            <w:u w:val="single"/>
            <w:rtl/>
          </w:rPr>
          <w:t xml:space="preserve">2207/09 </w:t>
        </w:r>
      </w:hyperlink>
      <w:r>
        <w:rPr>
          <w:rFonts w:ascii="Arial" w:hAnsi="Arial" w:cs="Arial"/>
          <w:b/>
          <w:bCs/>
          <w:sz w:val="26"/>
          <w:szCs w:val="26"/>
          <w:rtl/>
        </w:rPr>
        <w:t xml:space="preserve"> מדינת ישראל נ' מוחמד סמארה בן איוב</w:t>
      </w:r>
      <w:r>
        <w:rPr>
          <w:rFonts w:ascii="Arial" w:hAnsi="Arial" w:cs="Arial"/>
          <w:sz w:val="26"/>
          <w:szCs w:val="26"/>
          <w:rtl/>
        </w:rPr>
        <w:t xml:space="preserve"> (20.11.2011) הורשע נאשם, בעל עבר פלילי, בהחזקת סמים לשימוש עצמי בכך שהחזיק 0.20 גרם חשיש. על הנאשם הושתו חודשיים מאסר בעבודות שירות והופעל מאסר מותנה בן חודשיים בחופף.</w:t>
      </w:r>
    </w:p>
    <w:p w14:paraId="081F1A62" w14:textId="77777777" w:rsidR="00BB5987" w:rsidRDefault="00C9272C">
      <w:pPr>
        <w:spacing w:before="100" w:beforeAutospacing="1" w:after="100" w:afterAutospacing="1" w:line="360" w:lineRule="auto"/>
        <w:jc w:val="both"/>
        <w:rPr>
          <w:rFonts w:ascii="Arial" w:hAnsi="Arial" w:cs="Arial"/>
          <w:sz w:val="26"/>
          <w:szCs w:val="26"/>
          <w:rtl/>
        </w:rPr>
      </w:pPr>
      <w:r>
        <w:rPr>
          <w:rFonts w:ascii="Arial" w:hAnsi="Arial" w:cs="Arial"/>
          <w:sz w:val="26"/>
          <w:szCs w:val="26"/>
          <w:rtl/>
        </w:rPr>
        <w:t>במסגרת בחינת הנסיבות הקשורות בעבירה יש לתת את הדעת לכך שכמות הסם שנמצאה אצל הנאשם הינה קטנה וכי מדובר בסוג סם הנחשב ל"קל" מבין הסמים הקיימים.</w:t>
      </w:r>
    </w:p>
    <w:p w14:paraId="2C43E4AA" w14:textId="77777777" w:rsidR="00BB5987" w:rsidRDefault="00C9272C">
      <w:pPr>
        <w:spacing w:before="100" w:beforeAutospacing="1" w:after="100" w:afterAutospacing="1" w:line="360" w:lineRule="auto"/>
        <w:jc w:val="both"/>
        <w:rPr>
          <w:rFonts w:ascii="Arial" w:hAnsi="Arial" w:cs="Arial"/>
          <w:b/>
          <w:bCs/>
          <w:sz w:val="26"/>
          <w:szCs w:val="26"/>
          <w:rtl/>
        </w:rPr>
      </w:pPr>
      <w:r>
        <w:rPr>
          <w:rFonts w:ascii="Arial" w:hAnsi="Arial" w:cs="Arial"/>
          <w:sz w:val="26"/>
          <w:szCs w:val="26"/>
          <w:rtl/>
        </w:rPr>
        <w:t xml:space="preserve">בהתחשב בנסיבות המקרה שבפני, בערכים המוגנים ובמדיניות הענישה הנוהגת, </w:t>
      </w:r>
      <w:r>
        <w:rPr>
          <w:rFonts w:ascii="Arial" w:hAnsi="Arial" w:cs="Arial"/>
          <w:b/>
          <w:bCs/>
          <w:sz w:val="26"/>
          <w:szCs w:val="26"/>
          <w:rtl/>
        </w:rPr>
        <w:t>אני סבור כי מתחם הענישה ההולם לכל אחת מהעבירות של החזקת סם לשימוש עצמי בה הורשע הנאשם נע בין מאסר בפועל לחודשיים מאסר אשר יכול וירוצו בדרך של עבודות שירות.</w:t>
      </w:r>
    </w:p>
    <w:p w14:paraId="43A8170A" w14:textId="77777777" w:rsidR="00BB5987" w:rsidRDefault="00BB5987">
      <w:pPr>
        <w:spacing w:before="100" w:beforeAutospacing="1" w:after="100" w:afterAutospacing="1" w:line="360" w:lineRule="auto"/>
        <w:jc w:val="both"/>
        <w:rPr>
          <w:rFonts w:ascii="Arial" w:hAnsi="Arial" w:cs="Arial"/>
          <w:sz w:val="26"/>
          <w:szCs w:val="26"/>
          <w:rtl/>
        </w:rPr>
      </w:pPr>
    </w:p>
    <w:p w14:paraId="2288A6D6" w14:textId="77777777" w:rsidR="00BB5987" w:rsidRDefault="00BB5987">
      <w:pPr>
        <w:spacing w:before="100" w:beforeAutospacing="1" w:after="100" w:afterAutospacing="1" w:line="360" w:lineRule="auto"/>
        <w:jc w:val="both"/>
        <w:rPr>
          <w:rFonts w:ascii="Arial" w:hAnsi="Arial" w:cs="Arial"/>
          <w:sz w:val="26"/>
          <w:szCs w:val="26"/>
          <w:rtl/>
        </w:rPr>
      </w:pPr>
    </w:p>
    <w:p w14:paraId="6F752F2A" w14:textId="77777777" w:rsidR="00BB5987" w:rsidRDefault="00C9272C">
      <w:pPr>
        <w:spacing w:before="100" w:beforeAutospacing="1" w:after="100" w:afterAutospacing="1" w:line="360" w:lineRule="auto"/>
        <w:jc w:val="both"/>
        <w:rPr>
          <w:rFonts w:ascii="Arial" w:hAnsi="Arial" w:cs="Arial"/>
          <w:b/>
          <w:bCs/>
          <w:sz w:val="26"/>
          <w:szCs w:val="26"/>
          <w:u w:val="single"/>
          <w:rtl/>
        </w:rPr>
      </w:pPr>
      <w:r>
        <w:rPr>
          <w:rFonts w:ascii="Arial" w:hAnsi="Arial" w:cs="Arial"/>
          <w:b/>
          <w:bCs/>
          <w:sz w:val="26"/>
          <w:szCs w:val="26"/>
          <w:u w:val="single"/>
          <w:rtl/>
        </w:rPr>
        <w:t>העונש המתאים לנאשם</w:t>
      </w:r>
    </w:p>
    <w:p w14:paraId="7D9F4CC6" w14:textId="77777777" w:rsidR="00BB5987" w:rsidRDefault="00C9272C">
      <w:pPr>
        <w:spacing w:before="100" w:beforeAutospacing="1" w:after="100" w:afterAutospacing="1" w:line="360" w:lineRule="auto"/>
        <w:jc w:val="both"/>
        <w:rPr>
          <w:rFonts w:ascii="Arial" w:hAnsi="Arial" w:cs="Arial"/>
          <w:sz w:val="26"/>
          <w:szCs w:val="26"/>
          <w:rtl/>
        </w:rPr>
      </w:pPr>
      <w:r>
        <w:rPr>
          <w:rFonts w:ascii="Arial" w:hAnsi="Arial" w:cs="Arial"/>
          <w:sz w:val="26"/>
          <w:szCs w:val="26"/>
          <w:rtl/>
        </w:rPr>
        <w:t>לשם גזירת דינו של הנאשם רשאי בית המשפט להתחשב בנסיבות שאינן קשורות בביצוע העבירה, עליהן ניתן ללמוד מטיעוני הצדדים ומתסקיר שירות המבחן.</w:t>
      </w:r>
    </w:p>
    <w:p w14:paraId="63514522" w14:textId="77777777" w:rsidR="00BB5987" w:rsidRDefault="00C9272C">
      <w:pPr>
        <w:spacing w:before="100" w:beforeAutospacing="1" w:after="100" w:afterAutospacing="1" w:line="360" w:lineRule="auto"/>
        <w:jc w:val="both"/>
        <w:rPr>
          <w:rFonts w:ascii="Arial" w:hAnsi="Arial" w:cs="Arial"/>
          <w:sz w:val="26"/>
          <w:szCs w:val="26"/>
          <w:rtl/>
        </w:rPr>
      </w:pPr>
      <w:r>
        <w:rPr>
          <w:rFonts w:ascii="Arial" w:hAnsi="Arial" w:cs="Arial"/>
          <w:sz w:val="26"/>
          <w:szCs w:val="26"/>
          <w:rtl/>
        </w:rPr>
        <w:t xml:space="preserve">הנאשם נטל אחריות על העבירות והביע חרטה על ביצוען. לדברי הנאשם אינו </w:t>
      </w:r>
      <w:r>
        <w:rPr>
          <w:rFonts w:ascii="Arial" w:hAnsi="Arial" w:cs="Arial" w:hint="cs"/>
          <w:sz w:val="26"/>
          <w:szCs w:val="26"/>
          <w:rtl/>
        </w:rPr>
        <w:t xml:space="preserve">משתמש </w:t>
      </w:r>
      <w:r>
        <w:rPr>
          <w:rFonts w:ascii="Arial" w:hAnsi="Arial" w:cs="Arial"/>
          <w:sz w:val="26"/>
          <w:szCs w:val="26"/>
          <w:rtl/>
        </w:rPr>
        <w:t>בסמים כיום. דגימת שתן שנתן הנאשם נמצאה נקיה.</w:t>
      </w:r>
    </w:p>
    <w:p w14:paraId="3FD61746" w14:textId="77777777" w:rsidR="00BB5987" w:rsidRDefault="00C9272C">
      <w:pPr>
        <w:spacing w:before="100" w:beforeAutospacing="1" w:after="100" w:afterAutospacing="1" w:line="360" w:lineRule="auto"/>
        <w:jc w:val="both"/>
        <w:rPr>
          <w:rFonts w:ascii="Arial" w:hAnsi="Arial" w:cs="Arial"/>
          <w:sz w:val="26"/>
          <w:szCs w:val="26"/>
          <w:rtl/>
        </w:rPr>
      </w:pPr>
      <w:r>
        <w:rPr>
          <w:rFonts w:ascii="Arial" w:hAnsi="Arial" w:cs="Arial"/>
          <w:sz w:val="26"/>
          <w:szCs w:val="26"/>
          <w:rtl/>
        </w:rPr>
        <w:t>מנגד, לנאשם עבר פלילי עשיר ביחס לגילו, והנאשם שולל אפשרות להשתלב בטיפול למרות הנחיצות שבדבר  .כל  אלו מהווים גורמי סיכון להישנות עבירות בעתיד.</w:t>
      </w:r>
    </w:p>
    <w:p w14:paraId="13479DD1" w14:textId="77777777" w:rsidR="00BB5987" w:rsidRDefault="00C9272C">
      <w:pPr>
        <w:spacing w:before="100" w:beforeAutospacing="1" w:after="100" w:afterAutospacing="1" w:line="360" w:lineRule="auto"/>
        <w:jc w:val="both"/>
        <w:rPr>
          <w:rFonts w:ascii="Arial" w:hAnsi="Arial" w:cs="Arial"/>
          <w:sz w:val="26"/>
          <w:szCs w:val="26"/>
          <w:rtl/>
        </w:rPr>
      </w:pPr>
      <w:r>
        <w:rPr>
          <w:rFonts w:ascii="Arial" w:hAnsi="Arial" w:cs="Arial"/>
          <w:sz w:val="26"/>
          <w:szCs w:val="26"/>
          <w:rtl/>
        </w:rPr>
        <w:t xml:space="preserve">לנאשם רקע משפחתי מורכב ומסכת חיים לא פשוטה, שכללה התנערותם של הוריו ממנו בשל נטישתו את אורח החיים הדתי, דבר שהוביל להתדרדרות בתפקודו ובהתנהגותו. </w:t>
      </w:r>
    </w:p>
    <w:p w14:paraId="3D7E160B" w14:textId="77777777" w:rsidR="00BB5987" w:rsidRDefault="00C9272C">
      <w:pPr>
        <w:spacing w:before="100" w:beforeAutospacing="1" w:after="100" w:afterAutospacing="1" w:line="360" w:lineRule="auto"/>
        <w:jc w:val="both"/>
        <w:rPr>
          <w:rFonts w:ascii="Arial" w:hAnsi="Arial" w:cs="Arial"/>
          <w:sz w:val="26"/>
          <w:szCs w:val="26"/>
          <w:rtl/>
        </w:rPr>
      </w:pPr>
      <w:r>
        <w:rPr>
          <w:rFonts w:ascii="Arial" w:hAnsi="Arial" w:cs="Arial"/>
          <w:sz w:val="26"/>
          <w:szCs w:val="26"/>
          <w:rtl/>
        </w:rPr>
        <w:t>הנאשם עבר טיפול שיקומי ארוך מאוד ומזה זמן רב, יחסית לגילו,</w:t>
      </w:r>
      <w:r>
        <w:rPr>
          <w:rFonts w:ascii="Arial" w:hAnsi="Arial" w:cs="Arial" w:hint="cs"/>
          <w:sz w:val="26"/>
          <w:szCs w:val="26"/>
          <w:rtl/>
        </w:rPr>
        <w:t xml:space="preserve"> ובשנים האחרונות</w:t>
      </w:r>
      <w:r>
        <w:rPr>
          <w:rFonts w:ascii="Arial" w:hAnsi="Arial" w:cs="Arial"/>
          <w:sz w:val="26"/>
          <w:szCs w:val="26"/>
          <w:rtl/>
        </w:rPr>
        <w:t xml:space="preserve"> אין הוא מבצע עבירות פליליות. עבירת הסחר בסם הינה עבירה ישנה (4 שנים) והתרחשה בנסיבות מקלות של מכירת כמות מזערית לסוכן משטרתי שיזם את האירוע. הנאשם מתפקד היום באופן תקין, מנהל אורח חיים נורמטיבי ואני סבור, לאחר שנתתי דעתי להיותו 'בגיר צעיר', כמשמעותו בפסיקה, שעונש מאסר אך יסיגו לאחור וישבש אורחות חייו.</w:t>
      </w:r>
    </w:p>
    <w:p w14:paraId="292089E6" w14:textId="77777777" w:rsidR="00BB5987" w:rsidRDefault="00C9272C">
      <w:pPr>
        <w:spacing w:before="100" w:beforeAutospacing="1" w:after="100" w:afterAutospacing="1" w:line="360" w:lineRule="auto"/>
        <w:jc w:val="both"/>
        <w:rPr>
          <w:rFonts w:ascii="Arial" w:hAnsi="Arial" w:cs="Arial"/>
          <w:sz w:val="26"/>
          <w:szCs w:val="26"/>
          <w:rtl/>
        </w:rPr>
      </w:pPr>
      <w:r>
        <w:rPr>
          <w:rFonts w:ascii="Arial" w:hAnsi="Arial" w:cs="Arial"/>
          <w:sz w:val="26"/>
          <w:szCs w:val="26"/>
          <w:rtl/>
        </w:rPr>
        <w:t>עוד נתתי משקל לתפקודו התקין של הנאשם ורצונו להתגייס לצה"ל.</w:t>
      </w:r>
    </w:p>
    <w:p w14:paraId="60571797" w14:textId="77777777" w:rsidR="00BB5987" w:rsidRDefault="00C9272C">
      <w:pPr>
        <w:spacing w:before="100" w:beforeAutospacing="1" w:after="100" w:afterAutospacing="1" w:line="360" w:lineRule="auto"/>
        <w:jc w:val="both"/>
        <w:rPr>
          <w:rFonts w:ascii="Arial" w:hAnsi="Arial" w:cs="Arial"/>
          <w:sz w:val="26"/>
          <w:szCs w:val="26"/>
          <w:rtl/>
        </w:rPr>
      </w:pPr>
      <w:r>
        <w:rPr>
          <w:rFonts w:ascii="Arial" w:hAnsi="Arial" w:cs="Arial"/>
          <w:sz w:val="26"/>
          <w:szCs w:val="26"/>
          <w:rtl/>
        </w:rPr>
        <w:t>התלבטתי מאוד אם להשית על הנאשם עונש מאסר בדרך של עבודות שירות ולו קצר,  בעיקר נוכח עברו הפלילי הלא מבוטל, ואולם, בסופו של יום,  במיוחד נוכח הזמן הרב שחלף מאז עבירת הסחר ,גברו בליבי נימוקי השיקום על נימוקי הגמול.</w:t>
      </w:r>
    </w:p>
    <w:p w14:paraId="0830F04C" w14:textId="77777777" w:rsidR="00BB5987" w:rsidRDefault="00BB5987">
      <w:pPr>
        <w:spacing w:before="100" w:beforeAutospacing="1" w:after="100" w:afterAutospacing="1" w:line="360" w:lineRule="auto"/>
        <w:jc w:val="both"/>
        <w:rPr>
          <w:rFonts w:ascii="Arial" w:hAnsi="Arial" w:cs="Arial"/>
          <w:b/>
          <w:bCs/>
          <w:sz w:val="26"/>
          <w:szCs w:val="26"/>
          <w:rtl/>
        </w:rPr>
      </w:pPr>
    </w:p>
    <w:p w14:paraId="587F516D" w14:textId="77777777" w:rsidR="00BB5987" w:rsidRDefault="00BB5987">
      <w:pPr>
        <w:spacing w:before="100" w:beforeAutospacing="1" w:after="100" w:afterAutospacing="1" w:line="360" w:lineRule="auto"/>
        <w:jc w:val="both"/>
        <w:rPr>
          <w:rFonts w:ascii="Arial" w:hAnsi="Arial" w:cs="Arial"/>
          <w:b/>
          <w:bCs/>
          <w:sz w:val="26"/>
          <w:szCs w:val="26"/>
          <w:rtl/>
        </w:rPr>
      </w:pPr>
    </w:p>
    <w:p w14:paraId="276396D2" w14:textId="77777777" w:rsidR="00BB5987" w:rsidRDefault="00C9272C">
      <w:pPr>
        <w:spacing w:before="100" w:beforeAutospacing="1" w:after="100" w:afterAutospacing="1" w:line="360" w:lineRule="auto"/>
        <w:jc w:val="both"/>
        <w:rPr>
          <w:rFonts w:ascii="Arial" w:hAnsi="Arial" w:cs="Arial"/>
          <w:b/>
          <w:bCs/>
          <w:sz w:val="26"/>
          <w:szCs w:val="26"/>
          <w:rtl/>
        </w:rPr>
      </w:pPr>
      <w:r>
        <w:rPr>
          <w:rFonts w:ascii="Arial" w:hAnsi="Arial" w:cs="Arial"/>
          <w:b/>
          <w:bCs/>
          <w:sz w:val="26"/>
          <w:szCs w:val="26"/>
          <w:rtl/>
        </w:rPr>
        <w:t>בנסיבות הענין, אני דן את הנאשם לעונשים הבאים:</w:t>
      </w:r>
    </w:p>
    <w:p w14:paraId="329DB00F" w14:textId="77777777" w:rsidR="00BB5987" w:rsidRDefault="00C9272C">
      <w:pPr>
        <w:spacing w:before="100" w:beforeAutospacing="1" w:after="100" w:afterAutospacing="1" w:line="360" w:lineRule="auto"/>
        <w:ind w:left="720" w:hanging="720"/>
        <w:jc w:val="both"/>
        <w:rPr>
          <w:rFonts w:ascii="Arial" w:hAnsi="Arial" w:cs="Arial"/>
          <w:sz w:val="26"/>
          <w:szCs w:val="26"/>
          <w:rtl/>
        </w:rPr>
      </w:pPr>
      <w:r>
        <w:rPr>
          <w:rFonts w:ascii="Arial" w:hAnsi="Arial" w:cs="Arial"/>
          <w:sz w:val="26"/>
          <w:szCs w:val="26"/>
          <w:rtl/>
        </w:rPr>
        <w:t>1.</w:t>
      </w:r>
      <w:r>
        <w:rPr>
          <w:rFonts w:ascii="Arial" w:hAnsi="Arial" w:cs="Arial"/>
          <w:sz w:val="26"/>
          <w:szCs w:val="26"/>
          <w:rtl/>
        </w:rPr>
        <w:tab/>
        <w:t>30  יום מאסר וזאת על תנאי למשך 3 שנים אם יעבור הנאשם משך תקופה זו עבירה של החזקת סם מסוכן.</w:t>
      </w:r>
    </w:p>
    <w:p w14:paraId="66780B02" w14:textId="77777777" w:rsidR="00BB5987" w:rsidRDefault="00C9272C">
      <w:pPr>
        <w:spacing w:before="100" w:beforeAutospacing="1" w:after="100" w:afterAutospacing="1" w:line="360" w:lineRule="auto"/>
        <w:ind w:left="720" w:hanging="720"/>
        <w:jc w:val="both"/>
        <w:rPr>
          <w:rFonts w:ascii="Arial" w:hAnsi="Arial" w:cs="Arial"/>
          <w:sz w:val="26"/>
          <w:szCs w:val="26"/>
          <w:rtl/>
        </w:rPr>
      </w:pPr>
      <w:r>
        <w:rPr>
          <w:rFonts w:ascii="Arial" w:hAnsi="Arial" w:cs="Arial"/>
          <w:sz w:val="26"/>
          <w:szCs w:val="26"/>
          <w:rtl/>
        </w:rPr>
        <w:t xml:space="preserve">2. </w:t>
      </w:r>
      <w:r>
        <w:rPr>
          <w:rFonts w:ascii="Arial" w:hAnsi="Arial" w:cs="Arial"/>
          <w:sz w:val="26"/>
          <w:szCs w:val="26"/>
          <w:rtl/>
        </w:rPr>
        <w:tab/>
      </w:r>
      <w:r>
        <w:rPr>
          <w:rFonts w:ascii="Arial" w:hAnsi="Arial" w:cs="Arial" w:hint="cs"/>
          <w:sz w:val="26"/>
          <w:szCs w:val="26"/>
          <w:rtl/>
        </w:rPr>
        <w:t>שישה</w:t>
      </w:r>
      <w:r>
        <w:rPr>
          <w:rFonts w:ascii="Arial" w:hAnsi="Arial" w:cs="Arial"/>
          <w:sz w:val="26"/>
          <w:szCs w:val="26"/>
          <w:rtl/>
        </w:rPr>
        <w:t xml:space="preserve"> ח</w:t>
      </w:r>
      <w:r>
        <w:rPr>
          <w:rFonts w:ascii="Arial" w:hAnsi="Arial" w:cs="Arial" w:hint="cs"/>
          <w:sz w:val="26"/>
          <w:szCs w:val="26"/>
          <w:rtl/>
        </w:rPr>
        <w:t>ו</w:t>
      </w:r>
      <w:r>
        <w:rPr>
          <w:rFonts w:ascii="Arial" w:hAnsi="Arial" w:cs="Arial"/>
          <w:sz w:val="26"/>
          <w:szCs w:val="26"/>
          <w:rtl/>
        </w:rPr>
        <w:t>דשי מאסר וזאת על תנאי למשך 3 שנים אם יעבור הנאשם משך תקופה זו עבירה של סחר בסם מסוכן.</w:t>
      </w:r>
    </w:p>
    <w:p w14:paraId="264B4A95" w14:textId="77777777" w:rsidR="00BB5987" w:rsidRDefault="00C9272C">
      <w:pPr>
        <w:spacing w:before="100" w:beforeAutospacing="1" w:after="100" w:afterAutospacing="1" w:line="360" w:lineRule="auto"/>
        <w:ind w:left="720" w:hanging="720"/>
        <w:jc w:val="both"/>
        <w:rPr>
          <w:rFonts w:ascii="Arial" w:hAnsi="Arial" w:cs="Arial"/>
          <w:sz w:val="26"/>
          <w:szCs w:val="26"/>
          <w:rtl/>
        </w:rPr>
      </w:pPr>
      <w:r>
        <w:rPr>
          <w:rFonts w:ascii="Arial" w:hAnsi="Arial" w:cs="Arial"/>
          <w:sz w:val="26"/>
          <w:szCs w:val="26"/>
          <w:rtl/>
        </w:rPr>
        <w:t xml:space="preserve">3. </w:t>
      </w:r>
      <w:r>
        <w:rPr>
          <w:rFonts w:ascii="Arial" w:hAnsi="Arial" w:cs="Arial"/>
          <w:sz w:val="26"/>
          <w:szCs w:val="26"/>
          <w:rtl/>
        </w:rPr>
        <w:tab/>
        <w:t>קנס כספי בסך 3,000 ₪.</w:t>
      </w:r>
      <w:r>
        <w:rPr>
          <w:rFonts w:ascii="Arial" w:hAnsi="Arial" w:cs="Arial" w:hint="cs"/>
          <w:sz w:val="26"/>
          <w:szCs w:val="26"/>
          <w:rtl/>
        </w:rPr>
        <w:t xml:space="preserve"> הקנס ישולם בעשרה תשלומים שווים ורצופים החל מיום 10.1.16.</w:t>
      </w:r>
    </w:p>
    <w:p w14:paraId="3178FD76" w14:textId="77777777" w:rsidR="00BB5987" w:rsidRDefault="00C9272C">
      <w:pPr>
        <w:spacing w:before="100" w:beforeAutospacing="1" w:after="100" w:afterAutospacing="1" w:line="360" w:lineRule="auto"/>
        <w:ind w:left="720"/>
        <w:jc w:val="both"/>
        <w:rPr>
          <w:rFonts w:ascii="Arial" w:hAnsi="Arial" w:cs="Arial"/>
          <w:sz w:val="26"/>
          <w:szCs w:val="26"/>
          <w:rtl/>
        </w:rPr>
      </w:pPr>
      <w:r>
        <w:rPr>
          <w:rFonts w:ascii="Arial" w:hAnsi="Arial" w:cs="Arial" w:hint="cs"/>
          <w:sz w:val="26"/>
          <w:szCs w:val="26"/>
          <w:rtl/>
        </w:rPr>
        <w:t>היה וקיים סכום כספי בפיקדון בית משפט, יחולט הסכום לטובת הקנס.</w:t>
      </w:r>
    </w:p>
    <w:p w14:paraId="09A06EB6" w14:textId="77777777" w:rsidR="00BB5987" w:rsidRDefault="00C9272C">
      <w:pPr>
        <w:spacing w:before="100" w:beforeAutospacing="1" w:after="100" w:afterAutospacing="1" w:line="360" w:lineRule="auto"/>
        <w:ind w:left="720"/>
        <w:jc w:val="both"/>
        <w:rPr>
          <w:rFonts w:ascii="Arial" w:hAnsi="Arial" w:cs="Arial"/>
          <w:sz w:val="26"/>
          <w:szCs w:val="26"/>
          <w:rtl/>
        </w:rPr>
      </w:pPr>
      <w:r>
        <w:rPr>
          <w:rFonts w:ascii="Arial" w:hAnsi="Arial" w:cs="Arial" w:hint="cs"/>
          <w:sz w:val="26"/>
          <w:szCs w:val="26"/>
          <w:rtl/>
        </w:rPr>
        <w:t>היתרה אם תהיה כזו, תוחזר לנאשם בכפוף להוראות כל דין.</w:t>
      </w:r>
    </w:p>
    <w:p w14:paraId="6AC40399" w14:textId="77777777" w:rsidR="00BB5987" w:rsidRDefault="00C9272C">
      <w:pPr>
        <w:spacing w:before="100" w:beforeAutospacing="1" w:after="100" w:afterAutospacing="1" w:line="360" w:lineRule="auto"/>
        <w:ind w:left="720" w:hanging="720"/>
        <w:jc w:val="both"/>
        <w:rPr>
          <w:rFonts w:ascii="Arial" w:hAnsi="Arial" w:cs="Arial"/>
          <w:sz w:val="26"/>
          <w:szCs w:val="26"/>
          <w:rtl/>
        </w:rPr>
      </w:pPr>
      <w:r>
        <w:rPr>
          <w:rFonts w:ascii="Arial" w:hAnsi="Arial" w:cs="Arial"/>
          <w:sz w:val="26"/>
          <w:szCs w:val="26"/>
          <w:rtl/>
        </w:rPr>
        <w:t xml:space="preserve">4. </w:t>
      </w:r>
      <w:r>
        <w:rPr>
          <w:rFonts w:ascii="Arial" w:hAnsi="Arial" w:cs="Arial"/>
          <w:sz w:val="26"/>
          <w:szCs w:val="26"/>
          <w:rtl/>
        </w:rPr>
        <w:tab/>
        <w:t xml:space="preserve">הנאשם יחתום על התחייבות בסך 7,500 ₪ </w:t>
      </w:r>
      <w:r>
        <w:rPr>
          <w:rFonts w:ascii="Arial" w:hAnsi="Arial" w:cs="Arial" w:hint="cs"/>
          <w:sz w:val="26"/>
          <w:szCs w:val="26"/>
          <w:rtl/>
        </w:rPr>
        <w:t xml:space="preserve">לפיה </w:t>
      </w:r>
      <w:r>
        <w:rPr>
          <w:rFonts w:ascii="Arial" w:hAnsi="Arial" w:cs="Arial"/>
          <w:sz w:val="26"/>
          <w:szCs w:val="26"/>
          <w:rtl/>
        </w:rPr>
        <w:t xml:space="preserve">לא יעבור על הוראת </w:t>
      </w:r>
      <w:hyperlink r:id="rId31" w:history="1">
        <w:r w:rsidRPr="00C9272C">
          <w:rPr>
            <w:rFonts w:ascii="Arial" w:hAnsi="Arial" w:cs="Arial"/>
            <w:color w:val="0000FF"/>
            <w:sz w:val="26"/>
            <w:szCs w:val="26"/>
            <w:u w:val="single"/>
            <w:rtl/>
          </w:rPr>
          <w:t>פקודת הסמים המסוכנים</w:t>
        </w:r>
      </w:hyperlink>
      <w:r>
        <w:rPr>
          <w:rFonts w:ascii="Arial" w:hAnsi="Arial" w:cs="Arial"/>
          <w:sz w:val="26"/>
          <w:szCs w:val="26"/>
          <w:rtl/>
        </w:rPr>
        <w:t xml:space="preserve"> משך 18 חדשים מהיום.</w:t>
      </w:r>
    </w:p>
    <w:p w14:paraId="7CCAE95B" w14:textId="77777777" w:rsidR="00BB5987" w:rsidRDefault="00C9272C">
      <w:pPr>
        <w:spacing w:before="100" w:beforeAutospacing="1" w:after="100" w:afterAutospacing="1"/>
        <w:ind w:left="720" w:hanging="720"/>
        <w:jc w:val="both"/>
        <w:rPr>
          <w:rFonts w:ascii="Arial" w:hAnsi="Arial" w:cs="Arial"/>
          <w:sz w:val="26"/>
          <w:szCs w:val="26"/>
          <w:rtl/>
        </w:rPr>
      </w:pPr>
      <w:r>
        <w:rPr>
          <w:rFonts w:ascii="Arial" w:hAnsi="Arial" w:cs="Arial" w:hint="cs"/>
          <w:sz w:val="26"/>
          <w:szCs w:val="26"/>
          <w:rtl/>
        </w:rPr>
        <w:t>5.</w:t>
      </w:r>
      <w:r>
        <w:rPr>
          <w:rFonts w:ascii="Arial" w:hAnsi="Arial" w:cs="Arial" w:hint="cs"/>
          <w:sz w:val="26"/>
          <w:szCs w:val="26"/>
          <w:rtl/>
        </w:rPr>
        <w:tab/>
        <w:t>הנאשם יבצע של"צ בהיקף 200 שעות.</w:t>
      </w:r>
    </w:p>
    <w:p w14:paraId="0F675407" w14:textId="77777777" w:rsidR="00BB5987" w:rsidRDefault="00C9272C">
      <w:pPr>
        <w:spacing w:before="100" w:beforeAutospacing="1" w:after="100" w:afterAutospacing="1"/>
        <w:ind w:left="720" w:hanging="720"/>
        <w:jc w:val="both"/>
        <w:rPr>
          <w:rFonts w:ascii="Arial" w:hAnsi="Arial" w:cs="Arial"/>
          <w:sz w:val="26"/>
          <w:szCs w:val="26"/>
          <w:rtl/>
        </w:rPr>
      </w:pPr>
      <w:r>
        <w:rPr>
          <w:rFonts w:ascii="Arial" w:hAnsi="Arial" w:cs="Arial"/>
          <w:sz w:val="26"/>
          <w:szCs w:val="26"/>
          <w:rtl/>
        </w:rPr>
        <w:tab/>
      </w:r>
      <w:r>
        <w:rPr>
          <w:rFonts w:ascii="Arial" w:hAnsi="Arial" w:cs="Arial" w:hint="cs"/>
          <w:sz w:val="26"/>
          <w:szCs w:val="26"/>
          <w:rtl/>
        </w:rPr>
        <w:t>השל"צ יסתיים בתוך 12 חודשים.</w:t>
      </w:r>
    </w:p>
    <w:p w14:paraId="0A0F4FB6" w14:textId="77777777" w:rsidR="00BB5987" w:rsidRDefault="00C9272C">
      <w:pPr>
        <w:spacing w:before="100" w:beforeAutospacing="1" w:after="100" w:afterAutospacing="1"/>
        <w:ind w:left="720" w:hanging="720"/>
        <w:jc w:val="both"/>
        <w:rPr>
          <w:rFonts w:ascii="Arial" w:hAnsi="Arial" w:cs="Arial"/>
          <w:sz w:val="26"/>
          <w:szCs w:val="26"/>
          <w:rtl/>
        </w:rPr>
      </w:pPr>
      <w:r w:rsidRPr="00C9272C">
        <w:rPr>
          <w:rFonts w:ascii="Arial" w:hAnsi="Arial" w:cs="Arial"/>
          <w:color w:val="FFFFFF"/>
          <w:sz w:val="2"/>
          <w:szCs w:val="2"/>
          <w:rtl/>
        </w:rPr>
        <w:t>5129371</w:t>
      </w:r>
      <w:r>
        <w:rPr>
          <w:rFonts w:ascii="Arial" w:hAnsi="Arial" w:cs="Arial"/>
          <w:sz w:val="26"/>
          <w:szCs w:val="26"/>
          <w:rtl/>
        </w:rPr>
        <w:tab/>
      </w:r>
      <w:r>
        <w:rPr>
          <w:rFonts w:ascii="Arial" w:hAnsi="Arial" w:cs="Arial" w:hint="cs"/>
          <w:sz w:val="26"/>
          <w:szCs w:val="26"/>
          <w:rtl/>
        </w:rPr>
        <w:t>שירות המבחן יכין תוכנית מתאימה.</w:t>
      </w:r>
    </w:p>
    <w:p w14:paraId="0871B151" w14:textId="77777777" w:rsidR="00BB5987" w:rsidRDefault="00C9272C">
      <w:pPr>
        <w:spacing w:before="100" w:beforeAutospacing="1" w:after="100" w:afterAutospacing="1"/>
        <w:ind w:left="720" w:hanging="720"/>
        <w:jc w:val="both"/>
        <w:rPr>
          <w:rFonts w:ascii="Arial" w:hAnsi="Arial" w:cs="Arial"/>
          <w:sz w:val="26"/>
          <w:szCs w:val="26"/>
          <w:rtl/>
        </w:rPr>
      </w:pPr>
      <w:r w:rsidRPr="00C9272C">
        <w:rPr>
          <w:rFonts w:ascii="Arial" w:hAnsi="Arial" w:cs="Arial"/>
          <w:color w:val="FFFFFF"/>
          <w:sz w:val="2"/>
          <w:szCs w:val="2"/>
          <w:rtl/>
        </w:rPr>
        <w:t>54678313</w:t>
      </w:r>
      <w:r>
        <w:rPr>
          <w:rFonts w:ascii="Arial" w:hAnsi="Arial" w:cs="Arial"/>
          <w:sz w:val="26"/>
          <w:szCs w:val="26"/>
          <w:rtl/>
        </w:rPr>
        <w:tab/>
      </w:r>
      <w:r>
        <w:rPr>
          <w:rFonts w:ascii="Arial" w:hAnsi="Arial" w:cs="Arial" w:hint="cs"/>
          <w:sz w:val="26"/>
          <w:szCs w:val="26"/>
          <w:rtl/>
        </w:rPr>
        <w:t xml:space="preserve">הוסבר לנאשם כי אם לא יבצע את השל"צ המוטל עליו, יוחזר עניינו לבית המשפט. </w:t>
      </w:r>
    </w:p>
    <w:p w14:paraId="0CAC2CBF" w14:textId="77777777" w:rsidR="00BB5987" w:rsidRDefault="00BB5987">
      <w:pPr>
        <w:rPr>
          <w:rtl/>
        </w:rPr>
      </w:pPr>
    </w:p>
    <w:p w14:paraId="443D5754" w14:textId="77777777" w:rsidR="00BB5987" w:rsidRDefault="00C9272C">
      <w:pPr>
        <w:spacing w:line="360" w:lineRule="auto"/>
        <w:rPr>
          <w:rtl/>
        </w:rPr>
      </w:pPr>
      <w:r>
        <w:rPr>
          <w:rFonts w:hint="cs"/>
          <w:rtl/>
        </w:rPr>
        <w:t>זכות ערעור כחוק.</w:t>
      </w:r>
    </w:p>
    <w:p w14:paraId="004C1759" w14:textId="77777777" w:rsidR="00BB5987" w:rsidRDefault="00C9272C">
      <w:pPr>
        <w:spacing w:line="360" w:lineRule="auto"/>
        <w:jc w:val="center"/>
      </w:pPr>
      <w:r>
        <w:rPr>
          <w:rtl/>
        </w:rPr>
        <w:t xml:space="preserve">ניתן והודע היום, 29.11.15, בנוכחות הצדדים. </w:t>
      </w: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02285F0B" w14:textId="77777777" w:rsidR="00BB5987" w:rsidRDefault="00BB5987">
      <w:pPr>
        <w:spacing w:line="360" w:lineRule="auto"/>
        <w:jc w:val="center"/>
        <w:rPr>
          <w:rtl/>
        </w:rPr>
      </w:pPr>
    </w:p>
    <w:p w14:paraId="61D2D4D4" w14:textId="77777777" w:rsidR="00C9272C" w:rsidRPr="00C9272C" w:rsidRDefault="00C9272C" w:rsidP="00C9272C">
      <w:pPr>
        <w:keepNext/>
        <w:rPr>
          <w:rFonts w:ascii="David" w:hAnsi="David"/>
          <w:color w:val="000000"/>
          <w:sz w:val="22"/>
          <w:szCs w:val="22"/>
          <w:rtl/>
        </w:rPr>
      </w:pPr>
    </w:p>
    <w:p w14:paraId="703BBB31" w14:textId="77777777" w:rsidR="00C9272C" w:rsidRPr="00C9272C" w:rsidRDefault="00C9272C" w:rsidP="00C9272C">
      <w:pPr>
        <w:keepNext/>
        <w:rPr>
          <w:rFonts w:ascii="David" w:hAnsi="David"/>
          <w:color w:val="000000"/>
          <w:sz w:val="22"/>
          <w:szCs w:val="22"/>
          <w:rtl/>
        </w:rPr>
      </w:pPr>
      <w:r w:rsidRPr="00C9272C">
        <w:rPr>
          <w:rFonts w:ascii="David" w:hAnsi="David"/>
          <w:color w:val="000000"/>
          <w:sz w:val="22"/>
          <w:szCs w:val="22"/>
          <w:rtl/>
        </w:rPr>
        <w:t>אביטל חן 54678313</w:t>
      </w:r>
    </w:p>
    <w:p w14:paraId="3E89402F" w14:textId="77777777" w:rsidR="00C9272C" w:rsidRDefault="00C9272C" w:rsidP="00C9272C">
      <w:r w:rsidRPr="00C9272C">
        <w:rPr>
          <w:color w:val="000000"/>
          <w:rtl/>
        </w:rPr>
        <w:t>נוסח מסמך זה כפוף לשינויי ניסוח ועריכה</w:t>
      </w:r>
    </w:p>
    <w:p w14:paraId="32702ECE" w14:textId="77777777" w:rsidR="00C9272C" w:rsidRDefault="00C9272C" w:rsidP="00C9272C">
      <w:pPr>
        <w:rPr>
          <w:rtl/>
        </w:rPr>
      </w:pPr>
    </w:p>
    <w:p w14:paraId="14C0659D" w14:textId="77777777" w:rsidR="00C9272C" w:rsidRDefault="00C9272C" w:rsidP="00C9272C">
      <w:pPr>
        <w:jc w:val="center"/>
        <w:rPr>
          <w:color w:val="0000FF"/>
          <w:u w:val="single"/>
        </w:rPr>
      </w:pPr>
      <w:hyperlink r:id="rId32" w:history="1">
        <w:r>
          <w:rPr>
            <w:color w:val="0000FF"/>
            <w:u w:val="single"/>
            <w:rtl/>
          </w:rPr>
          <w:t>בעניין עריכה ושינויים במסמכי פסיקה, חקיקה ועוד באתר נבו – הקש כאן</w:t>
        </w:r>
      </w:hyperlink>
    </w:p>
    <w:p w14:paraId="3406E42B" w14:textId="77777777" w:rsidR="00BB5987" w:rsidRPr="00C9272C" w:rsidRDefault="00BB5987" w:rsidP="00C9272C">
      <w:pPr>
        <w:jc w:val="center"/>
        <w:rPr>
          <w:color w:val="0000FF"/>
          <w:u w:val="single"/>
        </w:rPr>
      </w:pPr>
    </w:p>
    <w:sectPr w:rsidR="00BB5987" w:rsidRPr="00C9272C" w:rsidSect="00C9272C">
      <w:headerReference w:type="even" r:id="rId33"/>
      <w:headerReference w:type="default" r:id="rId34"/>
      <w:footerReference w:type="even" r:id="rId35"/>
      <w:footerReference w:type="default" r:id="rId3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F7E8E8" w14:textId="77777777" w:rsidR="00C96796" w:rsidRDefault="00C96796">
      <w:r>
        <w:separator/>
      </w:r>
    </w:p>
  </w:endnote>
  <w:endnote w:type="continuationSeparator" w:id="0">
    <w:p w14:paraId="6716719F" w14:textId="77777777" w:rsidR="00C96796" w:rsidRDefault="00C967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9B0C3C" w14:textId="77777777" w:rsidR="008B4194" w:rsidRDefault="008B4194" w:rsidP="00C9272C">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1312F71" w14:textId="77777777" w:rsidR="008B4194" w:rsidRPr="00C9272C" w:rsidRDefault="008B4194" w:rsidP="00C9272C">
    <w:pPr>
      <w:pStyle w:val="a4"/>
      <w:pBdr>
        <w:top w:val="single" w:sz="4" w:space="1" w:color="auto"/>
        <w:between w:val="single" w:sz="4" w:space="0" w:color="auto"/>
      </w:pBdr>
      <w:spacing w:after="60"/>
      <w:jc w:val="center"/>
      <w:rPr>
        <w:rFonts w:ascii="FrankRuehl" w:hAnsi="FrankRuehl" w:cs="FrankRuehl"/>
        <w:color w:val="000000"/>
      </w:rPr>
    </w:pPr>
    <w:r w:rsidRPr="00C9272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CB44FA" w14:textId="77777777" w:rsidR="008B4194" w:rsidRDefault="008B4194" w:rsidP="00C9272C">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15653">
      <w:rPr>
        <w:rFonts w:ascii="FrankRuehl" w:hAnsi="FrankRuehl" w:cs="FrankRuehl"/>
        <w:noProof/>
        <w:rtl/>
      </w:rPr>
      <w:t>1</w:t>
    </w:r>
    <w:r>
      <w:rPr>
        <w:rFonts w:ascii="FrankRuehl" w:hAnsi="FrankRuehl" w:cs="FrankRuehl"/>
        <w:rtl/>
      </w:rPr>
      <w:fldChar w:fldCharType="end"/>
    </w:r>
  </w:p>
  <w:p w14:paraId="37220A6E" w14:textId="77777777" w:rsidR="008B4194" w:rsidRPr="00C9272C" w:rsidRDefault="008B4194" w:rsidP="00C9272C">
    <w:pPr>
      <w:pStyle w:val="a4"/>
      <w:pBdr>
        <w:top w:val="single" w:sz="4" w:space="1" w:color="auto"/>
        <w:between w:val="single" w:sz="4" w:space="0" w:color="auto"/>
      </w:pBdr>
      <w:spacing w:after="60"/>
      <w:jc w:val="center"/>
      <w:rPr>
        <w:rFonts w:ascii="FrankRuehl" w:hAnsi="FrankRuehl" w:cs="FrankRuehl"/>
        <w:color w:val="000000"/>
      </w:rPr>
    </w:pPr>
    <w:r w:rsidRPr="00C9272C">
      <w:rPr>
        <w:rFonts w:ascii="FrankRuehl" w:hAnsi="FrankRuehl" w:cs="FrankRuehl"/>
        <w:color w:val="000000"/>
      </w:rPr>
      <w:pict w14:anchorId="3EBA7A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EBA471" w14:textId="77777777" w:rsidR="00C96796" w:rsidRDefault="00C96796">
      <w:r>
        <w:separator/>
      </w:r>
    </w:p>
  </w:footnote>
  <w:footnote w:type="continuationSeparator" w:id="0">
    <w:p w14:paraId="5309D77C" w14:textId="77777777" w:rsidR="00C96796" w:rsidRDefault="00C967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EF62E" w14:textId="77777777" w:rsidR="008B4194" w:rsidRPr="00C9272C" w:rsidRDefault="008B4194" w:rsidP="00C9272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13424-08-13</w:t>
    </w:r>
    <w:r>
      <w:rPr>
        <w:rFonts w:ascii="David" w:hAnsi="David"/>
        <w:color w:val="000000"/>
        <w:sz w:val="22"/>
        <w:szCs w:val="22"/>
        <w:rtl/>
      </w:rPr>
      <w:tab/>
      <w:t xml:space="preserve"> מדינת ישראל נ' ישראל חזן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12B736" w14:textId="77777777" w:rsidR="008B4194" w:rsidRPr="00C9272C" w:rsidRDefault="008B4194" w:rsidP="00C9272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13424-08-13</w:t>
    </w:r>
    <w:r>
      <w:rPr>
        <w:rFonts w:ascii="David" w:hAnsi="David"/>
        <w:color w:val="000000"/>
        <w:sz w:val="22"/>
        <w:szCs w:val="22"/>
        <w:rtl/>
      </w:rPr>
      <w:tab/>
      <w:t xml:space="preserve"> מדינת ישראל נ' ישראל חזן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B5987"/>
    <w:rsid w:val="002A0E9B"/>
    <w:rsid w:val="002C5F45"/>
    <w:rsid w:val="00515653"/>
    <w:rsid w:val="00665818"/>
    <w:rsid w:val="006D7116"/>
    <w:rsid w:val="00797508"/>
    <w:rsid w:val="008B4194"/>
    <w:rsid w:val="00A61CAB"/>
    <w:rsid w:val="00B531E7"/>
    <w:rsid w:val="00BB5987"/>
    <w:rsid w:val="00C9272C"/>
    <w:rsid w:val="00C9679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DE68142"/>
  <w15:chartTrackingRefBased/>
  <w15:docId w15:val="{9983AC96-0D3C-4FC7-A5B1-20ED37765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B5987"/>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BB5987"/>
    <w:pPr>
      <w:tabs>
        <w:tab w:val="center" w:pos="4153"/>
        <w:tab w:val="right" w:pos="8306"/>
      </w:tabs>
    </w:pPr>
  </w:style>
  <w:style w:type="paragraph" w:styleId="a4">
    <w:name w:val="footer"/>
    <w:basedOn w:val="a"/>
    <w:rsid w:val="00BB5987"/>
    <w:pPr>
      <w:tabs>
        <w:tab w:val="center" w:pos="4153"/>
        <w:tab w:val="right" w:pos="8306"/>
      </w:tabs>
    </w:pPr>
  </w:style>
  <w:style w:type="character" w:styleId="a5">
    <w:name w:val="page number"/>
    <w:basedOn w:val="a0"/>
    <w:rsid w:val="00BB5987"/>
  </w:style>
  <w:style w:type="character" w:styleId="Hyperlink">
    <w:name w:val="Hyperlink"/>
    <w:rsid w:val="00BB59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17932979" TargetMode="External"/><Relationship Id="rId18" Type="http://schemas.openxmlformats.org/officeDocument/2006/relationships/hyperlink" Target="http://www.nevo.co.il/case/4409477" TargetMode="External"/><Relationship Id="rId26" Type="http://schemas.openxmlformats.org/officeDocument/2006/relationships/hyperlink" Target="http://www.nevo.co.il/case/6051623" TargetMode="External"/><Relationship Id="rId21" Type="http://schemas.openxmlformats.org/officeDocument/2006/relationships/hyperlink" Target="http://www.nevo.co.il/case/2518484" TargetMode="External"/><Relationship Id="rId34" Type="http://schemas.openxmlformats.org/officeDocument/2006/relationships/header" Target="header2.xml"/><Relationship Id="rId7" Type="http://schemas.openxmlformats.org/officeDocument/2006/relationships/hyperlink" Target="http://www.nevo.co.il/law/70301/40c.a" TargetMode="External"/><Relationship Id="rId12" Type="http://schemas.openxmlformats.org/officeDocument/2006/relationships/hyperlink" Target="http://www.nevo.co.il/law/70301" TargetMode="External"/><Relationship Id="rId17" Type="http://schemas.openxmlformats.org/officeDocument/2006/relationships/hyperlink" Target="http://www.nevo.co.il/case/4414373" TargetMode="External"/><Relationship Id="rId25" Type="http://schemas.openxmlformats.org/officeDocument/2006/relationships/hyperlink" Target="http://www.nevo.co.il/case/5881428"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case/4504224" TargetMode="External"/><Relationship Id="rId20" Type="http://schemas.openxmlformats.org/officeDocument/2006/relationships/hyperlink" Target="http://www.nevo.co.il/case/3538851" TargetMode="External"/><Relationship Id="rId29" Type="http://schemas.openxmlformats.org/officeDocument/2006/relationships/hyperlink" Target="http://www.nevo.co.il/case/2903544"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40c.a" TargetMode="External"/><Relationship Id="rId24" Type="http://schemas.openxmlformats.org/officeDocument/2006/relationships/hyperlink" Target="http://www.nevo.co.il/case/5681787" TargetMode="External"/><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case/4521236" TargetMode="External"/><Relationship Id="rId23" Type="http://schemas.openxmlformats.org/officeDocument/2006/relationships/hyperlink" Target="http://www.nevo.co.il/case/5598216" TargetMode="External"/><Relationship Id="rId28" Type="http://schemas.openxmlformats.org/officeDocument/2006/relationships/hyperlink" Target="http://www.nevo.co.il/case/5607304" TargetMode="External"/><Relationship Id="rId36" Type="http://schemas.openxmlformats.org/officeDocument/2006/relationships/footer" Target="footer2.xml"/><Relationship Id="rId10" Type="http://schemas.openxmlformats.org/officeDocument/2006/relationships/hyperlink" Target="http://www.nevo.co.il/case/7935093" TargetMode="External"/><Relationship Id="rId19" Type="http://schemas.openxmlformats.org/officeDocument/2006/relationships/hyperlink" Target="http://www.nevo.co.il/case/2389002" TargetMode="External"/><Relationship Id="rId31" Type="http://schemas.openxmlformats.org/officeDocument/2006/relationships/hyperlink" Target="http://www.nevo.co.il/law/4216" TargetMode="External"/><Relationship Id="rId4" Type="http://schemas.openxmlformats.org/officeDocument/2006/relationships/footnotes" Target="footnotes.xml"/><Relationship Id="rId9" Type="http://schemas.openxmlformats.org/officeDocument/2006/relationships/hyperlink" Target="http://www.nevo.co.il/case/7935093" TargetMode="External"/><Relationship Id="rId14" Type="http://schemas.openxmlformats.org/officeDocument/2006/relationships/hyperlink" Target="http://www.nevo.co.il/case/5698919" TargetMode="External"/><Relationship Id="rId22" Type="http://schemas.openxmlformats.org/officeDocument/2006/relationships/hyperlink" Target="http://www.nevo.co.il/case/2938862" TargetMode="External"/><Relationship Id="rId27" Type="http://schemas.openxmlformats.org/officeDocument/2006/relationships/hyperlink" Target="http://www.nevo.co.il/case/4914678" TargetMode="External"/><Relationship Id="rId30" Type="http://schemas.openxmlformats.org/officeDocument/2006/relationships/hyperlink" Target="http://www.nevo.co.il/case/2444506" TargetMode="External"/><Relationship Id="rId35" Type="http://schemas.openxmlformats.org/officeDocument/2006/relationships/footer" Target="footer1.xml"/><Relationship Id="rId8" Type="http://schemas.openxmlformats.org/officeDocument/2006/relationships/hyperlink" Target="http://www.nevo.co.il/law/4216" TargetMode="Externa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2911</Words>
  <Characters>14556</Characters>
  <Application>Microsoft Office Word</Application>
  <DocSecurity>0</DocSecurity>
  <Lines>121</Lines>
  <Paragraphs>34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17433</CharactersWithSpaces>
  <SharedDoc>false</SharedDoc>
  <HLinks>
    <vt:vector size="168" baseType="variant">
      <vt:variant>
        <vt:i4>393283</vt:i4>
      </vt:variant>
      <vt:variant>
        <vt:i4>81</vt:i4>
      </vt:variant>
      <vt:variant>
        <vt:i4>0</vt:i4>
      </vt:variant>
      <vt:variant>
        <vt:i4>5</vt:i4>
      </vt:variant>
      <vt:variant>
        <vt:lpwstr>http://www.nevo.co.il/advertisements/nevo-100.doc</vt:lpwstr>
      </vt:variant>
      <vt:variant>
        <vt:lpwstr/>
      </vt:variant>
      <vt:variant>
        <vt:i4>8257637</vt:i4>
      </vt:variant>
      <vt:variant>
        <vt:i4>78</vt:i4>
      </vt:variant>
      <vt:variant>
        <vt:i4>0</vt:i4>
      </vt:variant>
      <vt:variant>
        <vt:i4>5</vt:i4>
      </vt:variant>
      <vt:variant>
        <vt:lpwstr>http://www.nevo.co.il/law/4216</vt:lpwstr>
      </vt:variant>
      <vt:variant>
        <vt:lpwstr/>
      </vt:variant>
      <vt:variant>
        <vt:i4>3473524</vt:i4>
      </vt:variant>
      <vt:variant>
        <vt:i4>75</vt:i4>
      </vt:variant>
      <vt:variant>
        <vt:i4>0</vt:i4>
      </vt:variant>
      <vt:variant>
        <vt:i4>5</vt:i4>
      </vt:variant>
      <vt:variant>
        <vt:lpwstr>http://www.nevo.co.il/case/2444506</vt:lpwstr>
      </vt:variant>
      <vt:variant>
        <vt:lpwstr/>
      </vt:variant>
      <vt:variant>
        <vt:i4>3342458</vt:i4>
      </vt:variant>
      <vt:variant>
        <vt:i4>72</vt:i4>
      </vt:variant>
      <vt:variant>
        <vt:i4>0</vt:i4>
      </vt:variant>
      <vt:variant>
        <vt:i4>5</vt:i4>
      </vt:variant>
      <vt:variant>
        <vt:lpwstr>http://www.nevo.co.il/case/2903544</vt:lpwstr>
      </vt:variant>
      <vt:variant>
        <vt:lpwstr/>
      </vt:variant>
      <vt:variant>
        <vt:i4>3276917</vt:i4>
      </vt:variant>
      <vt:variant>
        <vt:i4>69</vt:i4>
      </vt:variant>
      <vt:variant>
        <vt:i4>0</vt:i4>
      </vt:variant>
      <vt:variant>
        <vt:i4>5</vt:i4>
      </vt:variant>
      <vt:variant>
        <vt:lpwstr>http://www.nevo.co.il/case/5607304</vt:lpwstr>
      </vt:variant>
      <vt:variant>
        <vt:lpwstr/>
      </vt:variant>
      <vt:variant>
        <vt:i4>3866750</vt:i4>
      </vt:variant>
      <vt:variant>
        <vt:i4>66</vt:i4>
      </vt:variant>
      <vt:variant>
        <vt:i4>0</vt:i4>
      </vt:variant>
      <vt:variant>
        <vt:i4>5</vt:i4>
      </vt:variant>
      <vt:variant>
        <vt:lpwstr>http://www.nevo.co.il/case/4914678</vt:lpwstr>
      </vt:variant>
      <vt:variant>
        <vt:lpwstr/>
      </vt:variant>
      <vt:variant>
        <vt:i4>3539063</vt:i4>
      </vt:variant>
      <vt:variant>
        <vt:i4>63</vt:i4>
      </vt:variant>
      <vt:variant>
        <vt:i4>0</vt:i4>
      </vt:variant>
      <vt:variant>
        <vt:i4>5</vt:i4>
      </vt:variant>
      <vt:variant>
        <vt:lpwstr>http://www.nevo.co.il/case/6051623</vt:lpwstr>
      </vt:variant>
      <vt:variant>
        <vt:lpwstr/>
      </vt:variant>
      <vt:variant>
        <vt:i4>3211391</vt:i4>
      </vt:variant>
      <vt:variant>
        <vt:i4>60</vt:i4>
      </vt:variant>
      <vt:variant>
        <vt:i4>0</vt:i4>
      </vt:variant>
      <vt:variant>
        <vt:i4>5</vt:i4>
      </vt:variant>
      <vt:variant>
        <vt:lpwstr>http://www.nevo.co.il/case/5881428</vt:lpwstr>
      </vt:variant>
      <vt:variant>
        <vt:lpwstr/>
      </vt:variant>
      <vt:variant>
        <vt:i4>3997819</vt:i4>
      </vt:variant>
      <vt:variant>
        <vt:i4>57</vt:i4>
      </vt:variant>
      <vt:variant>
        <vt:i4>0</vt:i4>
      </vt:variant>
      <vt:variant>
        <vt:i4>5</vt:i4>
      </vt:variant>
      <vt:variant>
        <vt:lpwstr>http://www.nevo.co.il/case/5681787</vt:lpwstr>
      </vt:variant>
      <vt:variant>
        <vt:lpwstr/>
      </vt:variant>
      <vt:variant>
        <vt:i4>3670136</vt:i4>
      </vt:variant>
      <vt:variant>
        <vt:i4>54</vt:i4>
      </vt:variant>
      <vt:variant>
        <vt:i4>0</vt:i4>
      </vt:variant>
      <vt:variant>
        <vt:i4>5</vt:i4>
      </vt:variant>
      <vt:variant>
        <vt:lpwstr>http://www.nevo.co.il/case/5598216</vt:lpwstr>
      </vt:variant>
      <vt:variant>
        <vt:lpwstr/>
      </vt:variant>
      <vt:variant>
        <vt:i4>3866739</vt:i4>
      </vt:variant>
      <vt:variant>
        <vt:i4>51</vt:i4>
      </vt:variant>
      <vt:variant>
        <vt:i4>0</vt:i4>
      </vt:variant>
      <vt:variant>
        <vt:i4>5</vt:i4>
      </vt:variant>
      <vt:variant>
        <vt:lpwstr>http://www.nevo.co.il/case/2938862</vt:lpwstr>
      </vt:variant>
      <vt:variant>
        <vt:lpwstr/>
      </vt:variant>
      <vt:variant>
        <vt:i4>3342449</vt:i4>
      </vt:variant>
      <vt:variant>
        <vt:i4>48</vt:i4>
      </vt:variant>
      <vt:variant>
        <vt:i4>0</vt:i4>
      </vt:variant>
      <vt:variant>
        <vt:i4>5</vt:i4>
      </vt:variant>
      <vt:variant>
        <vt:lpwstr>http://www.nevo.co.il/case/2518484</vt:lpwstr>
      </vt:variant>
      <vt:variant>
        <vt:lpwstr/>
      </vt:variant>
      <vt:variant>
        <vt:i4>3735676</vt:i4>
      </vt:variant>
      <vt:variant>
        <vt:i4>45</vt:i4>
      </vt:variant>
      <vt:variant>
        <vt:i4>0</vt:i4>
      </vt:variant>
      <vt:variant>
        <vt:i4>5</vt:i4>
      </vt:variant>
      <vt:variant>
        <vt:lpwstr>http://www.nevo.co.il/case/3538851</vt:lpwstr>
      </vt:variant>
      <vt:variant>
        <vt:lpwstr/>
      </vt:variant>
      <vt:variant>
        <vt:i4>3670142</vt:i4>
      </vt:variant>
      <vt:variant>
        <vt:i4>42</vt:i4>
      </vt:variant>
      <vt:variant>
        <vt:i4>0</vt:i4>
      </vt:variant>
      <vt:variant>
        <vt:i4>5</vt:i4>
      </vt:variant>
      <vt:variant>
        <vt:lpwstr>http://www.nevo.co.il/case/2389002</vt:lpwstr>
      </vt:variant>
      <vt:variant>
        <vt:lpwstr/>
      </vt:variant>
      <vt:variant>
        <vt:i4>3604606</vt:i4>
      </vt:variant>
      <vt:variant>
        <vt:i4>39</vt:i4>
      </vt:variant>
      <vt:variant>
        <vt:i4>0</vt:i4>
      </vt:variant>
      <vt:variant>
        <vt:i4>5</vt:i4>
      </vt:variant>
      <vt:variant>
        <vt:lpwstr>http://www.nevo.co.il/case/4409477</vt:lpwstr>
      </vt:variant>
      <vt:variant>
        <vt:lpwstr/>
      </vt:variant>
      <vt:variant>
        <vt:i4>3473523</vt:i4>
      </vt:variant>
      <vt:variant>
        <vt:i4>36</vt:i4>
      </vt:variant>
      <vt:variant>
        <vt:i4>0</vt:i4>
      </vt:variant>
      <vt:variant>
        <vt:i4>5</vt:i4>
      </vt:variant>
      <vt:variant>
        <vt:lpwstr>http://www.nevo.co.il/case/4414373</vt:lpwstr>
      </vt:variant>
      <vt:variant>
        <vt:lpwstr/>
      </vt:variant>
      <vt:variant>
        <vt:i4>3276919</vt:i4>
      </vt:variant>
      <vt:variant>
        <vt:i4>33</vt:i4>
      </vt:variant>
      <vt:variant>
        <vt:i4>0</vt:i4>
      </vt:variant>
      <vt:variant>
        <vt:i4>5</vt:i4>
      </vt:variant>
      <vt:variant>
        <vt:lpwstr>http://www.nevo.co.il/case/4504224</vt:lpwstr>
      </vt:variant>
      <vt:variant>
        <vt:lpwstr/>
      </vt:variant>
      <vt:variant>
        <vt:i4>3276915</vt:i4>
      </vt:variant>
      <vt:variant>
        <vt:i4>30</vt:i4>
      </vt:variant>
      <vt:variant>
        <vt:i4>0</vt:i4>
      </vt:variant>
      <vt:variant>
        <vt:i4>5</vt:i4>
      </vt:variant>
      <vt:variant>
        <vt:lpwstr>http://www.nevo.co.il/case/4521236</vt:lpwstr>
      </vt:variant>
      <vt:variant>
        <vt:lpwstr/>
      </vt:variant>
      <vt:variant>
        <vt:i4>3932283</vt:i4>
      </vt:variant>
      <vt:variant>
        <vt:i4>27</vt:i4>
      </vt:variant>
      <vt:variant>
        <vt:i4>0</vt:i4>
      </vt:variant>
      <vt:variant>
        <vt:i4>5</vt:i4>
      </vt:variant>
      <vt:variant>
        <vt:lpwstr>http://www.nevo.co.il/case/5698919</vt:lpwstr>
      </vt:variant>
      <vt:variant>
        <vt:lpwstr/>
      </vt:variant>
      <vt:variant>
        <vt:i4>3997817</vt:i4>
      </vt:variant>
      <vt:variant>
        <vt:i4>24</vt:i4>
      </vt:variant>
      <vt:variant>
        <vt:i4>0</vt:i4>
      </vt:variant>
      <vt:variant>
        <vt:i4>5</vt:i4>
      </vt:variant>
      <vt:variant>
        <vt:lpwstr>http://www.nevo.co.il/case/17932979</vt:lpwstr>
      </vt:variant>
      <vt:variant>
        <vt:lpwstr/>
      </vt:variant>
      <vt:variant>
        <vt:i4>7995492</vt:i4>
      </vt:variant>
      <vt:variant>
        <vt:i4>21</vt:i4>
      </vt:variant>
      <vt:variant>
        <vt:i4>0</vt:i4>
      </vt:variant>
      <vt:variant>
        <vt:i4>5</vt:i4>
      </vt:variant>
      <vt:variant>
        <vt:lpwstr>http://www.nevo.co.il/law/70301</vt:lpwstr>
      </vt:variant>
      <vt:variant>
        <vt:lpwstr/>
      </vt:variant>
      <vt:variant>
        <vt:i4>4915202</vt:i4>
      </vt:variant>
      <vt:variant>
        <vt:i4>18</vt:i4>
      </vt:variant>
      <vt:variant>
        <vt:i4>0</vt:i4>
      </vt:variant>
      <vt:variant>
        <vt:i4>5</vt:i4>
      </vt:variant>
      <vt:variant>
        <vt:lpwstr>http://www.nevo.co.il/law/70301/40c.a</vt:lpwstr>
      </vt:variant>
      <vt:variant>
        <vt:lpwstr/>
      </vt:variant>
      <vt:variant>
        <vt:i4>3604593</vt:i4>
      </vt:variant>
      <vt:variant>
        <vt:i4>15</vt:i4>
      </vt:variant>
      <vt:variant>
        <vt:i4>0</vt:i4>
      </vt:variant>
      <vt:variant>
        <vt:i4>5</vt:i4>
      </vt:variant>
      <vt:variant>
        <vt:lpwstr>http://www.nevo.co.il/case/7935093</vt:lpwstr>
      </vt:variant>
      <vt:variant>
        <vt:lpwstr/>
      </vt:variant>
      <vt:variant>
        <vt:i4>3604593</vt:i4>
      </vt:variant>
      <vt:variant>
        <vt:i4>12</vt:i4>
      </vt:variant>
      <vt:variant>
        <vt:i4>0</vt:i4>
      </vt:variant>
      <vt:variant>
        <vt:i4>5</vt:i4>
      </vt:variant>
      <vt:variant>
        <vt:lpwstr>http://www.nevo.co.il/case/7935093</vt:lpwstr>
      </vt:variant>
      <vt:variant>
        <vt:lpwstr/>
      </vt:variant>
      <vt:variant>
        <vt:i4>4128885</vt:i4>
      </vt:variant>
      <vt:variant>
        <vt:i4>9</vt:i4>
      </vt:variant>
      <vt:variant>
        <vt:i4>0</vt:i4>
      </vt:variant>
      <vt:variant>
        <vt:i4>5</vt:i4>
      </vt:variant>
      <vt:variant>
        <vt:lpwstr>http://www.nevo.co.il/case/18816803</vt:lpwstr>
      </vt:variant>
      <vt:variant>
        <vt:lpwstr/>
      </vt:variant>
      <vt:variant>
        <vt:i4>8257637</vt:i4>
      </vt:variant>
      <vt:variant>
        <vt:i4>6</vt:i4>
      </vt:variant>
      <vt:variant>
        <vt:i4>0</vt:i4>
      </vt:variant>
      <vt:variant>
        <vt:i4>5</vt:i4>
      </vt:variant>
      <vt:variant>
        <vt:lpwstr>http://www.nevo.co.il/law/4216</vt:lpwstr>
      </vt:variant>
      <vt:variant>
        <vt:lpwstr/>
      </vt:variant>
      <vt:variant>
        <vt:i4>4915202</vt:i4>
      </vt:variant>
      <vt:variant>
        <vt:i4>3</vt:i4>
      </vt:variant>
      <vt:variant>
        <vt:i4>0</vt:i4>
      </vt:variant>
      <vt:variant>
        <vt:i4>5</vt:i4>
      </vt:variant>
      <vt:variant>
        <vt:lpwstr>http://www.nevo.co.il/law/70301/40c.a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2025-04-22T22:06:00Z</dcterms:created>
  <dcterms:modified xsi:type="dcterms:W3CDTF">2025-04-22T22:06:00Z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13424;28763</vt:lpwstr>
  </property>
  <property fmtid="{D5CDD505-2E9C-101B-9397-08002B2CF9AE}" pid="6" name="NEWPARTB">
    <vt:lpwstr>08;01</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ישראל חזן</vt:lpwstr>
  </property>
  <property fmtid="{D5CDD505-2E9C-101B-9397-08002B2CF9AE}" pid="10" name="JUDGE">
    <vt:lpwstr>אביטל חן</vt:lpwstr>
  </property>
  <property fmtid="{D5CDD505-2E9C-101B-9397-08002B2CF9AE}" pid="11" name="CITY">
    <vt:lpwstr>י-ם</vt:lpwstr>
  </property>
  <property fmtid="{D5CDD505-2E9C-101B-9397-08002B2CF9AE}" pid="12" name="DATE">
    <vt:lpwstr>20151129</vt:lpwstr>
  </property>
  <property fmtid="{D5CDD505-2E9C-101B-9397-08002B2CF9AE}" pid="13" name="TYPE_N_DATE">
    <vt:lpwstr>38020151129</vt:lpwstr>
  </property>
  <property fmtid="{D5CDD505-2E9C-101B-9397-08002B2CF9AE}" pid="14" name="WORDNUMPAGES">
    <vt:lpwstr>13</vt:lpwstr>
  </property>
  <property fmtid="{D5CDD505-2E9C-101B-9397-08002B2CF9AE}" pid="15" name="TYPE_ABS_DATE">
    <vt:lpwstr>380020151129</vt:lpwstr>
  </property>
  <property fmtid="{D5CDD505-2E9C-101B-9397-08002B2CF9AE}" pid="16" name="ISABSTRACT">
    <vt:lpwstr>Y</vt:lpwstr>
  </property>
  <property fmtid="{D5CDD505-2E9C-101B-9397-08002B2CF9AE}" pid="17" name="CASESLISTTMP1">
    <vt:lpwstr>18816803;7935093:2;17932979;5698919;4521236;4504224;4414373;4409477;2389002;3538851;2518484;2938862;5598216;5681787;5881428;6051623;4914678;5607304;2903544;2444506</vt:lpwstr>
  </property>
  <property fmtid="{D5CDD505-2E9C-101B-9397-08002B2CF9AE}" pid="18" name="LAWLISTTMP1">
    <vt:lpwstr>70301/040c.a</vt:lpwstr>
  </property>
  <property fmtid="{D5CDD505-2E9C-101B-9397-08002B2CF9AE}" pid="19" name="LAWLISTTMP2">
    <vt:lpwstr>4216</vt:lpwstr>
  </property>
</Properties>
</file>