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485"/>
        <w:gridCol w:w="2235"/>
      </w:tblGrid>
      <w:tr w:rsidR="00BA0923" w:rsidRPr="001A45A3" w14:paraId="3CC2DAFD" w14:textId="77777777">
        <w:trPr>
          <w:trHeight w:hRule="exact" w:val="418"/>
          <w:jc w:val="center"/>
        </w:trPr>
        <w:tc>
          <w:tcPr>
            <w:tcW w:w="8720" w:type="dxa"/>
            <w:gridSpan w:val="2"/>
          </w:tcPr>
          <w:p w14:paraId="75C25EFC" w14:textId="77777777" w:rsidR="00BA0923" w:rsidRPr="001A45A3" w:rsidRDefault="001A45A3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A45A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בתל אביב - יפו</w:t>
            </w:r>
          </w:p>
        </w:tc>
      </w:tr>
      <w:tr w:rsidR="00BA0923" w:rsidRPr="001A45A3" w14:paraId="48ACE830" w14:textId="77777777">
        <w:trPr>
          <w:trHeight w:val="337"/>
          <w:jc w:val="center"/>
        </w:trPr>
        <w:tc>
          <w:tcPr>
            <w:tcW w:w="6485" w:type="dxa"/>
          </w:tcPr>
          <w:p w14:paraId="1A57F60D" w14:textId="77777777" w:rsidR="00BA0923" w:rsidRPr="001A45A3" w:rsidRDefault="001A45A3">
            <w:pPr>
              <w:rPr>
                <w:b/>
                <w:bCs/>
                <w:sz w:val="26"/>
                <w:szCs w:val="26"/>
                <w:rtl/>
              </w:rPr>
            </w:pPr>
            <w:r w:rsidRPr="001A45A3">
              <w:rPr>
                <w:b/>
                <w:bCs/>
                <w:sz w:val="26"/>
                <w:szCs w:val="26"/>
                <w:rtl/>
              </w:rPr>
              <w:t>ת"פ</w:t>
            </w:r>
            <w:r w:rsidRPr="001A45A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A45A3">
              <w:rPr>
                <w:b/>
                <w:bCs/>
                <w:sz w:val="26"/>
                <w:szCs w:val="26"/>
                <w:rtl/>
              </w:rPr>
              <w:t>41382-11-13</w:t>
            </w:r>
            <w:r w:rsidRPr="001A45A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A45A3">
              <w:rPr>
                <w:b/>
                <w:bCs/>
                <w:sz w:val="26"/>
                <w:szCs w:val="26"/>
                <w:rtl/>
              </w:rPr>
              <w:t>מדינת ישראל נ' דינמה</w:t>
            </w:r>
          </w:p>
        </w:tc>
        <w:tc>
          <w:tcPr>
            <w:tcW w:w="2235" w:type="dxa"/>
          </w:tcPr>
          <w:p w14:paraId="3B8717E8" w14:textId="77777777" w:rsidR="00BA0923" w:rsidRPr="001A45A3" w:rsidRDefault="001A45A3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A45A3">
              <w:rPr>
                <w:b/>
                <w:bCs/>
                <w:sz w:val="26"/>
                <w:szCs w:val="26"/>
                <w:rtl/>
              </w:rPr>
              <w:t>03 פברואר 2014</w:t>
            </w:r>
          </w:p>
        </w:tc>
      </w:tr>
    </w:tbl>
    <w:p w14:paraId="2C54492A" w14:textId="77777777" w:rsidR="00BA0923" w:rsidRPr="001A45A3" w:rsidRDefault="00BA0923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8878DED" w14:textId="77777777" w:rsidR="00BA0923" w:rsidRPr="001A45A3" w:rsidRDefault="00BA0923">
      <w:pPr>
        <w:jc w:val="both"/>
        <w:rPr>
          <w:sz w:val="28"/>
          <w:szCs w:val="28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BA0923" w:rsidRPr="001A45A3" w14:paraId="4F29089D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435C8361" w14:textId="77777777" w:rsidR="00BA0923" w:rsidRPr="001A45A3" w:rsidRDefault="001A45A3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1A45A3">
              <w:rPr>
                <w:rFonts w:ascii="Times New Roman" w:eastAsia="Times New Roman" w:hAnsi="Times New Roman" w:hint="cs"/>
                <w:b/>
                <w:bCs/>
                <w:rtl/>
              </w:rPr>
              <w:t>בפני כב' ה</w:t>
            </w:r>
            <w:r w:rsidRPr="001A45A3">
              <w:rPr>
                <w:rFonts w:ascii="Times New Roman" w:eastAsia="Times New Roman" w:hAnsi="Times New Roman" w:hint="cs"/>
                <w:rtl/>
              </w:rPr>
              <w:t>שופט צחי עוזיאל</w:t>
            </w:r>
            <w:r w:rsidRPr="001A45A3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BA0923" w:rsidRPr="001A45A3" w14:paraId="73AA8566" w14:textId="77777777">
        <w:tc>
          <w:tcPr>
            <w:tcW w:w="2880" w:type="dxa"/>
            <w:shd w:val="clear" w:color="auto" w:fill="auto"/>
          </w:tcPr>
          <w:p w14:paraId="743C49D8" w14:textId="77777777" w:rsidR="00BA0923" w:rsidRPr="001A45A3" w:rsidRDefault="001A45A3">
            <w:pPr>
              <w:ind w:left="26"/>
              <w:rPr>
                <w:rFonts w:ascii="Times New Roman" w:eastAsia="Times New Roman" w:hAnsi="Times New Roman"/>
                <w:b/>
                <w:bCs/>
                <w:rtl/>
              </w:rPr>
            </w:pPr>
            <w:bookmarkStart w:id="1" w:name="FirstAppellant"/>
            <w:r w:rsidRPr="001A45A3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1A45A3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47E9E95E" w14:textId="77777777" w:rsidR="00BA0923" w:rsidRPr="001A45A3" w:rsidRDefault="001A45A3">
            <w:pPr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1A45A3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BA0923" w:rsidRPr="001A45A3" w14:paraId="008A7327" w14:textId="77777777">
        <w:tc>
          <w:tcPr>
            <w:tcW w:w="8802" w:type="dxa"/>
            <w:gridSpan w:val="3"/>
            <w:shd w:val="clear" w:color="auto" w:fill="auto"/>
          </w:tcPr>
          <w:p w14:paraId="6FCC9A7B" w14:textId="77777777" w:rsidR="00BA0923" w:rsidRPr="001A45A3" w:rsidRDefault="00BA0923">
            <w:pPr>
              <w:jc w:val="both"/>
              <w:rPr>
                <w:rFonts w:ascii="Arial" w:eastAsia="Times New Roman" w:hAnsi="Arial"/>
                <w:b/>
                <w:bCs/>
                <w:rtl/>
              </w:rPr>
            </w:pPr>
          </w:p>
          <w:p w14:paraId="174F476A" w14:textId="77777777" w:rsidR="00BA0923" w:rsidRPr="001A45A3" w:rsidRDefault="001A45A3">
            <w:pPr>
              <w:jc w:val="center"/>
              <w:rPr>
                <w:rFonts w:ascii="Arial" w:eastAsia="Times New Roman" w:hAnsi="Arial"/>
                <w:b/>
                <w:bCs/>
                <w:rtl/>
              </w:rPr>
            </w:pPr>
            <w:r w:rsidRPr="001A45A3">
              <w:rPr>
                <w:rFonts w:ascii="Arial" w:eastAsia="Times New Roman" w:hAnsi="Arial"/>
                <w:b/>
                <w:bCs/>
                <w:rtl/>
              </w:rPr>
              <w:t>נגד</w:t>
            </w:r>
          </w:p>
          <w:p w14:paraId="5773622E" w14:textId="77777777" w:rsidR="00BA0923" w:rsidRPr="001A45A3" w:rsidRDefault="00BA0923">
            <w:pPr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BA0923" w:rsidRPr="001A45A3" w14:paraId="191961CE" w14:textId="77777777">
        <w:tc>
          <w:tcPr>
            <w:tcW w:w="2880" w:type="dxa"/>
            <w:shd w:val="clear" w:color="auto" w:fill="auto"/>
          </w:tcPr>
          <w:p w14:paraId="5A705CFC" w14:textId="77777777" w:rsidR="00BA0923" w:rsidRPr="001A45A3" w:rsidRDefault="001A45A3">
            <w:pPr>
              <w:ind w:left="26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1A45A3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1A45A3">
              <w:rPr>
                <w:rFonts w:ascii="Times New Roman" w:eastAsia="Times New Roman" w:hAnsi="Times New Roman" w:hint="cs"/>
                <w:rtl/>
              </w:rPr>
              <w:t>נאשמים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3AC03C5" w14:textId="77777777" w:rsidR="00BA0923" w:rsidRPr="001A45A3" w:rsidRDefault="001A45A3">
            <w:pPr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1A45A3">
              <w:rPr>
                <w:rFonts w:ascii="Times New Roman" w:eastAsia="Times New Roman" w:hAnsi="Times New Roman" w:hint="cs"/>
                <w:rtl/>
              </w:rPr>
              <w:t>אלעד דינמה</w:t>
            </w:r>
          </w:p>
        </w:tc>
      </w:tr>
    </w:tbl>
    <w:p w14:paraId="7DC9C904" w14:textId="77777777" w:rsidR="00BA0923" w:rsidRPr="001A45A3" w:rsidRDefault="00BA0923">
      <w:pPr>
        <w:jc w:val="both"/>
        <w:rPr>
          <w:sz w:val="28"/>
          <w:szCs w:val="28"/>
          <w:rtl/>
        </w:rPr>
      </w:pPr>
    </w:p>
    <w:p w14:paraId="41318C99" w14:textId="77777777" w:rsidR="00BA0923" w:rsidRPr="001A45A3" w:rsidRDefault="001A45A3">
      <w:pPr>
        <w:spacing w:line="360" w:lineRule="auto"/>
        <w:jc w:val="both"/>
        <w:rPr>
          <w:sz w:val="6"/>
          <w:szCs w:val="6"/>
          <w:rtl/>
        </w:rPr>
      </w:pPr>
      <w:r w:rsidRPr="001A45A3">
        <w:rPr>
          <w:sz w:val="6"/>
          <w:szCs w:val="6"/>
          <w:rtl/>
        </w:rPr>
        <w:t>&lt;#1#&gt;</w:t>
      </w:r>
    </w:p>
    <w:p w14:paraId="24EBA406" w14:textId="77777777" w:rsidR="00BA0923" w:rsidRPr="001A45A3" w:rsidRDefault="001A45A3">
      <w:pPr>
        <w:pStyle w:val="12"/>
        <w:rPr>
          <w:b w:val="0"/>
          <w:bCs w:val="0"/>
          <w:u w:val="none"/>
        </w:rPr>
      </w:pPr>
      <w:r w:rsidRPr="001A45A3">
        <w:rPr>
          <w:rFonts w:hint="cs"/>
          <w:u w:val="none"/>
          <w:rtl/>
        </w:rPr>
        <w:t>נוכחים</w:t>
      </w:r>
      <w:r w:rsidRPr="001A45A3">
        <w:rPr>
          <w:rFonts w:hint="cs"/>
          <w:b w:val="0"/>
          <w:bCs w:val="0"/>
          <w:u w:val="none"/>
          <w:rtl/>
        </w:rPr>
        <w:t>:</w:t>
      </w:r>
    </w:p>
    <w:p w14:paraId="7F0036DE" w14:textId="77777777" w:rsidR="00BA0923" w:rsidRPr="001A45A3" w:rsidRDefault="001A45A3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1A45A3">
        <w:rPr>
          <w:rFonts w:hint="cs"/>
          <w:b w:val="0"/>
          <w:bCs w:val="0"/>
          <w:u w:val="none"/>
          <w:rtl/>
        </w:rPr>
        <w:t>ב"כ</w:t>
      </w:r>
      <w:bookmarkEnd w:id="2"/>
      <w:r w:rsidRPr="001A45A3">
        <w:rPr>
          <w:rFonts w:hint="cs"/>
          <w:b w:val="0"/>
          <w:bCs w:val="0"/>
          <w:u w:val="none"/>
          <w:rtl/>
        </w:rPr>
        <w:t xml:space="preserve"> המאשימה עו"ד אלכס ישראלוב והילה הראל, מתמחה</w:t>
      </w:r>
    </w:p>
    <w:p w14:paraId="4645E7CC" w14:textId="77777777" w:rsidR="00BA0923" w:rsidRPr="001A45A3" w:rsidRDefault="001A45A3">
      <w:pPr>
        <w:pStyle w:val="12"/>
        <w:rPr>
          <w:b w:val="0"/>
          <w:bCs w:val="0"/>
          <w:u w:val="none"/>
          <w:rtl/>
        </w:rPr>
      </w:pPr>
      <w:r w:rsidRPr="001A45A3">
        <w:rPr>
          <w:rFonts w:hint="cs"/>
          <w:b w:val="0"/>
          <w:bCs w:val="0"/>
          <w:u w:val="none"/>
          <w:rtl/>
        </w:rPr>
        <w:t>הנאשם וב"כ עו"ד יוסי סקה</w:t>
      </w:r>
    </w:p>
    <w:p w14:paraId="02DA4E69" w14:textId="77777777" w:rsidR="001839C8" w:rsidRDefault="001839C8">
      <w:pPr>
        <w:spacing w:line="360" w:lineRule="auto"/>
        <w:ind w:left="720" w:hanging="720"/>
        <w:jc w:val="center"/>
        <w:rPr>
          <w:rFonts w:ascii="Arial" w:hAnsi="Arial"/>
          <w:color w:val="FF0000"/>
          <w:sz w:val="28"/>
          <w:rtl/>
        </w:rPr>
      </w:pPr>
      <w:bookmarkStart w:id="3" w:name="LawTable"/>
    </w:p>
    <w:p w14:paraId="0BFEC8B2" w14:textId="77777777" w:rsidR="001839C8" w:rsidRPr="001839C8" w:rsidRDefault="001839C8" w:rsidP="001839C8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48661122" w14:textId="77777777" w:rsidR="001839C8" w:rsidRPr="001839C8" w:rsidRDefault="001839C8" w:rsidP="001839C8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0EAC263A" w14:textId="77777777" w:rsidR="001839C8" w:rsidRPr="001839C8" w:rsidRDefault="001839C8" w:rsidP="001839C8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1839C8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7D43444D" w14:textId="77777777" w:rsidR="001839C8" w:rsidRPr="001839C8" w:rsidRDefault="001839C8" w:rsidP="001839C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1839C8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18A037E2" w14:textId="77777777" w:rsidR="001839C8" w:rsidRDefault="001839C8">
      <w:pPr>
        <w:spacing w:line="360" w:lineRule="auto"/>
        <w:ind w:left="720" w:hanging="720"/>
        <w:jc w:val="center"/>
        <w:rPr>
          <w:rFonts w:ascii="Arial" w:hAnsi="Arial"/>
          <w:sz w:val="28"/>
          <w:rtl/>
        </w:rPr>
      </w:pPr>
      <w:bookmarkStart w:id="4" w:name="LawTable_End"/>
    </w:p>
    <w:bookmarkEnd w:id="3"/>
    <w:bookmarkEnd w:id="4"/>
    <w:p w14:paraId="558CA0F5" w14:textId="77777777" w:rsidR="00BA0923" w:rsidRPr="001A45A3" w:rsidRDefault="001A45A3">
      <w:pPr>
        <w:spacing w:line="360" w:lineRule="auto"/>
        <w:ind w:left="720" w:hanging="720"/>
        <w:jc w:val="center"/>
        <w:rPr>
          <w:rFonts w:ascii="Arial" w:hAnsi="Arial"/>
          <w:b/>
          <w:bCs/>
          <w:sz w:val="28"/>
          <w:szCs w:val="28"/>
          <w:rtl/>
        </w:rPr>
      </w:pPr>
      <w:r w:rsidRPr="001A45A3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0F07B844" w14:textId="77777777" w:rsidR="001A45A3" w:rsidRPr="001A45A3" w:rsidRDefault="001A45A3" w:rsidP="001A45A3">
      <w:pPr>
        <w:spacing w:line="360" w:lineRule="auto"/>
        <w:ind w:left="720" w:hanging="720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1A45A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3634B357" w14:textId="77777777" w:rsidR="00BA0923" w:rsidRDefault="001A45A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הנאשם הורשע על פי הודאתו ובמסגרת הסדר טיעון, בשלוש עבירות של החזקת סם מסוג חשיש לצריכה עצמית, שביצע בימים 26.11.12, 24.2.13 ו-17.7.13.</w:t>
      </w:r>
    </w:p>
    <w:p w14:paraId="1ED0D1A5" w14:textId="77777777" w:rsidR="00BA0923" w:rsidRDefault="00BA0923">
      <w:pPr>
        <w:ind w:left="720" w:hanging="720"/>
        <w:jc w:val="both"/>
        <w:rPr>
          <w:rtl/>
        </w:rPr>
      </w:pPr>
    </w:p>
    <w:p w14:paraId="4C0773E4" w14:textId="77777777" w:rsidR="00BA0923" w:rsidRDefault="001A45A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נוכח נטילת האחריות, ההסדר אליו הגיעו הצדדים ראוי, ואני מוצא לאמצו. בהתחשב בעובדה שלחובת הנאשם רישום קודם שהתיישן, החלטתי להסתפק בהתחייבות צופה פני עתיד. </w:t>
      </w:r>
    </w:p>
    <w:p w14:paraId="54F5E092" w14:textId="77777777" w:rsidR="00BA0923" w:rsidRDefault="00BA0923">
      <w:pPr>
        <w:jc w:val="both"/>
        <w:rPr>
          <w:rtl/>
        </w:rPr>
      </w:pPr>
    </w:p>
    <w:p w14:paraId="77B52CB5" w14:textId="77777777" w:rsidR="00BA0923" w:rsidRDefault="001A45A3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אשר על כן, אני גוזר על הנאשם את העונשים הבאים:</w:t>
      </w:r>
    </w:p>
    <w:p w14:paraId="7C811CA1" w14:textId="77777777" w:rsidR="00BA0923" w:rsidRDefault="001A45A3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מאסר למשך 3 חודשים, ואולם הנאשם לא ישא עונש זה אלא אם תוך שלוש שנים יעבור עבירה בה הורשע או כל עבירה אחרת לפי </w:t>
      </w:r>
      <w:hyperlink r:id="rId7" w:history="1">
        <w:r w:rsidRPr="001A45A3">
          <w:rPr>
            <w:rStyle w:val="Hyperlink"/>
            <w:rFonts w:hint="eastAsia"/>
            <w:rtl/>
          </w:rPr>
          <w:t>פקודת</w:t>
        </w:r>
        <w:r w:rsidRPr="001A45A3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.</w:t>
      </w:r>
    </w:p>
    <w:p w14:paraId="00343684" w14:textId="77777777" w:rsidR="00BA0923" w:rsidRDefault="001A45A3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 xml:space="preserve">ב. </w:t>
      </w:r>
      <w:r>
        <w:rPr>
          <w:rFonts w:hint="cs"/>
          <w:rtl/>
        </w:rPr>
        <w:tab/>
        <w:t xml:space="preserve"> הנאשם יחתום על התחייבות כספית ע"ס 800 ₪ להימנע במשך שנתיים מעבירה שבה הורשע. לא תיחתם ההתחייבות תוך 14 ימים, ייאסר הנאשם למשך 7 ימים.</w:t>
      </w:r>
    </w:p>
    <w:p w14:paraId="6E1C1A53" w14:textId="77777777" w:rsidR="00BA0923" w:rsidRDefault="001A45A3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פסילה מלקבל או מלהחזיק ברישיון נהיגה למשך 6 חודשים מהיום. </w:t>
      </w:r>
    </w:p>
    <w:p w14:paraId="472AE115" w14:textId="77777777" w:rsidR="00BA0923" w:rsidRDefault="00BA0923">
      <w:pPr>
        <w:ind w:left="1440" w:hanging="720"/>
        <w:jc w:val="both"/>
        <w:rPr>
          <w:rtl/>
        </w:rPr>
      </w:pPr>
    </w:p>
    <w:p w14:paraId="5309BF50" w14:textId="77777777" w:rsidR="00BA0923" w:rsidRDefault="001A45A3">
      <w:pPr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המוצגים יחולטו/יושמדו/יושבו לבעליהם על פי החלטת קצין משטרה. </w:t>
      </w:r>
    </w:p>
    <w:p w14:paraId="37FD545A" w14:textId="77777777" w:rsidR="00BA0923" w:rsidRDefault="001A45A3">
      <w:pPr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0C99D6F1" w14:textId="77777777" w:rsidR="00BA0923" w:rsidRDefault="001A45A3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זכות ערעור לבית משפט המחוזי בתוך 45 יום מהיום. </w:t>
      </w:r>
    </w:p>
    <w:p w14:paraId="04D791A7" w14:textId="77777777" w:rsidR="00BA0923" w:rsidRDefault="00BA0923">
      <w:pPr>
        <w:spacing w:line="360" w:lineRule="auto"/>
        <w:jc w:val="both"/>
        <w:rPr>
          <w:b/>
          <w:bCs/>
          <w:rtl/>
        </w:rPr>
      </w:pPr>
    </w:p>
    <w:p w14:paraId="5CFB6CB0" w14:textId="77777777" w:rsidR="00BA0923" w:rsidRDefault="001A45A3">
      <w:pPr>
        <w:spacing w:line="360" w:lineRule="auto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&lt;#6#&gt;</w:t>
      </w:r>
    </w:p>
    <w:p w14:paraId="34857E8B" w14:textId="77777777" w:rsidR="00BA0923" w:rsidRDefault="00BA0923">
      <w:pPr>
        <w:jc w:val="right"/>
        <w:rPr>
          <w:rtl/>
        </w:rPr>
      </w:pPr>
    </w:p>
    <w:p w14:paraId="005475D7" w14:textId="77777777" w:rsidR="00BA0923" w:rsidRDefault="001A45A3">
      <w:pPr>
        <w:jc w:val="center"/>
        <w:rPr>
          <w:rtl/>
        </w:rPr>
      </w:pPr>
      <w:r w:rsidRPr="001A45A3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ג' אדר תשע"ד, 03/02/2014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BA0923" w14:paraId="7F8F03B8" w14:textId="77777777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43395654" w14:textId="77777777" w:rsidR="00BA0923" w:rsidRPr="001A45A3" w:rsidRDefault="001A45A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1A45A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lastRenderedPageBreak/>
              <w:t>54678313</w:t>
            </w:r>
          </w:p>
          <w:p w14:paraId="09B1A837" w14:textId="77777777" w:rsidR="00BA0923" w:rsidRDefault="00BA092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BA0923" w14:paraId="763B75D4" w14:textId="77777777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2C8E9D76" w14:textId="77777777" w:rsidR="00BA0923" w:rsidRDefault="001A45A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צחי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עוזיאל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</w:t>
            </w:r>
          </w:p>
        </w:tc>
      </w:tr>
    </w:tbl>
    <w:p w14:paraId="62244E89" w14:textId="77777777" w:rsidR="00BA0923" w:rsidRDefault="00BA0923">
      <w:pPr>
        <w:jc w:val="right"/>
        <w:rPr>
          <w:rtl/>
        </w:rPr>
      </w:pPr>
    </w:p>
    <w:p w14:paraId="25E5B5D0" w14:textId="77777777" w:rsidR="001A45A3" w:rsidRPr="001A45A3" w:rsidRDefault="001A45A3" w:rsidP="001A45A3">
      <w:pPr>
        <w:keepNext/>
        <w:rPr>
          <w:color w:val="000000"/>
          <w:sz w:val="22"/>
          <w:szCs w:val="22"/>
          <w:rtl/>
        </w:rPr>
      </w:pPr>
    </w:p>
    <w:p w14:paraId="787CB072" w14:textId="77777777" w:rsidR="001A45A3" w:rsidRPr="001A45A3" w:rsidRDefault="001A45A3" w:rsidP="001A45A3">
      <w:pPr>
        <w:keepNext/>
        <w:rPr>
          <w:color w:val="000000"/>
          <w:sz w:val="22"/>
          <w:szCs w:val="22"/>
          <w:rtl/>
        </w:rPr>
      </w:pPr>
      <w:r w:rsidRPr="001A45A3">
        <w:rPr>
          <w:color w:val="000000"/>
          <w:sz w:val="22"/>
          <w:szCs w:val="22"/>
          <w:rtl/>
        </w:rPr>
        <w:t>צחי עוזיאל 54678313</w:t>
      </w:r>
    </w:p>
    <w:p w14:paraId="6289F4FB" w14:textId="77777777" w:rsidR="001A45A3" w:rsidRDefault="001A45A3" w:rsidP="001A45A3">
      <w:r w:rsidRPr="001A45A3">
        <w:rPr>
          <w:color w:val="000000"/>
          <w:rtl/>
        </w:rPr>
        <w:t>נוסח מסמך זה כפוף לשינויי ניסוח ועריכה</w:t>
      </w:r>
    </w:p>
    <w:p w14:paraId="61882CDB" w14:textId="77777777" w:rsidR="001A45A3" w:rsidRDefault="001A45A3" w:rsidP="001A45A3">
      <w:pPr>
        <w:rPr>
          <w:rtl/>
        </w:rPr>
      </w:pPr>
    </w:p>
    <w:p w14:paraId="402DA813" w14:textId="77777777" w:rsidR="001A45A3" w:rsidRDefault="001A45A3" w:rsidP="001A45A3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295A490" w14:textId="77777777" w:rsidR="00BA0923" w:rsidRPr="001A45A3" w:rsidRDefault="00BA0923" w:rsidP="001A45A3">
      <w:pPr>
        <w:jc w:val="center"/>
        <w:rPr>
          <w:color w:val="0000FF"/>
          <w:u w:val="single"/>
        </w:rPr>
      </w:pPr>
    </w:p>
    <w:sectPr w:rsidR="00BA0923" w:rsidRPr="001A45A3" w:rsidSect="001A45A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7714" w14:textId="77777777" w:rsidR="006F7E6A" w:rsidRPr="003229BF" w:rsidRDefault="006F7E6A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669D1C2" w14:textId="77777777" w:rsidR="006F7E6A" w:rsidRPr="003229BF" w:rsidRDefault="006F7E6A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B6940" w14:textId="77777777" w:rsidR="001A45A3" w:rsidRDefault="001A45A3" w:rsidP="001A45A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2B16CCF" w14:textId="77777777" w:rsidR="00BA0923" w:rsidRPr="001A45A3" w:rsidRDefault="001A45A3" w:rsidP="001A45A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A45A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D762E" w14:textId="77777777" w:rsidR="001A45A3" w:rsidRDefault="001A45A3" w:rsidP="001A45A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D600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09B9967" w14:textId="77777777" w:rsidR="00BA0923" w:rsidRPr="001A45A3" w:rsidRDefault="001A45A3" w:rsidP="001A45A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A45A3">
      <w:rPr>
        <w:rFonts w:ascii="FrankRuehl" w:hAnsi="FrankRuehl" w:cs="FrankRuehl"/>
        <w:color w:val="000000"/>
      </w:rPr>
      <w:pict w14:anchorId="153749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A026B" w14:textId="77777777" w:rsidR="006F7E6A" w:rsidRPr="003229BF" w:rsidRDefault="006F7E6A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77B3099" w14:textId="77777777" w:rsidR="006F7E6A" w:rsidRPr="003229BF" w:rsidRDefault="006F7E6A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52F3" w14:textId="77777777" w:rsidR="001A45A3" w:rsidRPr="001A45A3" w:rsidRDefault="001A45A3" w:rsidP="001A45A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41382-11-13</w:t>
    </w:r>
    <w:r>
      <w:rPr>
        <w:color w:val="000000"/>
        <w:sz w:val="22"/>
        <w:szCs w:val="22"/>
        <w:rtl/>
      </w:rPr>
      <w:tab/>
      <w:t xml:space="preserve"> מדינת ישראל נ' אלעד דינמה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7D67A" w14:textId="77777777" w:rsidR="001A45A3" w:rsidRPr="001A45A3" w:rsidRDefault="001A45A3" w:rsidP="001A45A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41382-11-13</w:t>
    </w:r>
    <w:r>
      <w:rPr>
        <w:color w:val="000000"/>
        <w:sz w:val="22"/>
        <w:szCs w:val="22"/>
        <w:rtl/>
      </w:rPr>
      <w:tab/>
      <w:t xml:space="preserve"> מדינת ישראל נ' אלעד דינמה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A0923"/>
    <w:rsid w:val="000D4A84"/>
    <w:rsid w:val="001839C8"/>
    <w:rsid w:val="001A45A3"/>
    <w:rsid w:val="00395C19"/>
    <w:rsid w:val="004836B7"/>
    <w:rsid w:val="006F7E6A"/>
    <w:rsid w:val="00732E72"/>
    <w:rsid w:val="008D6009"/>
    <w:rsid w:val="00BA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BBBF3C"/>
  <w15:chartTrackingRefBased/>
  <w15:docId w15:val="{2D055D62-5B75-462B-9DF4-D1E21E49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923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A09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A092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A0923"/>
  </w:style>
  <w:style w:type="character" w:customStyle="1" w:styleId="TimesNewRomanTimesNewRoman">
    <w:name w:val="סגנון (לטיני) Times New Roman (עברית ושפות אחרות) Times New Roman..."/>
    <w:rsid w:val="00BA0923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A0923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BA0923"/>
  </w:style>
  <w:style w:type="character" w:styleId="Hyperlink">
    <w:name w:val="Hyperlink"/>
    <w:rsid w:val="001A4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1539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2025-04-22T22:10:00Z</dcterms:created>
  <dcterms:modified xsi:type="dcterms:W3CDTF">2025-04-22T22:10:00Z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41382</vt:lpwstr>
  </property>
  <property fmtid="{D5CDD505-2E9C-101B-9397-08002B2CF9AE}" pid="6" name="NEWPARTB">
    <vt:lpwstr>11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אלעד דינמה</vt:lpwstr>
  </property>
  <property fmtid="{D5CDD505-2E9C-101B-9397-08002B2CF9AE}" pid="10" name="LAWYER">
    <vt:lpwstr>אלכס ישראלוב והילה הראל;יוסי סקה</vt:lpwstr>
  </property>
  <property fmtid="{D5CDD505-2E9C-101B-9397-08002B2CF9AE}" pid="11" name="JUDGE">
    <vt:lpwstr>צחי עוזיאל</vt:lpwstr>
  </property>
  <property fmtid="{D5CDD505-2E9C-101B-9397-08002B2CF9AE}" pid="12" name="CITY">
    <vt:lpwstr>ת"א</vt:lpwstr>
  </property>
  <property fmtid="{D5CDD505-2E9C-101B-9397-08002B2CF9AE}" pid="13" name="DATE">
    <vt:lpwstr>20140203</vt:lpwstr>
  </property>
  <property fmtid="{D5CDD505-2E9C-101B-9397-08002B2CF9AE}" pid="14" name="TYPE_N_DATE">
    <vt:lpwstr>38020140203</vt:lpwstr>
  </property>
  <property fmtid="{D5CDD505-2E9C-101B-9397-08002B2CF9AE}" pid="15" name="WORDNUMPAGES">
    <vt:lpwstr>2</vt:lpwstr>
  </property>
  <property fmtid="{D5CDD505-2E9C-101B-9397-08002B2CF9AE}" pid="16" name="TYPE_ABS_DATE">
    <vt:lpwstr>380020140203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</vt:lpwstr>
  </property>
</Properties>
</file>