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20CAC" w14:textId="77777777" w:rsidR="00F86328" w:rsidRPr="00FD7674" w:rsidRDefault="00F86328">
      <w:pPr>
        <w:pStyle w:val="a4"/>
        <w:jc w:val="center"/>
        <w:rPr>
          <w:rFonts w:ascii="Tahoma" w:hAnsi="Tahoma" w:cs="Tahoma"/>
          <w:noProof w:val="0"/>
          <w:color w:val="000080"/>
          <w:rtl/>
        </w:rPr>
      </w:pPr>
      <w:bookmarkStart w:id="0" w:name="FirstLawyer"/>
      <w:bookmarkStart w:id="1" w:name="LastJudge"/>
      <w:r w:rsidRPr="00FD7674">
        <w:rPr>
          <w:rFonts w:ascii="Tahoma" w:hAnsi="Tahoma" w:cs="Tahoma"/>
          <w:b/>
          <w:bCs/>
          <w:noProof w:val="0"/>
          <w:color w:val="000080"/>
          <w:rtl/>
        </w:rPr>
        <w:t>בית משפט השלום בפתח תקווה</w:t>
      </w:r>
    </w:p>
    <w:p w14:paraId="6F2CF01C" w14:textId="77777777" w:rsidR="00F86328" w:rsidRPr="00FD7674" w:rsidRDefault="00F86328">
      <w:pPr>
        <w:rPr>
          <w:b/>
          <w:bCs/>
          <w:noProof w:val="0"/>
          <w:sz w:val="26"/>
          <w:szCs w:val="26"/>
          <w:rtl/>
        </w:rPr>
      </w:pPr>
    </w:p>
    <w:p w14:paraId="2A0442E8" w14:textId="77777777" w:rsidR="00F86328" w:rsidRPr="00FD7674" w:rsidRDefault="00F86328">
      <w:pPr>
        <w:pStyle w:val="a4"/>
        <w:jc w:val="right"/>
        <w:rPr>
          <w:b/>
          <w:bCs/>
          <w:noProof w:val="0"/>
          <w:sz w:val="26"/>
          <w:szCs w:val="26"/>
          <w:rtl/>
        </w:rPr>
      </w:pPr>
      <w:r w:rsidRPr="00FD7674">
        <w:rPr>
          <w:b/>
          <w:bCs/>
          <w:noProof w:val="0"/>
          <w:sz w:val="26"/>
          <w:szCs w:val="26"/>
          <w:rtl/>
        </w:rPr>
        <w:t>17 נובמבר 2015</w:t>
      </w:r>
    </w:p>
    <w:p w14:paraId="008784F1" w14:textId="77777777" w:rsidR="00F86328" w:rsidRPr="00FD7674" w:rsidRDefault="00F86328">
      <w:pPr>
        <w:rPr>
          <w:b/>
          <w:bCs/>
          <w:noProof w:val="0"/>
          <w:sz w:val="26"/>
          <w:szCs w:val="26"/>
          <w:rtl/>
        </w:rPr>
      </w:pPr>
      <w:r w:rsidRPr="00FD7674">
        <w:rPr>
          <w:b/>
          <w:bCs/>
          <w:noProof w:val="0"/>
          <w:sz w:val="26"/>
          <w:szCs w:val="26"/>
          <w:rtl/>
        </w:rPr>
        <w:t>ת"פ 11951-01-14 מדינת ישראל נ' חוברה</w:t>
      </w:r>
    </w:p>
    <w:p w14:paraId="6A03D00A" w14:textId="77777777" w:rsidR="00F86328" w:rsidRPr="00FD7674" w:rsidRDefault="00F86328">
      <w:pPr>
        <w:rPr>
          <w:rtl/>
        </w:rPr>
      </w:pPr>
    </w:p>
    <w:p w14:paraId="2F50FC35" w14:textId="77777777" w:rsidR="006326D8" w:rsidRPr="00FD7674" w:rsidRDefault="00FD7674">
      <w:pPr>
        <w:pStyle w:val="a4"/>
        <w:rPr>
          <w:noProof w:val="0"/>
          <w:rtl/>
        </w:rPr>
      </w:pPr>
      <w:r w:rsidRPr="00FD7674">
        <w:rPr>
          <w:noProof w:val="0"/>
          <w:rtl/>
        </w:rPr>
        <w:t xml:space="preserve"> </w:t>
      </w:r>
    </w:p>
    <w:p w14:paraId="50E843C3" w14:textId="77777777" w:rsidR="006326D8" w:rsidRPr="00FD7674" w:rsidRDefault="006326D8">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6326D8" w:rsidRPr="00FD7674" w14:paraId="29F7E3F7" w14:textId="77777777">
        <w:trPr>
          <w:jc w:val="center"/>
        </w:trPr>
        <w:tc>
          <w:tcPr>
            <w:tcW w:w="743" w:type="dxa"/>
            <w:shd w:val="clear" w:color="auto" w:fill="auto"/>
          </w:tcPr>
          <w:p w14:paraId="797C66C1" w14:textId="77777777" w:rsidR="006326D8" w:rsidRPr="00FD7674" w:rsidRDefault="00FD7674">
            <w:pPr>
              <w:jc w:val="both"/>
              <w:rPr>
                <w:rFonts w:ascii="Arial" w:hAnsi="Arial"/>
                <w:b/>
                <w:bCs/>
              </w:rPr>
            </w:pPr>
            <w:r w:rsidRPr="00FD7674">
              <w:rPr>
                <w:rFonts w:ascii="Arial" w:hAnsi="Arial" w:hint="cs"/>
                <w:b/>
                <w:bCs/>
                <w:rtl/>
              </w:rPr>
              <w:t>ב</w:t>
            </w:r>
            <w:r w:rsidRPr="00FD7674">
              <w:rPr>
                <w:rFonts w:ascii="Arial" w:hAnsi="Arial"/>
                <w:b/>
                <w:bCs/>
                <w:rtl/>
              </w:rPr>
              <w:t xml:space="preserve">פני </w:t>
            </w:r>
          </w:p>
        </w:tc>
        <w:tc>
          <w:tcPr>
            <w:tcW w:w="8077" w:type="dxa"/>
            <w:gridSpan w:val="2"/>
            <w:shd w:val="clear" w:color="auto" w:fill="auto"/>
          </w:tcPr>
          <w:p w14:paraId="347EEEED" w14:textId="77777777" w:rsidR="006326D8" w:rsidRPr="00FD7674" w:rsidRDefault="00FD7674">
            <w:pPr>
              <w:rPr>
                <w:rFonts w:ascii="Arial" w:hAnsi="Arial"/>
                <w:b/>
                <w:bCs/>
                <w:sz w:val="26"/>
                <w:szCs w:val="26"/>
                <w:rtl/>
              </w:rPr>
            </w:pPr>
            <w:r w:rsidRPr="00FD7674">
              <w:rPr>
                <w:rFonts w:ascii="Arial" w:hAnsi="Arial" w:hint="cs"/>
                <w:b/>
                <w:bCs/>
                <w:sz w:val="26"/>
                <w:szCs w:val="26"/>
                <w:rtl/>
              </w:rPr>
              <w:t xml:space="preserve">כב' השופטת הבכירה </w:t>
            </w:r>
            <w:r w:rsidRPr="00FD7674">
              <w:rPr>
                <w:rFonts w:ascii="Arial" w:hAnsi="Arial" w:hint="cs"/>
                <w:b/>
                <w:bCs/>
                <w:rtl/>
              </w:rPr>
              <w:t>ניצה מימון שעשוע</w:t>
            </w:r>
          </w:p>
          <w:p w14:paraId="04A0DAD6" w14:textId="77777777" w:rsidR="006326D8" w:rsidRPr="00FD7674" w:rsidRDefault="006326D8">
            <w:pPr>
              <w:rPr>
                <w:rFonts w:ascii="Arial" w:hAnsi="Arial" w:cs="FrankRuehl"/>
                <w:sz w:val="28"/>
                <w:szCs w:val="28"/>
                <w:highlight w:val="yellow"/>
              </w:rPr>
            </w:pPr>
          </w:p>
        </w:tc>
      </w:tr>
      <w:tr w:rsidR="006326D8" w:rsidRPr="00FD7674" w14:paraId="74B44B94" w14:textId="77777777">
        <w:trPr>
          <w:jc w:val="center"/>
        </w:trPr>
        <w:tc>
          <w:tcPr>
            <w:tcW w:w="3249" w:type="dxa"/>
            <w:gridSpan w:val="2"/>
            <w:shd w:val="clear" w:color="auto" w:fill="auto"/>
          </w:tcPr>
          <w:p w14:paraId="25F13241" w14:textId="77777777" w:rsidR="006326D8" w:rsidRPr="00FD7674" w:rsidRDefault="00FD7674">
            <w:pPr>
              <w:bidi w:val="0"/>
              <w:jc w:val="right"/>
              <w:rPr>
                <w:rFonts w:ascii="Arial" w:hAnsi="Arial"/>
                <w:b/>
                <w:bCs/>
                <w:noProof w:val="0"/>
                <w:sz w:val="26"/>
                <w:szCs w:val="26"/>
                <w:rtl/>
              </w:rPr>
            </w:pPr>
            <w:bookmarkStart w:id="2" w:name="FirstAppellant"/>
            <w:r w:rsidRPr="00FD7674">
              <w:rPr>
                <w:rFonts w:hint="cs"/>
                <w:rtl/>
              </w:rPr>
              <w:t>המאשימה</w:t>
            </w:r>
          </w:p>
        </w:tc>
        <w:tc>
          <w:tcPr>
            <w:tcW w:w="5571" w:type="dxa"/>
            <w:shd w:val="clear" w:color="auto" w:fill="auto"/>
          </w:tcPr>
          <w:p w14:paraId="3121B1F2" w14:textId="77777777" w:rsidR="006326D8" w:rsidRPr="00FD7674" w:rsidRDefault="00FD7674">
            <w:pPr>
              <w:rPr>
                <w:b/>
                <w:bCs/>
                <w:noProof w:val="0"/>
                <w:sz w:val="26"/>
                <w:szCs w:val="26"/>
              </w:rPr>
            </w:pPr>
            <w:r w:rsidRPr="00FD7674">
              <w:rPr>
                <w:rFonts w:hint="cs"/>
                <w:rtl/>
              </w:rPr>
              <w:t>מדינת ישראל</w:t>
            </w:r>
          </w:p>
        </w:tc>
      </w:tr>
      <w:bookmarkEnd w:id="2"/>
      <w:tr w:rsidR="006326D8" w:rsidRPr="00FD7674" w14:paraId="6661F78B" w14:textId="77777777">
        <w:trPr>
          <w:jc w:val="center"/>
        </w:trPr>
        <w:tc>
          <w:tcPr>
            <w:tcW w:w="8820" w:type="dxa"/>
            <w:gridSpan w:val="3"/>
            <w:shd w:val="clear" w:color="auto" w:fill="auto"/>
          </w:tcPr>
          <w:p w14:paraId="43C47596" w14:textId="77777777" w:rsidR="006326D8" w:rsidRPr="00FD7674" w:rsidRDefault="006326D8">
            <w:pPr>
              <w:rPr>
                <w:rFonts w:ascii="Arial" w:hAnsi="Arial"/>
                <w:b/>
                <w:bCs/>
                <w:noProof w:val="0"/>
                <w:sz w:val="26"/>
                <w:szCs w:val="26"/>
                <w:rtl/>
              </w:rPr>
            </w:pPr>
          </w:p>
          <w:p w14:paraId="62DFC90B" w14:textId="77777777" w:rsidR="006326D8" w:rsidRPr="00FD7674" w:rsidRDefault="00FD7674">
            <w:pPr>
              <w:jc w:val="center"/>
              <w:rPr>
                <w:rFonts w:ascii="Arial" w:hAnsi="Arial"/>
                <w:b/>
                <w:bCs/>
                <w:noProof w:val="0"/>
                <w:sz w:val="26"/>
                <w:szCs w:val="26"/>
                <w:rtl/>
              </w:rPr>
            </w:pPr>
            <w:r w:rsidRPr="00FD7674">
              <w:rPr>
                <w:rFonts w:ascii="Arial" w:hAnsi="Arial"/>
                <w:b/>
                <w:bCs/>
                <w:noProof w:val="0"/>
                <w:sz w:val="26"/>
                <w:szCs w:val="26"/>
                <w:rtl/>
              </w:rPr>
              <w:t>נגד</w:t>
            </w:r>
          </w:p>
          <w:p w14:paraId="3E3084C3" w14:textId="77777777" w:rsidR="006326D8" w:rsidRPr="00FD7674" w:rsidRDefault="006326D8">
            <w:pPr>
              <w:rPr>
                <w:rFonts w:ascii="Arial" w:hAnsi="Arial"/>
                <w:b/>
                <w:bCs/>
                <w:noProof w:val="0"/>
                <w:sz w:val="26"/>
                <w:szCs w:val="26"/>
              </w:rPr>
            </w:pPr>
          </w:p>
        </w:tc>
      </w:tr>
      <w:tr w:rsidR="006326D8" w:rsidRPr="00FD7674" w14:paraId="7A820409" w14:textId="77777777">
        <w:trPr>
          <w:jc w:val="center"/>
        </w:trPr>
        <w:tc>
          <w:tcPr>
            <w:tcW w:w="3249" w:type="dxa"/>
            <w:gridSpan w:val="2"/>
            <w:shd w:val="clear" w:color="auto" w:fill="auto"/>
          </w:tcPr>
          <w:p w14:paraId="57626D01" w14:textId="77777777" w:rsidR="006326D8" w:rsidRPr="00FD7674" w:rsidRDefault="00FD7674">
            <w:pPr>
              <w:rPr>
                <w:rFonts w:ascii="Arial" w:hAnsi="Arial"/>
                <w:b/>
                <w:bCs/>
                <w:noProof w:val="0"/>
                <w:sz w:val="26"/>
                <w:szCs w:val="26"/>
              </w:rPr>
            </w:pPr>
            <w:r w:rsidRPr="00FD7674">
              <w:rPr>
                <w:rFonts w:hint="cs"/>
                <w:rtl/>
              </w:rPr>
              <w:t>הנאשם</w:t>
            </w:r>
          </w:p>
        </w:tc>
        <w:tc>
          <w:tcPr>
            <w:tcW w:w="5571" w:type="dxa"/>
            <w:shd w:val="clear" w:color="auto" w:fill="auto"/>
          </w:tcPr>
          <w:p w14:paraId="75FCB393" w14:textId="77777777" w:rsidR="006326D8" w:rsidRPr="00FD7674" w:rsidRDefault="00FD7674">
            <w:pPr>
              <w:rPr>
                <w:b/>
                <w:bCs/>
                <w:noProof w:val="0"/>
                <w:sz w:val="26"/>
                <w:szCs w:val="26"/>
                <w:rtl/>
              </w:rPr>
            </w:pPr>
            <w:r w:rsidRPr="00FD7674">
              <w:rPr>
                <w:rFonts w:hint="cs"/>
                <w:b/>
                <w:bCs/>
                <w:rtl/>
              </w:rPr>
              <w:t>יחיאל חוברה</w:t>
            </w:r>
            <w:r w:rsidRPr="00FD7674">
              <w:rPr>
                <w:rFonts w:hint="cs"/>
                <w:b/>
                <w:bCs/>
                <w:rtl/>
              </w:rPr>
              <w:br/>
              <w:t>ע"י ב"כ עו"ד שלומי לוי</w:t>
            </w:r>
          </w:p>
        </w:tc>
      </w:tr>
    </w:tbl>
    <w:p w14:paraId="68E1D45D" w14:textId="77777777" w:rsidR="006326D8" w:rsidRDefault="006326D8">
      <w:pPr>
        <w:suppressLineNumbers/>
        <w:rPr>
          <w:rFonts w:hint="cs"/>
          <w:rtl/>
        </w:rPr>
      </w:pPr>
    </w:p>
    <w:p w14:paraId="3A9CE0CE" w14:textId="77777777" w:rsidR="00F86328" w:rsidRPr="00F86328" w:rsidRDefault="00F86328" w:rsidP="00F86328">
      <w:pPr>
        <w:pStyle w:val="a4"/>
        <w:spacing w:after="120" w:line="240" w:lineRule="exact"/>
        <w:ind w:left="283" w:hanging="283"/>
        <w:jc w:val="both"/>
        <w:rPr>
          <w:rFonts w:ascii="FrankRuehl" w:hAnsi="FrankRuehl" w:cs="FrankRuehl"/>
          <w:noProof w:val="0"/>
          <w:color w:val="000080"/>
          <w:rtl/>
        </w:rPr>
      </w:pPr>
      <w:r w:rsidRPr="00F86328">
        <w:rPr>
          <w:rFonts w:ascii="FrankRuehl" w:hAnsi="FrankRuehl" w:cs="FrankRuehl"/>
          <w:noProof w:val="0"/>
          <w:color w:val="000080"/>
          <w:rtl/>
        </w:rPr>
        <w:t xml:space="preserve">חקיקה שאוזכרה: </w:t>
      </w:r>
    </w:p>
    <w:p w14:paraId="2F6923B1" w14:textId="77777777" w:rsidR="00F86328" w:rsidRPr="00F86328" w:rsidRDefault="00F86328" w:rsidP="00F86328">
      <w:pPr>
        <w:pStyle w:val="a4"/>
        <w:spacing w:after="120" w:line="240" w:lineRule="exact"/>
        <w:ind w:left="283" w:hanging="283"/>
        <w:jc w:val="both"/>
        <w:rPr>
          <w:rFonts w:ascii="FrankRuehl" w:hAnsi="FrankRuehl" w:cs="FrankRuehl"/>
          <w:noProof w:val="0"/>
          <w:rtl/>
        </w:rPr>
      </w:pPr>
      <w:hyperlink r:id="rId6" w:history="1">
        <w:r w:rsidRPr="00F86328">
          <w:rPr>
            <w:rFonts w:ascii="FrankRuehl" w:hAnsi="FrankRuehl" w:cs="FrankRuehl"/>
            <w:noProof w:val="0"/>
            <w:color w:val="0000FF"/>
            <w:u w:val="single"/>
            <w:rtl/>
          </w:rPr>
          <w:t>פקודת הסמים המסוכנים [נוסח חדש], תשל"ג-1973</w:t>
        </w:r>
      </w:hyperlink>
      <w:r w:rsidRPr="00F86328">
        <w:rPr>
          <w:rFonts w:ascii="FrankRuehl" w:hAnsi="FrankRuehl" w:cs="FrankRuehl"/>
          <w:noProof w:val="0"/>
          <w:rtl/>
        </w:rPr>
        <w:t xml:space="preserve">: סע'  </w:t>
      </w:r>
      <w:hyperlink r:id="rId7" w:history="1">
        <w:r w:rsidRPr="00F86328">
          <w:rPr>
            <w:rFonts w:ascii="FrankRuehl" w:hAnsi="FrankRuehl" w:cs="FrankRuehl"/>
            <w:noProof w:val="0"/>
            <w:color w:val="0000FF"/>
            <w:u w:val="single"/>
            <w:rtl/>
          </w:rPr>
          <w:t>7.א.</w:t>
        </w:r>
      </w:hyperlink>
      <w:r w:rsidRPr="00F86328">
        <w:rPr>
          <w:rFonts w:ascii="FrankRuehl" w:hAnsi="FrankRuehl" w:cs="FrankRuehl"/>
          <w:noProof w:val="0"/>
          <w:rtl/>
        </w:rPr>
        <w:t xml:space="preserve">, </w:t>
      </w:r>
      <w:hyperlink r:id="rId8" w:history="1">
        <w:r w:rsidRPr="00F86328">
          <w:rPr>
            <w:rFonts w:ascii="FrankRuehl" w:hAnsi="FrankRuehl" w:cs="FrankRuehl"/>
            <w:noProof w:val="0"/>
            <w:color w:val="0000FF"/>
            <w:u w:val="single"/>
            <w:rtl/>
          </w:rPr>
          <w:t>7.ג</w:t>
        </w:r>
      </w:hyperlink>
      <w:r w:rsidRPr="00F86328">
        <w:rPr>
          <w:rFonts w:ascii="FrankRuehl" w:hAnsi="FrankRuehl" w:cs="FrankRuehl"/>
          <w:noProof w:val="0"/>
          <w:rtl/>
        </w:rPr>
        <w:t xml:space="preserve">, </w:t>
      </w:r>
      <w:hyperlink r:id="rId9" w:history="1">
        <w:r w:rsidRPr="00F86328">
          <w:rPr>
            <w:rFonts w:ascii="FrankRuehl" w:hAnsi="FrankRuehl" w:cs="FrankRuehl"/>
            <w:noProof w:val="0"/>
            <w:color w:val="0000FF"/>
            <w:u w:val="single"/>
            <w:rtl/>
          </w:rPr>
          <w:t>13</w:t>
        </w:r>
      </w:hyperlink>
      <w:r w:rsidRPr="00F86328">
        <w:rPr>
          <w:rFonts w:ascii="FrankRuehl" w:hAnsi="FrankRuehl" w:cs="FrankRuehl"/>
          <w:noProof w:val="0"/>
          <w:rtl/>
        </w:rPr>
        <w:t xml:space="preserve">, </w:t>
      </w:r>
      <w:hyperlink r:id="rId10" w:history="1">
        <w:r w:rsidRPr="00F86328">
          <w:rPr>
            <w:rFonts w:ascii="FrankRuehl" w:hAnsi="FrankRuehl" w:cs="FrankRuehl"/>
            <w:noProof w:val="0"/>
            <w:color w:val="0000FF"/>
            <w:u w:val="single"/>
            <w:rtl/>
          </w:rPr>
          <w:t>19א</w:t>
        </w:r>
      </w:hyperlink>
    </w:p>
    <w:p w14:paraId="6F8B0382" w14:textId="77777777" w:rsidR="004563D8" w:rsidRDefault="004563D8">
      <w:pPr>
        <w:suppressLineNumbers/>
        <w:rPr>
          <w:rtl/>
        </w:rPr>
      </w:pPr>
      <w:bookmarkStart w:id="3" w:name="LawTable"/>
      <w:bookmarkEnd w:id="3"/>
    </w:p>
    <w:p w14:paraId="431273A2" w14:textId="77777777" w:rsidR="004563D8" w:rsidRPr="004563D8" w:rsidRDefault="004563D8" w:rsidP="004563D8">
      <w:pPr>
        <w:suppressLineNumbers/>
        <w:spacing w:after="120" w:line="240" w:lineRule="exact"/>
        <w:ind w:left="283" w:hanging="283"/>
        <w:jc w:val="both"/>
        <w:rPr>
          <w:rFonts w:ascii="FrankRuehl" w:hAnsi="FrankRuehl" w:cs="FrankRuehl"/>
          <w:rtl/>
        </w:rPr>
      </w:pPr>
    </w:p>
    <w:p w14:paraId="35EAECC9" w14:textId="77777777" w:rsidR="004563D8" w:rsidRPr="004563D8" w:rsidRDefault="004563D8" w:rsidP="004563D8">
      <w:pPr>
        <w:suppressLineNumbers/>
        <w:spacing w:after="120" w:line="240" w:lineRule="exact"/>
        <w:ind w:left="283" w:hanging="283"/>
        <w:jc w:val="both"/>
        <w:rPr>
          <w:rFonts w:ascii="FrankRuehl" w:hAnsi="FrankRuehl" w:cs="FrankRuehl"/>
          <w:rtl/>
        </w:rPr>
      </w:pPr>
      <w:r w:rsidRPr="004563D8">
        <w:rPr>
          <w:rFonts w:ascii="FrankRuehl" w:hAnsi="FrankRuehl" w:cs="FrankRuehl"/>
          <w:rtl/>
        </w:rPr>
        <w:t xml:space="preserve">חקיקה שאוזכרה: </w:t>
      </w:r>
    </w:p>
    <w:p w14:paraId="108ABA2F" w14:textId="77777777" w:rsidR="004563D8" w:rsidRPr="004563D8" w:rsidRDefault="004563D8" w:rsidP="004563D8">
      <w:pPr>
        <w:suppressLineNumbers/>
        <w:spacing w:after="120" w:line="240" w:lineRule="exact"/>
        <w:ind w:left="283" w:hanging="283"/>
        <w:jc w:val="both"/>
        <w:rPr>
          <w:rFonts w:ascii="FrankRuehl" w:hAnsi="FrankRuehl" w:cs="FrankRuehl"/>
          <w:rtl/>
        </w:rPr>
      </w:pPr>
      <w:hyperlink r:id="rId11" w:history="1">
        <w:r w:rsidRPr="004563D8">
          <w:rPr>
            <w:rFonts w:ascii="FrankRuehl" w:hAnsi="FrankRuehl" w:cs="FrankRuehl"/>
            <w:color w:val="0000FF"/>
            <w:u w:val="single"/>
            <w:rtl/>
          </w:rPr>
          <w:t>פקודת הסמים המסוכנים [נוסח חדש], תשל"ג-1973</w:t>
        </w:r>
      </w:hyperlink>
      <w:r w:rsidRPr="004563D8">
        <w:rPr>
          <w:rFonts w:ascii="FrankRuehl" w:hAnsi="FrankRuehl" w:cs="FrankRuehl"/>
          <w:rtl/>
        </w:rPr>
        <w:t xml:space="preserve">: סע'  </w:t>
      </w:r>
      <w:hyperlink r:id="rId12" w:history="1">
        <w:r w:rsidRPr="004563D8">
          <w:rPr>
            <w:rFonts w:ascii="FrankRuehl" w:hAnsi="FrankRuehl" w:cs="FrankRuehl"/>
            <w:color w:val="0000FF"/>
            <w:u w:val="single"/>
            <w:rtl/>
          </w:rPr>
          <w:t>7.א.</w:t>
        </w:r>
      </w:hyperlink>
      <w:r w:rsidRPr="004563D8">
        <w:rPr>
          <w:rFonts w:ascii="FrankRuehl" w:hAnsi="FrankRuehl" w:cs="FrankRuehl"/>
          <w:rtl/>
        </w:rPr>
        <w:t xml:space="preserve">, </w:t>
      </w:r>
      <w:hyperlink r:id="rId13" w:history="1">
        <w:r w:rsidRPr="004563D8">
          <w:rPr>
            <w:rFonts w:ascii="FrankRuehl" w:hAnsi="FrankRuehl" w:cs="FrankRuehl"/>
            <w:color w:val="0000FF"/>
            <w:u w:val="single"/>
            <w:rtl/>
          </w:rPr>
          <w:t>7.ג</w:t>
        </w:r>
      </w:hyperlink>
      <w:r w:rsidRPr="004563D8">
        <w:rPr>
          <w:rFonts w:ascii="FrankRuehl" w:hAnsi="FrankRuehl" w:cs="FrankRuehl"/>
          <w:rtl/>
        </w:rPr>
        <w:t xml:space="preserve">, </w:t>
      </w:r>
      <w:hyperlink r:id="rId14" w:history="1">
        <w:r w:rsidRPr="004563D8">
          <w:rPr>
            <w:rFonts w:ascii="FrankRuehl" w:hAnsi="FrankRuehl" w:cs="FrankRuehl"/>
            <w:color w:val="0000FF"/>
            <w:u w:val="single"/>
            <w:rtl/>
          </w:rPr>
          <w:t>13</w:t>
        </w:r>
      </w:hyperlink>
      <w:r w:rsidRPr="004563D8">
        <w:rPr>
          <w:rFonts w:ascii="FrankRuehl" w:hAnsi="FrankRuehl" w:cs="FrankRuehl"/>
          <w:rtl/>
        </w:rPr>
        <w:t xml:space="preserve">, </w:t>
      </w:r>
      <w:hyperlink r:id="rId15" w:history="1">
        <w:r w:rsidRPr="004563D8">
          <w:rPr>
            <w:rFonts w:ascii="FrankRuehl" w:hAnsi="FrankRuehl" w:cs="FrankRuehl"/>
            <w:color w:val="0000FF"/>
            <w:u w:val="single"/>
            <w:rtl/>
          </w:rPr>
          <w:t>19א</w:t>
        </w:r>
      </w:hyperlink>
    </w:p>
    <w:p w14:paraId="3515446A" w14:textId="77777777" w:rsidR="004563D8" w:rsidRPr="004563D8" w:rsidRDefault="004563D8" w:rsidP="004563D8">
      <w:pPr>
        <w:suppressLineNumbers/>
        <w:spacing w:after="120" w:line="240" w:lineRule="exact"/>
        <w:ind w:left="283" w:hanging="283"/>
        <w:jc w:val="both"/>
        <w:rPr>
          <w:rFonts w:ascii="FrankRuehl" w:hAnsi="FrankRuehl" w:cs="FrankRuehl"/>
          <w:rtl/>
        </w:rPr>
      </w:pPr>
    </w:p>
    <w:p w14:paraId="0BEE57D9" w14:textId="77777777" w:rsidR="004563D8" w:rsidRPr="004563D8" w:rsidRDefault="004563D8">
      <w:pPr>
        <w:suppressLineNumbers/>
        <w:rPr>
          <w:rtl/>
        </w:rPr>
      </w:pPr>
      <w:bookmarkStart w:id="4" w:name="LawTable_End"/>
      <w:bookmarkEnd w:id="4"/>
    </w:p>
    <w:p w14:paraId="51ACE24B" w14:textId="77777777" w:rsidR="004563D8" w:rsidRPr="004563D8" w:rsidRDefault="004563D8">
      <w:pPr>
        <w:suppressLineNumbers/>
        <w:rPr>
          <w:rtl/>
        </w:rPr>
      </w:pPr>
    </w:p>
    <w:p w14:paraId="70723581" w14:textId="77777777" w:rsidR="006326D8" w:rsidRPr="004563D8" w:rsidRDefault="006326D8">
      <w:pPr>
        <w:suppressLineNumbers/>
      </w:pPr>
    </w:p>
    <w:tbl>
      <w:tblPr>
        <w:bidiVisual/>
        <w:tblW w:w="8820" w:type="dxa"/>
        <w:jc w:val="center"/>
        <w:tblLook w:val="01E0" w:firstRow="1" w:lastRow="1" w:firstColumn="1" w:lastColumn="1" w:noHBand="0" w:noVBand="0"/>
      </w:tblPr>
      <w:tblGrid>
        <w:gridCol w:w="8820"/>
      </w:tblGrid>
      <w:tr w:rsidR="006326D8" w:rsidRPr="00FD7674" w14:paraId="655EBCC5" w14:textId="77777777">
        <w:trPr>
          <w:jc w:val="center"/>
        </w:trPr>
        <w:tc>
          <w:tcPr>
            <w:tcW w:w="8820" w:type="dxa"/>
            <w:shd w:val="clear" w:color="auto" w:fill="auto"/>
          </w:tcPr>
          <w:p w14:paraId="687B8308" w14:textId="77777777" w:rsidR="006326D8" w:rsidRPr="00FD7674" w:rsidRDefault="00FD7674">
            <w:pPr>
              <w:bidi w:val="0"/>
              <w:jc w:val="center"/>
              <w:rPr>
                <w:rFonts w:ascii="Arial" w:hAnsi="Arial"/>
                <w:b/>
                <w:bCs/>
                <w:noProof w:val="0"/>
                <w:sz w:val="28"/>
                <w:szCs w:val="28"/>
              </w:rPr>
            </w:pPr>
            <w:bookmarkStart w:id="5" w:name="PsakDin"/>
            <w:r w:rsidRPr="00FD7674">
              <w:rPr>
                <w:rFonts w:ascii="Arial" w:hAnsi="Arial" w:hint="cs"/>
                <w:b/>
                <w:bCs/>
                <w:noProof w:val="0"/>
                <w:sz w:val="28"/>
                <w:szCs w:val="28"/>
                <w:rtl/>
              </w:rPr>
              <w:t xml:space="preserve">גזר </w:t>
            </w:r>
            <w:r w:rsidRPr="00FD7674">
              <w:rPr>
                <w:rFonts w:ascii="Arial" w:hAnsi="Arial"/>
                <w:b/>
                <w:bCs/>
                <w:noProof w:val="0"/>
                <w:sz w:val="28"/>
                <w:szCs w:val="28"/>
                <w:rtl/>
              </w:rPr>
              <w:t>– דין</w:t>
            </w:r>
            <w:bookmarkEnd w:id="5"/>
          </w:p>
        </w:tc>
      </w:tr>
    </w:tbl>
    <w:p w14:paraId="7E7CBCDC" w14:textId="77777777" w:rsidR="006326D8" w:rsidRPr="00FD7674" w:rsidRDefault="006326D8">
      <w:pPr>
        <w:spacing w:line="360" w:lineRule="auto"/>
        <w:jc w:val="both"/>
        <w:rPr>
          <w:rFonts w:ascii="Arial" w:hAnsi="Arial"/>
          <w:noProof w:val="0"/>
          <w:rtl/>
        </w:rPr>
      </w:pPr>
    </w:p>
    <w:p w14:paraId="12664853" w14:textId="77777777" w:rsidR="006326D8" w:rsidRPr="00FD7674" w:rsidRDefault="00FD7674">
      <w:pPr>
        <w:spacing w:line="360" w:lineRule="auto"/>
        <w:jc w:val="both"/>
        <w:rPr>
          <w:rFonts w:ascii="Arial" w:hAnsi="Arial"/>
          <w:noProof w:val="0"/>
          <w:rtl/>
        </w:rPr>
      </w:pPr>
      <w:bookmarkStart w:id="6" w:name="ABSTRACT_START"/>
      <w:bookmarkEnd w:id="6"/>
      <w:r w:rsidRPr="00FD7674">
        <w:rPr>
          <w:rFonts w:ascii="Arial" w:hAnsi="Arial"/>
          <w:noProof w:val="0"/>
          <w:rtl/>
        </w:rPr>
        <w:t>הנאשם הורשע על פי הודאתו בעבירה של החזקת סמים מסוכנים לצריכה עצמית, ובעבירה של יצוא, יבוא מסחר והספקת סמים מסוכנים, כמפורט בכתב האישום המתוקן.</w:t>
      </w:r>
    </w:p>
    <w:p w14:paraId="78F14A20" w14:textId="77777777" w:rsidR="006326D8" w:rsidRPr="00FD7674" w:rsidRDefault="006326D8">
      <w:pPr>
        <w:spacing w:line="360" w:lineRule="auto"/>
        <w:jc w:val="both"/>
        <w:rPr>
          <w:rFonts w:ascii="Arial" w:hAnsi="Arial"/>
          <w:noProof w:val="0"/>
          <w:rtl/>
        </w:rPr>
      </w:pPr>
      <w:bookmarkStart w:id="7" w:name="ABSTRACT_END"/>
      <w:bookmarkEnd w:id="7"/>
    </w:p>
    <w:p w14:paraId="5BB5B3BF" w14:textId="77777777" w:rsidR="006326D8" w:rsidRPr="00FD7674" w:rsidRDefault="00FD7674">
      <w:pPr>
        <w:spacing w:line="360" w:lineRule="auto"/>
        <w:jc w:val="both"/>
        <w:rPr>
          <w:rFonts w:ascii="Arial" w:hAnsi="Arial"/>
          <w:noProof w:val="0"/>
          <w:rtl/>
        </w:rPr>
      </w:pPr>
      <w:r w:rsidRPr="00FD7674">
        <w:rPr>
          <w:rFonts w:ascii="Arial" w:hAnsi="Arial"/>
          <w:noProof w:val="0"/>
          <w:rtl/>
        </w:rPr>
        <w:t>בהתאם לאישום הראשון בכתב האישום המתוקן, ביום 28.7.13 במהלך חיפוש שבוצע בבית הנאשם, נמצא הנאשם מחזיק בתוך קופסא סם מסוכן מסוג קנביס במשקל 0.02 גרם נטו.</w:t>
      </w:r>
    </w:p>
    <w:p w14:paraId="64BD859E" w14:textId="77777777" w:rsidR="006326D8" w:rsidRPr="00FD7674" w:rsidRDefault="006326D8">
      <w:pPr>
        <w:spacing w:line="360" w:lineRule="auto"/>
        <w:jc w:val="both"/>
        <w:rPr>
          <w:rFonts w:ascii="Arial" w:hAnsi="Arial"/>
          <w:noProof w:val="0"/>
          <w:rtl/>
        </w:rPr>
      </w:pPr>
    </w:p>
    <w:p w14:paraId="55BBF96E" w14:textId="77777777" w:rsidR="006326D8" w:rsidRPr="00FD7674" w:rsidRDefault="00FD7674">
      <w:pPr>
        <w:spacing w:line="360" w:lineRule="auto"/>
        <w:jc w:val="both"/>
        <w:rPr>
          <w:rFonts w:ascii="Arial" w:hAnsi="Arial"/>
          <w:noProof w:val="0"/>
          <w:rtl/>
        </w:rPr>
      </w:pPr>
      <w:r w:rsidRPr="00FD7674">
        <w:rPr>
          <w:rFonts w:ascii="Arial" w:hAnsi="Arial"/>
          <w:noProof w:val="0"/>
          <w:rtl/>
        </w:rPr>
        <w:t xml:space="preserve">בהתאם לאישום השני, בין המועדים 3.7.13-4.7.13 בשעות הערב, הגיע מכר של הנאשם (להלן: </w:t>
      </w:r>
      <w:r w:rsidRPr="00FD7674">
        <w:rPr>
          <w:rFonts w:ascii="Arial" w:hAnsi="Arial"/>
          <w:b/>
          <w:bCs/>
          <w:noProof w:val="0"/>
          <w:rtl/>
        </w:rPr>
        <w:t>הקונה</w:t>
      </w:r>
      <w:r w:rsidRPr="00FD7674">
        <w:rPr>
          <w:rFonts w:ascii="Arial" w:hAnsi="Arial"/>
          <w:noProof w:val="0"/>
          <w:rtl/>
        </w:rPr>
        <w:t>) לביתו של הנאשם.</w:t>
      </w:r>
      <w:r w:rsidRPr="00FD7674">
        <w:rPr>
          <w:rFonts w:ascii="Arial" w:hAnsi="Arial" w:hint="cs"/>
          <w:noProof w:val="0"/>
          <w:rtl/>
        </w:rPr>
        <w:t xml:space="preserve"> </w:t>
      </w:r>
      <w:r w:rsidRPr="00FD7674">
        <w:rPr>
          <w:rFonts w:ascii="Arial" w:hAnsi="Arial"/>
          <w:noProof w:val="0"/>
          <w:rtl/>
        </w:rPr>
        <w:t>בנסיבות אלה רכש הקונה מהנאשם סם מסוכן מסוג קנבוס במשקל 1.22 גרם בתמורה לסך של 200 ₪.</w:t>
      </w:r>
    </w:p>
    <w:p w14:paraId="275CD48B" w14:textId="77777777" w:rsidR="006326D8" w:rsidRPr="00FD7674" w:rsidRDefault="006326D8">
      <w:pPr>
        <w:spacing w:line="360" w:lineRule="auto"/>
        <w:jc w:val="both"/>
        <w:rPr>
          <w:rFonts w:ascii="Arial" w:hAnsi="Arial"/>
          <w:noProof w:val="0"/>
          <w:rtl/>
        </w:rPr>
      </w:pPr>
    </w:p>
    <w:p w14:paraId="2F529B55" w14:textId="77777777" w:rsidR="006326D8" w:rsidRPr="00FD7674" w:rsidRDefault="00FD7674">
      <w:pPr>
        <w:spacing w:line="360" w:lineRule="auto"/>
        <w:jc w:val="both"/>
        <w:rPr>
          <w:rFonts w:ascii="Arial" w:hAnsi="Arial"/>
          <w:noProof w:val="0"/>
          <w:rtl/>
        </w:rPr>
      </w:pPr>
      <w:r w:rsidRPr="00FD7674">
        <w:rPr>
          <w:rFonts w:ascii="Arial" w:hAnsi="Arial"/>
          <w:noProof w:val="0"/>
          <w:rtl/>
        </w:rPr>
        <w:t xml:space="preserve">ביום 22.6.14 הודה הנאשם בעובדות כתב האישום המתוקן והורשע בעבירה של החזקת סמים מסוכנים לצריכה עצמית לפי </w:t>
      </w:r>
      <w:hyperlink r:id="rId16" w:history="1">
        <w:r w:rsidR="00F86328" w:rsidRPr="00F86328">
          <w:rPr>
            <w:rFonts w:ascii="Arial" w:hAnsi="Arial"/>
            <w:noProof w:val="0"/>
            <w:color w:val="0000FF"/>
            <w:u w:val="single"/>
            <w:rtl/>
          </w:rPr>
          <w:t>סעיף 7(א)+(ג)</w:t>
        </w:r>
      </w:hyperlink>
      <w:r w:rsidRPr="00FD7674">
        <w:rPr>
          <w:rFonts w:ascii="Arial" w:hAnsi="Arial"/>
          <w:noProof w:val="0"/>
          <w:rtl/>
        </w:rPr>
        <w:t xml:space="preserve"> סיפא ל</w:t>
      </w:r>
      <w:hyperlink r:id="rId17" w:history="1">
        <w:r w:rsidRPr="00FD7674">
          <w:rPr>
            <w:rFonts w:ascii="Arial" w:hAnsi="Arial"/>
            <w:noProof w:val="0"/>
            <w:color w:val="0000FF"/>
            <w:u w:val="single"/>
            <w:rtl/>
          </w:rPr>
          <w:t>פקודת הסמים מסוכנים</w:t>
        </w:r>
      </w:hyperlink>
      <w:r w:rsidRPr="00FD7674">
        <w:rPr>
          <w:rFonts w:ascii="Arial" w:hAnsi="Arial"/>
          <w:noProof w:val="0"/>
          <w:rtl/>
        </w:rPr>
        <w:t xml:space="preserve">(נוסח חדש) תשל"ג-1973, ובעבירה של סחר </w:t>
      </w:r>
      <w:r w:rsidRPr="00FD7674">
        <w:rPr>
          <w:rFonts w:ascii="Arial" w:hAnsi="Arial" w:hint="cs"/>
          <w:noProof w:val="0"/>
          <w:rtl/>
        </w:rPr>
        <w:t>ב</w:t>
      </w:r>
      <w:r w:rsidRPr="00FD7674">
        <w:rPr>
          <w:rFonts w:ascii="Arial" w:hAnsi="Arial"/>
          <w:noProof w:val="0"/>
          <w:rtl/>
        </w:rPr>
        <w:t xml:space="preserve">סמים מסוכנים לפי </w:t>
      </w:r>
      <w:hyperlink r:id="rId18" w:history="1">
        <w:r w:rsidR="00F86328" w:rsidRPr="00F86328">
          <w:rPr>
            <w:rFonts w:ascii="Arial" w:hAnsi="Arial"/>
            <w:noProof w:val="0"/>
            <w:color w:val="0000FF"/>
            <w:u w:val="single"/>
            <w:rtl/>
          </w:rPr>
          <w:t>סעיפים 13</w:t>
        </w:r>
      </w:hyperlink>
      <w:r w:rsidRPr="00FD7674">
        <w:rPr>
          <w:rFonts w:ascii="Arial" w:hAnsi="Arial"/>
          <w:noProof w:val="0"/>
          <w:rtl/>
        </w:rPr>
        <w:t xml:space="preserve"> + </w:t>
      </w:r>
      <w:hyperlink r:id="rId19" w:history="1">
        <w:r w:rsidR="00F86328" w:rsidRPr="00F86328">
          <w:rPr>
            <w:rFonts w:ascii="Arial" w:hAnsi="Arial"/>
            <w:noProof w:val="0"/>
            <w:color w:val="0000FF"/>
            <w:u w:val="single"/>
            <w:rtl/>
          </w:rPr>
          <w:t>19א</w:t>
        </w:r>
      </w:hyperlink>
      <w:r w:rsidRPr="00FD7674">
        <w:rPr>
          <w:rFonts w:ascii="Arial" w:hAnsi="Arial"/>
          <w:noProof w:val="0"/>
          <w:rtl/>
        </w:rPr>
        <w:t xml:space="preserve"> ל</w:t>
      </w:r>
      <w:hyperlink r:id="rId20" w:history="1">
        <w:r w:rsidRPr="00FD7674">
          <w:rPr>
            <w:rFonts w:ascii="Arial" w:hAnsi="Arial"/>
            <w:noProof w:val="0"/>
            <w:color w:val="0000FF"/>
            <w:u w:val="single"/>
            <w:rtl/>
          </w:rPr>
          <w:t>פקודת הסמים המסוכנים</w:t>
        </w:r>
      </w:hyperlink>
      <w:r w:rsidRPr="00FD7674">
        <w:rPr>
          <w:rFonts w:ascii="Arial" w:hAnsi="Arial"/>
          <w:noProof w:val="0"/>
          <w:rtl/>
        </w:rPr>
        <w:t>.</w:t>
      </w:r>
    </w:p>
    <w:p w14:paraId="0F1DE69F" w14:textId="77777777" w:rsidR="006326D8" w:rsidRPr="00FD7674" w:rsidRDefault="006326D8">
      <w:pPr>
        <w:spacing w:line="360" w:lineRule="auto"/>
        <w:jc w:val="both"/>
        <w:rPr>
          <w:rFonts w:ascii="Arial" w:hAnsi="Arial"/>
          <w:noProof w:val="0"/>
          <w:rtl/>
        </w:rPr>
      </w:pPr>
    </w:p>
    <w:p w14:paraId="092513F8" w14:textId="77777777" w:rsidR="006326D8" w:rsidRPr="00FD7674" w:rsidRDefault="00FD7674">
      <w:pPr>
        <w:spacing w:line="360" w:lineRule="auto"/>
        <w:jc w:val="both"/>
        <w:rPr>
          <w:rFonts w:ascii="Arial" w:hAnsi="Arial"/>
          <w:noProof w:val="0"/>
          <w:rtl/>
        </w:rPr>
      </w:pPr>
      <w:r w:rsidRPr="00FD7674">
        <w:rPr>
          <w:rFonts w:ascii="Arial" w:hAnsi="Arial"/>
          <w:noProof w:val="0"/>
          <w:rtl/>
        </w:rPr>
        <w:t>הוסכם כי הנאשם ישלח לקבלת תסקיר שירות המבחן וחוות דעת הממונה על עבודות שירות.</w:t>
      </w:r>
    </w:p>
    <w:p w14:paraId="6E7BB907" w14:textId="77777777" w:rsidR="006326D8" w:rsidRPr="00FD7674" w:rsidRDefault="00FD7674">
      <w:pPr>
        <w:spacing w:line="360" w:lineRule="auto"/>
        <w:jc w:val="both"/>
        <w:rPr>
          <w:rFonts w:ascii="Arial" w:hAnsi="Arial"/>
          <w:noProof w:val="0"/>
          <w:rtl/>
        </w:rPr>
      </w:pPr>
      <w:r w:rsidRPr="00FD7674">
        <w:rPr>
          <w:rFonts w:ascii="Arial" w:hAnsi="Arial"/>
          <w:noProof w:val="0"/>
          <w:rtl/>
        </w:rPr>
        <w:lastRenderedPageBreak/>
        <w:t>כן הוסכם כי בכפוף לתסקיר חיובי שמצביע על נקיון מסמים, לקיחת אחריות ושיתוף פעולה מלא עם שירות המבחן, יעתרו הצדדים במשותף לעונש של מאסר בעבודות שירות, מאסר על תנאי, קנס כספי, פסילה בפועל ופסילה על תנאי.</w:t>
      </w:r>
    </w:p>
    <w:p w14:paraId="1B763AA1" w14:textId="77777777" w:rsidR="006326D8" w:rsidRPr="00FD7674" w:rsidRDefault="006326D8">
      <w:pPr>
        <w:spacing w:line="360" w:lineRule="auto"/>
        <w:jc w:val="both"/>
        <w:rPr>
          <w:rFonts w:ascii="Arial" w:hAnsi="Arial"/>
          <w:noProof w:val="0"/>
          <w:rtl/>
        </w:rPr>
      </w:pPr>
    </w:p>
    <w:p w14:paraId="21B3FA59" w14:textId="77777777" w:rsidR="006326D8" w:rsidRPr="00FD7674" w:rsidRDefault="00FD7674">
      <w:pPr>
        <w:spacing w:line="360" w:lineRule="auto"/>
        <w:jc w:val="both"/>
        <w:rPr>
          <w:rFonts w:ascii="Arial" w:hAnsi="Arial"/>
          <w:b/>
          <w:bCs/>
          <w:noProof w:val="0"/>
          <w:rtl/>
        </w:rPr>
      </w:pPr>
      <w:r w:rsidRPr="00FD7674">
        <w:rPr>
          <w:rFonts w:ascii="Arial" w:hAnsi="Arial"/>
          <w:b/>
          <w:bCs/>
          <w:noProof w:val="0"/>
          <w:rtl/>
        </w:rPr>
        <w:t>תסקיר שירות מבחן</w:t>
      </w:r>
    </w:p>
    <w:p w14:paraId="1097E33B" w14:textId="77777777" w:rsidR="006326D8" w:rsidRPr="00FD7674" w:rsidRDefault="00FD7674">
      <w:pPr>
        <w:spacing w:line="360" w:lineRule="auto"/>
        <w:jc w:val="both"/>
        <w:rPr>
          <w:rFonts w:ascii="Arial" w:hAnsi="Arial"/>
          <w:noProof w:val="0"/>
          <w:rtl/>
        </w:rPr>
      </w:pPr>
      <w:r w:rsidRPr="00FD7674">
        <w:rPr>
          <w:rFonts w:ascii="Arial" w:hAnsi="Arial"/>
          <w:noProof w:val="0"/>
          <w:rtl/>
        </w:rPr>
        <w:t>בהתאם לאמור בתסקיר, הנאשם כבן 24, הינו רווק העובד כנציג מכירות בחברת ביטוח.</w:t>
      </w:r>
    </w:p>
    <w:p w14:paraId="2DF4F912" w14:textId="77777777" w:rsidR="006326D8" w:rsidRPr="00FD7674" w:rsidRDefault="00FD7674">
      <w:pPr>
        <w:spacing w:line="360" w:lineRule="auto"/>
        <w:jc w:val="both"/>
        <w:rPr>
          <w:rFonts w:ascii="Arial" w:hAnsi="Arial"/>
          <w:noProof w:val="0"/>
          <w:rtl/>
        </w:rPr>
      </w:pPr>
      <w:r w:rsidRPr="00FD7674">
        <w:rPr>
          <w:rFonts w:ascii="Arial" w:hAnsi="Arial"/>
          <w:noProof w:val="0"/>
          <w:rtl/>
        </w:rPr>
        <w:t xml:space="preserve">הנאשם סיים 12 שנות לימוד ובמקביל עבד בעבודות בתחום השיפוצים במשך שנתיים עד לגיוסו. </w:t>
      </w:r>
    </w:p>
    <w:p w14:paraId="2A03E894" w14:textId="77777777" w:rsidR="006326D8" w:rsidRPr="00FD7674" w:rsidRDefault="00FD7674">
      <w:pPr>
        <w:spacing w:line="360" w:lineRule="auto"/>
        <w:jc w:val="both"/>
        <w:rPr>
          <w:rFonts w:ascii="Arial" w:hAnsi="Arial"/>
          <w:noProof w:val="0"/>
          <w:rtl/>
        </w:rPr>
      </w:pPr>
      <w:r w:rsidRPr="00FD7674">
        <w:rPr>
          <w:rFonts w:ascii="Arial" w:hAnsi="Arial"/>
          <w:noProof w:val="0"/>
          <w:rtl/>
        </w:rPr>
        <w:t>כן מסר כי עבד כמפיק מוסיקלי במסיבות טבע, כאשר בתקופה זו צרך סמים באופן מזדמן.</w:t>
      </w:r>
    </w:p>
    <w:p w14:paraId="72FE42B7" w14:textId="77777777" w:rsidR="006326D8" w:rsidRPr="00FD7674" w:rsidRDefault="00FD7674">
      <w:pPr>
        <w:spacing w:line="360" w:lineRule="auto"/>
        <w:jc w:val="both"/>
        <w:rPr>
          <w:rFonts w:ascii="Arial" w:hAnsi="Arial"/>
          <w:noProof w:val="0"/>
          <w:rtl/>
        </w:rPr>
      </w:pPr>
      <w:r w:rsidRPr="00FD7674">
        <w:rPr>
          <w:rFonts w:ascii="Arial" w:hAnsi="Arial"/>
          <w:noProof w:val="0"/>
          <w:rtl/>
        </w:rPr>
        <w:t>הנאשם מסר כי הפסיק את השימוש בסמים באופן עצמאי בטרם גיוסו.</w:t>
      </w:r>
    </w:p>
    <w:p w14:paraId="1F52553A" w14:textId="77777777" w:rsidR="006326D8" w:rsidRPr="00FD7674" w:rsidRDefault="00FD7674">
      <w:pPr>
        <w:spacing w:line="360" w:lineRule="auto"/>
        <w:jc w:val="both"/>
        <w:rPr>
          <w:rFonts w:ascii="Arial" w:hAnsi="Arial"/>
          <w:noProof w:val="0"/>
          <w:rtl/>
        </w:rPr>
      </w:pPr>
      <w:r w:rsidRPr="00FD7674">
        <w:rPr>
          <w:rFonts w:ascii="Arial" w:hAnsi="Arial"/>
          <w:noProof w:val="0"/>
          <w:rtl/>
        </w:rPr>
        <w:t>נמסר כי שירת שירות צבאי מלא כחייל מנהלה. כן שירת כמפקד לנערי מק"ם וביצע תפקיד זה בצורה טובה ביותר.</w:t>
      </w:r>
    </w:p>
    <w:p w14:paraId="349C5788" w14:textId="77777777" w:rsidR="006326D8" w:rsidRPr="00FD7674" w:rsidRDefault="00FD7674">
      <w:pPr>
        <w:spacing w:line="360" w:lineRule="auto"/>
        <w:jc w:val="both"/>
        <w:rPr>
          <w:rFonts w:ascii="Arial" w:hAnsi="Arial"/>
          <w:noProof w:val="0"/>
          <w:rtl/>
        </w:rPr>
      </w:pPr>
      <w:r w:rsidRPr="00FD7674">
        <w:rPr>
          <w:rFonts w:ascii="Arial" w:hAnsi="Arial"/>
          <w:noProof w:val="0"/>
          <w:rtl/>
        </w:rPr>
        <w:t>נמסר כי מאז שחרורו עובד כעצמאי בעיצוב גרפי, הפקה והלחנה ומזה 5 חודשים עובד בחברת ביטוח, כאמור.</w:t>
      </w:r>
    </w:p>
    <w:p w14:paraId="6CD6BE7E" w14:textId="77777777" w:rsidR="006326D8" w:rsidRPr="00FD7674" w:rsidRDefault="006326D8">
      <w:pPr>
        <w:spacing w:line="360" w:lineRule="auto"/>
        <w:jc w:val="both"/>
        <w:rPr>
          <w:rFonts w:ascii="Arial" w:hAnsi="Arial"/>
          <w:noProof w:val="0"/>
          <w:rtl/>
        </w:rPr>
      </w:pPr>
    </w:p>
    <w:bookmarkEnd w:id="0"/>
    <w:bookmarkEnd w:id="1"/>
    <w:p w14:paraId="0556C98F" w14:textId="77777777" w:rsidR="006326D8" w:rsidRDefault="00FD7674">
      <w:pPr>
        <w:spacing w:line="360" w:lineRule="auto"/>
        <w:jc w:val="both"/>
        <w:rPr>
          <w:rFonts w:ascii="Arial" w:hAnsi="Arial"/>
          <w:noProof w:val="0"/>
          <w:rtl/>
        </w:rPr>
      </w:pPr>
      <w:r>
        <w:rPr>
          <w:rFonts w:ascii="Arial" w:hAnsi="Arial"/>
          <w:noProof w:val="0"/>
          <w:rtl/>
        </w:rPr>
        <w:t>נמסר כי הוריו של הנאשם התגרשו בהיותו בן 9 וכי ניתק הקשר עם אביו. נמסר כי בהמשך, בבגרותו, ניתק הקשר עם אמו ואחיו, וכי כיום, ולנוכח ההליך הפלילי, חידש הקשר עם האב.</w:t>
      </w:r>
    </w:p>
    <w:p w14:paraId="6D7F2812" w14:textId="77777777" w:rsidR="006326D8" w:rsidRDefault="006326D8">
      <w:pPr>
        <w:spacing w:line="360" w:lineRule="auto"/>
        <w:jc w:val="both"/>
        <w:rPr>
          <w:rFonts w:ascii="Arial" w:hAnsi="Arial"/>
          <w:noProof w:val="0"/>
          <w:rtl/>
        </w:rPr>
      </w:pPr>
    </w:p>
    <w:p w14:paraId="4231326D" w14:textId="77777777" w:rsidR="006326D8" w:rsidRDefault="00FD7674">
      <w:pPr>
        <w:spacing w:line="360" w:lineRule="auto"/>
        <w:jc w:val="both"/>
        <w:rPr>
          <w:rFonts w:ascii="Arial" w:hAnsi="Arial"/>
          <w:noProof w:val="0"/>
          <w:rtl/>
        </w:rPr>
      </w:pPr>
      <w:r>
        <w:rPr>
          <w:rFonts w:ascii="Arial" w:hAnsi="Arial"/>
          <w:noProof w:val="0"/>
          <w:rtl/>
        </w:rPr>
        <w:t>ביחס לעבירות נשוא כתב האישום, נמסר כי אלו בוצעו בתקופה בה עשה הנאשם שימוש בסמים. נמסר כי האישום השני בוצע על רקע צריכת סמים עם אחרים כאשר המכירה נעשתה בנסיבות חברתיות.</w:t>
      </w:r>
    </w:p>
    <w:p w14:paraId="74684B0C" w14:textId="77777777" w:rsidR="006326D8" w:rsidRDefault="00FD7674">
      <w:pPr>
        <w:spacing w:line="360" w:lineRule="auto"/>
        <w:jc w:val="both"/>
        <w:rPr>
          <w:rFonts w:ascii="Arial" w:hAnsi="Arial"/>
          <w:noProof w:val="0"/>
          <w:rtl/>
        </w:rPr>
      </w:pPr>
      <w:r>
        <w:rPr>
          <w:rFonts w:ascii="Arial" w:hAnsi="Arial"/>
          <w:noProof w:val="0"/>
          <w:rtl/>
        </w:rPr>
        <w:t>הנאשם מסר כי החל לעשות שימוש בסמים ואלכוהול בגיל 17 וכי השימוש נהייה אינטנסיבי לאור נסיבותיו האישיות. נמסר כי הפסיק השימוש בטרם גיוסו וכי לאחר שחרורו המשיך בשימוש מזדמן בהקשרים חברתיים. נמסר כי לאחר הגשת כתב האישום הפסיק שוב את השימוש בסמים.</w:t>
      </w:r>
    </w:p>
    <w:p w14:paraId="60140830" w14:textId="77777777" w:rsidR="006326D8" w:rsidRDefault="006326D8">
      <w:pPr>
        <w:spacing w:line="360" w:lineRule="auto"/>
        <w:jc w:val="both"/>
        <w:rPr>
          <w:rFonts w:ascii="Arial" w:hAnsi="Arial"/>
          <w:noProof w:val="0"/>
          <w:rtl/>
        </w:rPr>
      </w:pPr>
    </w:p>
    <w:p w14:paraId="7B8B0AF3" w14:textId="77777777" w:rsidR="006326D8" w:rsidRDefault="00FD7674">
      <w:pPr>
        <w:spacing w:line="360" w:lineRule="auto"/>
        <w:jc w:val="both"/>
        <w:rPr>
          <w:rFonts w:ascii="Arial" w:hAnsi="Arial"/>
          <w:noProof w:val="0"/>
          <w:rtl/>
        </w:rPr>
      </w:pPr>
      <w:r>
        <w:rPr>
          <w:rFonts w:ascii="Arial" w:hAnsi="Arial"/>
          <w:noProof w:val="0"/>
          <w:rtl/>
        </w:rPr>
        <w:t>הנאשם העלה צורך בהשתלבות בטיפול שיבחן את סיבות השימוש ויעזור לו במציאת פתרונות מועילים להתמודדות עם קשייו.</w:t>
      </w:r>
    </w:p>
    <w:p w14:paraId="2030139A" w14:textId="77777777" w:rsidR="006326D8" w:rsidRDefault="006326D8">
      <w:pPr>
        <w:spacing w:line="360" w:lineRule="auto"/>
        <w:jc w:val="both"/>
        <w:rPr>
          <w:rFonts w:ascii="Arial" w:hAnsi="Arial"/>
          <w:noProof w:val="0"/>
          <w:rtl/>
        </w:rPr>
      </w:pPr>
    </w:p>
    <w:p w14:paraId="6F6CB037" w14:textId="77777777" w:rsidR="006326D8" w:rsidRDefault="00FD7674">
      <w:pPr>
        <w:spacing w:line="360" w:lineRule="auto"/>
        <w:jc w:val="both"/>
        <w:rPr>
          <w:rFonts w:ascii="Arial" w:hAnsi="Arial"/>
          <w:noProof w:val="0"/>
          <w:rtl/>
        </w:rPr>
      </w:pPr>
      <w:r>
        <w:rPr>
          <w:rFonts w:ascii="Arial" w:hAnsi="Arial"/>
          <w:noProof w:val="0"/>
          <w:rtl/>
        </w:rPr>
        <w:t>במסגרת הערכת הסיכון לעבריינות והסיכוי לשיקום נשקלו כלל הנסיבות שפורטו לעיל, וההערכה היתה כי קיים סיכון נמוך להישנות עבירות דומות.</w:t>
      </w:r>
    </w:p>
    <w:p w14:paraId="37B133CE" w14:textId="77777777" w:rsidR="006326D8" w:rsidRDefault="006326D8">
      <w:pPr>
        <w:spacing w:line="360" w:lineRule="auto"/>
        <w:jc w:val="both"/>
        <w:rPr>
          <w:rFonts w:ascii="Arial" w:hAnsi="Arial"/>
          <w:noProof w:val="0"/>
          <w:rtl/>
        </w:rPr>
      </w:pPr>
    </w:p>
    <w:p w14:paraId="241D2933" w14:textId="77777777" w:rsidR="006326D8" w:rsidRDefault="00FD7674">
      <w:pPr>
        <w:spacing w:line="360" w:lineRule="auto"/>
        <w:jc w:val="both"/>
        <w:rPr>
          <w:rFonts w:ascii="Arial" w:hAnsi="Arial"/>
          <w:noProof w:val="0"/>
          <w:rtl/>
        </w:rPr>
      </w:pPr>
      <w:r>
        <w:rPr>
          <w:rFonts w:ascii="Arial" w:hAnsi="Arial"/>
          <w:noProof w:val="0"/>
          <w:rtl/>
        </w:rPr>
        <w:t>לסיכום, המלצת קצינת המבחן היתה להטלת צו של"צ בהיקף של 200 שעות על הנאשם, זאת על אף קיומו של הסדר טיעון המתייחס להטלת עונש של עבודות שירות.</w:t>
      </w:r>
    </w:p>
    <w:p w14:paraId="0DC24852" w14:textId="77777777" w:rsidR="006326D8" w:rsidRDefault="006326D8">
      <w:pPr>
        <w:spacing w:line="360" w:lineRule="auto"/>
        <w:jc w:val="both"/>
        <w:rPr>
          <w:rFonts w:ascii="Arial" w:hAnsi="Arial"/>
          <w:noProof w:val="0"/>
          <w:rtl/>
        </w:rPr>
      </w:pPr>
    </w:p>
    <w:p w14:paraId="715D2D81" w14:textId="77777777" w:rsidR="006326D8" w:rsidRDefault="00FD7674">
      <w:pPr>
        <w:spacing w:line="360" w:lineRule="auto"/>
        <w:jc w:val="both"/>
        <w:rPr>
          <w:rFonts w:ascii="Arial" w:hAnsi="Arial"/>
          <w:noProof w:val="0"/>
          <w:rtl/>
        </w:rPr>
      </w:pPr>
      <w:r>
        <w:rPr>
          <w:rFonts w:ascii="Arial" w:hAnsi="Arial"/>
          <w:noProof w:val="0"/>
          <w:rtl/>
        </w:rPr>
        <w:t>כן הומלץ על הטלת צו מבחן למשך שנה במהלכה ישתלב הנאשם בטיפול לצעירים שעשו שימוש בסמים, במטרה לבחון את הגורמים לשימוש ולפתח דרכי התמודדות בהתאם.</w:t>
      </w:r>
    </w:p>
    <w:p w14:paraId="1EA7A527" w14:textId="77777777" w:rsidR="006326D8" w:rsidRDefault="006326D8">
      <w:pPr>
        <w:spacing w:line="360" w:lineRule="auto"/>
        <w:jc w:val="both"/>
        <w:rPr>
          <w:rFonts w:ascii="Arial" w:hAnsi="Arial"/>
          <w:noProof w:val="0"/>
          <w:rtl/>
        </w:rPr>
      </w:pPr>
    </w:p>
    <w:p w14:paraId="2077833D" w14:textId="77777777" w:rsidR="006326D8" w:rsidRDefault="00FD7674">
      <w:pPr>
        <w:spacing w:line="360" w:lineRule="auto"/>
        <w:jc w:val="both"/>
        <w:rPr>
          <w:rFonts w:ascii="Arial" w:hAnsi="Arial"/>
          <w:b/>
          <w:bCs/>
          <w:noProof w:val="0"/>
          <w:u w:val="single"/>
          <w:rtl/>
        </w:rPr>
      </w:pPr>
      <w:r>
        <w:rPr>
          <w:rFonts w:ascii="Arial" w:hAnsi="Arial"/>
          <w:b/>
          <w:bCs/>
          <w:noProof w:val="0"/>
          <w:u w:val="single"/>
          <w:rtl/>
        </w:rPr>
        <w:t xml:space="preserve">חוות דעת הממונה על </w:t>
      </w:r>
      <w:r>
        <w:rPr>
          <w:rFonts w:ascii="Arial" w:hAnsi="Arial" w:hint="cs"/>
          <w:b/>
          <w:bCs/>
          <w:noProof w:val="0"/>
          <w:u w:val="single"/>
          <w:rtl/>
        </w:rPr>
        <w:t xml:space="preserve">עבודות </w:t>
      </w:r>
      <w:r>
        <w:rPr>
          <w:rFonts w:ascii="Arial" w:hAnsi="Arial"/>
          <w:b/>
          <w:bCs/>
          <w:noProof w:val="0"/>
          <w:u w:val="single"/>
          <w:rtl/>
        </w:rPr>
        <w:t>שירות</w:t>
      </w:r>
    </w:p>
    <w:p w14:paraId="23F28C3C" w14:textId="77777777" w:rsidR="006326D8" w:rsidRDefault="00FD7674">
      <w:pPr>
        <w:spacing w:line="360" w:lineRule="auto"/>
        <w:jc w:val="both"/>
        <w:rPr>
          <w:rFonts w:ascii="Arial" w:hAnsi="Arial"/>
          <w:noProof w:val="0"/>
          <w:rtl/>
        </w:rPr>
      </w:pPr>
      <w:r>
        <w:rPr>
          <w:rFonts w:ascii="Arial" w:hAnsi="Arial"/>
          <w:noProof w:val="0"/>
          <w:rtl/>
        </w:rPr>
        <w:t>בעניינו של הנאשם התקבלו מספר חוות דעת מטעם הממונה על עבודות שירות, כאשר בתחילה  נתקבלו חוות דעת שליליות עקב אי המצאת אשורים רפואיים ביחס למצבו של הנאשם.</w:t>
      </w:r>
    </w:p>
    <w:p w14:paraId="2AFAA1CE" w14:textId="77777777" w:rsidR="006326D8" w:rsidRDefault="00FD7674">
      <w:pPr>
        <w:spacing w:line="360" w:lineRule="auto"/>
        <w:jc w:val="both"/>
        <w:rPr>
          <w:rFonts w:ascii="Arial" w:hAnsi="Arial"/>
          <w:noProof w:val="0"/>
          <w:rtl/>
        </w:rPr>
      </w:pPr>
      <w:r>
        <w:rPr>
          <w:rFonts w:ascii="Arial" w:hAnsi="Arial"/>
          <w:noProof w:val="0"/>
          <w:rtl/>
        </w:rPr>
        <w:lastRenderedPageBreak/>
        <w:t>בחוות הדעת האחרונה, מיום 8.10.15, נמצא הנאשם כשיר לרצוי עבודות שירות והומלץ על השמתו בבית חולים גריאטרי, בית רבקה.</w:t>
      </w:r>
    </w:p>
    <w:p w14:paraId="6C1E24AA" w14:textId="77777777" w:rsidR="006326D8" w:rsidRDefault="006326D8">
      <w:pPr>
        <w:spacing w:line="360" w:lineRule="auto"/>
        <w:jc w:val="both"/>
        <w:rPr>
          <w:rFonts w:ascii="Arial" w:hAnsi="Arial"/>
          <w:noProof w:val="0"/>
          <w:rtl/>
        </w:rPr>
      </w:pPr>
    </w:p>
    <w:p w14:paraId="5B717CE0" w14:textId="77777777" w:rsidR="006326D8" w:rsidRDefault="00FD7674">
      <w:pPr>
        <w:spacing w:line="360" w:lineRule="auto"/>
        <w:jc w:val="both"/>
        <w:rPr>
          <w:rFonts w:ascii="Arial" w:hAnsi="Arial"/>
          <w:b/>
          <w:bCs/>
          <w:noProof w:val="0"/>
          <w:u w:val="single"/>
          <w:rtl/>
        </w:rPr>
      </w:pPr>
      <w:r>
        <w:rPr>
          <w:rFonts w:ascii="Arial" w:hAnsi="Arial"/>
          <w:b/>
          <w:bCs/>
          <w:noProof w:val="0"/>
          <w:u w:val="single"/>
          <w:rtl/>
        </w:rPr>
        <w:t>הטיעונים לעונש</w:t>
      </w:r>
    </w:p>
    <w:p w14:paraId="2BD0859A" w14:textId="77777777" w:rsidR="006326D8" w:rsidRDefault="00FD7674">
      <w:pPr>
        <w:spacing w:line="360" w:lineRule="auto"/>
        <w:jc w:val="both"/>
        <w:rPr>
          <w:rFonts w:ascii="Arial" w:hAnsi="Arial"/>
          <w:b/>
          <w:bCs/>
          <w:noProof w:val="0"/>
          <w:u w:val="single"/>
          <w:rtl/>
        </w:rPr>
      </w:pPr>
      <w:r>
        <w:rPr>
          <w:rFonts w:ascii="Arial" w:hAnsi="Arial"/>
          <w:b/>
          <w:bCs/>
          <w:noProof w:val="0"/>
          <w:u w:val="single"/>
          <w:rtl/>
        </w:rPr>
        <w:t>טיעוני המאשימה</w:t>
      </w:r>
    </w:p>
    <w:p w14:paraId="79A231D2" w14:textId="77777777" w:rsidR="006326D8" w:rsidRDefault="00FD7674">
      <w:pPr>
        <w:spacing w:line="360" w:lineRule="auto"/>
        <w:jc w:val="both"/>
        <w:rPr>
          <w:rFonts w:ascii="Arial" w:hAnsi="Arial"/>
          <w:b/>
          <w:noProof w:val="0"/>
          <w:rtl/>
        </w:rPr>
      </w:pPr>
      <w:r>
        <w:rPr>
          <w:rFonts w:ascii="Arial" w:hAnsi="Arial"/>
          <w:noProof w:val="0"/>
          <w:rtl/>
        </w:rPr>
        <w:t>ב"כ המאשימה טענה כי  הנאשם, יליד 1990, הודה והורשע בכתב אישום מתוקן אשר ייחס לו</w:t>
      </w:r>
      <w:r>
        <w:rPr>
          <w:rFonts w:ascii="Arial" w:hAnsi="Arial"/>
          <w:b/>
          <w:noProof w:val="0"/>
          <w:rtl/>
        </w:rPr>
        <w:t xml:space="preserve"> החזקת סם לצריכה עצמית וסחר בסם. </w:t>
      </w:r>
    </w:p>
    <w:p w14:paraId="5E5E2D10" w14:textId="77777777" w:rsidR="006326D8" w:rsidRDefault="00FD7674">
      <w:pPr>
        <w:spacing w:line="360" w:lineRule="auto"/>
        <w:jc w:val="both"/>
        <w:rPr>
          <w:rFonts w:ascii="Arial" w:hAnsi="Arial"/>
          <w:b/>
          <w:noProof w:val="0"/>
          <w:rtl/>
        </w:rPr>
      </w:pPr>
      <w:r>
        <w:rPr>
          <w:rFonts w:ascii="Arial" w:hAnsi="Arial"/>
          <w:b/>
          <w:noProof w:val="0"/>
          <w:rtl/>
        </w:rPr>
        <w:t xml:space="preserve">נטען כי ביום 20.6.14 הגיעו הצדדים להסדר טיעון לפיו הוסכם כי באם יתקבל תסקיר חיובי, יעתרו הצדדים במשותף לעבודות שרות ורכיבים נוספים. ב"כ המאשימה טענה כי בהמשך ייצוגו של הנאשם הוחלף, ב"כ הנאשם ביקש לפתוח את הסדר הטיעון  בנוגע לעונש, והוסכם כי ב"כ הנאשם יוכל לטעון פתוח ואילו המאשימה תעתור לעונש של מאסר בפועל במתחם שבין 6-12 חודשי מאסר בפועל ורכיבים נוספים. </w:t>
      </w:r>
    </w:p>
    <w:p w14:paraId="5DF3AEAE" w14:textId="77777777" w:rsidR="006326D8" w:rsidRDefault="006326D8">
      <w:pPr>
        <w:spacing w:line="360" w:lineRule="auto"/>
        <w:jc w:val="both"/>
        <w:rPr>
          <w:rFonts w:ascii="Arial" w:hAnsi="Arial"/>
          <w:b/>
          <w:noProof w:val="0"/>
          <w:rtl/>
        </w:rPr>
      </w:pPr>
    </w:p>
    <w:p w14:paraId="68812A51" w14:textId="77777777" w:rsidR="006326D8" w:rsidRDefault="00FD7674">
      <w:pPr>
        <w:spacing w:line="360" w:lineRule="auto"/>
        <w:jc w:val="both"/>
        <w:rPr>
          <w:rFonts w:ascii="Arial" w:hAnsi="Arial"/>
          <w:b/>
          <w:noProof w:val="0"/>
          <w:rtl/>
        </w:rPr>
      </w:pPr>
      <w:r>
        <w:rPr>
          <w:rFonts w:ascii="Arial" w:hAnsi="Arial"/>
          <w:b/>
          <w:noProof w:val="0"/>
          <w:rtl/>
        </w:rPr>
        <w:t xml:space="preserve">ב"כ המאשימה ציינה כי בהתאם לעובדות כתב האישום, הנאשם החזיק סם מסוכן מסוג קנביס במשקל קטן מאוד של 0.02 גרם ובהזדמנות אחרת מכר סם מסוכן מסוג קנביס במשקל 1.22 גרם תמורת סכום כסף של 200 ₪. </w:t>
      </w:r>
    </w:p>
    <w:p w14:paraId="3E414EDA" w14:textId="77777777" w:rsidR="006326D8" w:rsidRDefault="00FD7674">
      <w:pPr>
        <w:spacing w:line="360" w:lineRule="auto"/>
        <w:jc w:val="both"/>
        <w:rPr>
          <w:rFonts w:ascii="Arial" w:hAnsi="Arial"/>
          <w:b/>
          <w:noProof w:val="0"/>
          <w:rtl/>
        </w:rPr>
      </w:pPr>
      <w:r>
        <w:rPr>
          <w:rFonts w:ascii="Arial" w:hAnsi="Arial"/>
          <w:b/>
          <w:noProof w:val="0"/>
          <w:rtl/>
        </w:rPr>
        <w:t>נטען כי הערכים המוגנים שנ</w:t>
      </w:r>
      <w:r>
        <w:rPr>
          <w:rFonts w:ascii="Arial" w:hAnsi="Arial" w:hint="cs"/>
          <w:b/>
          <w:noProof w:val="0"/>
          <w:rtl/>
        </w:rPr>
        <w:t>פגע</w:t>
      </w:r>
      <w:r>
        <w:rPr>
          <w:rFonts w:ascii="Arial" w:hAnsi="Arial"/>
          <w:b/>
          <w:noProof w:val="0"/>
          <w:rtl/>
        </w:rPr>
        <w:t xml:space="preserve">ו הינם – שלום הציבור במובן הרחב, הכולל פגיעה כתוצאה מנגע הסמים המחולל פשיעה על כל גווניה בחברה, הן עבירות רכוש, אלימות, תעבורה ועוד, וכן הגנה על גופם של הצורכים סמים מסוכנים. </w:t>
      </w:r>
    </w:p>
    <w:p w14:paraId="6A7ACA79" w14:textId="77777777" w:rsidR="006326D8" w:rsidRDefault="00FD7674">
      <w:pPr>
        <w:spacing w:line="360" w:lineRule="auto"/>
        <w:jc w:val="both"/>
        <w:rPr>
          <w:rFonts w:ascii="Arial" w:hAnsi="Arial"/>
          <w:b/>
          <w:noProof w:val="0"/>
          <w:rtl/>
        </w:rPr>
      </w:pPr>
      <w:r>
        <w:rPr>
          <w:rFonts w:ascii="Arial" w:hAnsi="Arial"/>
          <w:b/>
          <w:noProof w:val="0"/>
          <w:rtl/>
        </w:rPr>
        <w:t>נטען כי עבירת הסחר הינה עבירה חמורה ועל כן קבע המחוקק עונש מאסר של עד 20 שנים לעוברים עבירה זו.</w:t>
      </w:r>
    </w:p>
    <w:p w14:paraId="03B67687" w14:textId="77777777" w:rsidR="006326D8" w:rsidRDefault="00FD7674">
      <w:pPr>
        <w:spacing w:line="360" w:lineRule="auto"/>
        <w:jc w:val="both"/>
        <w:rPr>
          <w:rFonts w:ascii="Arial" w:hAnsi="Arial"/>
          <w:b/>
          <w:noProof w:val="0"/>
          <w:rtl/>
        </w:rPr>
      </w:pPr>
      <w:r>
        <w:rPr>
          <w:rFonts w:ascii="Arial" w:hAnsi="Arial"/>
          <w:b/>
          <w:noProof w:val="0"/>
          <w:rtl/>
        </w:rPr>
        <w:t xml:space="preserve">ב"כ המאשימה טענה כי לאור מדיניות הענישה הנוהגת, המתחם ההולם בעבירות אלה הינה בין 6-12 חודשי מאסר. </w:t>
      </w:r>
    </w:p>
    <w:p w14:paraId="09EDC21B" w14:textId="77777777" w:rsidR="006326D8" w:rsidRDefault="006326D8">
      <w:pPr>
        <w:spacing w:line="360" w:lineRule="auto"/>
        <w:jc w:val="both"/>
        <w:rPr>
          <w:rFonts w:ascii="Arial" w:hAnsi="Arial"/>
          <w:b/>
          <w:noProof w:val="0"/>
          <w:rtl/>
        </w:rPr>
      </w:pPr>
    </w:p>
    <w:p w14:paraId="013C4DF8" w14:textId="77777777" w:rsidR="006326D8" w:rsidRDefault="00FD7674">
      <w:pPr>
        <w:spacing w:line="360" w:lineRule="auto"/>
        <w:jc w:val="both"/>
        <w:rPr>
          <w:rFonts w:ascii="Arial" w:hAnsi="Arial"/>
          <w:b/>
          <w:noProof w:val="0"/>
          <w:rtl/>
        </w:rPr>
      </w:pPr>
      <w:r>
        <w:rPr>
          <w:rFonts w:ascii="Arial" w:hAnsi="Arial"/>
          <w:b/>
          <w:noProof w:val="0"/>
          <w:rtl/>
        </w:rPr>
        <w:t>ב"כ המאשימה התייחסה לנסיבותיו האישיות של הנאשם.</w:t>
      </w:r>
    </w:p>
    <w:p w14:paraId="0187D380" w14:textId="77777777" w:rsidR="006326D8" w:rsidRDefault="00FD7674">
      <w:pPr>
        <w:spacing w:line="360" w:lineRule="auto"/>
        <w:jc w:val="both"/>
        <w:rPr>
          <w:rFonts w:ascii="Arial" w:hAnsi="Arial"/>
          <w:b/>
          <w:noProof w:val="0"/>
          <w:rtl/>
        </w:rPr>
      </w:pPr>
      <w:r>
        <w:rPr>
          <w:rFonts w:ascii="Arial" w:hAnsi="Arial"/>
          <w:b/>
          <w:noProof w:val="0"/>
          <w:rtl/>
        </w:rPr>
        <w:t xml:space="preserve">נטען כי מדובר בנאשם צעיר ללא עבר פלילי, שהודה ולקח אחריות. </w:t>
      </w:r>
    </w:p>
    <w:p w14:paraId="52C99603" w14:textId="77777777" w:rsidR="006326D8" w:rsidRDefault="00FD7674">
      <w:pPr>
        <w:spacing w:line="360" w:lineRule="auto"/>
        <w:jc w:val="both"/>
        <w:rPr>
          <w:rFonts w:ascii="Arial" w:hAnsi="Arial"/>
          <w:b/>
          <w:noProof w:val="0"/>
          <w:rtl/>
        </w:rPr>
      </w:pPr>
      <w:r>
        <w:rPr>
          <w:rFonts w:ascii="Arial" w:hAnsi="Arial"/>
          <w:b/>
          <w:noProof w:val="0"/>
          <w:rtl/>
        </w:rPr>
        <w:t xml:space="preserve">נטען כי בתסקיר שירות המבחן מיום 20.12.14 מצוין כי שהנאשם עשה שימוש בסמים ואלכוהול מאז היותו בן 17. </w:t>
      </w:r>
    </w:p>
    <w:p w14:paraId="1A8CE57E" w14:textId="77777777" w:rsidR="006326D8" w:rsidRDefault="00FD7674">
      <w:pPr>
        <w:spacing w:line="360" w:lineRule="auto"/>
        <w:jc w:val="both"/>
        <w:rPr>
          <w:rFonts w:ascii="Arial" w:hAnsi="Arial"/>
          <w:b/>
          <w:noProof w:val="0"/>
          <w:rtl/>
        </w:rPr>
      </w:pPr>
      <w:r>
        <w:rPr>
          <w:rFonts w:ascii="Arial" w:hAnsi="Arial"/>
          <w:b/>
          <w:noProof w:val="0"/>
          <w:rtl/>
        </w:rPr>
        <w:t xml:space="preserve">נטען כי בתסקיר קיימת התייחסות לכך שהסחר בוצע בנסיבות חברתיות ולא למטרת רווח והערכת הסיכון להישנות עבירות הינה נמוכה. </w:t>
      </w:r>
    </w:p>
    <w:p w14:paraId="2A4CC953" w14:textId="77777777" w:rsidR="006326D8" w:rsidRDefault="00FD7674">
      <w:pPr>
        <w:spacing w:line="360" w:lineRule="auto"/>
        <w:jc w:val="both"/>
        <w:rPr>
          <w:rFonts w:ascii="Arial" w:hAnsi="Arial"/>
          <w:b/>
          <w:noProof w:val="0"/>
          <w:rtl/>
        </w:rPr>
      </w:pPr>
      <w:r>
        <w:rPr>
          <w:rFonts w:ascii="Arial" w:hAnsi="Arial"/>
          <w:b/>
          <w:noProof w:val="0"/>
          <w:rtl/>
        </w:rPr>
        <w:t xml:space="preserve">נטען כי המלצת שירות המבחן היתה להטיל על הנאשם עונש של"צ עם צו מבחן לשנה. </w:t>
      </w:r>
    </w:p>
    <w:p w14:paraId="5ED4319E" w14:textId="77777777" w:rsidR="006326D8" w:rsidRDefault="00FD7674">
      <w:pPr>
        <w:spacing w:line="360" w:lineRule="auto"/>
        <w:jc w:val="both"/>
        <w:rPr>
          <w:rFonts w:ascii="Arial" w:hAnsi="Arial"/>
          <w:b/>
          <w:noProof w:val="0"/>
          <w:rtl/>
        </w:rPr>
      </w:pPr>
      <w:r>
        <w:rPr>
          <w:rFonts w:ascii="Arial" w:hAnsi="Arial"/>
          <w:b/>
          <w:noProof w:val="0"/>
          <w:rtl/>
        </w:rPr>
        <w:t xml:space="preserve">ב"כ המאשימה טענה כי המאשימה מתנגדת להמלצת שירות המבחן. </w:t>
      </w:r>
    </w:p>
    <w:p w14:paraId="0D806AA5" w14:textId="77777777" w:rsidR="006326D8" w:rsidRDefault="00FD7674">
      <w:pPr>
        <w:spacing w:line="360" w:lineRule="auto"/>
        <w:jc w:val="both"/>
        <w:rPr>
          <w:rFonts w:ascii="Arial" w:hAnsi="Arial"/>
          <w:b/>
          <w:noProof w:val="0"/>
          <w:rtl/>
        </w:rPr>
      </w:pPr>
      <w:r>
        <w:rPr>
          <w:rFonts w:ascii="Arial" w:hAnsi="Arial"/>
          <w:b/>
          <w:noProof w:val="0"/>
          <w:rtl/>
        </w:rPr>
        <w:t xml:space="preserve">נטען כי אף שמדובר בתסקיר חיובי, אין להתעלם מכך שמדובר בעבירה של סחר בסמים, בה גובר האינטרס הציבורי ושיקולי ההרתעה. </w:t>
      </w:r>
    </w:p>
    <w:p w14:paraId="1287F32B" w14:textId="77777777" w:rsidR="006326D8" w:rsidRDefault="00FD7674">
      <w:pPr>
        <w:spacing w:line="360" w:lineRule="auto"/>
        <w:jc w:val="both"/>
        <w:rPr>
          <w:rFonts w:ascii="Arial" w:hAnsi="Arial"/>
          <w:b/>
          <w:noProof w:val="0"/>
          <w:rtl/>
        </w:rPr>
      </w:pPr>
      <w:r>
        <w:rPr>
          <w:rFonts w:ascii="Arial" w:hAnsi="Arial"/>
          <w:b/>
          <w:noProof w:val="0"/>
          <w:rtl/>
        </w:rPr>
        <w:t xml:space="preserve">נטען כי שירות המבחן חרג מסמכותו בענין זה. </w:t>
      </w:r>
    </w:p>
    <w:p w14:paraId="04886715" w14:textId="77777777" w:rsidR="006326D8" w:rsidRDefault="00FD7674">
      <w:pPr>
        <w:spacing w:line="360" w:lineRule="auto"/>
        <w:jc w:val="both"/>
        <w:rPr>
          <w:rFonts w:ascii="Arial" w:hAnsi="Arial"/>
          <w:b/>
          <w:noProof w:val="0"/>
          <w:rtl/>
        </w:rPr>
      </w:pPr>
      <w:r>
        <w:rPr>
          <w:rFonts w:ascii="Arial" w:hAnsi="Arial"/>
          <w:b/>
          <w:noProof w:val="0"/>
          <w:rtl/>
        </w:rPr>
        <w:t xml:space="preserve">ב"כ המאשימה טענה כי בהתאם להסדר הטיעון לא התבקש שירות המבחן לשקול שילובו של הנאשם בתכנית של"צ. </w:t>
      </w:r>
    </w:p>
    <w:p w14:paraId="7FE7356A" w14:textId="77777777" w:rsidR="006326D8" w:rsidRDefault="00FD7674">
      <w:pPr>
        <w:spacing w:line="360" w:lineRule="auto"/>
        <w:jc w:val="both"/>
        <w:rPr>
          <w:rFonts w:ascii="Arial" w:hAnsi="Arial"/>
          <w:b/>
          <w:noProof w:val="0"/>
          <w:rtl/>
        </w:rPr>
      </w:pPr>
      <w:r>
        <w:rPr>
          <w:rFonts w:ascii="Arial" w:hAnsi="Arial"/>
          <w:b/>
          <w:noProof w:val="0"/>
          <w:rtl/>
        </w:rPr>
        <w:t xml:space="preserve">נטען כי ככל שב"כ הנאשם יבקש לטעון לאי הרשעה בתיק זה, המאשימה מתנגדת לכך, בעוד שלא מדובר במקרה אשר מתקיימים בו התנאים שנקבעו בהלכת </w:t>
      </w:r>
      <w:r>
        <w:rPr>
          <w:rFonts w:ascii="Arial" w:hAnsi="Arial"/>
          <w:bCs/>
          <w:noProof w:val="0"/>
          <w:rtl/>
        </w:rPr>
        <w:t>כתב</w:t>
      </w:r>
      <w:r>
        <w:rPr>
          <w:rFonts w:ascii="Arial" w:hAnsi="Arial"/>
          <w:b/>
          <w:noProof w:val="0"/>
          <w:rtl/>
        </w:rPr>
        <w:t>.</w:t>
      </w:r>
    </w:p>
    <w:p w14:paraId="63F92AD4" w14:textId="77777777" w:rsidR="006326D8" w:rsidRDefault="00FD7674">
      <w:pPr>
        <w:spacing w:line="360" w:lineRule="auto"/>
        <w:jc w:val="both"/>
        <w:rPr>
          <w:rFonts w:ascii="Arial" w:hAnsi="Arial"/>
          <w:b/>
          <w:noProof w:val="0"/>
          <w:rtl/>
        </w:rPr>
      </w:pPr>
      <w:r>
        <w:rPr>
          <w:rFonts w:ascii="Arial" w:hAnsi="Arial"/>
          <w:b/>
          <w:noProof w:val="0"/>
          <w:rtl/>
        </w:rPr>
        <w:t xml:space="preserve">נטען כי מדובר בעבירת פשע וכי ניתן להצביע על נזק קונקרטי. </w:t>
      </w:r>
    </w:p>
    <w:p w14:paraId="68ECE2A7" w14:textId="77777777" w:rsidR="006326D8" w:rsidRDefault="00FD7674">
      <w:pPr>
        <w:spacing w:line="360" w:lineRule="auto"/>
        <w:jc w:val="both"/>
        <w:rPr>
          <w:rFonts w:ascii="Arial" w:hAnsi="Arial"/>
          <w:b/>
          <w:noProof w:val="0"/>
          <w:rtl/>
        </w:rPr>
      </w:pPr>
      <w:r>
        <w:rPr>
          <w:rFonts w:ascii="Arial" w:hAnsi="Arial"/>
          <w:b/>
          <w:noProof w:val="0"/>
          <w:rtl/>
        </w:rPr>
        <w:t>לאור האמור לעיל עתרה ב"כ המאשימה לגזור על הנאשם מאסר בפועל ברף התחתון של המתחם לאור נסיבותיו האישיות, מאסר על תנאי שיחול על כל עבירות הסמים, קנס, פסילת רישיון נהיגה בפועל ועל תנאי.</w:t>
      </w:r>
    </w:p>
    <w:p w14:paraId="62C00020" w14:textId="77777777" w:rsidR="006326D8" w:rsidRDefault="00FD7674">
      <w:pPr>
        <w:spacing w:line="360" w:lineRule="auto"/>
        <w:jc w:val="both"/>
        <w:rPr>
          <w:rFonts w:ascii="Arial" w:hAnsi="Arial"/>
          <w:b/>
          <w:noProof w:val="0"/>
          <w:rtl/>
        </w:rPr>
      </w:pPr>
      <w:r>
        <w:rPr>
          <w:rFonts w:ascii="Arial" w:hAnsi="Arial"/>
          <w:b/>
          <w:noProof w:val="0"/>
          <w:rtl/>
        </w:rPr>
        <w:t xml:space="preserve">כן התבקש צו להשמדת המוצגים. </w:t>
      </w:r>
    </w:p>
    <w:p w14:paraId="7AD1B532" w14:textId="77777777" w:rsidR="006326D8" w:rsidRDefault="006326D8">
      <w:pPr>
        <w:spacing w:line="360" w:lineRule="auto"/>
        <w:jc w:val="both"/>
        <w:rPr>
          <w:rFonts w:ascii="Arial" w:hAnsi="Arial"/>
          <w:b/>
          <w:noProof w:val="0"/>
          <w:rtl/>
        </w:rPr>
      </w:pPr>
    </w:p>
    <w:p w14:paraId="5A213CBE" w14:textId="77777777" w:rsidR="006326D8" w:rsidRDefault="00FD7674">
      <w:pPr>
        <w:spacing w:line="360" w:lineRule="auto"/>
        <w:jc w:val="both"/>
        <w:rPr>
          <w:rFonts w:ascii="Arial" w:hAnsi="Arial"/>
          <w:bCs/>
          <w:noProof w:val="0"/>
          <w:u w:val="single"/>
          <w:rtl/>
        </w:rPr>
      </w:pPr>
      <w:r>
        <w:rPr>
          <w:rFonts w:ascii="Arial" w:hAnsi="Arial"/>
          <w:bCs/>
          <w:noProof w:val="0"/>
          <w:u w:val="single"/>
          <w:rtl/>
        </w:rPr>
        <w:t>טיעוני הנאשם</w:t>
      </w:r>
    </w:p>
    <w:p w14:paraId="48242F59" w14:textId="77777777" w:rsidR="006326D8" w:rsidRDefault="00FD7674">
      <w:pPr>
        <w:spacing w:line="360" w:lineRule="auto"/>
        <w:jc w:val="both"/>
        <w:rPr>
          <w:rFonts w:ascii="Arial" w:hAnsi="Arial"/>
          <w:b/>
          <w:noProof w:val="0"/>
          <w:rtl/>
        </w:rPr>
      </w:pPr>
      <w:r>
        <w:rPr>
          <w:rFonts w:ascii="Arial" w:hAnsi="Arial"/>
          <w:noProof w:val="0"/>
          <w:rtl/>
        </w:rPr>
        <w:t xml:space="preserve">ב"כ הנאשם טען כי </w:t>
      </w:r>
      <w:r>
        <w:rPr>
          <w:rFonts w:ascii="Arial" w:hAnsi="Arial"/>
          <w:b/>
          <w:noProof w:val="0"/>
          <w:rtl/>
        </w:rPr>
        <w:t xml:space="preserve">תסקיר שירות המבחן מדבר בעד עצמו. </w:t>
      </w:r>
    </w:p>
    <w:p w14:paraId="2F393982" w14:textId="77777777" w:rsidR="006326D8" w:rsidRDefault="00FD7674">
      <w:pPr>
        <w:spacing w:line="360" w:lineRule="auto"/>
        <w:jc w:val="both"/>
        <w:rPr>
          <w:rFonts w:ascii="Arial" w:hAnsi="Arial"/>
          <w:b/>
          <w:noProof w:val="0"/>
          <w:rtl/>
        </w:rPr>
      </w:pPr>
      <w:r>
        <w:rPr>
          <w:rFonts w:ascii="Arial" w:hAnsi="Arial"/>
          <w:b/>
          <w:noProof w:val="0"/>
          <w:rtl/>
        </w:rPr>
        <w:t xml:space="preserve">נטען כי הנאשם הודה בהזדמנות הראשונה הן במשטרה, הן בפני בית המשפט והן בפני שירות המבחן, וכן לקח אחריות מלאה על מעשיו. </w:t>
      </w:r>
    </w:p>
    <w:p w14:paraId="415FF157" w14:textId="77777777" w:rsidR="006326D8" w:rsidRDefault="00FD7674">
      <w:pPr>
        <w:spacing w:line="360" w:lineRule="auto"/>
        <w:jc w:val="both"/>
        <w:rPr>
          <w:rFonts w:ascii="Arial" w:hAnsi="Arial"/>
          <w:b/>
          <w:noProof w:val="0"/>
          <w:rtl/>
        </w:rPr>
      </w:pPr>
      <w:r>
        <w:rPr>
          <w:rFonts w:ascii="Arial" w:hAnsi="Arial"/>
          <w:b/>
          <w:noProof w:val="0"/>
          <w:rtl/>
        </w:rPr>
        <w:t xml:space="preserve">נטען כי התסקיר הינו חיובי ומתאר נסיבות חיים לא פשוטות. </w:t>
      </w:r>
    </w:p>
    <w:p w14:paraId="18BA6A87" w14:textId="77777777" w:rsidR="006326D8" w:rsidRDefault="00FD7674">
      <w:pPr>
        <w:spacing w:line="360" w:lineRule="auto"/>
        <w:jc w:val="both"/>
        <w:rPr>
          <w:rFonts w:ascii="Arial" w:hAnsi="Arial"/>
          <w:b/>
          <w:noProof w:val="0"/>
          <w:rtl/>
        </w:rPr>
      </w:pPr>
      <w:r>
        <w:rPr>
          <w:rFonts w:ascii="Arial" w:hAnsi="Arial"/>
          <w:b/>
          <w:noProof w:val="0"/>
          <w:rtl/>
        </w:rPr>
        <w:t>ב"כ הנאשם טען כי הוריו של הנאשם התגרשו כשהוא היה ילד צעיר, ועל רקע זה החל השימוש בסמים.</w:t>
      </w:r>
    </w:p>
    <w:p w14:paraId="4295814E" w14:textId="77777777" w:rsidR="006326D8" w:rsidRDefault="00FD7674">
      <w:pPr>
        <w:spacing w:line="360" w:lineRule="auto"/>
        <w:jc w:val="both"/>
        <w:rPr>
          <w:rFonts w:ascii="Arial" w:hAnsi="Arial"/>
          <w:b/>
          <w:noProof w:val="0"/>
          <w:rtl/>
        </w:rPr>
      </w:pPr>
      <w:r>
        <w:rPr>
          <w:rFonts w:ascii="Arial" w:hAnsi="Arial"/>
          <w:b/>
          <w:noProof w:val="0"/>
          <w:rtl/>
        </w:rPr>
        <w:t xml:space="preserve">כן נטען כי שירות המבחן מתייחס לכך שעבירת הסחר לא היתה למטרת בצע כסף, אלא על רקע צריכת סמים בנסיבות חברתיות. </w:t>
      </w:r>
    </w:p>
    <w:p w14:paraId="7C8E5304" w14:textId="77777777" w:rsidR="006326D8" w:rsidRDefault="00FD7674">
      <w:pPr>
        <w:spacing w:line="360" w:lineRule="auto"/>
        <w:jc w:val="both"/>
        <w:rPr>
          <w:rFonts w:ascii="Arial" w:hAnsi="Arial"/>
          <w:b/>
          <w:noProof w:val="0"/>
          <w:rtl/>
        </w:rPr>
      </w:pPr>
      <w:r>
        <w:rPr>
          <w:rFonts w:ascii="Arial" w:hAnsi="Arial"/>
          <w:b/>
          <w:noProof w:val="0"/>
          <w:rtl/>
        </w:rPr>
        <w:t xml:space="preserve">נטען כי בדיקות השתן שנתן הנאשם נמצאו נקיות, וקצינת המבחן מתארת אדם נורמטיבי, ללא דפוסי חשיבה עברייניים, ובמצב זה ההערכה היתה כי קיים סיכון נמוך לכך שהנאשם יחזור לבצע עבירות כעבירות שבהן הורשע. </w:t>
      </w:r>
    </w:p>
    <w:p w14:paraId="7B13BDCE" w14:textId="77777777" w:rsidR="006326D8" w:rsidRDefault="006326D8">
      <w:pPr>
        <w:spacing w:line="360" w:lineRule="auto"/>
        <w:jc w:val="both"/>
        <w:rPr>
          <w:rFonts w:ascii="Arial" w:hAnsi="Arial"/>
          <w:b/>
          <w:noProof w:val="0"/>
          <w:rtl/>
        </w:rPr>
      </w:pPr>
    </w:p>
    <w:p w14:paraId="3F6583B1" w14:textId="77777777" w:rsidR="006326D8" w:rsidRDefault="00FD7674">
      <w:pPr>
        <w:spacing w:line="360" w:lineRule="auto"/>
        <w:jc w:val="both"/>
        <w:rPr>
          <w:rFonts w:ascii="Arial" w:hAnsi="Arial"/>
          <w:b/>
          <w:noProof w:val="0"/>
          <w:rtl/>
        </w:rPr>
      </w:pPr>
      <w:r>
        <w:rPr>
          <w:rFonts w:ascii="Arial" w:hAnsi="Arial"/>
          <w:b/>
          <w:noProof w:val="0"/>
          <w:rtl/>
        </w:rPr>
        <w:t xml:space="preserve">ב"כ הנאשם התייחס לטענת ב"כ המאשימה כי שירות המבחן חרג מסמכותו. </w:t>
      </w:r>
    </w:p>
    <w:p w14:paraId="347A00E2" w14:textId="77777777" w:rsidR="006326D8" w:rsidRDefault="00FD7674">
      <w:pPr>
        <w:spacing w:line="360" w:lineRule="auto"/>
        <w:jc w:val="both"/>
        <w:rPr>
          <w:rFonts w:ascii="Arial" w:hAnsi="Arial"/>
          <w:b/>
          <w:noProof w:val="0"/>
          <w:rtl/>
        </w:rPr>
      </w:pPr>
      <w:r>
        <w:rPr>
          <w:rFonts w:ascii="Arial" w:hAnsi="Arial"/>
          <w:b/>
          <w:noProof w:val="0"/>
          <w:rtl/>
        </w:rPr>
        <w:t xml:space="preserve">נטען כי חובתו של שירות המבחן להציג בפני בית המשפט את התמונה המלאה לאחר עריכת בדיקותיו. </w:t>
      </w:r>
    </w:p>
    <w:p w14:paraId="4780A0F0" w14:textId="77777777" w:rsidR="006326D8" w:rsidRDefault="00FD7674">
      <w:pPr>
        <w:spacing w:line="360" w:lineRule="auto"/>
        <w:jc w:val="both"/>
        <w:rPr>
          <w:rFonts w:ascii="Arial" w:hAnsi="Arial"/>
          <w:b/>
          <w:noProof w:val="0"/>
          <w:rtl/>
        </w:rPr>
      </w:pPr>
      <w:r>
        <w:rPr>
          <w:rFonts w:ascii="Arial" w:hAnsi="Arial"/>
          <w:b/>
          <w:noProof w:val="0"/>
          <w:rtl/>
        </w:rPr>
        <w:t>כן נטען כי ההמלצה אינה מחייבת, ובכל מקרה מן הראוי שבפני בית המשפט תעמוד התמונה במלואה.</w:t>
      </w:r>
    </w:p>
    <w:p w14:paraId="2CAAF1ED" w14:textId="77777777" w:rsidR="006326D8" w:rsidRDefault="00FD7674">
      <w:pPr>
        <w:spacing w:line="360" w:lineRule="auto"/>
        <w:jc w:val="both"/>
        <w:rPr>
          <w:rFonts w:ascii="Arial" w:hAnsi="Arial"/>
          <w:b/>
          <w:noProof w:val="0"/>
          <w:rtl/>
        </w:rPr>
      </w:pPr>
      <w:r>
        <w:rPr>
          <w:rFonts w:ascii="Arial" w:hAnsi="Arial"/>
          <w:b/>
          <w:noProof w:val="0"/>
          <w:rtl/>
        </w:rPr>
        <w:t>נטען כי במקרה של הנאשם מדובר במקרה יוצא דופן, וקצינת המבחן מציינת בתסקיר כי היא מודעת להסדר הטיעון, ועם זאת היא ממליצה המלצה שונה מההסדר.</w:t>
      </w:r>
    </w:p>
    <w:p w14:paraId="350FE9AA" w14:textId="77777777" w:rsidR="006326D8" w:rsidRDefault="00FD7674">
      <w:pPr>
        <w:spacing w:line="360" w:lineRule="auto"/>
        <w:jc w:val="both"/>
        <w:rPr>
          <w:rFonts w:ascii="Arial" w:hAnsi="Arial"/>
          <w:b/>
          <w:noProof w:val="0"/>
          <w:rtl/>
        </w:rPr>
      </w:pPr>
      <w:r>
        <w:rPr>
          <w:rFonts w:ascii="Arial" w:hAnsi="Arial"/>
          <w:b/>
          <w:noProof w:val="0"/>
          <w:rtl/>
        </w:rPr>
        <w:t>נטען כי יש בכך חיזוק להתרשמות החיובית של קצינת המבחן מהנאשם.</w:t>
      </w:r>
    </w:p>
    <w:p w14:paraId="3E83ED0F" w14:textId="77777777" w:rsidR="006326D8" w:rsidRDefault="006326D8">
      <w:pPr>
        <w:spacing w:line="360" w:lineRule="auto"/>
        <w:jc w:val="both"/>
        <w:rPr>
          <w:rFonts w:ascii="Arial" w:hAnsi="Arial"/>
          <w:b/>
          <w:noProof w:val="0"/>
          <w:rtl/>
        </w:rPr>
      </w:pPr>
    </w:p>
    <w:p w14:paraId="662A2B2B" w14:textId="77777777" w:rsidR="006326D8" w:rsidRDefault="00FD7674">
      <w:pPr>
        <w:spacing w:line="360" w:lineRule="auto"/>
        <w:jc w:val="both"/>
        <w:rPr>
          <w:rFonts w:ascii="Arial" w:hAnsi="Arial"/>
          <w:b/>
          <w:noProof w:val="0"/>
          <w:rtl/>
        </w:rPr>
      </w:pPr>
      <w:r>
        <w:rPr>
          <w:rFonts w:ascii="Arial" w:hAnsi="Arial"/>
          <w:b/>
          <w:noProof w:val="0"/>
          <w:rtl/>
        </w:rPr>
        <w:t>ב"כ הנאשם עתר לסיום התיק באי הרשעה וזאת בהתחשב בתסקיר החיובי שהתקבל.</w:t>
      </w:r>
    </w:p>
    <w:p w14:paraId="7AC6FED6" w14:textId="77777777" w:rsidR="006326D8" w:rsidRDefault="00FD7674">
      <w:pPr>
        <w:spacing w:line="360" w:lineRule="auto"/>
        <w:jc w:val="both"/>
        <w:rPr>
          <w:rFonts w:ascii="Arial" w:hAnsi="Arial"/>
          <w:b/>
          <w:noProof w:val="0"/>
          <w:rtl/>
        </w:rPr>
      </w:pPr>
      <w:r>
        <w:rPr>
          <w:rFonts w:ascii="Arial" w:hAnsi="Arial"/>
          <w:b/>
          <w:noProof w:val="0"/>
          <w:rtl/>
        </w:rPr>
        <w:t xml:space="preserve">נטען כי  מהתסקיר עולה כי הנאשם עובד בחב' ביטוח כסוכן מכירות מזה 5 חודשים. </w:t>
      </w:r>
    </w:p>
    <w:p w14:paraId="3F2B5F5D" w14:textId="77777777" w:rsidR="006326D8" w:rsidRDefault="00FD7674">
      <w:pPr>
        <w:spacing w:line="360" w:lineRule="auto"/>
        <w:jc w:val="both"/>
        <w:rPr>
          <w:rFonts w:ascii="Arial" w:hAnsi="Arial"/>
          <w:b/>
          <w:noProof w:val="0"/>
          <w:rtl/>
        </w:rPr>
      </w:pPr>
      <w:r>
        <w:rPr>
          <w:rFonts w:ascii="Arial" w:hAnsi="Arial"/>
          <w:b/>
          <w:noProof w:val="0"/>
          <w:rtl/>
        </w:rPr>
        <w:t>ב"כ הנאשם ציין כי בשיחותיו עם הנאשם הוברר כי הוא מתעתד להיות סוכן ביטוח ובמצב זה  קיימת מגבלה, לפיה אם ב- 5 שנים שקדמו לקבלת רשיון קיימת הרשעה בפלילים או ריצוי עונש מאסר בעבירה שיש עמה קלון, לא ניתן לקבל רישיון לעסוק בתחום זה.</w:t>
      </w:r>
    </w:p>
    <w:p w14:paraId="7DF643EE" w14:textId="77777777" w:rsidR="006326D8" w:rsidRDefault="00FD7674">
      <w:pPr>
        <w:spacing w:line="360" w:lineRule="auto"/>
        <w:jc w:val="both"/>
        <w:rPr>
          <w:rFonts w:ascii="Arial" w:hAnsi="Arial"/>
          <w:b/>
          <w:noProof w:val="0"/>
          <w:rtl/>
        </w:rPr>
      </w:pPr>
      <w:r>
        <w:rPr>
          <w:rFonts w:ascii="Arial" w:hAnsi="Arial"/>
          <w:b/>
          <w:noProof w:val="0"/>
          <w:rtl/>
        </w:rPr>
        <w:t>לכן, נטען כי אין מחלוקת שהרשעה תפגע בנאשם מבחינה תעסוקתית.</w:t>
      </w:r>
    </w:p>
    <w:p w14:paraId="6B98F6CC" w14:textId="77777777" w:rsidR="006326D8" w:rsidRDefault="00FD7674">
      <w:pPr>
        <w:spacing w:line="360" w:lineRule="auto"/>
        <w:jc w:val="both"/>
        <w:rPr>
          <w:rFonts w:ascii="Arial" w:hAnsi="Arial"/>
          <w:b/>
          <w:noProof w:val="0"/>
          <w:rtl/>
        </w:rPr>
      </w:pPr>
      <w:r>
        <w:rPr>
          <w:rFonts w:ascii="Arial" w:hAnsi="Arial"/>
          <w:b/>
          <w:noProof w:val="0"/>
          <w:rtl/>
        </w:rPr>
        <w:t>נטען כי הנאשם הוא בחור צעיר כבן 24 שנים שכל עתידו לפניו.</w:t>
      </w:r>
    </w:p>
    <w:p w14:paraId="6640DB54" w14:textId="77777777" w:rsidR="006326D8" w:rsidRDefault="00FD7674">
      <w:pPr>
        <w:spacing w:line="360" w:lineRule="auto"/>
        <w:jc w:val="both"/>
        <w:rPr>
          <w:rFonts w:ascii="Arial" w:hAnsi="Arial"/>
          <w:b/>
          <w:noProof w:val="0"/>
          <w:rtl/>
        </w:rPr>
      </w:pPr>
      <w:r>
        <w:rPr>
          <w:rFonts w:ascii="Arial" w:hAnsi="Arial"/>
          <w:b/>
          <w:noProof w:val="0"/>
          <w:rtl/>
        </w:rPr>
        <w:t>נטען כי קיימים מקצועות רבים שבהם הרשעה מגבילה את אפשרות העיסוק בהם, ועל כן הפגיעה בנאשם הינה ברורה וממשית.</w:t>
      </w:r>
    </w:p>
    <w:p w14:paraId="612B2305" w14:textId="77777777" w:rsidR="006326D8" w:rsidRDefault="006326D8">
      <w:pPr>
        <w:spacing w:line="360" w:lineRule="auto"/>
        <w:jc w:val="both"/>
        <w:rPr>
          <w:rFonts w:ascii="Arial" w:hAnsi="Arial"/>
          <w:b/>
          <w:noProof w:val="0"/>
          <w:rtl/>
        </w:rPr>
      </w:pPr>
    </w:p>
    <w:p w14:paraId="4EEB5A2C" w14:textId="77777777" w:rsidR="006326D8" w:rsidRDefault="00FD7674">
      <w:pPr>
        <w:spacing w:line="360" w:lineRule="auto"/>
        <w:jc w:val="both"/>
        <w:rPr>
          <w:rFonts w:ascii="Arial" w:hAnsi="Arial"/>
          <w:b/>
          <w:noProof w:val="0"/>
          <w:rtl/>
        </w:rPr>
      </w:pPr>
      <w:r>
        <w:rPr>
          <w:rFonts w:ascii="Arial" w:hAnsi="Arial"/>
          <w:b/>
          <w:noProof w:val="0"/>
          <w:rtl/>
        </w:rPr>
        <w:t>הוגשה פסיקה בענ</w:t>
      </w:r>
      <w:r>
        <w:rPr>
          <w:rFonts w:ascii="Arial" w:hAnsi="Arial" w:hint="cs"/>
          <w:b/>
          <w:noProof w:val="0"/>
          <w:rtl/>
        </w:rPr>
        <w:t>י</w:t>
      </w:r>
      <w:r>
        <w:rPr>
          <w:rFonts w:ascii="Arial" w:hAnsi="Arial"/>
          <w:b/>
          <w:noProof w:val="0"/>
          <w:rtl/>
        </w:rPr>
        <w:t>ין אי הרשעה</w:t>
      </w:r>
      <w:r>
        <w:rPr>
          <w:rFonts w:ascii="Arial" w:hAnsi="Arial" w:hint="cs"/>
          <w:b/>
          <w:noProof w:val="0"/>
          <w:rtl/>
        </w:rPr>
        <w:t xml:space="preserve"> ושל"צ במקרים דומים</w:t>
      </w:r>
      <w:r>
        <w:rPr>
          <w:rFonts w:ascii="Arial" w:hAnsi="Arial"/>
          <w:b/>
          <w:noProof w:val="0"/>
          <w:rtl/>
        </w:rPr>
        <w:t xml:space="preserve">. </w:t>
      </w:r>
    </w:p>
    <w:p w14:paraId="35EF1E48" w14:textId="77777777" w:rsidR="006326D8" w:rsidRDefault="00FD7674">
      <w:pPr>
        <w:spacing w:line="360" w:lineRule="auto"/>
        <w:jc w:val="both"/>
        <w:rPr>
          <w:rFonts w:ascii="Arial" w:hAnsi="Arial"/>
          <w:b/>
          <w:noProof w:val="0"/>
          <w:rtl/>
        </w:rPr>
      </w:pPr>
      <w:r>
        <w:rPr>
          <w:rFonts w:ascii="Arial" w:hAnsi="Arial"/>
          <w:b/>
          <w:noProof w:val="0"/>
          <w:rtl/>
        </w:rPr>
        <w:t>ב</w:t>
      </w:r>
      <w:hyperlink r:id="rId21" w:history="1">
        <w:r w:rsidRPr="00FD7674">
          <w:rPr>
            <w:rFonts w:ascii="Arial" w:hAnsi="Arial"/>
            <w:b/>
            <w:noProof w:val="0"/>
            <w:color w:val="0000FF"/>
            <w:u w:val="single"/>
            <w:rtl/>
          </w:rPr>
          <w:t>ת"פ (פ"ת) 38934-06-14</w:t>
        </w:r>
      </w:hyperlink>
      <w:r>
        <w:rPr>
          <w:rFonts w:ascii="Arial" w:hAnsi="Arial"/>
          <w:b/>
          <w:noProof w:val="0"/>
          <w:rtl/>
        </w:rPr>
        <w:t xml:space="preserve"> </w:t>
      </w:r>
      <w:r>
        <w:rPr>
          <w:rFonts w:ascii="Arial" w:hAnsi="Arial"/>
          <w:bCs/>
          <w:noProof w:val="0"/>
          <w:rtl/>
        </w:rPr>
        <w:t>מד"י נ' קהלני</w:t>
      </w:r>
      <w:r>
        <w:rPr>
          <w:rFonts w:ascii="Arial" w:hAnsi="Arial"/>
          <w:b/>
          <w:noProof w:val="0"/>
          <w:rtl/>
        </w:rPr>
        <w:t>, הו</w:t>
      </w:r>
      <w:r>
        <w:rPr>
          <w:rFonts w:ascii="Arial" w:hAnsi="Arial" w:hint="cs"/>
          <w:b/>
          <w:noProof w:val="0"/>
          <w:rtl/>
        </w:rPr>
        <w:t>רשע</w:t>
      </w:r>
      <w:r>
        <w:rPr>
          <w:rFonts w:ascii="Arial" w:hAnsi="Arial"/>
          <w:b/>
          <w:noProof w:val="0"/>
          <w:rtl/>
        </w:rPr>
        <w:t xml:space="preserve"> הנאשם</w:t>
      </w:r>
      <w:r>
        <w:rPr>
          <w:rFonts w:ascii="Arial" w:hAnsi="Arial" w:hint="cs"/>
          <w:b/>
          <w:noProof w:val="0"/>
          <w:rtl/>
        </w:rPr>
        <w:t>, בן 26,</w:t>
      </w:r>
      <w:r>
        <w:rPr>
          <w:rFonts w:ascii="Arial" w:hAnsi="Arial"/>
          <w:b/>
          <w:noProof w:val="0"/>
          <w:rtl/>
        </w:rPr>
        <w:t xml:space="preserve"> ב</w:t>
      </w:r>
      <w:r>
        <w:rPr>
          <w:rFonts w:ascii="Arial" w:hAnsi="Arial" w:hint="cs"/>
          <w:b/>
          <w:noProof w:val="0"/>
          <w:rtl/>
        </w:rPr>
        <w:t xml:space="preserve">שבע </w:t>
      </w:r>
      <w:r>
        <w:rPr>
          <w:rFonts w:ascii="Arial" w:hAnsi="Arial"/>
          <w:b/>
          <w:noProof w:val="0"/>
          <w:rtl/>
        </w:rPr>
        <w:t>עבירות</w:t>
      </w:r>
      <w:r>
        <w:rPr>
          <w:rFonts w:ascii="Arial" w:hAnsi="Arial" w:hint="cs"/>
          <w:b/>
          <w:noProof w:val="0"/>
          <w:rtl/>
        </w:rPr>
        <w:t xml:space="preserve"> של אספקת</w:t>
      </w:r>
      <w:r>
        <w:rPr>
          <w:rFonts w:ascii="Arial" w:hAnsi="Arial"/>
          <w:b/>
          <w:noProof w:val="0"/>
          <w:rtl/>
        </w:rPr>
        <w:t xml:space="preserve"> סמים</w:t>
      </w:r>
      <w:r>
        <w:rPr>
          <w:rFonts w:ascii="Arial" w:hAnsi="Arial" w:hint="cs"/>
          <w:b/>
          <w:noProof w:val="0"/>
          <w:rtl/>
        </w:rPr>
        <w:t xml:space="preserve"> (בתמורה כספית) לקונים שונים ובהחזקת סם לשימוש עצמי. בית המשפט החליט לבטל את ההרשעה משיקולי שיקום לאחר קבלת התסקיר</w:t>
      </w:r>
      <w:r>
        <w:rPr>
          <w:rFonts w:ascii="Arial" w:hAnsi="Arial"/>
          <w:b/>
          <w:noProof w:val="0"/>
          <w:rtl/>
        </w:rPr>
        <w:t xml:space="preserve">, </w:t>
      </w:r>
      <w:r>
        <w:rPr>
          <w:rFonts w:ascii="Arial" w:hAnsi="Arial" w:hint="cs"/>
          <w:b/>
          <w:noProof w:val="0"/>
          <w:rtl/>
        </w:rPr>
        <w:t>לנוכח תהליך טיפולי ממושך שעבר הנאשם, היות שהעבירות בוצעו על רקע חברתי וקשיים אישיים שונים, ו</w:t>
      </w:r>
      <w:r>
        <w:rPr>
          <w:rFonts w:ascii="Arial" w:hAnsi="Arial"/>
          <w:b/>
          <w:noProof w:val="0"/>
          <w:rtl/>
        </w:rPr>
        <w:t xml:space="preserve">בהתחשב בכך שהנאשם נרשם לקורס בענייני שוק ההון, </w:t>
      </w:r>
      <w:r>
        <w:rPr>
          <w:rFonts w:ascii="Arial" w:hAnsi="Arial" w:hint="cs"/>
          <w:b/>
          <w:noProof w:val="0"/>
          <w:rtl/>
        </w:rPr>
        <w:t>וההרשעה עלולה לחבל בשיקומו ובעתידו המקצועי</w:t>
      </w:r>
      <w:r>
        <w:rPr>
          <w:rFonts w:ascii="Arial" w:hAnsi="Arial"/>
          <w:b/>
          <w:noProof w:val="0"/>
          <w:rtl/>
        </w:rPr>
        <w:t xml:space="preserve">. </w:t>
      </w:r>
    </w:p>
    <w:p w14:paraId="316970E5" w14:textId="77777777" w:rsidR="006326D8" w:rsidRDefault="00FD7674">
      <w:pPr>
        <w:spacing w:line="360" w:lineRule="auto"/>
        <w:jc w:val="both"/>
        <w:rPr>
          <w:rFonts w:ascii="Arial" w:hAnsi="Arial"/>
          <w:b/>
          <w:noProof w:val="0"/>
          <w:rtl/>
        </w:rPr>
      </w:pPr>
      <w:r>
        <w:rPr>
          <w:rFonts w:ascii="Arial" w:hAnsi="Arial"/>
          <w:b/>
          <w:noProof w:val="0"/>
          <w:rtl/>
        </w:rPr>
        <w:t>ב</w:t>
      </w:r>
      <w:hyperlink r:id="rId22" w:history="1">
        <w:r w:rsidRPr="00FD7674">
          <w:rPr>
            <w:rFonts w:ascii="Arial" w:hAnsi="Arial"/>
            <w:b/>
            <w:noProof w:val="0"/>
            <w:color w:val="0000FF"/>
            <w:u w:val="single"/>
            <w:rtl/>
          </w:rPr>
          <w:t>ת"פ (שלום י-ם) 25216-10-10</w:t>
        </w:r>
      </w:hyperlink>
      <w:r>
        <w:rPr>
          <w:rFonts w:ascii="Arial" w:hAnsi="Arial"/>
          <w:b/>
          <w:noProof w:val="0"/>
          <w:rtl/>
        </w:rPr>
        <w:t xml:space="preserve"> </w:t>
      </w:r>
      <w:r>
        <w:rPr>
          <w:rFonts w:ascii="Arial" w:hAnsi="Arial"/>
          <w:bCs/>
          <w:noProof w:val="0"/>
          <w:rtl/>
        </w:rPr>
        <w:t>מד"י נ' בן דוד שי</w:t>
      </w:r>
      <w:r>
        <w:rPr>
          <w:rFonts w:ascii="Arial" w:hAnsi="Arial"/>
          <w:b/>
          <w:noProof w:val="0"/>
          <w:rtl/>
        </w:rPr>
        <w:t xml:space="preserve"> הודה הנאשם</w:t>
      </w:r>
      <w:r>
        <w:rPr>
          <w:rFonts w:ascii="Arial" w:hAnsi="Arial" w:hint="cs"/>
          <w:b/>
          <w:noProof w:val="0"/>
          <w:rtl/>
        </w:rPr>
        <w:t>, בן 26,</w:t>
      </w:r>
      <w:r>
        <w:rPr>
          <w:rFonts w:ascii="Arial" w:hAnsi="Arial"/>
          <w:b/>
          <w:noProof w:val="0"/>
          <w:rtl/>
        </w:rPr>
        <w:t xml:space="preserve"> ב- 3 עבירות סחר</w:t>
      </w:r>
      <w:r>
        <w:rPr>
          <w:rFonts w:ascii="Arial" w:hAnsi="Arial" w:hint="cs"/>
          <w:b/>
          <w:noProof w:val="0"/>
          <w:rtl/>
        </w:rPr>
        <w:t xml:space="preserve"> בקנביס ובטבליות סם מתקאתינון לסוכן משטרתי סמוי</w:t>
      </w:r>
      <w:r>
        <w:rPr>
          <w:rFonts w:ascii="Arial" w:hAnsi="Arial"/>
          <w:b/>
          <w:noProof w:val="0"/>
          <w:rtl/>
        </w:rPr>
        <w:t>. שה"מ המליץ שלא להרשיעו לנוכח העדר עבר פלילי</w:t>
      </w:r>
      <w:r>
        <w:rPr>
          <w:rFonts w:ascii="Arial" w:hAnsi="Arial" w:hint="cs"/>
          <w:b/>
          <w:noProof w:val="0"/>
          <w:rtl/>
        </w:rPr>
        <w:t>, הליך טיפולי</w:t>
      </w:r>
      <w:r>
        <w:rPr>
          <w:rFonts w:ascii="Arial" w:hAnsi="Arial"/>
          <w:b/>
          <w:noProof w:val="0"/>
          <w:rtl/>
        </w:rPr>
        <w:t xml:space="preserve"> ואורח חיים נורמטיבי ומשיקולי שיקום. </w:t>
      </w:r>
    </w:p>
    <w:p w14:paraId="351CD8A2" w14:textId="77777777" w:rsidR="006326D8" w:rsidRDefault="00FD7674">
      <w:pPr>
        <w:spacing w:line="360" w:lineRule="auto"/>
        <w:jc w:val="both"/>
        <w:rPr>
          <w:rFonts w:ascii="Arial" w:hAnsi="Arial"/>
          <w:b/>
          <w:noProof w:val="0"/>
          <w:rtl/>
        </w:rPr>
      </w:pPr>
      <w:r>
        <w:rPr>
          <w:rFonts w:ascii="Arial" w:hAnsi="Arial"/>
          <w:b/>
          <w:noProof w:val="0"/>
          <w:rtl/>
        </w:rPr>
        <w:t xml:space="preserve">בת"פ  (שלום י-ם) </w:t>
      </w:r>
      <w:hyperlink r:id="rId23" w:history="1">
        <w:r w:rsidR="004563D8" w:rsidRPr="004563D8">
          <w:rPr>
            <w:rFonts w:ascii="Arial" w:hAnsi="Arial"/>
            <w:b/>
            <w:noProof w:val="0"/>
            <w:color w:val="0000FF"/>
            <w:u w:val="single"/>
            <w:rtl/>
          </w:rPr>
          <w:t xml:space="preserve">3295/07 </w:t>
        </w:r>
      </w:hyperlink>
      <w:r>
        <w:rPr>
          <w:rFonts w:ascii="Arial" w:hAnsi="Arial"/>
          <w:b/>
          <w:noProof w:val="0"/>
          <w:rtl/>
        </w:rPr>
        <w:t xml:space="preserve"> </w:t>
      </w:r>
      <w:r>
        <w:rPr>
          <w:rFonts w:ascii="Arial" w:hAnsi="Arial"/>
          <w:bCs/>
          <w:noProof w:val="0"/>
          <w:rtl/>
        </w:rPr>
        <w:t xml:space="preserve">מד"י נ' פינקלשטיין </w:t>
      </w:r>
      <w:r>
        <w:rPr>
          <w:rFonts w:ascii="Arial" w:hAnsi="Arial"/>
          <w:b/>
          <w:noProof w:val="0"/>
          <w:rtl/>
        </w:rPr>
        <w:t>הודה הנאשם</w:t>
      </w:r>
      <w:r>
        <w:rPr>
          <w:rFonts w:ascii="Arial" w:hAnsi="Arial" w:hint="cs"/>
          <w:b/>
          <w:noProof w:val="0"/>
          <w:rtl/>
        </w:rPr>
        <w:t>, בן 27,</w:t>
      </w:r>
      <w:r>
        <w:rPr>
          <w:rFonts w:ascii="Arial" w:hAnsi="Arial"/>
          <w:b/>
          <w:noProof w:val="0"/>
          <w:rtl/>
        </w:rPr>
        <w:t xml:space="preserve"> ב- 3 עבירות סחר</w:t>
      </w:r>
      <w:r>
        <w:rPr>
          <w:rFonts w:ascii="Arial" w:hAnsi="Arial" w:hint="cs"/>
          <w:b/>
          <w:noProof w:val="0"/>
          <w:rtl/>
        </w:rPr>
        <w:t xml:space="preserve"> עם סוכנת משטרתית סמויה, בכמויות דולות יותר מאשר בענייננו.</w:t>
      </w:r>
      <w:r>
        <w:rPr>
          <w:rFonts w:ascii="Arial" w:hAnsi="Arial"/>
          <w:b/>
          <w:noProof w:val="0"/>
          <w:rtl/>
        </w:rPr>
        <w:t xml:space="preserve"> אף בענין זה החליט בית המשפט שלא להרשיעו בהיותו בחור צעיר, נורמטיבי, בתחילת דרכו, נעדר עבר פלילי, ו</w:t>
      </w:r>
      <w:r>
        <w:rPr>
          <w:rFonts w:ascii="Arial" w:hAnsi="Arial" w:hint="cs"/>
          <w:b/>
          <w:noProof w:val="0"/>
          <w:rtl/>
        </w:rPr>
        <w:t>מאחר</w:t>
      </w:r>
      <w:r>
        <w:rPr>
          <w:rFonts w:ascii="Arial" w:hAnsi="Arial"/>
          <w:b/>
          <w:noProof w:val="0"/>
          <w:rtl/>
        </w:rPr>
        <w:t xml:space="preserve"> שהמכירה נעשתה על רקע חברתי/רומנטי ללא רווח כספי.</w:t>
      </w:r>
    </w:p>
    <w:p w14:paraId="2EAF97B8" w14:textId="77777777" w:rsidR="006326D8" w:rsidRDefault="00FD7674">
      <w:pPr>
        <w:spacing w:line="360" w:lineRule="auto"/>
        <w:jc w:val="both"/>
        <w:rPr>
          <w:rFonts w:ascii="Arial" w:hAnsi="Arial"/>
          <w:b/>
          <w:noProof w:val="0"/>
          <w:rtl/>
        </w:rPr>
      </w:pPr>
      <w:r>
        <w:rPr>
          <w:rFonts w:ascii="Arial" w:hAnsi="Arial"/>
          <w:b/>
          <w:noProof w:val="0"/>
          <w:rtl/>
        </w:rPr>
        <w:t xml:space="preserve">נטען כי בתיקים אלה החליט בית המשפט שלא להרשיע את הנאשמים על אף שהפגיעה התעסוקתית אינה קונקרטית אלא ערטילאית </w:t>
      </w:r>
      <w:r>
        <w:rPr>
          <w:rFonts w:ascii="Arial" w:hAnsi="Arial" w:hint="cs"/>
          <w:b/>
          <w:noProof w:val="0"/>
          <w:rtl/>
        </w:rPr>
        <w:t xml:space="preserve">וצופה פני עתיד </w:t>
      </w:r>
      <w:r>
        <w:rPr>
          <w:rFonts w:ascii="Arial" w:hAnsi="Arial"/>
          <w:b/>
          <w:noProof w:val="0"/>
          <w:rtl/>
        </w:rPr>
        <w:t>ב</w:t>
      </w:r>
      <w:r>
        <w:rPr>
          <w:rFonts w:ascii="Arial" w:hAnsi="Arial" w:hint="cs"/>
          <w:b/>
          <w:noProof w:val="0"/>
          <w:rtl/>
        </w:rPr>
        <w:t>רובה.</w:t>
      </w:r>
    </w:p>
    <w:p w14:paraId="215C31A8" w14:textId="77777777" w:rsidR="006326D8" w:rsidRDefault="00FD7674">
      <w:pPr>
        <w:spacing w:line="360" w:lineRule="auto"/>
        <w:jc w:val="both"/>
        <w:rPr>
          <w:rFonts w:ascii="Arial" w:hAnsi="Arial"/>
          <w:b/>
          <w:noProof w:val="0"/>
          <w:rtl/>
        </w:rPr>
      </w:pPr>
      <w:r>
        <w:rPr>
          <w:rFonts w:ascii="Arial" w:hAnsi="Arial"/>
          <w:b/>
          <w:noProof w:val="0"/>
          <w:rtl/>
        </w:rPr>
        <w:t xml:space="preserve">לאור זאת טען ב"כ הנאשם כי יש מקום לשקול בתיק זה אי הרשעה. </w:t>
      </w:r>
    </w:p>
    <w:p w14:paraId="68E9BC44" w14:textId="77777777" w:rsidR="006326D8" w:rsidRDefault="006326D8">
      <w:pPr>
        <w:spacing w:line="360" w:lineRule="auto"/>
        <w:jc w:val="both"/>
        <w:rPr>
          <w:rFonts w:ascii="Arial" w:hAnsi="Arial"/>
          <w:b/>
          <w:noProof w:val="0"/>
          <w:rtl/>
        </w:rPr>
      </w:pPr>
    </w:p>
    <w:p w14:paraId="69E86C6B" w14:textId="77777777" w:rsidR="006326D8" w:rsidRDefault="00FD7674">
      <w:pPr>
        <w:spacing w:line="360" w:lineRule="auto"/>
        <w:jc w:val="both"/>
        <w:rPr>
          <w:rFonts w:ascii="Arial" w:hAnsi="Arial"/>
          <w:b/>
          <w:noProof w:val="0"/>
          <w:rtl/>
        </w:rPr>
      </w:pPr>
      <w:r>
        <w:rPr>
          <w:rFonts w:ascii="Arial" w:hAnsi="Arial"/>
          <w:b/>
          <w:noProof w:val="0"/>
          <w:rtl/>
        </w:rPr>
        <w:t xml:space="preserve">ב"כ הנאשם צרף המלצה של מפקדו של הנאשם בשירות הצבאי, לפיה הנאשם הינו בחור חדור מוטיבציה, שלמרות בעיות ת"ש עשה שירות צבאי על הצד הטוב ביותר ושימש מפקד ראוי לחיילי מק"ם. </w:t>
      </w:r>
    </w:p>
    <w:p w14:paraId="14943E68" w14:textId="77777777" w:rsidR="006326D8" w:rsidRDefault="006326D8">
      <w:pPr>
        <w:spacing w:line="360" w:lineRule="auto"/>
        <w:jc w:val="both"/>
        <w:rPr>
          <w:rFonts w:ascii="Arial" w:hAnsi="Arial"/>
          <w:b/>
          <w:noProof w:val="0"/>
          <w:rtl/>
        </w:rPr>
      </w:pPr>
    </w:p>
    <w:p w14:paraId="162AE716" w14:textId="77777777" w:rsidR="006326D8" w:rsidRDefault="00FD7674">
      <w:pPr>
        <w:spacing w:line="360" w:lineRule="auto"/>
        <w:jc w:val="both"/>
        <w:rPr>
          <w:rFonts w:ascii="Arial" w:hAnsi="Arial"/>
          <w:b/>
          <w:noProof w:val="0"/>
          <w:rtl/>
        </w:rPr>
      </w:pPr>
      <w:r>
        <w:rPr>
          <w:rFonts w:ascii="Arial" w:hAnsi="Arial"/>
          <w:b/>
          <w:noProof w:val="0"/>
          <w:rtl/>
        </w:rPr>
        <w:t xml:space="preserve">כמו כן הגיש ב"כ הנאשם חוות דעת של ד"ר דן פיליפ, קרמינולוג קליני, שנפגש עם הנאשם ושוחח עם הוריו. </w:t>
      </w:r>
    </w:p>
    <w:p w14:paraId="06EFFF87" w14:textId="77777777" w:rsidR="006326D8" w:rsidRDefault="00FD7674">
      <w:pPr>
        <w:spacing w:line="360" w:lineRule="auto"/>
        <w:jc w:val="both"/>
        <w:rPr>
          <w:rFonts w:ascii="Arial" w:hAnsi="Arial"/>
          <w:b/>
          <w:noProof w:val="0"/>
          <w:rtl/>
        </w:rPr>
      </w:pPr>
      <w:r>
        <w:rPr>
          <w:rFonts w:ascii="Arial" w:hAnsi="Arial"/>
          <w:b/>
          <w:noProof w:val="0"/>
          <w:rtl/>
        </w:rPr>
        <w:t>נטען כי חוות דעת והתסקיר חופפים מהבחינה הזו ששניהם מתארים בחור נורמטיבי שמעד.</w:t>
      </w:r>
    </w:p>
    <w:p w14:paraId="402A8AED" w14:textId="77777777" w:rsidR="006326D8" w:rsidRDefault="006326D8">
      <w:pPr>
        <w:spacing w:line="360" w:lineRule="auto"/>
        <w:jc w:val="both"/>
        <w:rPr>
          <w:rFonts w:ascii="Arial" w:hAnsi="Arial"/>
          <w:b/>
          <w:noProof w:val="0"/>
          <w:rtl/>
        </w:rPr>
      </w:pPr>
    </w:p>
    <w:p w14:paraId="3B20785F" w14:textId="77777777" w:rsidR="006326D8" w:rsidRDefault="00FD7674">
      <w:pPr>
        <w:spacing w:line="360" w:lineRule="auto"/>
        <w:jc w:val="both"/>
        <w:rPr>
          <w:rFonts w:ascii="Arial" w:hAnsi="Arial"/>
          <w:b/>
          <w:noProof w:val="0"/>
          <w:rtl/>
        </w:rPr>
      </w:pPr>
      <w:r>
        <w:rPr>
          <w:rFonts w:ascii="Arial" w:hAnsi="Arial"/>
          <w:b/>
          <w:noProof w:val="0"/>
          <w:rtl/>
        </w:rPr>
        <w:t xml:space="preserve">נטען כי הנאשם מודע לחומרת העבירות ולהשלכות מעשיו. </w:t>
      </w:r>
    </w:p>
    <w:p w14:paraId="67B698EB" w14:textId="77777777" w:rsidR="006326D8" w:rsidRDefault="00FD7674">
      <w:pPr>
        <w:spacing w:line="360" w:lineRule="auto"/>
        <w:jc w:val="both"/>
        <w:rPr>
          <w:rFonts w:ascii="Arial" w:hAnsi="Arial"/>
          <w:b/>
          <w:noProof w:val="0"/>
          <w:rtl/>
        </w:rPr>
      </w:pPr>
      <w:r>
        <w:rPr>
          <w:rFonts w:ascii="Arial" w:hAnsi="Arial"/>
          <w:b/>
          <w:noProof w:val="0"/>
          <w:rtl/>
        </w:rPr>
        <w:t xml:space="preserve">כן נטען כי אין לנאשם עבר פלילי מכל סוג שהוא וכי הוא נחשף לראשונה בחייו לחקירה משטרתית, ולהליכים פליליים בבית המשפט. </w:t>
      </w:r>
    </w:p>
    <w:p w14:paraId="6315695A" w14:textId="77777777" w:rsidR="006326D8" w:rsidRDefault="00FD7674">
      <w:pPr>
        <w:spacing w:line="360" w:lineRule="auto"/>
        <w:jc w:val="both"/>
        <w:rPr>
          <w:rFonts w:ascii="Arial" w:hAnsi="Arial"/>
          <w:b/>
          <w:noProof w:val="0"/>
          <w:rtl/>
        </w:rPr>
      </w:pPr>
      <w:r>
        <w:rPr>
          <w:rFonts w:ascii="Arial" w:hAnsi="Arial"/>
          <w:b/>
          <w:noProof w:val="0"/>
          <w:rtl/>
        </w:rPr>
        <w:t xml:space="preserve">בנסיבות אלה נטען כי עצם ההליכים שננקטו עד כה הינם קשים ומרתיעים מבחינתו. </w:t>
      </w:r>
    </w:p>
    <w:p w14:paraId="477796CF" w14:textId="77777777" w:rsidR="006326D8" w:rsidRDefault="006326D8">
      <w:pPr>
        <w:spacing w:line="360" w:lineRule="auto"/>
        <w:jc w:val="both"/>
        <w:rPr>
          <w:rFonts w:ascii="Arial" w:hAnsi="Arial"/>
          <w:b/>
          <w:noProof w:val="0"/>
          <w:rtl/>
        </w:rPr>
      </w:pPr>
    </w:p>
    <w:p w14:paraId="51E1595E" w14:textId="77777777" w:rsidR="006326D8" w:rsidRDefault="00FD7674">
      <w:pPr>
        <w:spacing w:line="360" w:lineRule="auto"/>
        <w:jc w:val="both"/>
        <w:rPr>
          <w:rFonts w:ascii="Arial" w:hAnsi="Arial"/>
          <w:b/>
          <w:noProof w:val="0"/>
          <w:rtl/>
        </w:rPr>
      </w:pPr>
      <w:r>
        <w:rPr>
          <w:rFonts w:ascii="Arial" w:hAnsi="Arial"/>
          <w:b/>
          <w:noProof w:val="0"/>
          <w:rtl/>
        </w:rPr>
        <w:t xml:space="preserve">בנוסף, נטען כי הנאשם סובל מבעיות רפואיות ובהן בעיה בלב. </w:t>
      </w:r>
    </w:p>
    <w:p w14:paraId="4D2E40A4" w14:textId="77777777" w:rsidR="006326D8" w:rsidRDefault="00FD7674">
      <w:pPr>
        <w:spacing w:line="360" w:lineRule="auto"/>
        <w:jc w:val="both"/>
        <w:rPr>
          <w:rFonts w:ascii="Arial" w:hAnsi="Arial"/>
          <w:b/>
          <w:noProof w:val="0"/>
          <w:rtl/>
        </w:rPr>
      </w:pPr>
      <w:r>
        <w:rPr>
          <w:rFonts w:ascii="Arial" w:hAnsi="Arial"/>
          <w:b/>
          <w:noProof w:val="0"/>
          <w:rtl/>
        </w:rPr>
        <w:t>נטען כי הממונה על עבודות שירות לא יכ</w:t>
      </w:r>
      <w:r>
        <w:rPr>
          <w:rFonts w:ascii="Arial" w:hAnsi="Arial" w:hint="cs"/>
          <w:b/>
          <w:noProof w:val="0"/>
          <w:rtl/>
        </w:rPr>
        <w:t>ו</w:t>
      </w:r>
      <w:r>
        <w:rPr>
          <w:rFonts w:ascii="Arial" w:hAnsi="Arial"/>
          <w:b/>
          <w:noProof w:val="0"/>
          <w:rtl/>
        </w:rPr>
        <w:t>ל</w:t>
      </w:r>
      <w:r>
        <w:rPr>
          <w:rFonts w:ascii="Arial" w:hAnsi="Arial" w:hint="cs"/>
          <w:b/>
          <w:noProof w:val="0"/>
          <w:rtl/>
        </w:rPr>
        <w:t xml:space="preserve"> היה</w:t>
      </w:r>
      <w:r>
        <w:rPr>
          <w:rFonts w:ascii="Arial" w:hAnsi="Arial"/>
          <w:b/>
          <w:noProof w:val="0"/>
          <w:rtl/>
        </w:rPr>
        <w:t xml:space="preserve"> להמציא חוות דעת עד שלא הוצג אישור של קרדיולוג. </w:t>
      </w:r>
    </w:p>
    <w:p w14:paraId="0272B716" w14:textId="77777777" w:rsidR="006326D8" w:rsidRDefault="006326D8">
      <w:pPr>
        <w:spacing w:line="360" w:lineRule="auto"/>
        <w:jc w:val="both"/>
        <w:rPr>
          <w:rFonts w:ascii="Arial" w:hAnsi="Arial"/>
          <w:b/>
          <w:noProof w:val="0"/>
          <w:rtl/>
        </w:rPr>
      </w:pPr>
    </w:p>
    <w:p w14:paraId="05E682DD" w14:textId="77777777" w:rsidR="006326D8" w:rsidRDefault="00FD7674">
      <w:pPr>
        <w:spacing w:line="360" w:lineRule="auto"/>
        <w:jc w:val="both"/>
        <w:rPr>
          <w:rFonts w:ascii="Arial" w:hAnsi="Arial"/>
          <w:b/>
          <w:noProof w:val="0"/>
          <w:rtl/>
        </w:rPr>
      </w:pPr>
      <w:r>
        <w:rPr>
          <w:rFonts w:ascii="Arial" w:hAnsi="Arial"/>
          <w:b/>
          <w:noProof w:val="0"/>
          <w:rtl/>
        </w:rPr>
        <w:t xml:space="preserve">לאור כל האמור לעיל עתר ב"כ הנאשם כי בית המשפט ישקול סיום את התיק ללא הרשעה. </w:t>
      </w:r>
    </w:p>
    <w:p w14:paraId="773710C8" w14:textId="77777777" w:rsidR="006326D8" w:rsidRDefault="006326D8">
      <w:pPr>
        <w:spacing w:line="360" w:lineRule="auto"/>
        <w:jc w:val="both"/>
        <w:rPr>
          <w:rFonts w:ascii="Arial" w:hAnsi="Arial"/>
          <w:b/>
          <w:noProof w:val="0"/>
          <w:rtl/>
        </w:rPr>
      </w:pPr>
    </w:p>
    <w:p w14:paraId="168BB7D8" w14:textId="77777777" w:rsidR="006326D8" w:rsidRDefault="00FD7674">
      <w:pPr>
        <w:spacing w:line="360" w:lineRule="auto"/>
        <w:jc w:val="both"/>
        <w:rPr>
          <w:rFonts w:ascii="Arial" w:hAnsi="Arial"/>
          <w:b/>
          <w:bCs/>
          <w:noProof w:val="0"/>
          <w:u w:val="single"/>
          <w:rtl/>
        </w:rPr>
      </w:pPr>
      <w:r>
        <w:rPr>
          <w:rFonts w:ascii="Arial" w:hAnsi="Arial" w:hint="eastAsia"/>
          <w:b/>
          <w:bCs/>
          <w:noProof w:val="0"/>
          <w:u w:val="single"/>
          <w:rtl/>
        </w:rPr>
        <w:t>דיון</w:t>
      </w:r>
    </w:p>
    <w:p w14:paraId="09189318" w14:textId="77777777" w:rsidR="006326D8" w:rsidRDefault="00FD7674">
      <w:pPr>
        <w:spacing w:line="360" w:lineRule="auto"/>
        <w:jc w:val="both"/>
        <w:rPr>
          <w:rFonts w:ascii="Arial" w:hAnsi="Arial"/>
          <w:noProof w:val="0"/>
          <w:rtl/>
        </w:rPr>
      </w:pPr>
      <w:r>
        <w:rPr>
          <w:rFonts w:ascii="Arial" w:hAnsi="Arial" w:hint="cs"/>
          <w:noProof w:val="0"/>
          <w:rtl/>
        </w:rPr>
        <w:t>המדובר בהחזקת סם קנביס לשימוש עצמי בכמות מזערית, ובמכירת כמות זעירה של סם קנביס למכר של הנאשם, בנסיבות חברתיות. זאת, בתקופה בה הנאשם, שהיה אז בן 23 שנים, השתמש בסמים קלים יחד עם מכריו.</w:t>
      </w:r>
    </w:p>
    <w:p w14:paraId="0ECFA6FC" w14:textId="77777777" w:rsidR="006326D8" w:rsidRDefault="006326D8">
      <w:pPr>
        <w:spacing w:line="360" w:lineRule="auto"/>
        <w:jc w:val="both"/>
        <w:rPr>
          <w:rFonts w:ascii="Arial" w:hAnsi="Arial"/>
          <w:noProof w:val="0"/>
          <w:rtl/>
        </w:rPr>
      </w:pPr>
    </w:p>
    <w:p w14:paraId="4F45CBEA" w14:textId="77777777" w:rsidR="006326D8" w:rsidRDefault="00FD7674">
      <w:pPr>
        <w:spacing w:line="360" w:lineRule="auto"/>
        <w:jc w:val="both"/>
        <w:rPr>
          <w:rFonts w:ascii="Arial" w:hAnsi="Arial"/>
          <w:noProof w:val="0"/>
          <w:rtl/>
        </w:rPr>
      </w:pPr>
      <w:r>
        <w:rPr>
          <w:rFonts w:ascii="Arial" w:hAnsi="Arial" w:hint="cs"/>
          <w:noProof w:val="0"/>
          <w:rtl/>
        </w:rPr>
        <w:t>ניתנו בעניינו של הנאשם תסקיר וחוות דעת חיוביות, ונראה כי עם התבגרותו, תקופת השימוש בסמים קלים הינה מאחוריו, ואין סיכון כי ישוב לבצע עבירות דומות.</w:t>
      </w:r>
    </w:p>
    <w:p w14:paraId="43ACBCF4" w14:textId="77777777" w:rsidR="006326D8" w:rsidRDefault="006326D8">
      <w:pPr>
        <w:spacing w:line="360" w:lineRule="auto"/>
        <w:jc w:val="both"/>
        <w:rPr>
          <w:rFonts w:ascii="Arial" w:hAnsi="Arial"/>
          <w:noProof w:val="0"/>
          <w:rtl/>
        </w:rPr>
      </w:pPr>
    </w:p>
    <w:p w14:paraId="54D9BA86" w14:textId="77777777" w:rsidR="006326D8" w:rsidRDefault="00FD7674">
      <w:pPr>
        <w:spacing w:line="360" w:lineRule="auto"/>
        <w:jc w:val="both"/>
        <w:rPr>
          <w:rFonts w:ascii="Arial" w:hAnsi="Arial"/>
          <w:noProof w:val="0"/>
          <w:rtl/>
        </w:rPr>
      </w:pPr>
      <w:r>
        <w:rPr>
          <w:rFonts w:ascii="Arial" w:hAnsi="Arial" w:hint="cs"/>
          <w:noProof w:val="0"/>
          <w:rtl/>
        </w:rPr>
        <w:t>מהתסקיר ויתר המסמכים שהוצגו בפני עולה כי מדובר בצעיר נורמטיבי שעתידו לפניו, ללא עבר פלילי ו/או תיקים פתוחים, בעל ערכים חיוביים, שתרם למדינה בעת שירותו בצה"ל וכיום, בהיותו בן 25 שנים, עובד באורח יציב בתחום הביטוח. זאת, חרף קשייו המשפחתיים והבריאותיים, שהובילו בנעוריו לשימושו בסמים קלים. כמו כן ניכר, כי להליך המשפטי היתה השפעה מרתיעה על הנאשם, והוא הביע נכונות להשתלב בהליך טיפולי כפי שיומלץ לו וכן לבצע עבודות לתועלת הציבור.</w:t>
      </w:r>
    </w:p>
    <w:p w14:paraId="3FD5975F" w14:textId="77777777" w:rsidR="006326D8" w:rsidRDefault="006326D8">
      <w:pPr>
        <w:spacing w:line="360" w:lineRule="auto"/>
        <w:jc w:val="both"/>
        <w:rPr>
          <w:rFonts w:ascii="Arial" w:hAnsi="Arial"/>
          <w:noProof w:val="0"/>
          <w:rtl/>
        </w:rPr>
      </w:pPr>
    </w:p>
    <w:p w14:paraId="001CF88C" w14:textId="77777777" w:rsidR="006326D8" w:rsidRDefault="00FD7674">
      <w:pPr>
        <w:spacing w:line="360" w:lineRule="auto"/>
        <w:jc w:val="both"/>
        <w:rPr>
          <w:rFonts w:ascii="Arial" w:hAnsi="Arial"/>
          <w:noProof w:val="0"/>
          <w:rtl/>
        </w:rPr>
      </w:pPr>
      <w:r>
        <w:rPr>
          <w:rFonts w:ascii="Arial" w:hAnsi="Arial" w:hint="cs"/>
          <w:noProof w:val="0"/>
          <w:rtl/>
        </w:rPr>
        <w:t>בגזרי הדין שהוצגו ע"י ההגנה, היו מקרים דומים ואף חמורים יותר של צעירים שביצעו עסקאות בסם על רקע חברתי, ולאחר שהוכיחו כי זנחו את השימוש בסמים והראו תפקוד נורמטיבי וחיובי עם התבגרותם, נמנע בית המשפט מהרשעתם כדי לא לחבל בעתידם התעסוקתי.</w:t>
      </w:r>
    </w:p>
    <w:p w14:paraId="7277CEF3" w14:textId="77777777" w:rsidR="006326D8" w:rsidRDefault="006326D8">
      <w:pPr>
        <w:spacing w:line="360" w:lineRule="auto"/>
        <w:jc w:val="both"/>
        <w:rPr>
          <w:rFonts w:ascii="Arial" w:hAnsi="Arial"/>
          <w:noProof w:val="0"/>
          <w:rtl/>
        </w:rPr>
      </w:pPr>
    </w:p>
    <w:p w14:paraId="794B340A" w14:textId="77777777" w:rsidR="006326D8" w:rsidRDefault="00FD7674">
      <w:pPr>
        <w:spacing w:line="360" w:lineRule="auto"/>
        <w:jc w:val="both"/>
        <w:rPr>
          <w:rFonts w:ascii="Arial" w:hAnsi="Arial"/>
          <w:noProof w:val="0"/>
          <w:rtl/>
        </w:rPr>
      </w:pPr>
      <w:r>
        <w:rPr>
          <w:rFonts w:ascii="Arial" w:hAnsi="Arial" w:hint="cs"/>
          <w:noProof w:val="0"/>
          <w:rtl/>
        </w:rPr>
        <w:t>בעידן בו גוברת המודעות הציבורית לכך שהתופעה של שימוש בסמים קלים קיימת במעגלים חברתיים רחבים, שאינם מתאפיינים באורח חיים עברייני, ויש מדינות שאף ראו לנכון להתירה, במגבלות ותנאים שונים, יש להעדיף את דרך החינוך המניעתי והשיקום על פני הטלת ענישה תגמולית. כך בפרט, לגבי צעירים אשר התנסותם בצריכת סמים קלים נעשית בנסיבות חברתיות ועל רקע מצוקות גיל ההתבגרות.</w:t>
      </w:r>
    </w:p>
    <w:p w14:paraId="55186449" w14:textId="77777777" w:rsidR="006326D8" w:rsidRDefault="006326D8">
      <w:pPr>
        <w:spacing w:line="360" w:lineRule="auto"/>
        <w:jc w:val="both"/>
        <w:rPr>
          <w:rFonts w:ascii="Arial" w:hAnsi="Arial"/>
          <w:noProof w:val="0"/>
          <w:rtl/>
        </w:rPr>
      </w:pPr>
    </w:p>
    <w:p w14:paraId="23CC19B7" w14:textId="77777777" w:rsidR="006326D8" w:rsidRDefault="00FD7674">
      <w:pPr>
        <w:spacing w:line="360" w:lineRule="auto"/>
        <w:jc w:val="both"/>
        <w:rPr>
          <w:rFonts w:ascii="Arial" w:hAnsi="Arial"/>
          <w:noProof w:val="0"/>
          <w:rtl/>
        </w:rPr>
      </w:pPr>
      <w:r>
        <w:rPr>
          <w:rFonts w:ascii="Arial" w:hAnsi="Arial" w:hint="cs"/>
          <w:noProof w:val="0"/>
          <w:rtl/>
        </w:rPr>
        <w:t xml:space="preserve">אני סבורה כי גם במקרה של הנאשם, בדומה לגזרי הדין שהוצגו, הוכחו הקריטריונים של הלכת </w:t>
      </w:r>
      <w:r>
        <w:rPr>
          <w:rFonts w:ascii="Arial" w:hAnsi="Arial" w:hint="cs"/>
          <w:b/>
          <w:bCs/>
          <w:noProof w:val="0"/>
          <w:rtl/>
        </w:rPr>
        <w:t>כתב</w:t>
      </w:r>
      <w:r>
        <w:rPr>
          <w:rFonts w:ascii="Arial" w:hAnsi="Arial" w:hint="cs"/>
          <w:noProof w:val="0"/>
          <w:rtl/>
        </w:rPr>
        <w:t>, ויש להעדיף את שיקול השיקום על פני מיצוי הדין עם הנאשם.</w:t>
      </w:r>
    </w:p>
    <w:p w14:paraId="6803491C" w14:textId="77777777" w:rsidR="006326D8" w:rsidRDefault="006326D8">
      <w:pPr>
        <w:spacing w:line="360" w:lineRule="auto"/>
        <w:jc w:val="both"/>
        <w:rPr>
          <w:rFonts w:ascii="Arial" w:hAnsi="Arial"/>
          <w:noProof w:val="0"/>
          <w:rtl/>
        </w:rPr>
      </w:pPr>
    </w:p>
    <w:p w14:paraId="6118A9E3" w14:textId="77777777" w:rsidR="006326D8" w:rsidRDefault="00FD7674">
      <w:pPr>
        <w:spacing w:line="360" w:lineRule="auto"/>
        <w:jc w:val="both"/>
        <w:rPr>
          <w:rFonts w:ascii="Arial" w:hAnsi="Arial"/>
          <w:noProof w:val="0"/>
          <w:rtl/>
        </w:rPr>
      </w:pPr>
      <w:r>
        <w:rPr>
          <w:rFonts w:ascii="Arial" w:hAnsi="Arial" w:hint="cs"/>
          <w:noProof w:val="0"/>
          <w:rtl/>
        </w:rPr>
        <w:t xml:space="preserve">לפיכך אני מבטלת את ההרשעה. אני מטילה על הנאשם </w:t>
      </w:r>
      <w:r>
        <w:rPr>
          <w:rFonts w:ascii="Arial" w:hAnsi="Arial"/>
          <w:noProof w:val="0"/>
          <w:rtl/>
        </w:rPr>
        <w:t xml:space="preserve">צו של"צ בהיקף של 200 שעות, </w:t>
      </w:r>
      <w:r>
        <w:rPr>
          <w:rFonts w:ascii="Arial" w:hAnsi="Arial" w:hint="cs"/>
          <w:noProof w:val="0"/>
          <w:rtl/>
        </w:rPr>
        <w:t xml:space="preserve">במסגרת שיגבש שירות המבחן. </w:t>
      </w:r>
    </w:p>
    <w:p w14:paraId="0A3A46D4" w14:textId="77777777" w:rsidR="006326D8" w:rsidRDefault="006326D8">
      <w:pPr>
        <w:spacing w:line="360" w:lineRule="auto"/>
        <w:jc w:val="both"/>
        <w:rPr>
          <w:rFonts w:ascii="Arial" w:hAnsi="Arial"/>
          <w:noProof w:val="0"/>
          <w:rtl/>
        </w:rPr>
      </w:pPr>
    </w:p>
    <w:p w14:paraId="78BBF2ED" w14:textId="77777777" w:rsidR="006326D8" w:rsidRDefault="00FD7674">
      <w:pPr>
        <w:spacing w:line="360" w:lineRule="auto"/>
        <w:jc w:val="both"/>
        <w:rPr>
          <w:rFonts w:ascii="Arial" w:hAnsi="Arial"/>
          <w:noProof w:val="0"/>
          <w:rtl/>
        </w:rPr>
      </w:pPr>
      <w:r>
        <w:rPr>
          <w:rFonts w:ascii="Arial" w:hAnsi="Arial"/>
          <w:noProof w:val="0"/>
          <w:rtl/>
        </w:rPr>
        <w:t xml:space="preserve">כן </w:t>
      </w:r>
      <w:r>
        <w:rPr>
          <w:rFonts w:ascii="Arial" w:hAnsi="Arial" w:hint="cs"/>
          <w:noProof w:val="0"/>
          <w:rtl/>
        </w:rPr>
        <w:t>אני מטילה על הנאשם</w:t>
      </w:r>
      <w:r>
        <w:rPr>
          <w:rFonts w:ascii="Arial" w:hAnsi="Arial"/>
          <w:noProof w:val="0"/>
          <w:rtl/>
        </w:rPr>
        <w:t xml:space="preserve"> צו מבחן למשך שנה</w:t>
      </w:r>
      <w:r>
        <w:rPr>
          <w:rFonts w:ascii="Arial" w:hAnsi="Arial" w:hint="cs"/>
          <w:noProof w:val="0"/>
          <w:rtl/>
        </w:rPr>
        <w:t>,</w:t>
      </w:r>
      <w:r>
        <w:rPr>
          <w:rFonts w:ascii="Arial" w:hAnsi="Arial"/>
          <w:noProof w:val="0"/>
          <w:rtl/>
        </w:rPr>
        <w:t xml:space="preserve"> במהלכ</w:t>
      </w:r>
      <w:r>
        <w:rPr>
          <w:rFonts w:ascii="Arial" w:hAnsi="Arial" w:hint="cs"/>
          <w:noProof w:val="0"/>
          <w:rtl/>
        </w:rPr>
        <w:t>ו</w:t>
      </w:r>
      <w:r>
        <w:rPr>
          <w:rFonts w:ascii="Arial" w:hAnsi="Arial"/>
          <w:noProof w:val="0"/>
          <w:rtl/>
        </w:rPr>
        <w:t xml:space="preserve"> ישתלב הנאשם בטיפול לצעירים שעשו שימוש בסמים, במטרה לבחון את הגורמים לשימוש ולפתח דרכי התמודדות בהתאם.</w:t>
      </w:r>
      <w:r>
        <w:rPr>
          <w:rFonts w:ascii="Arial" w:hAnsi="Arial" w:hint="cs"/>
          <w:noProof w:val="0"/>
          <w:rtl/>
        </w:rPr>
        <w:t xml:space="preserve"> כן ימסור הנאשם בדיקות שתן ככל שיתבקש.</w:t>
      </w:r>
    </w:p>
    <w:p w14:paraId="5D636BFA" w14:textId="77777777" w:rsidR="006326D8" w:rsidRDefault="006326D8">
      <w:pPr>
        <w:spacing w:line="360" w:lineRule="auto"/>
        <w:jc w:val="both"/>
        <w:rPr>
          <w:rFonts w:ascii="Arial" w:hAnsi="Arial"/>
          <w:noProof w:val="0"/>
          <w:rtl/>
        </w:rPr>
      </w:pPr>
    </w:p>
    <w:p w14:paraId="4A3235A7" w14:textId="77777777" w:rsidR="006326D8" w:rsidRDefault="00FD7674">
      <w:pPr>
        <w:spacing w:line="360" w:lineRule="auto"/>
        <w:jc w:val="both"/>
        <w:rPr>
          <w:rFonts w:ascii="Arial" w:hAnsi="Arial"/>
          <w:noProof w:val="0"/>
          <w:rtl/>
        </w:rPr>
      </w:pPr>
      <w:r>
        <w:rPr>
          <w:rFonts w:ascii="Arial" w:hAnsi="Arial" w:hint="cs"/>
          <w:noProof w:val="0"/>
          <w:rtl/>
        </w:rPr>
        <w:t>מובהר לנאשם כי אם לא ימלא אחר הצוים, מוסמך בית המשפט להפקיעם, להרשיע את הנאשם ולגזור עליו עונש חלופי.</w:t>
      </w:r>
    </w:p>
    <w:p w14:paraId="03412DB9" w14:textId="77777777" w:rsidR="006326D8" w:rsidRDefault="006326D8">
      <w:pPr>
        <w:spacing w:line="360" w:lineRule="auto"/>
        <w:jc w:val="both"/>
        <w:rPr>
          <w:rFonts w:ascii="Arial" w:hAnsi="Arial"/>
          <w:noProof w:val="0"/>
          <w:rtl/>
        </w:rPr>
      </w:pPr>
    </w:p>
    <w:p w14:paraId="7683D4D1" w14:textId="77777777" w:rsidR="006326D8" w:rsidRDefault="00FD7674">
      <w:pPr>
        <w:spacing w:line="360" w:lineRule="auto"/>
        <w:jc w:val="both"/>
        <w:rPr>
          <w:rFonts w:ascii="Arial" w:hAnsi="Arial"/>
          <w:noProof w:val="0"/>
          <w:rtl/>
        </w:rPr>
      </w:pPr>
      <w:r>
        <w:rPr>
          <w:rFonts w:ascii="Arial" w:hAnsi="Arial" w:hint="cs"/>
          <w:noProof w:val="0"/>
          <w:rtl/>
        </w:rPr>
        <w:t>ניתן בזה צו להשמדת המוצגים.</w:t>
      </w:r>
    </w:p>
    <w:p w14:paraId="3A884220" w14:textId="77777777" w:rsidR="006326D8" w:rsidRDefault="006326D8">
      <w:pPr>
        <w:spacing w:line="360" w:lineRule="auto"/>
        <w:jc w:val="both"/>
        <w:rPr>
          <w:rFonts w:ascii="Arial" w:hAnsi="Arial"/>
          <w:noProof w:val="0"/>
          <w:rtl/>
        </w:rPr>
      </w:pPr>
    </w:p>
    <w:p w14:paraId="185D9B45" w14:textId="77777777" w:rsidR="006326D8" w:rsidRDefault="00FD7674">
      <w:pPr>
        <w:spacing w:line="360" w:lineRule="auto"/>
        <w:jc w:val="both"/>
        <w:rPr>
          <w:rFonts w:ascii="Arial" w:hAnsi="Arial"/>
          <w:noProof w:val="0"/>
          <w:rtl/>
        </w:rPr>
      </w:pPr>
      <w:r>
        <w:rPr>
          <w:rFonts w:ascii="Arial" w:hAnsi="Arial"/>
          <w:noProof w:val="0"/>
          <w:rtl/>
        </w:rPr>
        <w:t xml:space="preserve">ניתן היום,  ה' כסלו תשע"ו, 17 נובמבר 2015, במעמד הצדדים. </w:t>
      </w:r>
    </w:p>
    <w:p w14:paraId="5A1A7125" w14:textId="77777777" w:rsidR="006326D8" w:rsidRDefault="006326D8">
      <w:pPr>
        <w:spacing w:line="360" w:lineRule="auto"/>
        <w:ind w:left="3600" w:firstLine="720"/>
        <w:jc w:val="both"/>
      </w:pPr>
    </w:p>
    <w:p w14:paraId="4373726E" w14:textId="77777777" w:rsidR="006326D8" w:rsidRPr="00FD7674" w:rsidRDefault="00FD7674">
      <w:pPr>
        <w:spacing w:line="360" w:lineRule="auto"/>
        <w:ind w:left="3600" w:firstLine="720"/>
        <w:jc w:val="both"/>
        <w:rPr>
          <w:rFonts w:ascii="Arial" w:hAnsi="Arial"/>
          <w:noProof w:val="0"/>
          <w:color w:val="FFFFFF"/>
          <w:sz w:val="2"/>
          <w:szCs w:val="2"/>
          <w:rtl/>
        </w:rPr>
      </w:pPr>
      <w:r w:rsidRPr="00FD7674">
        <w:rPr>
          <w:rFonts w:ascii="Arial" w:hAnsi="Arial"/>
          <w:noProof w:val="0"/>
          <w:color w:val="FFFFFF"/>
          <w:sz w:val="2"/>
          <w:szCs w:val="2"/>
          <w:rtl/>
        </w:rPr>
        <w:t>5129371</w:t>
      </w:r>
    </w:p>
    <w:p w14:paraId="3EF9C592" w14:textId="77777777" w:rsidR="006326D8" w:rsidRPr="00FD7674" w:rsidRDefault="00FD7674">
      <w:pPr>
        <w:spacing w:line="360" w:lineRule="auto"/>
        <w:jc w:val="both"/>
        <w:rPr>
          <w:rFonts w:ascii="Arial" w:hAnsi="Arial"/>
          <w:noProof w:val="0"/>
          <w:color w:val="FFFFFF"/>
          <w:sz w:val="2"/>
          <w:szCs w:val="2"/>
          <w:rtl/>
        </w:rPr>
      </w:pPr>
      <w:r w:rsidRPr="00FD7674">
        <w:rPr>
          <w:rFonts w:ascii="Arial" w:hAnsi="Arial"/>
          <w:noProof w:val="0"/>
          <w:color w:val="FFFFFF"/>
          <w:sz w:val="2"/>
          <w:szCs w:val="2"/>
          <w:rtl/>
        </w:rPr>
        <w:t>54678313</w:t>
      </w:r>
    </w:p>
    <w:p w14:paraId="0F1D4331" w14:textId="77777777" w:rsidR="006326D8" w:rsidRDefault="006326D8">
      <w:pPr>
        <w:spacing w:line="360" w:lineRule="auto"/>
        <w:jc w:val="both"/>
        <w:rPr>
          <w:rFonts w:ascii="Arial" w:hAnsi="Arial"/>
          <w:noProof w:val="0"/>
          <w:rtl/>
        </w:rPr>
      </w:pPr>
    </w:p>
    <w:p w14:paraId="70A75769" w14:textId="77777777" w:rsidR="006326D8" w:rsidRDefault="006326D8">
      <w:pPr>
        <w:spacing w:line="360" w:lineRule="auto"/>
        <w:jc w:val="both"/>
        <w:rPr>
          <w:rFonts w:ascii="Arial" w:hAnsi="Arial"/>
          <w:noProof w:val="0"/>
          <w:rtl/>
        </w:rPr>
      </w:pPr>
    </w:p>
    <w:p w14:paraId="5ED14237" w14:textId="77777777" w:rsidR="006326D8" w:rsidRDefault="006326D8">
      <w:pPr>
        <w:spacing w:line="360" w:lineRule="auto"/>
        <w:jc w:val="both"/>
        <w:rPr>
          <w:rFonts w:ascii="Arial" w:hAnsi="Arial"/>
          <w:noProof w:val="0"/>
          <w:rtl/>
        </w:rPr>
      </w:pPr>
    </w:p>
    <w:p w14:paraId="1CE6278D" w14:textId="77777777" w:rsidR="006326D8" w:rsidRDefault="006326D8">
      <w:pPr>
        <w:spacing w:line="360" w:lineRule="auto"/>
        <w:jc w:val="both"/>
        <w:rPr>
          <w:rFonts w:ascii="Arial" w:hAnsi="Arial"/>
          <w:noProof w:val="0"/>
          <w:rtl/>
        </w:rPr>
      </w:pPr>
    </w:p>
    <w:p w14:paraId="44881175" w14:textId="77777777" w:rsidR="00FD7674" w:rsidRPr="00FD7674" w:rsidRDefault="00FD7674" w:rsidP="00FD7674">
      <w:pPr>
        <w:keepNext/>
        <w:rPr>
          <w:rFonts w:ascii="David" w:hAnsi="David"/>
          <w:color w:val="000000"/>
          <w:sz w:val="22"/>
          <w:szCs w:val="22"/>
          <w:rtl/>
        </w:rPr>
      </w:pPr>
    </w:p>
    <w:p w14:paraId="3312890D" w14:textId="77777777" w:rsidR="00FD7674" w:rsidRPr="00FD7674" w:rsidRDefault="00FD7674" w:rsidP="00FD7674">
      <w:pPr>
        <w:keepNext/>
        <w:rPr>
          <w:rFonts w:ascii="David" w:hAnsi="David"/>
          <w:color w:val="000000"/>
          <w:sz w:val="22"/>
          <w:szCs w:val="22"/>
          <w:rtl/>
        </w:rPr>
      </w:pPr>
      <w:r w:rsidRPr="00FD7674">
        <w:rPr>
          <w:rFonts w:ascii="David" w:hAnsi="David"/>
          <w:color w:val="000000"/>
          <w:sz w:val="22"/>
          <w:szCs w:val="22"/>
          <w:rtl/>
        </w:rPr>
        <w:t>ניצה מימון שעשוע 54678313</w:t>
      </w:r>
    </w:p>
    <w:p w14:paraId="69207F80" w14:textId="77777777" w:rsidR="00FD7674" w:rsidRDefault="00FD7674" w:rsidP="00FD7674">
      <w:r w:rsidRPr="00FD7674">
        <w:rPr>
          <w:color w:val="000000"/>
          <w:rtl/>
        </w:rPr>
        <w:t>נוסח מסמך זה כפוף לשינויי ניסוח ועריכה</w:t>
      </w:r>
    </w:p>
    <w:p w14:paraId="1EC85227" w14:textId="77777777" w:rsidR="00FD7674" w:rsidRDefault="00FD7674" w:rsidP="00FD7674">
      <w:pPr>
        <w:rPr>
          <w:rtl/>
        </w:rPr>
      </w:pPr>
    </w:p>
    <w:p w14:paraId="0604774A" w14:textId="77777777" w:rsidR="00FD7674" w:rsidRDefault="00FD7674" w:rsidP="00FD7674">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461128B" w14:textId="77777777" w:rsidR="006326D8" w:rsidRPr="00FD7674" w:rsidRDefault="006326D8" w:rsidP="00FD7674">
      <w:pPr>
        <w:jc w:val="center"/>
        <w:rPr>
          <w:color w:val="0000FF"/>
          <w:u w:val="single"/>
        </w:rPr>
      </w:pPr>
    </w:p>
    <w:sectPr w:rsidR="006326D8" w:rsidRPr="00FD7674" w:rsidSect="00FD7674">
      <w:headerReference w:type="even" r:id="rId25"/>
      <w:headerReference w:type="default" r:id="rId26"/>
      <w:footerReference w:type="even" r:id="rId27"/>
      <w:footerReference w:type="default" r:id="rId28"/>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5EBEE" w14:textId="77777777" w:rsidR="00FB5EE3" w:rsidRDefault="00FB5EE3">
      <w:r>
        <w:separator/>
      </w:r>
    </w:p>
  </w:endnote>
  <w:endnote w:type="continuationSeparator" w:id="0">
    <w:p w14:paraId="3FD9EEC0" w14:textId="77777777" w:rsidR="00FB5EE3" w:rsidRDefault="00FB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B7943" w14:textId="77777777" w:rsidR="00762441" w:rsidRDefault="00762441" w:rsidP="00FD76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7</w:t>
    </w:r>
    <w:r>
      <w:rPr>
        <w:rFonts w:ascii="FrankRuehl" w:hAnsi="FrankRuehl" w:cs="FrankRuehl"/>
        <w:rtl/>
      </w:rPr>
      <w:fldChar w:fldCharType="end"/>
    </w:r>
  </w:p>
  <w:p w14:paraId="5E77B403" w14:textId="77777777" w:rsidR="00762441" w:rsidRPr="00FD7674" w:rsidRDefault="00762441" w:rsidP="00FD7674">
    <w:pPr>
      <w:pStyle w:val="a5"/>
      <w:pBdr>
        <w:top w:val="single" w:sz="4" w:space="1" w:color="auto"/>
        <w:between w:val="single" w:sz="4" w:space="0" w:color="auto"/>
      </w:pBdr>
      <w:spacing w:after="60"/>
      <w:jc w:val="center"/>
      <w:rPr>
        <w:rFonts w:ascii="FrankRuehl" w:hAnsi="FrankRuehl" w:cs="FrankRuehl"/>
        <w:color w:val="000000"/>
      </w:rPr>
    </w:pPr>
    <w:r w:rsidRPr="00FD76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9DE39" w14:textId="77777777" w:rsidR="00762441" w:rsidRDefault="00762441" w:rsidP="00FD7674">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rPr>
      <w:instrText>PAGE</w:instrText>
    </w:r>
    <w:r>
      <w:rPr>
        <w:rStyle w:val="a6"/>
        <w:rFonts w:ascii="FrankRuehl" w:hAnsi="FrankRuehl" w:cs="FrankRuehl"/>
        <w:rtl/>
      </w:rPr>
      <w:instrText xml:space="preserve">  \* </w:instrText>
    </w:r>
    <w:r>
      <w:rPr>
        <w:rStyle w:val="a6"/>
        <w:rFonts w:ascii="FrankRuehl" w:hAnsi="FrankRuehl" w:cs="FrankRuehl"/>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CD6E0E">
      <w:rPr>
        <w:rStyle w:val="a6"/>
        <w:rFonts w:ascii="FrankRuehl" w:hAnsi="FrankRuehl" w:cs="FrankRuehl"/>
        <w:rtl/>
      </w:rPr>
      <w:t>1</w:t>
    </w:r>
    <w:r>
      <w:rPr>
        <w:rStyle w:val="a6"/>
        <w:rFonts w:ascii="FrankRuehl" w:hAnsi="FrankRuehl" w:cs="FrankRuehl"/>
        <w:rtl/>
      </w:rPr>
      <w:fldChar w:fldCharType="end"/>
    </w:r>
  </w:p>
  <w:p w14:paraId="153F04EE" w14:textId="77777777" w:rsidR="00762441" w:rsidRPr="00FD7674" w:rsidRDefault="00762441" w:rsidP="00FD7674">
    <w:pPr>
      <w:pStyle w:val="a5"/>
      <w:pBdr>
        <w:top w:val="single" w:sz="4" w:space="1" w:color="auto"/>
        <w:between w:val="single" w:sz="4" w:space="0" w:color="auto"/>
      </w:pBdr>
      <w:spacing w:after="60"/>
      <w:jc w:val="center"/>
      <w:rPr>
        <w:rStyle w:val="a6"/>
        <w:rFonts w:ascii="FrankRuehl" w:hAnsi="FrankRuehl" w:cs="FrankRuehl"/>
        <w:color w:val="000000"/>
      </w:rPr>
    </w:pPr>
    <w:r w:rsidRPr="00FD7674">
      <w:rPr>
        <w:rStyle w:val="a6"/>
        <w:rFonts w:ascii="FrankRuehl" w:hAnsi="FrankRuehl" w:cs="FrankRuehl"/>
        <w:color w:val="000000"/>
      </w:rPr>
      <w:pict w14:anchorId="4AAE5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37B03" w14:textId="77777777" w:rsidR="00FB5EE3" w:rsidRDefault="00FB5EE3">
      <w:r>
        <w:separator/>
      </w:r>
    </w:p>
  </w:footnote>
  <w:footnote w:type="continuationSeparator" w:id="0">
    <w:p w14:paraId="115297AF" w14:textId="77777777" w:rsidR="00FB5EE3" w:rsidRDefault="00FB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82E6D" w14:textId="77777777" w:rsidR="00762441" w:rsidRPr="00FD7674" w:rsidRDefault="00762441" w:rsidP="00FD767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11951-01-14</w:t>
    </w:r>
    <w:r>
      <w:rPr>
        <w:rFonts w:ascii="David" w:hAnsi="David"/>
        <w:color w:val="000000"/>
        <w:sz w:val="22"/>
        <w:szCs w:val="22"/>
        <w:rtl/>
      </w:rPr>
      <w:tab/>
      <w:t xml:space="preserve"> מדינת ישראל נ' יחיאל חוברה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C755F" w14:textId="77777777" w:rsidR="00762441" w:rsidRPr="00FD7674" w:rsidRDefault="00762441" w:rsidP="00FD767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11951-01-14</w:t>
    </w:r>
    <w:r>
      <w:rPr>
        <w:rFonts w:ascii="David" w:hAnsi="David"/>
        <w:color w:val="000000"/>
        <w:sz w:val="22"/>
        <w:szCs w:val="22"/>
        <w:rtl/>
      </w:rPr>
      <w:tab/>
      <w:t xml:space="preserve"> מדינת ישראל נ' יחיאל חוברה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26D8"/>
    <w:rsid w:val="004563D8"/>
    <w:rsid w:val="006326D8"/>
    <w:rsid w:val="006C7142"/>
    <w:rsid w:val="00762441"/>
    <w:rsid w:val="007E1164"/>
    <w:rsid w:val="00817020"/>
    <w:rsid w:val="008B5B08"/>
    <w:rsid w:val="00AE0EBC"/>
    <w:rsid w:val="00CD6E0E"/>
    <w:rsid w:val="00F86328"/>
    <w:rsid w:val="00FB5EE3"/>
    <w:rsid w:val="00FD76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A9EEA1"/>
  <w15:chartTrackingRefBased/>
  <w15:docId w15:val="{210AC2BB-91E3-4581-9C42-4A0BB5B9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26D8"/>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6326D8"/>
  </w:style>
  <w:style w:type="paragraph" w:styleId="a4">
    <w:name w:val="header"/>
    <w:basedOn w:val="a"/>
    <w:rsid w:val="006326D8"/>
    <w:pPr>
      <w:tabs>
        <w:tab w:val="center" w:pos="4153"/>
        <w:tab w:val="right" w:pos="8306"/>
      </w:tabs>
    </w:pPr>
  </w:style>
  <w:style w:type="paragraph" w:styleId="a5">
    <w:name w:val="footer"/>
    <w:basedOn w:val="a"/>
    <w:rsid w:val="006326D8"/>
    <w:pPr>
      <w:tabs>
        <w:tab w:val="center" w:pos="4153"/>
        <w:tab w:val="right" w:pos="8306"/>
      </w:tabs>
    </w:pPr>
  </w:style>
  <w:style w:type="character" w:styleId="a6">
    <w:name w:val="page number"/>
    <w:basedOn w:val="a0"/>
    <w:rsid w:val="006326D8"/>
  </w:style>
  <w:style w:type="character" w:styleId="Hyperlink">
    <w:name w:val="Hyperlink"/>
    <w:rsid w:val="00FD7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4216/13"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18676272"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4216"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4216/7.a.;7.c" TargetMode="External"/><Relationship Id="rId20" Type="http://schemas.openxmlformats.org/officeDocument/2006/relationships/hyperlink" Target="http://www.nevo.co.il/law/421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1502558" TargetMode="External"/><Relationship Id="rId28" Type="http://schemas.openxmlformats.org/officeDocument/2006/relationships/footer" Target="footer2.xml"/><Relationship Id="rId10" Type="http://schemas.openxmlformats.org/officeDocument/2006/relationships/hyperlink" Target="http://www.nevo.co.il/law/4216/19a" TargetMode="External"/><Relationship Id="rId19" Type="http://schemas.openxmlformats.org/officeDocument/2006/relationships/hyperlink" Target="http://www.nevo.co.il/law/4216/19a"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447261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2039</Words>
  <Characters>10198</Characters>
  <Application>Microsoft Office Word</Application>
  <DocSecurity>0</DocSecurity>
  <Lines>84</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12213</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3932278</vt:i4>
      </vt:variant>
      <vt:variant>
        <vt:i4>51</vt:i4>
      </vt:variant>
      <vt:variant>
        <vt:i4>0</vt:i4>
      </vt:variant>
      <vt:variant>
        <vt:i4>5</vt:i4>
      </vt:variant>
      <vt:variant>
        <vt:lpwstr>http://www.nevo.co.il/case/1502558</vt:lpwstr>
      </vt:variant>
      <vt:variant>
        <vt:lpwstr/>
      </vt:variant>
      <vt:variant>
        <vt:i4>3407987</vt:i4>
      </vt:variant>
      <vt:variant>
        <vt:i4>48</vt:i4>
      </vt:variant>
      <vt:variant>
        <vt:i4>0</vt:i4>
      </vt:variant>
      <vt:variant>
        <vt:i4>5</vt:i4>
      </vt:variant>
      <vt:variant>
        <vt:lpwstr>http://www.nevo.co.il/case/4472611</vt:lpwstr>
      </vt:variant>
      <vt:variant>
        <vt:lpwstr/>
      </vt:variant>
      <vt:variant>
        <vt:i4>3539065</vt:i4>
      </vt:variant>
      <vt:variant>
        <vt:i4>45</vt:i4>
      </vt:variant>
      <vt:variant>
        <vt:i4>0</vt:i4>
      </vt:variant>
      <vt:variant>
        <vt:i4>5</vt:i4>
      </vt:variant>
      <vt:variant>
        <vt:lpwstr>http://www.nevo.co.il/case/18676272</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2025-04-22T22:12:00Z</dcterms:created>
  <dcterms:modified xsi:type="dcterms:W3CDTF">2025-04-22T22:12:00Z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11951</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יחיאל חוברה</vt:lpwstr>
  </property>
  <property fmtid="{D5CDD505-2E9C-101B-9397-08002B2CF9AE}" pid="10" name="LAWYER">
    <vt:lpwstr>שלומי לוי</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20151117</vt:lpwstr>
  </property>
  <property fmtid="{D5CDD505-2E9C-101B-9397-08002B2CF9AE}" pid="14" name="TYPE_N_DATE">
    <vt:lpwstr>38020151117</vt:lpwstr>
  </property>
  <property fmtid="{D5CDD505-2E9C-101B-9397-08002B2CF9AE}" pid="15" name="WORDNUMPAGES">
    <vt:lpwstr>7</vt:lpwstr>
  </property>
  <property fmtid="{D5CDD505-2E9C-101B-9397-08002B2CF9AE}" pid="16" name="TYPE_ABS_DATE">
    <vt:lpwstr>380020151117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18676272;4472611;1502558</vt:lpwstr>
  </property>
  <property fmtid="{D5CDD505-2E9C-101B-9397-08002B2CF9AE}" pid="36" name="LAWLISTTMP1">
    <vt:lpwstr>4216/007.a;007.c;013;019a</vt:lpwstr>
  </property>
</Properties>
</file>