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0064D7" w:rsidRPr="00340A9E" w14:paraId="7A528B7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4A3C893" w14:textId="77777777" w:rsidR="000064D7" w:rsidRPr="00340A9E" w:rsidRDefault="00340A9E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40A9E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0064D7" w:rsidRPr="00340A9E" w14:paraId="4F0953EF" w14:textId="77777777">
        <w:trPr>
          <w:trHeight w:val="709"/>
          <w:jc w:val="center"/>
        </w:trPr>
        <w:tc>
          <w:tcPr>
            <w:tcW w:w="4805" w:type="dxa"/>
          </w:tcPr>
          <w:p w14:paraId="4BBE1D51" w14:textId="77777777" w:rsidR="000064D7" w:rsidRPr="00340A9E" w:rsidRDefault="00340A9E">
            <w:pPr>
              <w:rPr>
                <w:b/>
                <w:bCs/>
                <w:sz w:val="28"/>
                <w:szCs w:val="28"/>
                <w:rtl/>
              </w:rPr>
            </w:pPr>
            <w:r w:rsidRPr="00340A9E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7777D46" w14:textId="77777777" w:rsidR="000064D7" w:rsidRPr="00340A9E" w:rsidRDefault="000064D7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1E0DBFE5" w14:textId="77777777" w:rsidR="000064D7" w:rsidRPr="00340A9E" w:rsidRDefault="00340A9E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340A9E">
              <w:rPr>
                <w:b/>
                <w:bCs/>
                <w:sz w:val="28"/>
                <w:szCs w:val="28"/>
                <w:rtl/>
              </w:rPr>
              <w:t>ת"פ</w:t>
            </w:r>
            <w:r w:rsidRPr="00340A9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40A9E">
              <w:rPr>
                <w:b/>
                <w:bCs/>
                <w:sz w:val="28"/>
                <w:szCs w:val="28"/>
                <w:rtl/>
              </w:rPr>
              <w:t>17440-06-14</w:t>
            </w:r>
          </w:p>
          <w:p w14:paraId="10878963" w14:textId="77777777" w:rsidR="000064D7" w:rsidRPr="00340A9E" w:rsidRDefault="000064D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AAE6299" w14:textId="77777777" w:rsidR="000064D7" w:rsidRPr="00340A9E" w:rsidRDefault="00340A9E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340A9E">
              <w:rPr>
                <w:b/>
                <w:bCs/>
                <w:sz w:val="28"/>
                <w:szCs w:val="28"/>
                <w:rtl/>
              </w:rPr>
              <w:t>20 אפריל 2015</w:t>
            </w:r>
          </w:p>
        </w:tc>
      </w:tr>
      <w:tr w:rsidR="000064D7" w:rsidRPr="00340A9E" w14:paraId="4797DD73" w14:textId="77777777">
        <w:trPr>
          <w:trHeight w:val="547"/>
          <w:jc w:val="center"/>
        </w:trPr>
        <w:tc>
          <w:tcPr>
            <w:tcW w:w="4805" w:type="dxa"/>
          </w:tcPr>
          <w:p w14:paraId="33E5D530" w14:textId="77777777" w:rsidR="000064D7" w:rsidRPr="00340A9E" w:rsidRDefault="00340A9E">
            <w:pPr>
              <w:rPr>
                <w:b/>
                <w:bCs/>
                <w:sz w:val="28"/>
                <w:szCs w:val="28"/>
                <w:rtl/>
              </w:rPr>
            </w:pPr>
            <w:r w:rsidRPr="00340A9E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340A9E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1330525B" w14:textId="77777777" w:rsidR="000064D7" w:rsidRPr="00340A9E" w:rsidRDefault="000064D7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FD41E36" w14:textId="77777777" w:rsidR="000064D7" w:rsidRPr="00340A9E" w:rsidRDefault="000064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28176AD5" w14:textId="77777777" w:rsidR="000064D7" w:rsidRPr="00340A9E" w:rsidRDefault="000064D7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56A2FFE" w14:textId="77777777" w:rsidR="000064D7" w:rsidRPr="00340A9E" w:rsidRDefault="000064D7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0064D7" w:rsidRPr="00340A9E" w14:paraId="6DA340E9" w14:textId="77777777">
        <w:tc>
          <w:tcPr>
            <w:tcW w:w="945" w:type="dxa"/>
          </w:tcPr>
          <w:p w14:paraId="75BFE91B" w14:textId="77777777" w:rsidR="000064D7" w:rsidRPr="00340A9E" w:rsidRDefault="00340A9E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340A9E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5E5E95BC" w14:textId="77777777" w:rsidR="000064D7" w:rsidRPr="00340A9E" w:rsidRDefault="00340A9E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40A9E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0064D7" w:rsidRPr="00340A9E" w14:paraId="49D49223" w14:textId="77777777">
        <w:trPr>
          <w:gridAfter w:val="1"/>
          <w:wAfter w:w="106" w:type="dxa"/>
        </w:trPr>
        <w:tc>
          <w:tcPr>
            <w:tcW w:w="945" w:type="dxa"/>
          </w:tcPr>
          <w:p w14:paraId="2AFE0EE6" w14:textId="77777777" w:rsidR="000064D7" w:rsidRPr="00340A9E" w:rsidRDefault="000064D7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6F8E68E4" w14:textId="77777777" w:rsidR="000064D7" w:rsidRPr="00340A9E" w:rsidRDefault="000064D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455ADCC7" w14:textId="77777777" w:rsidR="000064D7" w:rsidRPr="00340A9E" w:rsidRDefault="00340A9E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40A9E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0064D7" w:rsidRPr="00340A9E" w14:paraId="776E0250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7AF72C5E" w14:textId="77777777" w:rsidR="000064D7" w:rsidRPr="00340A9E" w:rsidRDefault="00340A9E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340A9E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340A9E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340A9E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340A9E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340A9E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0064D7" w:rsidRPr="00340A9E" w14:paraId="39F2314E" w14:textId="77777777">
        <w:trPr>
          <w:gridAfter w:val="1"/>
          <w:wAfter w:w="106" w:type="dxa"/>
        </w:trPr>
        <w:tc>
          <w:tcPr>
            <w:tcW w:w="945" w:type="dxa"/>
          </w:tcPr>
          <w:p w14:paraId="525BB41E" w14:textId="77777777" w:rsidR="000064D7" w:rsidRPr="00340A9E" w:rsidRDefault="000064D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2319C2E2" w14:textId="77777777" w:rsidR="000064D7" w:rsidRPr="00340A9E" w:rsidRDefault="00340A9E">
            <w:pPr>
              <w:jc w:val="left"/>
              <w:rPr>
                <w:b/>
                <w:bCs/>
                <w:sz w:val="26"/>
                <w:rtl/>
              </w:rPr>
            </w:pPr>
            <w:r w:rsidRPr="00340A9E">
              <w:rPr>
                <w:rFonts w:ascii="Times New Roman" w:eastAsia="Times New Roman" w:hAnsi="Times New Roman" w:hint="cs"/>
                <w:rtl/>
              </w:rPr>
              <w:t>ארקדי קולמן</w:t>
            </w:r>
            <w:r w:rsidRPr="00340A9E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340A9E">
              <w:rPr>
                <w:rFonts w:ascii="Times New Roman" w:eastAsia="Times New Roman" w:hAnsi="Times New Roman" w:hint="cs"/>
                <w:rtl/>
              </w:rPr>
              <w:t>ת.ז.</w:t>
            </w:r>
            <w:r w:rsidRPr="00340A9E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340A9E">
              <w:rPr>
                <w:rFonts w:ascii="Times New Roman" w:eastAsia="Times New Roman" w:hAnsi="Times New Roman" w:hint="cs"/>
                <w:rtl/>
              </w:rPr>
              <w:t>308710029</w:t>
            </w:r>
          </w:p>
        </w:tc>
        <w:tc>
          <w:tcPr>
            <w:tcW w:w="1316" w:type="dxa"/>
          </w:tcPr>
          <w:p w14:paraId="2E5625BB" w14:textId="77777777" w:rsidR="000064D7" w:rsidRPr="00340A9E" w:rsidRDefault="000064D7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0064D7" w:rsidRPr="00340A9E" w14:paraId="1986935F" w14:textId="77777777">
        <w:trPr>
          <w:gridAfter w:val="1"/>
          <w:wAfter w:w="106" w:type="dxa"/>
        </w:trPr>
        <w:tc>
          <w:tcPr>
            <w:tcW w:w="945" w:type="dxa"/>
          </w:tcPr>
          <w:p w14:paraId="1B5A43EC" w14:textId="77777777" w:rsidR="000064D7" w:rsidRPr="00340A9E" w:rsidRDefault="000064D7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70EC6C41" w14:textId="77777777" w:rsidR="000064D7" w:rsidRPr="00340A9E" w:rsidRDefault="000064D7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3901EA4E" w14:textId="77777777" w:rsidR="000064D7" w:rsidRPr="00340A9E" w:rsidRDefault="00340A9E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340A9E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5AD05F9A" w14:textId="77777777" w:rsidR="000064D7" w:rsidRPr="00340A9E" w:rsidRDefault="00340A9E">
      <w:pPr>
        <w:rPr>
          <w:rFonts w:ascii="Arial" w:hAnsi="Arial"/>
          <w:b/>
          <w:bCs/>
          <w:sz w:val="26"/>
          <w:rtl/>
        </w:rPr>
      </w:pPr>
      <w:r w:rsidRPr="00340A9E">
        <w:rPr>
          <w:rFonts w:ascii="Arial" w:hAnsi="Arial" w:hint="cs"/>
          <w:b/>
          <w:bCs/>
          <w:sz w:val="26"/>
          <w:rtl/>
        </w:rPr>
        <w:t>נוכחים:</w:t>
      </w:r>
    </w:p>
    <w:p w14:paraId="06F08AB7" w14:textId="77777777" w:rsidR="000064D7" w:rsidRPr="00340A9E" w:rsidRDefault="00340A9E">
      <w:pPr>
        <w:rPr>
          <w:rtl/>
        </w:rPr>
      </w:pPr>
      <w:bookmarkStart w:id="2" w:name="FirstLawyer"/>
      <w:r w:rsidRPr="00340A9E">
        <w:rPr>
          <w:rFonts w:hint="cs"/>
          <w:rtl/>
        </w:rPr>
        <w:t>ב"כ</w:t>
      </w:r>
      <w:bookmarkEnd w:id="2"/>
      <w:r w:rsidRPr="00340A9E">
        <w:rPr>
          <w:rFonts w:hint="cs"/>
          <w:rtl/>
        </w:rPr>
        <w:t xml:space="preserve"> המאשימה מתמחה מזי באני</w:t>
      </w:r>
    </w:p>
    <w:p w14:paraId="550633F2" w14:textId="77777777" w:rsidR="000064D7" w:rsidRPr="00340A9E" w:rsidRDefault="00340A9E">
      <w:pPr>
        <w:rPr>
          <w:rtl/>
        </w:rPr>
      </w:pPr>
      <w:r w:rsidRPr="00340A9E">
        <w:rPr>
          <w:rFonts w:hint="cs"/>
          <w:rtl/>
        </w:rPr>
        <w:t>הנאשם ובא כוחו עו"ד חנן אסולין</w:t>
      </w:r>
    </w:p>
    <w:p w14:paraId="6A039DDC" w14:textId="77777777" w:rsidR="000064D7" w:rsidRPr="00340A9E" w:rsidRDefault="00340A9E">
      <w:pPr>
        <w:rPr>
          <w:b/>
          <w:bCs/>
          <w:rtl/>
        </w:rPr>
      </w:pPr>
      <w:r w:rsidRPr="00340A9E">
        <w:rPr>
          <w:sz w:val="6"/>
          <w:szCs w:val="6"/>
          <w:rtl/>
        </w:rPr>
        <w:t>&lt;#1#&gt;</w:t>
      </w:r>
    </w:p>
    <w:p w14:paraId="27CBDDAF" w14:textId="77777777" w:rsidR="00F2033F" w:rsidRDefault="00340A9E">
      <w:pPr>
        <w:jc w:val="center"/>
        <w:rPr>
          <w:rFonts w:ascii="Arial" w:hAnsi="Arial"/>
          <w:sz w:val="28"/>
          <w:szCs w:val="28"/>
          <w:rtl/>
        </w:rPr>
      </w:pPr>
      <w:r w:rsidRPr="00340A9E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53045778" w14:textId="77777777" w:rsidR="00F2033F" w:rsidRPr="00F2033F" w:rsidRDefault="00F2033F" w:rsidP="00F2033F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89C68B7" w14:textId="77777777" w:rsidR="00F2033F" w:rsidRPr="00F2033F" w:rsidRDefault="00F2033F" w:rsidP="00F2033F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F2033F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536A1151" w14:textId="77777777" w:rsidR="00F2033F" w:rsidRPr="00F2033F" w:rsidRDefault="00F2033F" w:rsidP="00F2033F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F2033F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F2033F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F2033F">
          <w:rPr>
            <w:rFonts w:ascii="FrankRuehl" w:hAnsi="FrankRuehl" w:cs="FrankRuehl"/>
            <w:color w:val="0000FF"/>
            <w:szCs w:val="24"/>
            <w:u w:val="single"/>
            <w:rtl/>
          </w:rPr>
          <w:t>7(א)</w:t>
        </w:r>
      </w:hyperlink>
      <w:r w:rsidRPr="00F2033F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F2033F">
          <w:rPr>
            <w:rFonts w:ascii="FrankRuehl" w:hAnsi="FrankRuehl" w:cs="FrankRuehl"/>
            <w:color w:val="0000FF"/>
            <w:szCs w:val="24"/>
            <w:u w:val="single"/>
            <w:rtl/>
          </w:rPr>
          <w:t>7 (ג)</w:t>
        </w:r>
      </w:hyperlink>
    </w:p>
    <w:p w14:paraId="27272C4A" w14:textId="77777777" w:rsidR="00F2033F" w:rsidRPr="00F2033F" w:rsidRDefault="00F2033F" w:rsidP="00F2033F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24DAE0E3" w14:textId="77777777" w:rsidR="00340A9E" w:rsidRPr="00340A9E" w:rsidRDefault="00340A9E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7BF21B4F" w14:textId="77777777" w:rsidR="00340A9E" w:rsidRPr="00340A9E" w:rsidRDefault="00340A9E" w:rsidP="00340A9E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340A9E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120EA468" w14:textId="77777777" w:rsidR="000064D7" w:rsidRDefault="000064D7">
      <w:pPr>
        <w:rPr>
          <w:rFonts w:ascii="Arial" w:hAnsi="Arial"/>
        </w:rPr>
      </w:pPr>
    </w:p>
    <w:p w14:paraId="56C5E340" w14:textId="77777777" w:rsidR="000064D7" w:rsidRDefault="000064D7">
      <w:pPr>
        <w:rPr>
          <w:szCs w:val="24"/>
          <w:rtl/>
        </w:rPr>
      </w:pPr>
    </w:p>
    <w:p w14:paraId="00ABF44E" w14:textId="77777777" w:rsidR="000064D7" w:rsidRDefault="00340A9E">
      <w:pPr>
        <w:rPr>
          <w:rtl/>
        </w:rPr>
      </w:pPr>
      <w:r>
        <w:rPr>
          <w:rtl/>
        </w:rPr>
        <w:t xml:space="preserve">על יסוד הודאת הנאשם, אני קובעת כי הנאשם ביצע את </w:t>
      </w:r>
      <w:r>
        <w:rPr>
          <w:rFonts w:hint="cs"/>
          <w:rtl/>
        </w:rPr>
        <w:t xml:space="preserve">המיוחס </w:t>
      </w:r>
      <w:r>
        <w:rPr>
          <w:rtl/>
        </w:rPr>
        <w:t>לו בכתב האישום.</w:t>
      </w:r>
    </w:p>
    <w:p w14:paraId="5FC816F2" w14:textId="77777777" w:rsidR="000064D7" w:rsidRDefault="000064D7">
      <w:pPr>
        <w:rPr>
          <w:rtl/>
        </w:rPr>
      </w:pPr>
    </w:p>
    <w:p w14:paraId="1A252E1D" w14:textId="77777777" w:rsidR="000064D7" w:rsidRDefault="00340A9E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F66D891" w14:textId="77777777" w:rsidR="000064D7" w:rsidRDefault="000064D7">
      <w:pPr>
        <w:jc w:val="right"/>
        <w:rPr>
          <w:rtl/>
        </w:rPr>
      </w:pPr>
    </w:p>
    <w:p w14:paraId="478EF7D6" w14:textId="77777777" w:rsidR="000064D7" w:rsidRDefault="00340A9E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א'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20/04/2015</w:t>
      </w:r>
      <w:r>
        <w:rPr>
          <w:rFonts w:hint="cs"/>
          <w:b/>
          <w:bCs/>
          <w:rtl/>
        </w:rPr>
        <w:t xml:space="preserve"> במעמד הנוכחים.</w:t>
      </w:r>
    </w:p>
    <w:p w14:paraId="52C69951" w14:textId="77777777" w:rsidR="000064D7" w:rsidRDefault="000064D7">
      <w:pPr>
        <w:jc w:val="center"/>
        <w:rPr>
          <w:rtl/>
        </w:rPr>
      </w:pPr>
    </w:p>
    <w:p w14:paraId="27F4AAB1" w14:textId="77777777" w:rsidR="000064D7" w:rsidRDefault="000064D7">
      <w:pPr>
        <w:rPr>
          <w:szCs w:val="24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064D7" w14:paraId="2173591B" w14:textId="77777777">
        <w:trPr>
          <w:trHeight w:val="316"/>
          <w:jc w:val="right"/>
        </w:trPr>
        <w:tc>
          <w:tcPr>
            <w:tcW w:w="3936" w:type="dxa"/>
          </w:tcPr>
          <w:p w14:paraId="70452236" w14:textId="77777777" w:rsidR="000064D7" w:rsidRDefault="000064D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3E709F" w14:textId="77777777" w:rsidR="000064D7" w:rsidRDefault="000064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064D7" w14:paraId="44E8EB59" w14:textId="77777777">
        <w:trPr>
          <w:trHeight w:val="361"/>
          <w:jc w:val="right"/>
        </w:trPr>
        <w:tc>
          <w:tcPr>
            <w:tcW w:w="3936" w:type="dxa"/>
          </w:tcPr>
          <w:p w14:paraId="612E3660" w14:textId="77777777" w:rsidR="000064D7" w:rsidRDefault="00340A9E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6999371" w14:textId="77777777" w:rsidR="000064D7" w:rsidRDefault="000064D7">
      <w:pPr>
        <w:rPr>
          <w:szCs w:val="24"/>
          <w:rtl/>
        </w:rPr>
      </w:pPr>
    </w:p>
    <w:p w14:paraId="3CBA3549" w14:textId="77777777" w:rsidR="000064D7" w:rsidRDefault="000064D7">
      <w:pPr>
        <w:rPr>
          <w:rtl/>
        </w:rPr>
      </w:pPr>
    </w:p>
    <w:p w14:paraId="4E9B0630" w14:textId="77777777" w:rsidR="000064D7" w:rsidRDefault="00340A9E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&lt;#4#&gt;</w:t>
      </w:r>
    </w:p>
    <w:p w14:paraId="2C494305" w14:textId="77777777" w:rsidR="000064D7" w:rsidRDefault="00340A9E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גזר דין </w:t>
      </w:r>
      <w:bookmarkEnd w:id="5"/>
      <w:r>
        <w:rPr>
          <w:rFonts w:ascii="Arial" w:hAnsi="Arial" w:hint="cs"/>
          <w:b/>
          <w:bCs/>
          <w:sz w:val="28"/>
          <w:szCs w:val="28"/>
          <w:u w:val="single"/>
          <w:rtl/>
        </w:rPr>
        <w:t>ללא הרשעה</w:t>
      </w:r>
    </w:p>
    <w:p w14:paraId="119CD9A8" w14:textId="77777777" w:rsidR="000064D7" w:rsidRDefault="00340A9E">
      <w:pPr>
        <w:rPr>
          <w:szCs w:val="24"/>
        </w:rPr>
      </w:pPr>
      <w:r>
        <w:rPr>
          <w:szCs w:val="24"/>
          <w:rtl/>
        </w:rPr>
        <w:t xml:space="preserve"> </w:t>
      </w:r>
    </w:p>
    <w:p w14:paraId="4956B668" w14:textId="77777777" w:rsidR="000064D7" w:rsidRDefault="00340A9E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הודה במסגרת הסדר טיעון בכתב אישום, המייחס לו עבירה של</w:t>
      </w:r>
      <w:r>
        <w:rPr>
          <w:rFonts w:hint="cs"/>
          <w:rtl/>
        </w:rPr>
        <w:t xml:space="preserve"> החזקת סם לצריכה עצמית </w:t>
      </w:r>
      <w:r>
        <w:rPr>
          <w:rtl/>
        </w:rPr>
        <w:t>לפי סעיף</w:t>
      </w:r>
      <w:r w:rsidR="00F2033F">
        <w:rPr>
          <w:rFonts w:hint="cs"/>
          <w:rtl/>
        </w:rPr>
        <w:t xml:space="preserve"> </w:t>
      </w:r>
      <w:hyperlink r:id="rId10" w:history="1">
        <w:r w:rsidR="00F2033F" w:rsidRPr="00F2033F">
          <w:rPr>
            <w:color w:val="0000FF"/>
            <w:u w:val="single"/>
            <w:rtl/>
          </w:rPr>
          <w:t>7(א)</w:t>
        </w:r>
      </w:hyperlink>
      <w:r>
        <w:rPr>
          <w:rFonts w:hint="cs"/>
          <w:rtl/>
        </w:rPr>
        <w:t xml:space="preserve"> + </w:t>
      </w:r>
      <w:hyperlink r:id="rId11" w:history="1">
        <w:r w:rsidR="00F2033F" w:rsidRPr="00F2033F">
          <w:rPr>
            <w:color w:val="0000FF"/>
            <w:u w:val="single"/>
            <w:rtl/>
          </w:rPr>
          <w:t>7 (ג)</w:t>
        </w:r>
      </w:hyperlink>
      <w:r>
        <w:rPr>
          <w:rFonts w:hint="cs"/>
          <w:rtl/>
        </w:rPr>
        <w:t xml:space="preserve"> סייפא ל</w:t>
      </w:r>
      <w:hyperlink r:id="rId12" w:history="1">
        <w:r w:rsidRPr="00340A9E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(נוסח חדש) 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1EA08C59" w14:textId="77777777" w:rsidR="000064D7" w:rsidRDefault="00340A9E">
      <w:pPr>
        <w:numPr>
          <w:ilvl w:val="0"/>
          <w:numId w:val="1"/>
        </w:numPr>
        <w:rPr>
          <w:rtl/>
        </w:rPr>
      </w:pPr>
      <w:bookmarkStart w:id="7" w:name="ABSTRACT_END"/>
      <w:bookmarkEnd w:id="7"/>
      <w:r>
        <w:rPr>
          <w:rtl/>
        </w:rPr>
        <w:t xml:space="preserve">במסגרת ההסדר הוסכם כי הצדדים יעתרו במשותף לכך שהנאשם לא יורשע, ויוטל עליו עונש של </w:t>
      </w:r>
      <w:r>
        <w:rPr>
          <w:rFonts w:hint="cs"/>
          <w:rtl/>
        </w:rPr>
        <w:t>חתימה</w:t>
      </w:r>
      <w:r>
        <w:rPr>
          <w:rtl/>
        </w:rPr>
        <w:t xml:space="preserve"> על התחייבות להימנע מביצוע עבירה.</w:t>
      </w:r>
    </w:p>
    <w:p w14:paraId="103500A3" w14:textId="77777777" w:rsidR="000064D7" w:rsidRDefault="00340A9E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וחסכון בזמן שיפוטי; וכן בהתחשב בעובדה שהנאשם נעדר עבר פלילי ובשים לב לעמדת המאשימה, האמונה על האינטרס הציבורי, בשאלת ההרשעה, אני מוצאת לנכון לכבד את ההסדר. </w:t>
      </w:r>
    </w:p>
    <w:p w14:paraId="5C661992" w14:textId="77777777" w:rsidR="000064D7" w:rsidRDefault="00340A9E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 הבא:</w:t>
      </w:r>
    </w:p>
    <w:p w14:paraId="53EFE442" w14:textId="77777777" w:rsidR="000064D7" w:rsidRDefault="00340A9E">
      <w:pPr>
        <w:numPr>
          <w:ilvl w:val="0"/>
          <w:numId w:val="2"/>
        </w:numPr>
        <w:rPr>
          <w:rtl/>
        </w:rPr>
      </w:pPr>
      <w:r>
        <w:rPr>
          <w:rtl/>
        </w:rPr>
        <w:t xml:space="preserve">הנאשם יחתום על התחייבות כספית על סך </w:t>
      </w:r>
      <w:r>
        <w:rPr>
          <w:rFonts w:hint="cs"/>
          <w:rtl/>
        </w:rPr>
        <w:t>5,000</w:t>
      </w:r>
      <w:r>
        <w:rPr>
          <w:rtl/>
        </w:rPr>
        <w:t xml:space="preserve"> ₪ שלא לעבור עבירה </w:t>
      </w:r>
      <w:r>
        <w:rPr>
          <w:rFonts w:hint="cs"/>
          <w:rtl/>
        </w:rPr>
        <w:t>בה הודה וזאת</w:t>
      </w:r>
      <w:r>
        <w:rPr>
          <w:rtl/>
        </w:rPr>
        <w:t xml:space="preserve"> לתקופה של שנה מהיום. אם לא תיחתם ההתחייבות תוך 7 ימים, ייאסר הנאשם ל</w:t>
      </w:r>
      <w:r>
        <w:rPr>
          <w:rFonts w:hint="cs"/>
          <w:rtl/>
        </w:rPr>
        <w:t>משך 10 ימים.</w:t>
      </w:r>
    </w:p>
    <w:p w14:paraId="3514993C" w14:textId="77777777" w:rsidR="000064D7" w:rsidRDefault="00340A9E">
      <w:pPr>
        <w:ind w:left="720" w:hanging="720"/>
        <w:rPr>
          <w:b/>
          <w:bCs/>
        </w:rPr>
      </w:pPr>
      <w:r>
        <w:rPr>
          <w:rtl/>
        </w:rPr>
        <w:tab/>
      </w:r>
    </w:p>
    <w:p w14:paraId="724763CB" w14:textId="77777777" w:rsidR="000064D7" w:rsidRDefault="00340A9E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37CC4A26" w14:textId="77777777" w:rsidR="000064D7" w:rsidRDefault="000064D7">
      <w:pPr>
        <w:rPr>
          <w:rtl/>
        </w:rPr>
      </w:pPr>
    </w:p>
    <w:p w14:paraId="334560C2" w14:textId="77777777" w:rsidR="000064D7" w:rsidRDefault="00340A9E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079DBADC" w14:textId="77777777" w:rsidR="000064D7" w:rsidRDefault="000064D7">
      <w:pPr>
        <w:rPr>
          <w:b/>
          <w:bCs/>
          <w:rtl/>
        </w:rPr>
      </w:pPr>
    </w:p>
    <w:p w14:paraId="49164F3B" w14:textId="77777777" w:rsidR="000064D7" w:rsidRDefault="00340A9E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&lt;#5#&gt;</w:t>
      </w:r>
    </w:p>
    <w:p w14:paraId="77EA64F2" w14:textId="77777777" w:rsidR="000064D7" w:rsidRDefault="000064D7">
      <w:pPr>
        <w:jc w:val="right"/>
        <w:rPr>
          <w:rtl/>
        </w:rPr>
      </w:pPr>
    </w:p>
    <w:p w14:paraId="762F81EF" w14:textId="77777777" w:rsidR="000064D7" w:rsidRDefault="00340A9E">
      <w:pPr>
        <w:jc w:val="center"/>
        <w:rPr>
          <w:rtl/>
        </w:rPr>
      </w:pPr>
      <w:r w:rsidRPr="00340A9E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אייר תשע"ה, 20/04/2015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064D7" w14:paraId="3AB931EE" w14:textId="77777777">
        <w:trPr>
          <w:trHeight w:val="316"/>
          <w:jc w:val="right"/>
        </w:trPr>
        <w:tc>
          <w:tcPr>
            <w:tcW w:w="3936" w:type="dxa"/>
          </w:tcPr>
          <w:p w14:paraId="1798AEEE" w14:textId="77777777" w:rsidR="000064D7" w:rsidRPr="00340A9E" w:rsidRDefault="00340A9E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340A9E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577B92BD" w14:textId="77777777" w:rsidR="000064D7" w:rsidRDefault="000064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064D7" w14:paraId="11359C0C" w14:textId="77777777">
        <w:trPr>
          <w:trHeight w:val="361"/>
          <w:jc w:val="right"/>
        </w:trPr>
        <w:tc>
          <w:tcPr>
            <w:tcW w:w="3936" w:type="dxa"/>
          </w:tcPr>
          <w:p w14:paraId="6DBD460F" w14:textId="77777777" w:rsidR="000064D7" w:rsidRDefault="00340A9E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0B02FBB" w14:textId="77777777" w:rsidR="000064D7" w:rsidRDefault="000064D7">
      <w:pPr>
        <w:rPr>
          <w:szCs w:val="24"/>
          <w:rtl/>
        </w:rPr>
      </w:pPr>
    </w:p>
    <w:p w14:paraId="1223FBB1" w14:textId="77777777" w:rsidR="000064D7" w:rsidRDefault="00340A9E">
      <w:pPr>
        <w:rPr>
          <w:szCs w:val="24"/>
          <w:rtl/>
        </w:rPr>
      </w:pPr>
      <w:r>
        <w:rPr>
          <w:rFonts w:hint="cs"/>
          <w:rtl/>
        </w:rPr>
        <w:t>קלדנית: קטי</w:t>
      </w:r>
    </w:p>
    <w:p w14:paraId="097B7837" w14:textId="77777777" w:rsidR="00340A9E" w:rsidRPr="00340A9E" w:rsidRDefault="00340A9E" w:rsidP="00340A9E">
      <w:pPr>
        <w:keepNext/>
        <w:jc w:val="left"/>
        <w:rPr>
          <w:color w:val="000000"/>
          <w:sz w:val="22"/>
          <w:szCs w:val="22"/>
          <w:rtl/>
        </w:rPr>
      </w:pPr>
    </w:p>
    <w:p w14:paraId="60BF9152" w14:textId="77777777" w:rsidR="00340A9E" w:rsidRPr="00340A9E" w:rsidRDefault="00340A9E" w:rsidP="00340A9E">
      <w:pPr>
        <w:keepNext/>
        <w:jc w:val="left"/>
        <w:rPr>
          <w:color w:val="000000"/>
          <w:sz w:val="22"/>
          <w:szCs w:val="22"/>
          <w:rtl/>
        </w:rPr>
      </w:pPr>
      <w:r w:rsidRPr="00340A9E">
        <w:rPr>
          <w:color w:val="000000"/>
          <w:sz w:val="22"/>
          <w:szCs w:val="22"/>
          <w:rtl/>
        </w:rPr>
        <w:t>נגה שמואלי מאייר 54678313</w:t>
      </w:r>
    </w:p>
    <w:p w14:paraId="3036F199" w14:textId="77777777" w:rsidR="00340A9E" w:rsidRDefault="00340A9E" w:rsidP="00340A9E">
      <w:pPr>
        <w:jc w:val="left"/>
      </w:pPr>
      <w:r w:rsidRPr="00340A9E">
        <w:rPr>
          <w:color w:val="000000"/>
          <w:rtl/>
        </w:rPr>
        <w:t>נוסח מסמך זה כפוף לשינויי ניסוח ועריכה</w:t>
      </w:r>
    </w:p>
    <w:p w14:paraId="46DF4942" w14:textId="77777777" w:rsidR="00340A9E" w:rsidRDefault="00340A9E" w:rsidP="00340A9E">
      <w:pPr>
        <w:jc w:val="left"/>
        <w:rPr>
          <w:rtl/>
        </w:rPr>
      </w:pPr>
    </w:p>
    <w:p w14:paraId="7F0A382C" w14:textId="77777777" w:rsidR="00340A9E" w:rsidRDefault="00340A9E" w:rsidP="00340A9E">
      <w:pPr>
        <w:jc w:val="center"/>
        <w:rPr>
          <w:color w:val="0000FF"/>
          <w:szCs w:val="24"/>
          <w:u w:val="single"/>
        </w:rPr>
      </w:pPr>
      <w:hyperlink r:id="rId1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619EFF6" w14:textId="77777777" w:rsidR="000064D7" w:rsidRPr="00340A9E" w:rsidRDefault="000064D7" w:rsidP="00340A9E">
      <w:pPr>
        <w:jc w:val="center"/>
        <w:rPr>
          <w:color w:val="0000FF"/>
          <w:szCs w:val="24"/>
          <w:u w:val="single"/>
        </w:rPr>
      </w:pPr>
    </w:p>
    <w:sectPr w:rsidR="000064D7" w:rsidRPr="00340A9E" w:rsidSect="00340A9E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CDCE0" w14:textId="77777777" w:rsidR="00A75C2A" w:rsidRPr="002873E6" w:rsidRDefault="00A75C2A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F692707" w14:textId="77777777" w:rsidR="00A75C2A" w:rsidRPr="002873E6" w:rsidRDefault="00A75C2A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2573D" w14:textId="77777777" w:rsidR="00A75C2A" w:rsidRDefault="00A75C2A" w:rsidP="00340A9E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3</w:t>
    </w:r>
    <w:r>
      <w:rPr>
        <w:rFonts w:ascii="FrankRuehl" w:hAnsi="FrankRuehl" w:cs="FrankRuehl"/>
        <w:szCs w:val="24"/>
        <w:rtl/>
      </w:rPr>
      <w:fldChar w:fldCharType="end"/>
    </w:r>
  </w:p>
  <w:p w14:paraId="4649702A" w14:textId="77777777" w:rsidR="00A75C2A" w:rsidRPr="00340A9E" w:rsidRDefault="00A75C2A" w:rsidP="00340A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340A9E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B3F76" w14:textId="77777777" w:rsidR="00A75C2A" w:rsidRDefault="00A75C2A" w:rsidP="00340A9E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EA47F4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4AAE7A18" w14:textId="77777777" w:rsidR="00A75C2A" w:rsidRPr="00340A9E" w:rsidRDefault="00A75C2A" w:rsidP="00340A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340A9E">
      <w:rPr>
        <w:rFonts w:ascii="FrankRuehl" w:hAnsi="FrankRuehl" w:cs="FrankRuehl"/>
        <w:color w:val="000000"/>
        <w:szCs w:val="24"/>
      </w:rPr>
      <w:pict w14:anchorId="4B25E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254E3" w14:textId="77777777" w:rsidR="00A75C2A" w:rsidRPr="002873E6" w:rsidRDefault="00A75C2A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547EF85" w14:textId="77777777" w:rsidR="00A75C2A" w:rsidRPr="002873E6" w:rsidRDefault="00A75C2A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9AD6D" w14:textId="77777777" w:rsidR="00A75C2A" w:rsidRPr="00340A9E" w:rsidRDefault="00A75C2A" w:rsidP="00340A9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17440-06-14</w:t>
    </w:r>
    <w:r>
      <w:rPr>
        <w:color w:val="000000"/>
        <w:sz w:val="22"/>
        <w:szCs w:val="22"/>
        <w:rtl/>
      </w:rPr>
      <w:tab/>
      <w:t xml:space="preserve"> מדינת ישראל נ' ארקדי קולמן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ADFD4" w14:textId="77777777" w:rsidR="00A75C2A" w:rsidRPr="00340A9E" w:rsidRDefault="00A75C2A" w:rsidP="00340A9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17440-06-14</w:t>
    </w:r>
    <w:r>
      <w:rPr>
        <w:color w:val="000000"/>
        <w:sz w:val="22"/>
        <w:szCs w:val="22"/>
        <w:rtl/>
      </w:rPr>
      <w:tab/>
      <w:t xml:space="preserve"> מדינת ישראל נ' ארקדי קולמן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02527"/>
    <w:multiLevelType w:val="hybridMultilevel"/>
    <w:tmpl w:val="7EE0F22C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7CD602B5"/>
    <w:multiLevelType w:val="hybridMultilevel"/>
    <w:tmpl w:val="401C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27951101">
    <w:abstractNumId w:val="1"/>
  </w:num>
  <w:num w:numId="2" w16cid:durableId="13730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064D7"/>
    <w:rsid w:val="000064D7"/>
    <w:rsid w:val="00340A9E"/>
    <w:rsid w:val="006811A9"/>
    <w:rsid w:val="00A75C2A"/>
    <w:rsid w:val="00C96EE7"/>
    <w:rsid w:val="00DD601A"/>
    <w:rsid w:val="00E72AE0"/>
    <w:rsid w:val="00EA47F4"/>
    <w:rsid w:val="00F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A6C59C"/>
  <w15:chartTrackingRefBased/>
  <w15:docId w15:val="{D9747CBB-107E-409A-9532-3B2AA9B3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64D7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064D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064D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064D7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064D7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a6">
    <w:name w:val="line number"/>
    <w:basedOn w:val="a0"/>
    <w:rsid w:val="000064D7"/>
  </w:style>
  <w:style w:type="character" w:styleId="Hyperlink">
    <w:name w:val="Hyperlink"/>
    <w:basedOn w:val="a0"/>
    <w:rsid w:val="00340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1677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2008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4784202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4784202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2025-04-22T22:21:00Z</dcterms:created>
  <dcterms:modified xsi:type="dcterms:W3CDTF">2025-04-22T22:21:00Z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17440</vt:lpwstr>
  </property>
  <property fmtid="{D5CDD505-2E9C-101B-9397-08002B2CF9AE}" pid="6" name="NEWPARTB">
    <vt:lpwstr>06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ארקדי קולמן</vt:lpwstr>
  </property>
  <property fmtid="{D5CDD505-2E9C-101B-9397-08002B2CF9AE}" pid="10" name="LAWYER">
    <vt:lpwstr>מזי באני;חנן אסולין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20150420</vt:lpwstr>
  </property>
  <property fmtid="{D5CDD505-2E9C-101B-9397-08002B2CF9AE}" pid="14" name="TYPE_N_DATE">
    <vt:lpwstr>38020150420</vt:lpwstr>
  </property>
  <property fmtid="{D5CDD505-2E9C-101B-9397-08002B2CF9AE}" pid="15" name="WORDNUMPAGES">
    <vt:lpwstr>2</vt:lpwstr>
  </property>
  <property fmtid="{D5CDD505-2E9C-101B-9397-08002B2CF9AE}" pid="16" name="TYPE_ABS_DATE">
    <vt:lpwstr>380020150420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4216/007.a;007c</vt:lpwstr>
  </property>
  <property fmtid="{D5CDD505-2E9C-101B-9397-08002B2CF9AE}" pid="35" name="ISABSTRACT">
    <vt:lpwstr>Y</vt:lpwstr>
  </property>
</Properties>
</file>