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3E5833" w:rsidRPr="002B7B5C" w14:paraId="38CEAD09" w14:textId="77777777">
        <w:trPr>
          <w:trHeight w:hRule="exact" w:val="418"/>
          <w:jc w:val="center"/>
        </w:trPr>
        <w:tc>
          <w:tcPr>
            <w:tcW w:w="8721" w:type="dxa"/>
            <w:gridSpan w:val="2"/>
          </w:tcPr>
          <w:p w14:paraId="75903859" w14:textId="77777777" w:rsidR="003E5833" w:rsidRPr="002B7B5C" w:rsidRDefault="003E5833" w:rsidP="002B7B5C">
            <w:pPr>
              <w:pStyle w:val="a3"/>
              <w:jc w:val="center"/>
              <w:rPr>
                <w:rFonts w:ascii="Tahoma" w:hAnsi="Tahoma" w:cs="Tahoma"/>
                <w:color w:val="000080"/>
                <w:rtl/>
              </w:rPr>
            </w:pPr>
            <w:r w:rsidRPr="002B7B5C">
              <w:rPr>
                <w:rFonts w:ascii="Tahoma" w:hAnsi="Tahoma" w:cs="Tahoma"/>
                <w:b/>
                <w:bCs/>
                <w:color w:val="000080"/>
                <w:rtl/>
              </w:rPr>
              <w:t>בית משפט השלום ברחובות</w:t>
            </w:r>
          </w:p>
        </w:tc>
      </w:tr>
      <w:tr w:rsidR="003E5833" w:rsidRPr="002B7B5C" w14:paraId="15AB281D" w14:textId="77777777">
        <w:trPr>
          <w:trHeight w:val="337"/>
          <w:jc w:val="center"/>
        </w:trPr>
        <w:tc>
          <w:tcPr>
            <w:tcW w:w="5062" w:type="dxa"/>
          </w:tcPr>
          <w:p w14:paraId="6BD1121A" w14:textId="77777777" w:rsidR="003E5833" w:rsidRPr="002B7B5C" w:rsidRDefault="003E5833" w:rsidP="002B7B5C">
            <w:pPr>
              <w:rPr>
                <w:rFonts w:cs="FrankRuehl"/>
                <w:sz w:val="28"/>
                <w:szCs w:val="28"/>
                <w:rtl/>
              </w:rPr>
            </w:pPr>
            <w:r w:rsidRPr="002B7B5C">
              <w:rPr>
                <w:rFonts w:cs="FrankRuehl"/>
                <w:sz w:val="28"/>
                <w:szCs w:val="28"/>
                <w:rtl/>
              </w:rPr>
              <w:t>ת"פ</w:t>
            </w:r>
            <w:r w:rsidRPr="002B7B5C">
              <w:rPr>
                <w:rFonts w:cs="FrankRuehl" w:hint="cs"/>
                <w:sz w:val="28"/>
                <w:szCs w:val="28"/>
                <w:rtl/>
              </w:rPr>
              <w:t xml:space="preserve"> </w:t>
            </w:r>
            <w:r w:rsidRPr="002B7B5C">
              <w:rPr>
                <w:rFonts w:cs="FrankRuehl"/>
                <w:sz w:val="28"/>
                <w:szCs w:val="28"/>
                <w:rtl/>
              </w:rPr>
              <w:t>19382-08-14</w:t>
            </w:r>
            <w:r w:rsidRPr="002B7B5C">
              <w:rPr>
                <w:rFonts w:cs="FrankRuehl" w:hint="cs"/>
                <w:sz w:val="28"/>
                <w:szCs w:val="28"/>
                <w:rtl/>
              </w:rPr>
              <w:t xml:space="preserve"> </w:t>
            </w:r>
            <w:r w:rsidRPr="002B7B5C">
              <w:rPr>
                <w:rFonts w:cs="FrankRuehl"/>
                <w:sz w:val="28"/>
                <w:szCs w:val="28"/>
                <w:rtl/>
              </w:rPr>
              <w:t>מדינת ישראל נ' בקמן(אחר/נוסף)</w:t>
            </w:r>
          </w:p>
          <w:p w14:paraId="4EB0557F" w14:textId="77777777" w:rsidR="003E5833" w:rsidRPr="002B7B5C" w:rsidRDefault="003E5833" w:rsidP="002B7B5C">
            <w:pPr>
              <w:pStyle w:val="a3"/>
              <w:rPr>
                <w:rFonts w:cs="FrankRuehl"/>
                <w:sz w:val="28"/>
                <w:szCs w:val="28"/>
                <w:rtl/>
              </w:rPr>
            </w:pPr>
          </w:p>
        </w:tc>
        <w:tc>
          <w:tcPr>
            <w:tcW w:w="3659" w:type="dxa"/>
          </w:tcPr>
          <w:p w14:paraId="5DCCD242" w14:textId="77777777" w:rsidR="003E5833" w:rsidRPr="002B7B5C" w:rsidRDefault="003E5833" w:rsidP="002B7B5C">
            <w:pPr>
              <w:pStyle w:val="a3"/>
              <w:jc w:val="right"/>
              <w:rPr>
                <w:rFonts w:cs="FrankRuehl"/>
                <w:sz w:val="28"/>
                <w:szCs w:val="28"/>
                <w:rtl/>
              </w:rPr>
            </w:pPr>
          </w:p>
        </w:tc>
      </w:tr>
    </w:tbl>
    <w:p w14:paraId="622E96DB" w14:textId="77777777" w:rsidR="003E5833" w:rsidRPr="002B7B5C" w:rsidRDefault="003E5833" w:rsidP="003E5833">
      <w:pPr>
        <w:pStyle w:val="a3"/>
        <w:rPr>
          <w:rtl/>
        </w:rPr>
      </w:pPr>
      <w:r w:rsidRPr="002B7B5C">
        <w:rPr>
          <w:rFonts w:hint="cs"/>
          <w:rtl/>
        </w:rPr>
        <w:t xml:space="preserve"> </w:t>
      </w:r>
    </w:p>
    <w:p w14:paraId="305E43D9" w14:textId="77777777" w:rsidR="003E5833" w:rsidRPr="002B7B5C" w:rsidRDefault="003E5833" w:rsidP="003E5833">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E5833" w:rsidRPr="002B7B5C" w14:paraId="29457269" w14:textId="77777777">
        <w:trPr>
          <w:trHeight w:val="295"/>
          <w:jc w:val="center"/>
        </w:trPr>
        <w:tc>
          <w:tcPr>
            <w:tcW w:w="923" w:type="dxa"/>
            <w:tcBorders>
              <w:top w:val="nil"/>
              <w:left w:val="nil"/>
              <w:bottom w:val="nil"/>
              <w:right w:val="nil"/>
            </w:tcBorders>
            <w:shd w:val="clear" w:color="auto" w:fill="auto"/>
          </w:tcPr>
          <w:p w14:paraId="2B5DB213" w14:textId="77777777" w:rsidR="003E5833" w:rsidRPr="002B7B5C" w:rsidRDefault="003E5833" w:rsidP="002B7B5C">
            <w:pPr>
              <w:spacing w:line="360" w:lineRule="auto"/>
              <w:jc w:val="both"/>
              <w:rPr>
                <w:rFonts w:ascii="Arial" w:hAnsi="Arial" w:cs="FrankRuehl"/>
                <w:b/>
                <w:bCs/>
                <w:sz w:val="28"/>
                <w:szCs w:val="28"/>
              </w:rPr>
            </w:pPr>
            <w:r w:rsidRPr="002B7B5C">
              <w:rPr>
                <w:rFonts w:ascii="Arial" w:hAnsi="Arial" w:cs="FrankRuehl" w:hint="cs"/>
                <w:b/>
                <w:bCs/>
                <w:sz w:val="28"/>
                <w:szCs w:val="28"/>
                <w:rtl/>
              </w:rPr>
              <w:t>ב</w:t>
            </w:r>
            <w:r w:rsidRPr="002B7B5C">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44855F5D" w14:textId="77777777" w:rsidR="003E5833" w:rsidRPr="002B7B5C" w:rsidRDefault="003E5833" w:rsidP="002B7B5C">
            <w:pPr>
              <w:spacing w:line="360" w:lineRule="auto"/>
              <w:jc w:val="both"/>
              <w:rPr>
                <w:rFonts w:ascii="Arial" w:hAnsi="Arial"/>
                <w:b/>
                <w:bCs/>
                <w:rtl/>
              </w:rPr>
            </w:pPr>
            <w:r w:rsidRPr="002B7B5C">
              <w:rPr>
                <w:rFonts w:ascii="Arial" w:hAnsi="Arial" w:hint="cs"/>
                <w:b/>
                <w:bCs/>
                <w:rtl/>
              </w:rPr>
              <w:t>כבוד ה</w:t>
            </w:r>
            <w:r w:rsidRPr="002B7B5C">
              <w:rPr>
                <w:rFonts w:hint="cs"/>
                <w:b/>
                <w:bCs/>
                <w:rtl/>
              </w:rPr>
              <w:t>שופטת - נשיאה</w:t>
            </w:r>
            <w:r w:rsidRPr="002B7B5C">
              <w:rPr>
                <w:rFonts w:ascii="Arial" w:hAnsi="Arial" w:hint="cs"/>
                <w:b/>
                <w:bCs/>
                <w:rtl/>
              </w:rPr>
              <w:t xml:space="preserve">  </w:t>
            </w:r>
            <w:r w:rsidRPr="002B7B5C">
              <w:rPr>
                <w:rFonts w:hint="cs"/>
                <w:b/>
                <w:bCs/>
                <w:rtl/>
              </w:rPr>
              <w:t>עינת רון</w:t>
            </w:r>
          </w:p>
          <w:p w14:paraId="4BA8522B" w14:textId="77777777" w:rsidR="003E5833" w:rsidRPr="002B7B5C" w:rsidRDefault="003E5833" w:rsidP="002B7B5C">
            <w:pPr>
              <w:spacing w:line="360" w:lineRule="auto"/>
              <w:jc w:val="both"/>
              <w:rPr>
                <w:b/>
                <w:bCs/>
                <w:rtl/>
              </w:rPr>
            </w:pPr>
          </w:p>
          <w:p w14:paraId="13651E3B" w14:textId="77777777" w:rsidR="003E5833" w:rsidRPr="002B7B5C" w:rsidRDefault="003E5833" w:rsidP="002B7B5C">
            <w:pPr>
              <w:spacing w:line="360" w:lineRule="auto"/>
              <w:jc w:val="both"/>
              <w:rPr>
                <w:rFonts w:ascii="Arial" w:hAnsi="Arial" w:cs="FrankRuehl"/>
                <w:b/>
                <w:bCs/>
                <w:sz w:val="28"/>
                <w:szCs w:val="28"/>
              </w:rPr>
            </w:pPr>
          </w:p>
        </w:tc>
      </w:tr>
      <w:tr w:rsidR="003E5833" w:rsidRPr="002B7B5C" w14:paraId="30A40F4D" w14:textId="77777777">
        <w:trPr>
          <w:trHeight w:val="355"/>
          <w:jc w:val="center"/>
        </w:trPr>
        <w:tc>
          <w:tcPr>
            <w:tcW w:w="923" w:type="dxa"/>
            <w:tcBorders>
              <w:top w:val="nil"/>
              <w:left w:val="nil"/>
              <w:bottom w:val="nil"/>
              <w:right w:val="nil"/>
            </w:tcBorders>
            <w:shd w:val="clear" w:color="auto" w:fill="auto"/>
          </w:tcPr>
          <w:p w14:paraId="6842E9BA" w14:textId="77777777" w:rsidR="003E5833" w:rsidRPr="002B7B5C" w:rsidRDefault="003E5833" w:rsidP="002B7B5C">
            <w:pPr>
              <w:spacing w:line="360" w:lineRule="auto"/>
              <w:jc w:val="both"/>
              <w:rPr>
                <w:rFonts w:ascii="Arial" w:hAnsi="Arial" w:cs="FrankRuehl"/>
                <w:b/>
                <w:bCs/>
                <w:sz w:val="28"/>
                <w:szCs w:val="28"/>
              </w:rPr>
            </w:pPr>
            <w:bookmarkStart w:id="0" w:name="FirstAppellant"/>
            <w:bookmarkStart w:id="1" w:name="LastJudge"/>
            <w:bookmarkEnd w:id="1"/>
            <w:r w:rsidRPr="002B7B5C">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6A0D7EA0" w14:textId="77777777" w:rsidR="003E5833" w:rsidRPr="002B7B5C" w:rsidRDefault="003E5833" w:rsidP="002B7B5C">
            <w:pPr>
              <w:spacing w:line="360" w:lineRule="auto"/>
              <w:jc w:val="both"/>
              <w:rPr>
                <w:b/>
                <w:bCs/>
              </w:rPr>
            </w:pPr>
            <w:r w:rsidRPr="002B7B5C">
              <w:rPr>
                <w:rFonts w:hint="cs"/>
                <w:b/>
                <w:bCs/>
                <w:rtl/>
              </w:rPr>
              <w:t>מדינת ישראל</w:t>
            </w:r>
          </w:p>
        </w:tc>
        <w:tc>
          <w:tcPr>
            <w:tcW w:w="3771" w:type="dxa"/>
            <w:tcBorders>
              <w:top w:val="nil"/>
              <w:left w:val="nil"/>
              <w:bottom w:val="nil"/>
              <w:right w:val="nil"/>
            </w:tcBorders>
            <w:shd w:val="clear" w:color="auto" w:fill="auto"/>
          </w:tcPr>
          <w:p w14:paraId="22BFBC35" w14:textId="77777777" w:rsidR="003E5833" w:rsidRPr="002B7B5C" w:rsidRDefault="003E5833" w:rsidP="002B7B5C">
            <w:pPr>
              <w:spacing w:line="360" w:lineRule="auto"/>
              <w:jc w:val="both"/>
              <w:rPr>
                <w:rFonts w:ascii="Arial" w:hAnsi="Arial" w:cs="FrankRuehl"/>
                <w:b/>
                <w:bCs/>
                <w:sz w:val="28"/>
                <w:szCs w:val="28"/>
              </w:rPr>
            </w:pPr>
          </w:p>
        </w:tc>
      </w:tr>
      <w:bookmarkEnd w:id="0"/>
      <w:tr w:rsidR="003E5833" w:rsidRPr="002B7B5C" w14:paraId="593E52EA" w14:textId="77777777">
        <w:trPr>
          <w:trHeight w:val="355"/>
          <w:jc w:val="center"/>
        </w:trPr>
        <w:tc>
          <w:tcPr>
            <w:tcW w:w="923" w:type="dxa"/>
            <w:tcBorders>
              <w:top w:val="nil"/>
              <w:left w:val="nil"/>
              <w:bottom w:val="nil"/>
              <w:right w:val="nil"/>
            </w:tcBorders>
            <w:shd w:val="clear" w:color="auto" w:fill="auto"/>
          </w:tcPr>
          <w:p w14:paraId="20EBD2D8" w14:textId="77777777" w:rsidR="003E5833" w:rsidRPr="002B7B5C" w:rsidRDefault="003E5833" w:rsidP="002B7B5C">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2046217" w14:textId="77777777" w:rsidR="003E5833" w:rsidRPr="002B7B5C" w:rsidRDefault="003E5833" w:rsidP="002B7B5C">
            <w:pPr>
              <w:spacing w:line="360" w:lineRule="auto"/>
              <w:jc w:val="both"/>
              <w:rPr>
                <w:b/>
                <w:bCs/>
                <w:rtl/>
              </w:rPr>
            </w:pPr>
          </w:p>
        </w:tc>
        <w:tc>
          <w:tcPr>
            <w:tcW w:w="3771" w:type="dxa"/>
            <w:tcBorders>
              <w:top w:val="nil"/>
              <w:left w:val="nil"/>
              <w:bottom w:val="nil"/>
              <w:right w:val="nil"/>
            </w:tcBorders>
            <w:shd w:val="clear" w:color="auto" w:fill="auto"/>
          </w:tcPr>
          <w:p w14:paraId="4D33D9FB" w14:textId="77777777" w:rsidR="003E5833" w:rsidRPr="002B7B5C" w:rsidRDefault="003E5833" w:rsidP="002B7B5C">
            <w:pPr>
              <w:spacing w:line="360" w:lineRule="auto"/>
              <w:jc w:val="both"/>
              <w:rPr>
                <w:rFonts w:ascii="Arial" w:hAnsi="Arial" w:cs="FrankRuehl"/>
                <w:b/>
                <w:bCs/>
                <w:sz w:val="28"/>
                <w:szCs w:val="28"/>
                <w:rtl/>
              </w:rPr>
            </w:pPr>
            <w:r w:rsidRPr="002B7B5C">
              <w:rPr>
                <w:rFonts w:ascii="Arial" w:hAnsi="Arial" w:cs="FrankRuehl" w:hint="cs"/>
                <w:b/>
                <w:bCs/>
                <w:sz w:val="28"/>
                <w:szCs w:val="28"/>
                <w:rtl/>
              </w:rPr>
              <w:t>ה</w:t>
            </w:r>
            <w:r w:rsidRPr="002B7B5C">
              <w:rPr>
                <w:rFonts w:hint="cs"/>
                <w:b/>
                <w:bCs/>
                <w:rtl/>
              </w:rPr>
              <w:t>מאשימה</w:t>
            </w:r>
          </w:p>
        </w:tc>
      </w:tr>
      <w:tr w:rsidR="003E5833" w:rsidRPr="002B7B5C" w14:paraId="72B0C9F3" w14:textId="77777777">
        <w:trPr>
          <w:trHeight w:val="355"/>
          <w:jc w:val="center"/>
        </w:trPr>
        <w:tc>
          <w:tcPr>
            <w:tcW w:w="923" w:type="dxa"/>
            <w:tcBorders>
              <w:top w:val="nil"/>
              <w:left w:val="nil"/>
              <w:bottom w:val="nil"/>
              <w:right w:val="nil"/>
            </w:tcBorders>
            <w:shd w:val="clear" w:color="auto" w:fill="auto"/>
          </w:tcPr>
          <w:p w14:paraId="46FFC7F4" w14:textId="77777777" w:rsidR="003E5833" w:rsidRPr="002B7B5C" w:rsidRDefault="003E5833" w:rsidP="002B7B5C">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5DA6B986" w14:textId="77777777" w:rsidR="003E5833" w:rsidRPr="002B7B5C" w:rsidRDefault="003E5833" w:rsidP="002B7B5C">
            <w:pPr>
              <w:spacing w:line="360" w:lineRule="auto"/>
              <w:jc w:val="both"/>
              <w:rPr>
                <w:rFonts w:ascii="Arial" w:hAnsi="Arial" w:cs="FrankRuehl"/>
                <w:b/>
                <w:bCs/>
                <w:sz w:val="28"/>
                <w:szCs w:val="28"/>
                <w:rtl/>
              </w:rPr>
            </w:pPr>
          </w:p>
          <w:p w14:paraId="60283A5F" w14:textId="77777777" w:rsidR="003E5833" w:rsidRPr="002B7B5C" w:rsidRDefault="003E5833" w:rsidP="002B7B5C">
            <w:pPr>
              <w:spacing w:line="360" w:lineRule="auto"/>
              <w:jc w:val="both"/>
              <w:rPr>
                <w:rFonts w:ascii="Arial" w:hAnsi="Arial" w:cs="FrankRuehl"/>
                <w:b/>
                <w:bCs/>
                <w:sz w:val="28"/>
                <w:szCs w:val="28"/>
                <w:rtl/>
              </w:rPr>
            </w:pPr>
            <w:r w:rsidRPr="002B7B5C">
              <w:rPr>
                <w:rFonts w:ascii="Arial" w:hAnsi="Arial" w:cs="FrankRuehl"/>
                <w:b/>
                <w:bCs/>
                <w:sz w:val="28"/>
                <w:szCs w:val="28"/>
                <w:rtl/>
              </w:rPr>
              <w:t>נגד</w:t>
            </w:r>
          </w:p>
          <w:p w14:paraId="02542F8C" w14:textId="77777777" w:rsidR="003E5833" w:rsidRPr="002B7B5C" w:rsidRDefault="003E5833" w:rsidP="002B7B5C">
            <w:pPr>
              <w:spacing w:line="360" w:lineRule="auto"/>
              <w:jc w:val="both"/>
              <w:rPr>
                <w:rFonts w:ascii="Arial" w:hAnsi="Arial" w:cs="FrankRuehl"/>
                <w:b/>
                <w:bCs/>
                <w:sz w:val="28"/>
                <w:szCs w:val="28"/>
              </w:rPr>
            </w:pPr>
          </w:p>
        </w:tc>
      </w:tr>
      <w:tr w:rsidR="003E5833" w:rsidRPr="002B7B5C" w14:paraId="7EDD92C7" w14:textId="77777777">
        <w:trPr>
          <w:trHeight w:val="355"/>
          <w:jc w:val="center"/>
        </w:trPr>
        <w:tc>
          <w:tcPr>
            <w:tcW w:w="923" w:type="dxa"/>
            <w:tcBorders>
              <w:top w:val="nil"/>
              <w:left w:val="nil"/>
              <w:bottom w:val="nil"/>
              <w:right w:val="nil"/>
            </w:tcBorders>
            <w:shd w:val="clear" w:color="auto" w:fill="auto"/>
          </w:tcPr>
          <w:p w14:paraId="0340630C" w14:textId="77777777" w:rsidR="003E5833" w:rsidRPr="002B7B5C" w:rsidRDefault="003E5833" w:rsidP="002B7B5C">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8247FD3" w14:textId="77777777" w:rsidR="003E5833" w:rsidRPr="002B7B5C" w:rsidRDefault="003E5833" w:rsidP="002B7B5C">
            <w:pPr>
              <w:spacing w:line="360" w:lineRule="auto"/>
              <w:jc w:val="both"/>
              <w:rPr>
                <w:b/>
                <w:bCs/>
                <w:rtl/>
              </w:rPr>
            </w:pPr>
            <w:r w:rsidRPr="002B7B5C">
              <w:rPr>
                <w:rFonts w:hint="cs"/>
                <w:b/>
                <w:bCs/>
                <w:rtl/>
              </w:rPr>
              <w:t xml:space="preserve">חגי בקמן </w:t>
            </w:r>
          </w:p>
        </w:tc>
        <w:tc>
          <w:tcPr>
            <w:tcW w:w="3771" w:type="dxa"/>
            <w:tcBorders>
              <w:top w:val="nil"/>
              <w:left w:val="nil"/>
              <w:bottom w:val="nil"/>
              <w:right w:val="nil"/>
            </w:tcBorders>
            <w:shd w:val="clear" w:color="auto" w:fill="auto"/>
          </w:tcPr>
          <w:p w14:paraId="0B48B1E7" w14:textId="77777777" w:rsidR="003E5833" w:rsidRPr="002B7B5C" w:rsidRDefault="003E5833" w:rsidP="002B7B5C">
            <w:pPr>
              <w:spacing w:line="360" w:lineRule="auto"/>
              <w:jc w:val="both"/>
              <w:rPr>
                <w:rFonts w:ascii="Arial" w:hAnsi="Arial" w:cs="FrankRuehl"/>
                <w:b/>
                <w:bCs/>
                <w:sz w:val="28"/>
                <w:szCs w:val="28"/>
              </w:rPr>
            </w:pPr>
          </w:p>
        </w:tc>
      </w:tr>
      <w:tr w:rsidR="003E5833" w:rsidRPr="002B7B5C" w14:paraId="40014600" w14:textId="77777777">
        <w:trPr>
          <w:trHeight w:val="355"/>
          <w:jc w:val="center"/>
        </w:trPr>
        <w:tc>
          <w:tcPr>
            <w:tcW w:w="923" w:type="dxa"/>
            <w:tcBorders>
              <w:top w:val="nil"/>
              <w:left w:val="nil"/>
              <w:bottom w:val="nil"/>
              <w:right w:val="nil"/>
            </w:tcBorders>
            <w:shd w:val="clear" w:color="auto" w:fill="auto"/>
          </w:tcPr>
          <w:p w14:paraId="1554CE69" w14:textId="77777777" w:rsidR="003E5833" w:rsidRPr="002B7B5C" w:rsidRDefault="003E5833" w:rsidP="002B7B5C">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17F5E32" w14:textId="77777777" w:rsidR="003E5833" w:rsidRPr="002B7B5C" w:rsidRDefault="003E5833" w:rsidP="002B7B5C">
            <w:pPr>
              <w:spacing w:line="360" w:lineRule="auto"/>
              <w:jc w:val="both"/>
              <w:rPr>
                <w:b/>
                <w:bCs/>
                <w:rtl/>
              </w:rPr>
            </w:pPr>
          </w:p>
        </w:tc>
        <w:tc>
          <w:tcPr>
            <w:tcW w:w="3771" w:type="dxa"/>
            <w:tcBorders>
              <w:top w:val="nil"/>
              <w:left w:val="nil"/>
              <w:bottom w:val="nil"/>
              <w:right w:val="nil"/>
            </w:tcBorders>
            <w:shd w:val="clear" w:color="auto" w:fill="auto"/>
          </w:tcPr>
          <w:p w14:paraId="3E4D8C04" w14:textId="77777777" w:rsidR="003E5833" w:rsidRPr="002B7B5C" w:rsidRDefault="003E5833" w:rsidP="002B7B5C">
            <w:pPr>
              <w:spacing w:line="360" w:lineRule="auto"/>
              <w:jc w:val="both"/>
              <w:rPr>
                <w:rFonts w:ascii="Arial" w:hAnsi="Arial" w:cs="FrankRuehl"/>
                <w:b/>
                <w:bCs/>
                <w:sz w:val="28"/>
                <w:szCs w:val="28"/>
              </w:rPr>
            </w:pPr>
            <w:r w:rsidRPr="002B7B5C">
              <w:rPr>
                <w:rFonts w:ascii="Arial" w:hAnsi="Arial" w:cs="FrankRuehl" w:hint="cs"/>
                <w:b/>
                <w:bCs/>
                <w:sz w:val="28"/>
                <w:szCs w:val="28"/>
                <w:rtl/>
              </w:rPr>
              <w:t>ה</w:t>
            </w:r>
            <w:r w:rsidRPr="002B7B5C">
              <w:rPr>
                <w:rFonts w:hint="cs"/>
                <w:b/>
                <w:bCs/>
                <w:rtl/>
              </w:rPr>
              <w:t>נאשם</w:t>
            </w:r>
          </w:p>
        </w:tc>
      </w:tr>
    </w:tbl>
    <w:p w14:paraId="0BE751F5" w14:textId="77777777" w:rsidR="003E5833" w:rsidRPr="002B7B5C" w:rsidRDefault="003E5833" w:rsidP="003E5833">
      <w:pPr>
        <w:spacing w:line="360" w:lineRule="auto"/>
        <w:jc w:val="both"/>
        <w:rPr>
          <w:b/>
          <w:bCs/>
          <w:rtl/>
        </w:rPr>
      </w:pPr>
    </w:p>
    <w:p w14:paraId="443FE352" w14:textId="77777777" w:rsidR="003E5833" w:rsidRPr="002B7B5C" w:rsidRDefault="003E5833" w:rsidP="003E5833">
      <w:pPr>
        <w:spacing w:line="360" w:lineRule="auto"/>
        <w:jc w:val="both"/>
        <w:rPr>
          <w:b/>
          <w:bCs/>
          <w:rtl/>
        </w:rPr>
      </w:pPr>
      <w:r w:rsidRPr="002B7B5C">
        <w:rPr>
          <w:rFonts w:hint="cs"/>
          <w:b/>
          <w:bCs/>
          <w:rtl/>
        </w:rPr>
        <w:t>נוכחים:</w:t>
      </w:r>
    </w:p>
    <w:p w14:paraId="620086EC" w14:textId="77777777" w:rsidR="003E5833" w:rsidRPr="002B7B5C" w:rsidRDefault="003E5833" w:rsidP="003E5833">
      <w:pPr>
        <w:spacing w:line="360" w:lineRule="auto"/>
        <w:jc w:val="both"/>
        <w:rPr>
          <w:b/>
          <w:bCs/>
          <w:rtl/>
        </w:rPr>
      </w:pPr>
      <w:bookmarkStart w:id="2" w:name="FirstLawyer"/>
      <w:r w:rsidRPr="002B7B5C">
        <w:rPr>
          <w:rFonts w:hint="cs"/>
          <w:b/>
          <w:bCs/>
          <w:rtl/>
        </w:rPr>
        <w:t>ב"כ</w:t>
      </w:r>
      <w:bookmarkEnd w:id="2"/>
      <w:r w:rsidRPr="002B7B5C">
        <w:rPr>
          <w:rFonts w:hint="cs"/>
          <w:b/>
          <w:bCs/>
          <w:rtl/>
        </w:rPr>
        <w:t xml:space="preserve"> המאשימה עו"ד מורן ישראל</w:t>
      </w:r>
    </w:p>
    <w:p w14:paraId="4944E62C" w14:textId="77777777" w:rsidR="003E5833" w:rsidRPr="002B7B5C" w:rsidRDefault="003E5833" w:rsidP="003E5833">
      <w:pPr>
        <w:spacing w:line="360" w:lineRule="auto"/>
        <w:jc w:val="both"/>
        <w:rPr>
          <w:b/>
          <w:bCs/>
          <w:rtl/>
        </w:rPr>
      </w:pPr>
      <w:r w:rsidRPr="002B7B5C">
        <w:rPr>
          <w:rFonts w:hint="cs"/>
          <w:b/>
          <w:bCs/>
          <w:rtl/>
        </w:rPr>
        <w:t>ב"כ הנאשם עו"ד שירלי אוחיון</w:t>
      </w:r>
    </w:p>
    <w:p w14:paraId="733F0909" w14:textId="77777777" w:rsidR="00DB1D96" w:rsidRDefault="003E5833" w:rsidP="003E5833">
      <w:pPr>
        <w:spacing w:line="360" w:lineRule="auto"/>
        <w:jc w:val="both"/>
        <w:rPr>
          <w:rtl/>
        </w:rPr>
      </w:pPr>
      <w:r w:rsidRPr="002B7B5C">
        <w:rPr>
          <w:rFonts w:hint="cs"/>
          <w:b/>
          <w:bCs/>
          <w:rtl/>
        </w:rPr>
        <w:t>הנאשם בעצמו</w:t>
      </w:r>
      <w:bookmarkStart w:id="3" w:name="LawTable"/>
      <w:bookmarkEnd w:id="3"/>
    </w:p>
    <w:p w14:paraId="544AA36B" w14:textId="77777777" w:rsidR="00DB1D96" w:rsidRPr="00DB1D96" w:rsidRDefault="00DB1D96" w:rsidP="00DB1D96">
      <w:pPr>
        <w:spacing w:after="120" w:line="240" w:lineRule="exact"/>
        <w:ind w:left="283" w:hanging="283"/>
        <w:jc w:val="both"/>
        <w:rPr>
          <w:rFonts w:ascii="FrankRuehl" w:hAnsi="FrankRuehl" w:cs="FrankRuehl"/>
          <w:rtl/>
        </w:rPr>
      </w:pPr>
    </w:p>
    <w:p w14:paraId="4E6C112B" w14:textId="77777777" w:rsidR="00DB1D96" w:rsidRPr="00DB1D96" w:rsidRDefault="00DB1D96" w:rsidP="00DB1D96">
      <w:pPr>
        <w:spacing w:after="120" w:line="240" w:lineRule="exact"/>
        <w:ind w:left="283" w:hanging="283"/>
        <w:jc w:val="both"/>
        <w:rPr>
          <w:rFonts w:ascii="FrankRuehl" w:hAnsi="FrankRuehl" w:cs="FrankRuehl"/>
          <w:rtl/>
        </w:rPr>
      </w:pPr>
      <w:r w:rsidRPr="00DB1D96">
        <w:rPr>
          <w:rFonts w:ascii="FrankRuehl" w:hAnsi="FrankRuehl" w:cs="FrankRuehl"/>
          <w:rtl/>
        </w:rPr>
        <w:t xml:space="preserve">חקיקה שאוזכרה: </w:t>
      </w:r>
    </w:p>
    <w:p w14:paraId="22DB7B89" w14:textId="77777777" w:rsidR="00DB1D96" w:rsidRPr="00DB1D96" w:rsidRDefault="00DB1D96" w:rsidP="00DB1D96">
      <w:pPr>
        <w:spacing w:after="120" w:line="240" w:lineRule="exact"/>
        <w:ind w:left="283" w:hanging="283"/>
        <w:jc w:val="both"/>
        <w:rPr>
          <w:rFonts w:ascii="FrankRuehl" w:hAnsi="FrankRuehl" w:cs="FrankRuehl"/>
          <w:rtl/>
        </w:rPr>
      </w:pPr>
      <w:hyperlink r:id="rId6" w:history="1">
        <w:r w:rsidRPr="00DB1D96">
          <w:rPr>
            <w:rFonts w:ascii="FrankRuehl" w:hAnsi="FrankRuehl" w:cs="FrankRuehl"/>
            <w:color w:val="0000FF"/>
            <w:u w:val="single"/>
            <w:rtl/>
          </w:rPr>
          <w:t>פקודת הסמים המסוכנים [נוסח חדש], תשל"ג-1973</w:t>
        </w:r>
      </w:hyperlink>
    </w:p>
    <w:p w14:paraId="591EF33C" w14:textId="77777777" w:rsidR="00DB1D96" w:rsidRPr="00DB1D96" w:rsidRDefault="00DB1D96" w:rsidP="00DB1D96">
      <w:pPr>
        <w:spacing w:after="120" w:line="240" w:lineRule="exact"/>
        <w:ind w:left="283" w:hanging="283"/>
        <w:jc w:val="both"/>
        <w:rPr>
          <w:rFonts w:ascii="FrankRuehl" w:hAnsi="FrankRuehl" w:cs="FrankRuehl"/>
          <w:rtl/>
        </w:rPr>
      </w:pPr>
    </w:p>
    <w:p w14:paraId="1366350B" w14:textId="77777777" w:rsidR="00DB1D96" w:rsidRPr="00DB1D96" w:rsidRDefault="00DB1D96" w:rsidP="003E5833">
      <w:pPr>
        <w:spacing w:line="360" w:lineRule="auto"/>
        <w:jc w:val="both"/>
        <w:rPr>
          <w:rtl/>
        </w:rPr>
      </w:pPr>
      <w:bookmarkStart w:id="4" w:name="LawTable_End"/>
      <w:bookmarkEnd w:id="4"/>
    </w:p>
    <w:p w14:paraId="530D9E38" w14:textId="77777777" w:rsidR="003E5833" w:rsidRPr="002B7B5C" w:rsidRDefault="003E5833" w:rsidP="003E5833">
      <w:pPr>
        <w:spacing w:line="360" w:lineRule="auto"/>
        <w:jc w:val="both"/>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5833" w:rsidRPr="00B06DBA" w14:paraId="38C2721A" w14:textId="77777777">
        <w:trPr>
          <w:trHeight w:val="355"/>
          <w:jc w:val="center"/>
        </w:trPr>
        <w:tc>
          <w:tcPr>
            <w:tcW w:w="8820" w:type="dxa"/>
            <w:tcBorders>
              <w:top w:val="nil"/>
              <w:left w:val="nil"/>
              <w:bottom w:val="nil"/>
              <w:right w:val="nil"/>
            </w:tcBorders>
            <w:shd w:val="clear" w:color="auto" w:fill="auto"/>
          </w:tcPr>
          <w:p w14:paraId="4C7B9F2A" w14:textId="77777777" w:rsidR="002B7B5C" w:rsidRPr="002B7B5C" w:rsidRDefault="002B7B5C" w:rsidP="002B7B5C">
            <w:pPr>
              <w:spacing w:line="360" w:lineRule="auto"/>
              <w:jc w:val="center"/>
              <w:rPr>
                <w:rFonts w:ascii="Arial" w:hAnsi="Arial" w:cs="FrankRuehl"/>
                <w:b/>
                <w:bCs/>
                <w:sz w:val="32"/>
                <w:szCs w:val="32"/>
                <w:u w:val="single"/>
                <w:rtl/>
              </w:rPr>
            </w:pPr>
            <w:bookmarkStart w:id="5" w:name="PsakDin" w:colFirst="0" w:colLast="0"/>
            <w:r w:rsidRPr="002B7B5C">
              <w:rPr>
                <w:rFonts w:ascii="Arial" w:hAnsi="Arial" w:cs="FrankRuehl"/>
                <w:b/>
                <w:bCs/>
                <w:sz w:val="32"/>
                <w:szCs w:val="32"/>
                <w:u w:val="single"/>
                <w:rtl/>
              </w:rPr>
              <w:t>גזר דין</w:t>
            </w:r>
          </w:p>
          <w:p w14:paraId="3D95D969" w14:textId="77777777" w:rsidR="003E5833" w:rsidRPr="002B7B5C" w:rsidRDefault="003E5833" w:rsidP="002B7B5C">
            <w:pPr>
              <w:spacing w:line="360" w:lineRule="auto"/>
              <w:jc w:val="center"/>
              <w:rPr>
                <w:rFonts w:ascii="Arial" w:hAnsi="Arial" w:cs="FrankRuehl"/>
                <w:b/>
                <w:bCs/>
                <w:sz w:val="32"/>
                <w:szCs w:val="32"/>
                <w:u w:val="single"/>
                <w:rtl/>
              </w:rPr>
            </w:pPr>
          </w:p>
        </w:tc>
      </w:tr>
      <w:bookmarkEnd w:id="5"/>
    </w:tbl>
    <w:p w14:paraId="16A02AF0" w14:textId="77777777" w:rsidR="003E5833" w:rsidRPr="00B06DBA" w:rsidRDefault="003E5833" w:rsidP="003E5833">
      <w:pPr>
        <w:spacing w:line="360" w:lineRule="auto"/>
        <w:jc w:val="both"/>
        <w:rPr>
          <w:b/>
          <w:bCs/>
          <w:rtl/>
        </w:rPr>
      </w:pPr>
    </w:p>
    <w:p w14:paraId="199BE459" w14:textId="77777777" w:rsidR="003E5833" w:rsidRPr="00B06DBA" w:rsidRDefault="003E5833" w:rsidP="003E5833">
      <w:pPr>
        <w:spacing w:line="360" w:lineRule="auto"/>
        <w:jc w:val="both"/>
        <w:rPr>
          <w:b/>
          <w:bCs/>
          <w:rtl/>
        </w:rPr>
      </w:pPr>
      <w:bookmarkStart w:id="6" w:name="ABSTRACT_START"/>
      <w:bookmarkEnd w:id="6"/>
      <w:r w:rsidRPr="00B06DBA">
        <w:rPr>
          <w:rFonts w:hint="cs"/>
          <w:b/>
          <w:bCs/>
          <w:rtl/>
        </w:rPr>
        <w:t xml:space="preserve">על פי הודאתו הורשע הנאשם בעבירה של גידול סם והחזקת סמים לצריכה עצמית. </w:t>
      </w:r>
    </w:p>
    <w:p w14:paraId="0C93F5CA" w14:textId="77777777" w:rsidR="003E5833" w:rsidRPr="00B06DBA" w:rsidRDefault="003E5833" w:rsidP="003E5833">
      <w:pPr>
        <w:spacing w:line="360" w:lineRule="auto"/>
        <w:jc w:val="both"/>
        <w:rPr>
          <w:b/>
          <w:bCs/>
          <w:rtl/>
        </w:rPr>
      </w:pPr>
      <w:bookmarkStart w:id="7" w:name="ABSTRACT_END"/>
      <w:bookmarkEnd w:id="7"/>
    </w:p>
    <w:p w14:paraId="2348F67D" w14:textId="77777777" w:rsidR="003E5833" w:rsidRPr="00B06DBA" w:rsidRDefault="003E5833" w:rsidP="003E5833">
      <w:pPr>
        <w:spacing w:line="360" w:lineRule="auto"/>
        <w:jc w:val="both"/>
        <w:rPr>
          <w:b/>
          <w:bCs/>
          <w:rtl/>
        </w:rPr>
      </w:pPr>
      <w:r w:rsidRPr="00B06DBA">
        <w:rPr>
          <w:rFonts w:hint="cs"/>
          <w:b/>
          <w:bCs/>
          <w:rtl/>
        </w:rPr>
        <w:lastRenderedPageBreak/>
        <w:t xml:space="preserve">החל מחודש מאי 2014 ובחמישה מועדים שונים, משך הנאשם כסף מזומן, מחשבון בנק שבבעלותו,  בסכום העולה על  4000 ₪ ורכש כלים וחומרי דישון להקמת מעבדה מאולתרת לגידול סמים מסוג קנבוס. </w:t>
      </w:r>
    </w:p>
    <w:p w14:paraId="4124E46A" w14:textId="77777777" w:rsidR="003E5833" w:rsidRPr="00B06DBA" w:rsidRDefault="003E5833" w:rsidP="003E5833">
      <w:pPr>
        <w:spacing w:line="360" w:lineRule="auto"/>
        <w:jc w:val="both"/>
        <w:rPr>
          <w:b/>
          <w:bCs/>
          <w:rtl/>
        </w:rPr>
      </w:pPr>
      <w:r w:rsidRPr="00B06DBA">
        <w:rPr>
          <w:rFonts w:hint="cs"/>
          <w:b/>
          <w:bCs/>
          <w:rtl/>
        </w:rPr>
        <w:t xml:space="preserve"> את הציוד העביר לביתו באמצעות רכבו ובתאריך 10/8/14 גידל בביתו סם מסוג קנבוס בתוך אוהל שחור במעבדה מאולתרת .</w:t>
      </w:r>
    </w:p>
    <w:p w14:paraId="3F5B8987" w14:textId="77777777" w:rsidR="003E5833" w:rsidRPr="00B06DBA" w:rsidRDefault="003E5833" w:rsidP="003E5833">
      <w:pPr>
        <w:spacing w:line="360" w:lineRule="auto"/>
        <w:jc w:val="both"/>
        <w:rPr>
          <w:b/>
          <w:bCs/>
          <w:rtl/>
        </w:rPr>
      </w:pPr>
      <w:r w:rsidRPr="00B06DBA">
        <w:rPr>
          <w:rFonts w:hint="cs"/>
          <w:b/>
          <w:bCs/>
          <w:rtl/>
        </w:rPr>
        <w:t xml:space="preserve">במקום נמצאו שישה שתילים </w:t>
      </w:r>
      <w:r w:rsidRPr="00B06DBA">
        <w:rPr>
          <w:b/>
          <w:bCs/>
          <w:rtl/>
        </w:rPr>
        <w:t>–</w:t>
      </w:r>
      <w:r w:rsidRPr="00B06DBA">
        <w:rPr>
          <w:rFonts w:hint="cs"/>
          <w:b/>
          <w:bCs/>
          <w:rtl/>
        </w:rPr>
        <w:t xml:space="preserve"> שניים גדולים וארבעה קטנים של הסם במשקל כולל של </w:t>
      </w:r>
      <w:smartTag w:uri="urn:schemas-microsoft-com:office:smarttags" w:element="metricconverter">
        <w:smartTagPr>
          <w:attr w:name="ProductID" w:val="1050 גרם"/>
        </w:smartTagPr>
        <w:r w:rsidRPr="00B06DBA">
          <w:rPr>
            <w:rFonts w:hint="cs"/>
            <w:b/>
            <w:bCs/>
            <w:rtl/>
          </w:rPr>
          <w:t>1050 גרם</w:t>
        </w:r>
      </w:smartTag>
      <w:r w:rsidRPr="00B06DBA">
        <w:rPr>
          <w:rFonts w:hint="cs"/>
          <w:b/>
          <w:bCs/>
          <w:rtl/>
        </w:rPr>
        <w:t xml:space="preserve"> נטו וכן נמצאו כלים שונים המשמשים לגידול הסם, כגון מאוורר, טיימר, מפוח ועוד. </w:t>
      </w:r>
    </w:p>
    <w:p w14:paraId="35B7E3C6" w14:textId="77777777" w:rsidR="003E5833" w:rsidRPr="00B06DBA" w:rsidRDefault="003E5833" w:rsidP="003E5833">
      <w:pPr>
        <w:spacing w:line="360" w:lineRule="auto"/>
        <w:jc w:val="both"/>
        <w:rPr>
          <w:b/>
          <w:bCs/>
          <w:rtl/>
        </w:rPr>
      </w:pPr>
      <w:r w:rsidRPr="00B06DBA">
        <w:rPr>
          <w:rFonts w:hint="cs"/>
          <w:b/>
          <w:bCs/>
          <w:rtl/>
        </w:rPr>
        <w:t xml:space="preserve">בחדר השינה נמצאה מעבדה מאולתרת נוספת ובה שני שתילים של הסם במשקל כולל של </w:t>
      </w:r>
      <w:smartTag w:uri="urn:schemas-microsoft-com:office:smarttags" w:element="metricconverter">
        <w:smartTagPr>
          <w:attr w:name="ProductID" w:val="15.90 גרם"/>
        </w:smartTagPr>
        <w:r w:rsidRPr="00B06DBA">
          <w:rPr>
            <w:rFonts w:hint="cs"/>
            <w:b/>
            <w:bCs/>
            <w:rtl/>
          </w:rPr>
          <w:t>15.90 גרם</w:t>
        </w:r>
      </w:smartTag>
      <w:r w:rsidRPr="00B06DBA">
        <w:rPr>
          <w:rFonts w:hint="cs"/>
          <w:b/>
          <w:bCs/>
          <w:rtl/>
        </w:rPr>
        <w:t xml:space="preserve"> נטו  וכלים המשמשים לגידול הסם. </w:t>
      </w:r>
    </w:p>
    <w:p w14:paraId="6AA9F3B3" w14:textId="77777777" w:rsidR="003E5833" w:rsidRPr="00B06DBA" w:rsidRDefault="003E5833" w:rsidP="003E5833">
      <w:pPr>
        <w:spacing w:line="360" w:lineRule="auto"/>
        <w:jc w:val="both"/>
        <w:rPr>
          <w:b/>
          <w:bCs/>
          <w:rtl/>
        </w:rPr>
      </w:pPr>
      <w:r w:rsidRPr="00B06DBA">
        <w:rPr>
          <w:rFonts w:hint="cs"/>
          <w:b/>
          <w:bCs/>
          <w:rtl/>
        </w:rPr>
        <w:t xml:space="preserve">בארון בגדים בדירה החזיק הנאשם בסם מסוג קנבוס במשקל של </w:t>
      </w:r>
      <w:smartTag w:uri="urn:schemas-microsoft-com:office:smarttags" w:element="metricconverter">
        <w:smartTagPr>
          <w:attr w:name="ProductID" w:val="0.4676 גרם"/>
        </w:smartTagPr>
        <w:r w:rsidRPr="00B06DBA">
          <w:rPr>
            <w:rFonts w:hint="cs"/>
            <w:b/>
            <w:bCs/>
            <w:rtl/>
          </w:rPr>
          <w:t>0.4676 גרם</w:t>
        </w:r>
      </w:smartTag>
      <w:r w:rsidRPr="00B06DBA">
        <w:rPr>
          <w:rFonts w:hint="cs"/>
          <w:b/>
          <w:bCs/>
          <w:rtl/>
        </w:rPr>
        <w:t xml:space="preserve"> . כן החזיק הנאשם חומרים שונים המשמשים לגידול הסם ודף הוראות לשימוש בהם. </w:t>
      </w:r>
    </w:p>
    <w:p w14:paraId="14F712E4" w14:textId="77777777" w:rsidR="003E5833" w:rsidRPr="00B06DBA" w:rsidRDefault="003E5833" w:rsidP="003E5833">
      <w:pPr>
        <w:spacing w:line="360" w:lineRule="auto"/>
        <w:jc w:val="both"/>
        <w:rPr>
          <w:b/>
          <w:bCs/>
          <w:rtl/>
        </w:rPr>
      </w:pPr>
    </w:p>
    <w:p w14:paraId="659C67C7" w14:textId="77777777" w:rsidR="003E5833" w:rsidRPr="00B06DBA" w:rsidRDefault="003E5833" w:rsidP="003E5833">
      <w:pPr>
        <w:spacing w:line="360" w:lineRule="auto"/>
        <w:jc w:val="both"/>
        <w:rPr>
          <w:b/>
          <w:bCs/>
          <w:rtl/>
        </w:rPr>
      </w:pPr>
      <w:r w:rsidRPr="00B06DBA">
        <w:rPr>
          <w:rFonts w:hint="cs"/>
          <w:b/>
          <w:bCs/>
          <w:rtl/>
        </w:rPr>
        <w:t>התביעה ציינה כי הערכים המוגנים שנפגעו כתוצאה ממעשיו של הנאשם הם שלום הציבור ובריאותו.</w:t>
      </w:r>
    </w:p>
    <w:p w14:paraId="3C462AEA" w14:textId="77777777" w:rsidR="003E5833" w:rsidRPr="00B06DBA" w:rsidRDefault="003E5833" w:rsidP="003E5833">
      <w:pPr>
        <w:spacing w:line="360" w:lineRule="auto"/>
        <w:jc w:val="both"/>
        <w:rPr>
          <w:b/>
          <w:bCs/>
          <w:rtl/>
        </w:rPr>
      </w:pPr>
      <w:r w:rsidRPr="00B06DBA">
        <w:rPr>
          <w:rFonts w:hint="cs"/>
          <w:b/>
          <w:bCs/>
          <w:rtl/>
        </w:rPr>
        <w:t xml:space="preserve">לטעמה מדובר במעשים המצויים באופן יחסי ברף הגבוה של מעשים מעין אלה ומתחם הענישה הראוי נע בין 4 חודשי מאסר בעבודות שירות ועד 18 חודשי מאסר בפועל. </w:t>
      </w:r>
    </w:p>
    <w:p w14:paraId="6AE922E1" w14:textId="77777777" w:rsidR="003E5833" w:rsidRPr="00B06DBA" w:rsidRDefault="003E5833" w:rsidP="003E5833">
      <w:pPr>
        <w:spacing w:line="360" w:lineRule="auto"/>
        <w:jc w:val="both"/>
        <w:rPr>
          <w:b/>
          <w:bCs/>
          <w:rtl/>
        </w:rPr>
      </w:pPr>
      <w:r w:rsidRPr="00B06DBA">
        <w:rPr>
          <w:rFonts w:hint="cs"/>
          <w:b/>
          <w:bCs/>
          <w:rtl/>
        </w:rPr>
        <w:t xml:space="preserve">התביעה ערה להודאתו של הנאשם, להעדר עבר פלילי ולנטילת האחריות ועל כן עתרה להטלת 4 חודשי מאסר בעבודות שירות לצד מאסר מותנה,  קנס בסך 3000 ₪, פסילת רישיון נהיגה בפועל ועל תנאי וחילוט הרכב ששימש לביצוע העבירות. </w:t>
      </w:r>
    </w:p>
    <w:p w14:paraId="0CEC03B5" w14:textId="77777777" w:rsidR="003E5833" w:rsidRPr="00B06DBA" w:rsidRDefault="003E5833" w:rsidP="003E5833">
      <w:pPr>
        <w:spacing w:line="360" w:lineRule="auto"/>
        <w:jc w:val="both"/>
        <w:rPr>
          <w:b/>
          <w:bCs/>
          <w:rtl/>
        </w:rPr>
      </w:pPr>
    </w:p>
    <w:p w14:paraId="5556F4DE" w14:textId="77777777" w:rsidR="003E5833" w:rsidRPr="00B06DBA" w:rsidRDefault="003E5833" w:rsidP="003E5833">
      <w:pPr>
        <w:spacing w:line="360" w:lineRule="auto"/>
        <w:jc w:val="both"/>
        <w:rPr>
          <w:b/>
          <w:bCs/>
          <w:rtl/>
        </w:rPr>
      </w:pPr>
      <w:r w:rsidRPr="00B06DBA">
        <w:rPr>
          <w:rFonts w:hint="cs"/>
          <w:b/>
          <w:bCs/>
          <w:rtl/>
        </w:rPr>
        <w:t xml:space="preserve">ב"כ הנאשם יצא חוצץ כנגד מתחם הענישה לו עתרה התביעה. לדבריו מדובר בנאשם אשר גידל את הסם בביתו שלו ולא שכר מקום מיוחד לצורך כך ועוד עולה בבירור, כך טען כי הסמים שימשו לצריכתו העצמית. הנאשם נטל אחריות  והוא נעדר עבר פלילי כלשהו. מדובר במהנדס תעשיה וניהול העובד בעבודה יציבה, כעולה גם ממסמך שהוגש ממקום עבודתו. משפחתו משפחה נורמטיבית והוא מוסר בדיקות שתן נקיות לאורך זמן. </w:t>
      </w:r>
    </w:p>
    <w:p w14:paraId="03FCD8BF" w14:textId="77777777" w:rsidR="003E5833" w:rsidRPr="00B06DBA" w:rsidRDefault="003E5833" w:rsidP="003E5833">
      <w:pPr>
        <w:spacing w:line="360" w:lineRule="auto"/>
        <w:jc w:val="both"/>
        <w:rPr>
          <w:b/>
          <w:bCs/>
          <w:rtl/>
        </w:rPr>
      </w:pPr>
      <w:r w:rsidRPr="00B06DBA">
        <w:rPr>
          <w:rFonts w:hint="cs"/>
          <w:b/>
          <w:bCs/>
          <w:rtl/>
        </w:rPr>
        <w:t xml:space="preserve">ב"כ הנאשם הפנה אל המלצות שירות המבחן וביקש לאמצן תוך שציין כי הן מאפשרות את המשך התעסוקה התקין של הנאשם. עוד ביקש ב"כ הנאשם שלא להיעתר לבקשת המאשימה לחילוט רכבו של הנאשם וטען כי בנסיבות אלה ומשנקבע כי הסם הוחזק לצריכה עצמית, אין כל מקום להורות כך. </w:t>
      </w:r>
    </w:p>
    <w:p w14:paraId="1613C0AD" w14:textId="77777777" w:rsidR="003E5833" w:rsidRPr="00B06DBA" w:rsidRDefault="003E5833" w:rsidP="003E5833">
      <w:pPr>
        <w:spacing w:line="360" w:lineRule="auto"/>
        <w:jc w:val="both"/>
        <w:rPr>
          <w:b/>
          <w:bCs/>
          <w:rtl/>
        </w:rPr>
      </w:pPr>
    </w:p>
    <w:p w14:paraId="0ED3638C" w14:textId="77777777" w:rsidR="003E5833" w:rsidRPr="00B06DBA" w:rsidRDefault="003E5833" w:rsidP="003E5833">
      <w:pPr>
        <w:spacing w:line="360" w:lineRule="auto"/>
        <w:jc w:val="both"/>
        <w:rPr>
          <w:b/>
          <w:bCs/>
          <w:rtl/>
        </w:rPr>
      </w:pPr>
      <w:r w:rsidRPr="00B06DBA">
        <w:rPr>
          <w:rFonts w:hint="cs"/>
          <w:b/>
          <w:bCs/>
          <w:rtl/>
        </w:rPr>
        <w:t xml:space="preserve">כתימוכין לטיעוניו הציג ב"כ הנאשם אסופת פסיקה. </w:t>
      </w:r>
    </w:p>
    <w:p w14:paraId="5E9EBC43" w14:textId="77777777" w:rsidR="003E5833" w:rsidRPr="00B06DBA" w:rsidRDefault="003E5833" w:rsidP="003E5833">
      <w:pPr>
        <w:spacing w:line="360" w:lineRule="auto"/>
        <w:jc w:val="both"/>
        <w:rPr>
          <w:b/>
          <w:bCs/>
          <w:rtl/>
        </w:rPr>
      </w:pPr>
    </w:p>
    <w:p w14:paraId="0AA93E58" w14:textId="77777777" w:rsidR="003E5833" w:rsidRPr="00B06DBA" w:rsidRDefault="003E5833" w:rsidP="003E5833">
      <w:pPr>
        <w:spacing w:line="360" w:lineRule="auto"/>
        <w:jc w:val="both"/>
        <w:rPr>
          <w:b/>
          <w:bCs/>
          <w:rtl/>
        </w:rPr>
      </w:pPr>
      <w:r w:rsidRPr="00B06DBA">
        <w:rPr>
          <w:rFonts w:hint="cs"/>
          <w:b/>
          <w:bCs/>
          <w:rtl/>
        </w:rPr>
        <w:t xml:space="preserve">התקבל מסמך מאת מעסיקו של הנאשם לפיו הנאשם עובד במקום זה מאז שנת 2011 וכי יש חשיבות לנוכחותו בעבודה, תוך שצוין כי שעות העבודה הן 9.00-18.00. </w:t>
      </w:r>
    </w:p>
    <w:p w14:paraId="19C96DF1" w14:textId="77777777" w:rsidR="003E5833" w:rsidRPr="00B06DBA" w:rsidRDefault="003E5833" w:rsidP="003E5833">
      <w:pPr>
        <w:spacing w:line="360" w:lineRule="auto"/>
        <w:jc w:val="both"/>
        <w:rPr>
          <w:b/>
          <w:bCs/>
          <w:rtl/>
        </w:rPr>
      </w:pPr>
    </w:p>
    <w:p w14:paraId="5F8B8453" w14:textId="77777777" w:rsidR="003E5833" w:rsidRPr="00B06DBA" w:rsidRDefault="003E5833" w:rsidP="003E5833">
      <w:pPr>
        <w:spacing w:line="360" w:lineRule="auto"/>
        <w:jc w:val="both"/>
        <w:rPr>
          <w:b/>
          <w:bCs/>
          <w:rtl/>
        </w:rPr>
      </w:pPr>
      <w:r w:rsidRPr="00B06DBA">
        <w:rPr>
          <w:rFonts w:hint="cs"/>
          <w:b/>
          <w:bCs/>
          <w:rtl/>
        </w:rPr>
        <w:lastRenderedPageBreak/>
        <w:t xml:space="preserve">מתסקיר שירות המבחן בעניינו של הנאשם עולה כי הוא בן 30 נשוי ואב לפעוט, מהנדס תעשיה וניהול המועסק במקום עבודתו מזה למעלה מארבע שנים וחצי. הוא תאר כי החל לצרוך סמים מסוג קנאביס בשנות העשרים לחייו, בעיקר באופן חברתי ומזדמן והחליט לגדל את הסם באופן עצמאי ולשימושו האישי בלבד, תוך הסתרת הגידול ממשפחתו ומתוך רצון להימנע מחיכוך בגורמים שוליים. </w:t>
      </w:r>
    </w:p>
    <w:p w14:paraId="066052D3" w14:textId="77777777" w:rsidR="003E5833" w:rsidRPr="00B06DBA" w:rsidRDefault="003E5833" w:rsidP="003E5833">
      <w:pPr>
        <w:spacing w:line="360" w:lineRule="auto"/>
        <w:jc w:val="both"/>
        <w:rPr>
          <w:b/>
          <w:bCs/>
          <w:rtl/>
        </w:rPr>
      </w:pPr>
      <w:r w:rsidRPr="00B06DBA">
        <w:rPr>
          <w:rFonts w:hint="cs"/>
          <w:b/>
          <w:bCs/>
          <w:rtl/>
        </w:rPr>
        <w:t xml:space="preserve">הנאשם הביע חרטה על מעשיו וציין כי מאז מעצרו חדל משימוש בסמים ואינו תופס עצמו בעל דפוסים התמכרותיים, או נזקק לטיפול בנושא הסמים או בכלל. </w:t>
      </w:r>
    </w:p>
    <w:p w14:paraId="385626FE" w14:textId="77777777" w:rsidR="003E5833" w:rsidRPr="00B06DBA" w:rsidRDefault="003E5833" w:rsidP="003E5833">
      <w:pPr>
        <w:spacing w:line="360" w:lineRule="auto"/>
        <w:jc w:val="both"/>
        <w:rPr>
          <w:b/>
          <w:bCs/>
          <w:rtl/>
        </w:rPr>
      </w:pPr>
    </w:p>
    <w:p w14:paraId="5C22BCE8" w14:textId="77777777" w:rsidR="003E5833" w:rsidRPr="00B06DBA" w:rsidRDefault="003E5833" w:rsidP="003E5833">
      <w:pPr>
        <w:spacing w:line="360" w:lineRule="auto"/>
        <w:jc w:val="both"/>
        <w:rPr>
          <w:b/>
          <w:bCs/>
          <w:rtl/>
        </w:rPr>
      </w:pPr>
      <w:r w:rsidRPr="00B06DBA">
        <w:rPr>
          <w:rFonts w:hint="cs"/>
          <w:b/>
          <w:bCs/>
          <w:rtl/>
        </w:rPr>
        <w:t xml:space="preserve">בהיות הנאשם נתון בפיקוח מעצר בגין תיק זה שולב בהליך טיפולי המיועד לעצורי בית ושיתף פעולה באורח מלא בהליך. הוא הופנה לבדיקה פסיכיאטרית שהעלתה שהוא אינו נזקק לשינוי בטיפול התרופתי אותו הוא צורך זה כעשור. הוא הופנה בנוסף ליחידה לנפגעי סמים, אך לא השתלב בטיפול כיוון ששלל התמכרות לסמים. </w:t>
      </w:r>
    </w:p>
    <w:p w14:paraId="3BB5F9EE" w14:textId="77777777" w:rsidR="003E5833" w:rsidRPr="00B06DBA" w:rsidRDefault="003E5833" w:rsidP="003E5833">
      <w:pPr>
        <w:spacing w:line="360" w:lineRule="auto"/>
        <w:jc w:val="both"/>
        <w:rPr>
          <w:b/>
          <w:bCs/>
          <w:rtl/>
        </w:rPr>
      </w:pPr>
      <w:r w:rsidRPr="00B06DBA">
        <w:rPr>
          <w:rFonts w:hint="cs"/>
          <w:b/>
          <w:bCs/>
          <w:rtl/>
        </w:rPr>
        <w:t xml:space="preserve">שירות המבחן המליץ על הטלת של"צ שלא יפגע בתעסוקתו של הנאשם מאחר שלא הציג מסמכים כי הרשעה עלולה לפגוע קונקרטית בעתידו התעסוקתי ולאור חומרת המעשים לא המליץ שירות המבחן על הימנעות מהרשעה. </w:t>
      </w:r>
    </w:p>
    <w:p w14:paraId="4F41FDA5" w14:textId="77777777" w:rsidR="003E5833" w:rsidRPr="00B06DBA" w:rsidRDefault="003E5833" w:rsidP="003E5833">
      <w:pPr>
        <w:spacing w:line="360" w:lineRule="auto"/>
        <w:jc w:val="both"/>
        <w:rPr>
          <w:b/>
          <w:bCs/>
          <w:rtl/>
        </w:rPr>
      </w:pPr>
    </w:p>
    <w:p w14:paraId="31AC8925" w14:textId="77777777" w:rsidR="003E5833" w:rsidRPr="00B06DBA" w:rsidRDefault="003E5833" w:rsidP="003E5833">
      <w:pPr>
        <w:spacing w:line="360" w:lineRule="auto"/>
        <w:jc w:val="both"/>
        <w:rPr>
          <w:b/>
          <w:bCs/>
          <w:rtl/>
        </w:rPr>
      </w:pPr>
      <w:r w:rsidRPr="00B06DBA">
        <w:rPr>
          <w:rFonts w:hint="cs"/>
          <w:b/>
          <w:bCs/>
          <w:rtl/>
        </w:rPr>
        <w:t>במעשיו של הנאשם יש כדי לפגוע בשלום הציבור ואף בבריאותו. מדובר בגידול סם ובהחזקת סם בכמות בלתי מבוטלת, כלל ועיקר.</w:t>
      </w:r>
    </w:p>
    <w:p w14:paraId="431620FD" w14:textId="77777777" w:rsidR="003E5833" w:rsidRPr="00B06DBA" w:rsidRDefault="003E5833" w:rsidP="003E5833">
      <w:pPr>
        <w:spacing w:line="360" w:lineRule="auto"/>
        <w:jc w:val="both"/>
        <w:rPr>
          <w:b/>
          <w:bCs/>
          <w:rtl/>
        </w:rPr>
      </w:pPr>
      <w:r w:rsidRPr="00B06DBA">
        <w:rPr>
          <w:rFonts w:hint="cs"/>
          <w:b/>
          <w:bCs/>
          <w:rtl/>
        </w:rPr>
        <w:t xml:space="preserve">מתחם הענישה לו עתרה התביעה נכון וראוי. </w:t>
      </w:r>
    </w:p>
    <w:p w14:paraId="42FC6DDD" w14:textId="77777777" w:rsidR="003E5833" w:rsidRPr="00B06DBA" w:rsidRDefault="003E5833" w:rsidP="003E5833">
      <w:pPr>
        <w:spacing w:line="360" w:lineRule="auto"/>
        <w:jc w:val="both"/>
        <w:rPr>
          <w:b/>
          <w:bCs/>
          <w:rtl/>
        </w:rPr>
      </w:pPr>
      <w:r w:rsidRPr="00B06DBA">
        <w:rPr>
          <w:rFonts w:hint="cs"/>
          <w:b/>
          <w:bCs/>
          <w:rtl/>
        </w:rPr>
        <w:t>מדובר במעשים מתוחכמים ומתוכננים שכן הנאשם רכש לצורך הגידול כלים מיוחדים, חומרי דישון מיוחדים, השקיע בכך סכומי כסף בלתי מבוטלים והקים בביתו</w:t>
      </w:r>
      <w:r>
        <w:rPr>
          <w:rFonts w:hint="cs"/>
          <w:b/>
          <w:bCs/>
          <w:rtl/>
        </w:rPr>
        <w:t xml:space="preserve"> </w:t>
      </w:r>
      <w:r w:rsidRPr="00B06DBA">
        <w:rPr>
          <w:rFonts w:hint="cs"/>
          <w:b/>
          <w:bCs/>
          <w:rtl/>
        </w:rPr>
        <w:t xml:space="preserve">שתי מעבדות מאולתרות.  כפי שצוין אף כמות הסם הינה גדולה ועולה על קילוגרם. </w:t>
      </w:r>
    </w:p>
    <w:p w14:paraId="690F9CF6" w14:textId="77777777" w:rsidR="003E5833" w:rsidRPr="00B06DBA" w:rsidRDefault="003E5833" w:rsidP="003E5833">
      <w:pPr>
        <w:spacing w:line="360" w:lineRule="auto"/>
        <w:jc w:val="both"/>
        <w:rPr>
          <w:b/>
          <w:bCs/>
          <w:rtl/>
        </w:rPr>
      </w:pPr>
      <w:r w:rsidRPr="00B06DBA">
        <w:rPr>
          <w:rFonts w:hint="cs"/>
          <w:b/>
          <w:bCs/>
          <w:rtl/>
        </w:rPr>
        <w:t xml:space="preserve">היה בכך כדי להביא את עניינו של הנאשם אל המחצית העליונה של מתחם הענישה וחסד עשתה עמו המאשימה בעתירתה לעונש תוך שהתחשבה בעברו הנקי, בהודאתו באשמה ובתפקודו הנורמטיבי דרך כלל. </w:t>
      </w:r>
    </w:p>
    <w:p w14:paraId="170575DE" w14:textId="77777777" w:rsidR="003E5833" w:rsidRPr="00B06DBA" w:rsidRDefault="003E5833" w:rsidP="003E5833">
      <w:pPr>
        <w:spacing w:line="360" w:lineRule="auto"/>
        <w:jc w:val="both"/>
        <w:rPr>
          <w:b/>
          <w:bCs/>
          <w:rtl/>
        </w:rPr>
      </w:pPr>
    </w:p>
    <w:p w14:paraId="478779B9" w14:textId="77777777" w:rsidR="003E5833" w:rsidRPr="00B06DBA" w:rsidRDefault="003E5833" w:rsidP="003E5833">
      <w:pPr>
        <w:spacing w:line="360" w:lineRule="auto"/>
        <w:jc w:val="both"/>
        <w:rPr>
          <w:b/>
          <w:bCs/>
          <w:rtl/>
        </w:rPr>
      </w:pPr>
      <w:r w:rsidRPr="00B06DBA">
        <w:rPr>
          <w:rFonts w:hint="cs"/>
          <w:b/>
          <w:bCs/>
          <w:rtl/>
        </w:rPr>
        <w:t>אף אני התחשבתי בנסיבות לקולא אלה, ובעתירתה של התביעה.</w:t>
      </w:r>
    </w:p>
    <w:p w14:paraId="33559143" w14:textId="77777777" w:rsidR="003E5833" w:rsidRPr="00B06DBA" w:rsidRDefault="003E5833" w:rsidP="003E5833">
      <w:pPr>
        <w:spacing w:line="360" w:lineRule="auto"/>
        <w:jc w:val="both"/>
        <w:rPr>
          <w:b/>
          <w:bCs/>
          <w:rtl/>
        </w:rPr>
      </w:pPr>
      <w:r w:rsidRPr="00B06DBA">
        <w:rPr>
          <w:rFonts w:hint="cs"/>
          <w:b/>
          <w:bCs/>
          <w:rtl/>
        </w:rPr>
        <w:t xml:space="preserve">לא יכולתי לקבל את המלצות שירות המבחן. שירות המבחן שוקל את שיקוליו של הנאשם ואת אלה בלבד, בית המשפט הוא שאמון על מכלול האינטרסים ועל האינטרסים הציבוריים בכלל, ובבואו לגזור את גזר הדין, ישקול את המלצות שירות המבחן במכלול השיקולים וכאחד מהם, אך לא כשיקול בלעדי. </w:t>
      </w:r>
    </w:p>
    <w:p w14:paraId="74B2961F" w14:textId="77777777" w:rsidR="003E5833" w:rsidRPr="00B06DBA" w:rsidRDefault="003E5833" w:rsidP="003E5833">
      <w:pPr>
        <w:spacing w:line="360" w:lineRule="auto"/>
        <w:jc w:val="both"/>
        <w:rPr>
          <w:b/>
          <w:bCs/>
          <w:rtl/>
        </w:rPr>
      </w:pPr>
      <w:r w:rsidRPr="00B06DBA">
        <w:rPr>
          <w:rFonts w:hint="cs"/>
          <w:b/>
          <w:bCs/>
          <w:rtl/>
        </w:rPr>
        <w:t>במקרים מעין אלה, לא ניתן להעדיף נסיבות אישיות על פני האינטרסים הציבוריים ש</w:t>
      </w:r>
      <w:r>
        <w:rPr>
          <w:rFonts w:hint="cs"/>
          <w:b/>
          <w:bCs/>
          <w:rtl/>
        </w:rPr>
        <w:t>בענישה ועל פני המסר שיש להעביר ב</w:t>
      </w:r>
      <w:r w:rsidRPr="00B06DBA">
        <w:rPr>
          <w:rFonts w:hint="cs"/>
          <w:b/>
          <w:bCs/>
          <w:rtl/>
        </w:rPr>
        <w:t>גילוי תופעות פסולות מאין אלה, מה גם שלא נמצאו נסיבות מיוחדות שיש בהן להביא לחריגה כה ניכרת ממתחמי הענישה.</w:t>
      </w:r>
    </w:p>
    <w:p w14:paraId="02361ADA" w14:textId="77777777" w:rsidR="003E5833" w:rsidRPr="00B06DBA" w:rsidRDefault="003E5833" w:rsidP="003E5833">
      <w:pPr>
        <w:spacing w:line="360" w:lineRule="auto"/>
        <w:jc w:val="both"/>
        <w:rPr>
          <w:b/>
          <w:bCs/>
          <w:rtl/>
        </w:rPr>
      </w:pPr>
    </w:p>
    <w:p w14:paraId="70B0CCC6" w14:textId="77777777" w:rsidR="003E5833" w:rsidRPr="00B06DBA" w:rsidRDefault="003E5833" w:rsidP="003E5833">
      <w:pPr>
        <w:spacing w:line="360" w:lineRule="auto"/>
        <w:jc w:val="both"/>
        <w:rPr>
          <w:b/>
          <w:bCs/>
          <w:rtl/>
        </w:rPr>
      </w:pPr>
      <w:r w:rsidRPr="00B06DBA">
        <w:rPr>
          <w:rFonts w:hint="cs"/>
          <w:b/>
          <w:bCs/>
          <w:rtl/>
        </w:rPr>
        <w:t xml:space="preserve">עיינתי אף במסמך שצרף הנאשם מאת מעסיקו ואין בו כדי להביא לחריגה כה ניכרת ממתחם הענישה. יש בו כדי להביא להקלה בעונש ואכן, הקלה כזו נעשתה כבר בעתירתה של התביעה, הן במידת העונש והן באופן ריצויו. </w:t>
      </w:r>
    </w:p>
    <w:p w14:paraId="49ACAEE2" w14:textId="77777777" w:rsidR="003E5833" w:rsidRPr="00B06DBA" w:rsidRDefault="003E5833" w:rsidP="003E5833">
      <w:pPr>
        <w:spacing w:line="360" w:lineRule="auto"/>
        <w:jc w:val="both"/>
        <w:rPr>
          <w:b/>
          <w:bCs/>
          <w:rtl/>
        </w:rPr>
      </w:pPr>
      <w:r w:rsidRPr="00B06DBA">
        <w:rPr>
          <w:rFonts w:hint="cs"/>
          <w:b/>
          <w:bCs/>
          <w:rtl/>
        </w:rPr>
        <w:t>עוד התחשבתי בנסיבותיו האישיות של הנאשם, כפי שנזכרו בתסקיר שירות המבחן.</w:t>
      </w:r>
    </w:p>
    <w:p w14:paraId="00BDF4B0" w14:textId="77777777" w:rsidR="003E5833" w:rsidRPr="00B06DBA" w:rsidRDefault="003E5833" w:rsidP="003E5833">
      <w:pPr>
        <w:spacing w:line="360" w:lineRule="auto"/>
        <w:jc w:val="both"/>
        <w:rPr>
          <w:b/>
          <w:bCs/>
          <w:rtl/>
        </w:rPr>
      </w:pPr>
    </w:p>
    <w:p w14:paraId="1260BC96" w14:textId="77777777" w:rsidR="003E5833" w:rsidRDefault="003E5833" w:rsidP="003E5833">
      <w:pPr>
        <w:spacing w:line="360" w:lineRule="auto"/>
        <w:jc w:val="both"/>
        <w:rPr>
          <w:b/>
          <w:bCs/>
          <w:rtl/>
        </w:rPr>
      </w:pPr>
      <w:r w:rsidRPr="00B06DBA">
        <w:rPr>
          <w:rFonts w:hint="cs"/>
          <w:b/>
          <w:bCs/>
          <w:rtl/>
        </w:rPr>
        <w:t>אני גוזרת על הנאשם 4 חודשי מאסר לריצוי בפועל בדרך של עבודות שירות כפי</w:t>
      </w:r>
      <w:r>
        <w:rPr>
          <w:rFonts w:hint="cs"/>
          <w:b/>
          <w:bCs/>
          <w:rtl/>
        </w:rPr>
        <w:t xml:space="preserve"> </w:t>
      </w:r>
      <w:r w:rsidRPr="00B06DBA">
        <w:rPr>
          <w:rFonts w:hint="cs"/>
          <w:b/>
          <w:bCs/>
          <w:rtl/>
        </w:rPr>
        <w:t xml:space="preserve"> המליץ הממונה על עבודות השירות בחוות דעתו מיום 6/7/16.</w:t>
      </w:r>
    </w:p>
    <w:p w14:paraId="242F8642" w14:textId="77777777" w:rsidR="003E5833" w:rsidRPr="00B06DBA" w:rsidRDefault="003E5833" w:rsidP="003E5833">
      <w:pPr>
        <w:spacing w:line="360" w:lineRule="auto"/>
        <w:jc w:val="both"/>
        <w:rPr>
          <w:b/>
          <w:bCs/>
          <w:rtl/>
        </w:rPr>
      </w:pPr>
    </w:p>
    <w:p w14:paraId="4E3E670F" w14:textId="77777777" w:rsidR="003E5833" w:rsidRPr="00B06DBA" w:rsidRDefault="003E5833" w:rsidP="003E5833">
      <w:pPr>
        <w:spacing w:line="360" w:lineRule="auto"/>
        <w:jc w:val="both"/>
        <w:rPr>
          <w:b/>
          <w:bCs/>
          <w:rtl/>
        </w:rPr>
      </w:pPr>
      <w:r w:rsidRPr="00B06DBA">
        <w:rPr>
          <w:rFonts w:hint="cs"/>
          <w:b/>
          <w:bCs/>
          <w:rtl/>
        </w:rPr>
        <w:t xml:space="preserve">6 חודשי מאסר ע ל תנאי למשך 3 שנים לבל יעבור עבירה כלשהי, לפי </w:t>
      </w:r>
      <w:hyperlink r:id="rId7" w:history="1">
        <w:r w:rsidR="002B7B5C" w:rsidRPr="002B7B5C">
          <w:rPr>
            <w:b/>
            <w:bCs/>
            <w:color w:val="0000FF"/>
            <w:u w:val="single"/>
            <w:rtl/>
          </w:rPr>
          <w:t>פקודת הסמים המסוכנים</w:t>
        </w:r>
      </w:hyperlink>
      <w:r w:rsidRPr="00B06DBA">
        <w:rPr>
          <w:rFonts w:hint="cs"/>
          <w:b/>
          <w:bCs/>
          <w:rtl/>
        </w:rPr>
        <w:t>.</w:t>
      </w:r>
    </w:p>
    <w:p w14:paraId="4B047ACF" w14:textId="77777777" w:rsidR="003E5833" w:rsidRDefault="003E5833" w:rsidP="003E5833">
      <w:pPr>
        <w:spacing w:line="360" w:lineRule="auto"/>
        <w:jc w:val="both"/>
        <w:rPr>
          <w:b/>
          <w:bCs/>
          <w:rtl/>
        </w:rPr>
      </w:pPr>
    </w:p>
    <w:p w14:paraId="05E83CF5" w14:textId="77777777" w:rsidR="003E5833" w:rsidRPr="00B06DBA" w:rsidRDefault="003E5833" w:rsidP="003E5833">
      <w:pPr>
        <w:spacing w:line="360" w:lineRule="auto"/>
        <w:jc w:val="both"/>
        <w:rPr>
          <w:b/>
          <w:bCs/>
          <w:rtl/>
        </w:rPr>
      </w:pPr>
      <w:r w:rsidRPr="00B06DBA">
        <w:rPr>
          <w:rFonts w:hint="cs"/>
          <w:b/>
          <w:bCs/>
          <w:rtl/>
        </w:rPr>
        <w:t xml:space="preserve">אני מטילה על הנאשם קנס בסכום של 3,000 ₪ או 20 ימי מאסר תמורתו. </w:t>
      </w:r>
      <w:r>
        <w:rPr>
          <w:rFonts w:hint="cs"/>
          <w:b/>
          <w:bCs/>
          <w:rtl/>
        </w:rPr>
        <w:t xml:space="preserve">בהסכמת הנאשם יקוזז סכום של 2,000 ₪ מתיק </w:t>
      </w:r>
      <w:hyperlink r:id="rId8" w:history="1">
        <w:r w:rsidR="002B7B5C" w:rsidRPr="002B7B5C">
          <w:rPr>
            <w:b/>
            <w:bCs/>
            <w:color w:val="0000FF"/>
            <w:u w:val="single"/>
            <w:rtl/>
          </w:rPr>
          <w:t>מ"ת 19368-08-14</w:t>
        </w:r>
      </w:hyperlink>
      <w:r>
        <w:rPr>
          <w:rFonts w:hint="cs"/>
          <w:b/>
          <w:bCs/>
          <w:rtl/>
        </w:rPr>
        <w:t xml:space="preserve"> לטובת תשלום הקנס והיתרה בסכום של 1,000 ₪ תשולם בשני </w:t>
      </w:r>
      <w:r w:rsidRPr="00B06DBA">
        <w:rPr>
          <w:rFonts w:hint="cs"/>
          <w:b/>
          <w:bCs/>
          <w:rtl/>
        </w:rPr>
        <w:t>תשלומים חודשיים שווים ורצופים שהראשון בהם ביום 15/8/16</w:t>
      </w:r>
      <w:r>
        <w:rPr>
          <w:rFonts w:hint="cs"/>
          <w:b/>
          <w:bCs/>
          <w:rtl/>
        </w:rPr>
        <w:t xml:space="preserve"> והשני ביום</w:t>
      </w:r>
      <w:r w:rsidRPr="00B06DBA">
        <w:rPr>
          <w:rFonts w:hint="cs"/>
          <w:b/>
          <w:bCs/>
          <w:rtl/>
        </w:rPr>
        <w:t xml:space="preserve"> </w:t>
      </w:r>
      <w:r>
        <w:rPr>
          <w:rFonts w:hint="cs"/>
          <w:b/>
          <w:bCs/>
          <w:rtl/>
        </w:rPr>
        <w:t>15/9/16</w:t>
      </w:r>
      <w:r w:rsidRPr="00B06DBA">
        <w:rPr>
          <w:rFonts w:hint="cs"/>
          <w:b/>
          <w:bCs/>
          <w:rtl/>
        </w:rPr>
        <w:t xml:space="preserve">. </w:t>
      </w:r>
    </w:p>
    <w:p w14:paraId="397729BE" w14:textId="77777777" w:rsidR="003E5833" w:rsidRPr="00B06DBA" w:rsidRDefault="003E5833" w:rsidP="003E5833">
      <w:pPr>
        <w:spacing w:line="360" w:lineRule="auto"/>
        <w:jc w:val="both"/>
        <w:rPr>
          <w:b/>
          <w:bCs/>
          <w:rtl/>
        </w:rPr>
      </w:pPr>
      <w:r w:rsidRPr="00B06DBA">
        <w:rPr>
          <w:rFonts w:hint="cs"/>
          <w:b/>
          <w:bCs/>
          <w:rtl/>
        </w:rPr>
        <w:t>לא ישולם תשלו</w:t>
      </w:r>
      <w:r>
        <w:rPr>
          <w:rFonts w:hint="cs"/>
          <w:b/>
          <w:bCs/>
          <w:rtl/>
        </w:rPr>
        <w:t xml:space="preserve">ם במועדו, יעמוד כל הסכום לפרעון </w:t>
      </w:r>
      <w:r w:rsidRPr="00B06DBA">
        <w:rPr>
          <w:rFonts w:hint="cs"/>
          <w:b/>
          <w:bCs/>
          <w:rtl/>
        </w:rPr>
        <w:t>מיידי.</w:t>
      </w:r>
    </w:p>
    <w:p w14:paraId="2B893458" w14:textId="77777777" w:rsidR="003E5833" w:rsidRDefault="003E5833" w:rsidP="003E5833">
      <w:pPr>
        <w:spacing w:line="360" w:lineRule="auto"/>
        <w:jc w:val="both"/>
        <w:rPr>
          <w:b/>
          <w:bCs/>
          <w:rtl/>
        </w:rPr>
      </w:pPr>
    </w:p>
    <w:p w14:paraId="49A9D109" w14:textId="77777777" w:rsidR="003E5833" w:rsidRPr="00B06DBA" w:rsidRDefault="003E5833" w:rsidP="003E5833">
      <w:pPr>
        <w:spacing w:line="360" w:lineRule="auto"/>
        <w:jc w:val="both"/>
        <w:rPr>
          <w:b/>
          <w:bCs/>
          <w:rtl/>
        </w:rPr>
      </w:pPr>
      <w:r w:rsidRPr="00B06DBA">
        <w:rPr>
          <w:rFonts w:hint="cs"/>
          <w:b/>
          <w:bCs/>
          <w:rtl/>
        </w:rPr>
        <w:t xml:space="preserve">אני מורה כי הנאשם ייפסל מלקבל או להחזיק רישיון נהיגה לתקופה של 6 חודשים ואלה יהיו על תנאי למשך 3 שנים, לבל יעבור עבירה כלשהי לפי </w:t>
      </w:r>
      <w:hyperlink r:id="rId9" w:history="1">
        <w:r w:rsidR="002B7B5C" w:rsidRPr="002B7B5C">
          <w:rPr>
            <w:b/>
            <w:bCs/>
            <w:color w:val="0000FF"/>
            <w:u w:val="single"/>
            <w:rtl/>
          </w:rPr>
          <w:t>פקודת הסמים המסוכנים</w:t>
        </w:r>
      </w:hyperlink>
      <w:r w:rsidRPr="00B06DBA">
        <w:rPr>
          <w:rFonts w:hint="cs"/>
          <w:b/>
          <w:bCs/>
          <w:rtl/>
        </w:rPr>
        <w:t>.</w:t>
      </w:r>
    </w:p>
    <w:p w14:paraId="12C52189" w14:textId="77777777" w:rsidR="003E5833" w:rsidRPr="00B06DBA" w:rsidRDefault="003E5833" w:rsidP="003E5833">
      <w:pPr>
        <w:spacing w:line="360" w:lineRule="auto"/>
        <w:jc w:val="both"/>
        <w:rPr>
          <w:b/>
          <w:bCs/>
          <w:rtl/>
        </w:rPr>
      </w:pPr>
    </w:p>
    <w:p w14:paraId="2FA44163" w14:textId="77777777" w:rsidR="003E5833" w:rsidRPr="00B06DBA" w:rsidRDefault="003E5833" w:rsidP="003E5833">
      <w:pPr>
        <w:spacing w:line="360" w:lineRule="auto"/>
        <w:jc w:val="both"/>
        <w:rPr>
          <w:b/>
          <w:bCs/>
          <w:rtl/>
        </w:rPr>
      </w:pPr>
      <w:r w:rsidRPr="00B06DBA">
        <w:rPr>
          <w:rFonts w:hint="cs"/>
          <w:b/>
          <w:bCs/>
          <w:rtl/>
        </w:rPr>
        <w:t>בהיות עבירה זו ראשונה לנאשם, ובמכלול הנסיבות, לא מצאתי להורות על חילוט הרכב.</w:t>
      </w:r>
    </w:p>
    <w:p w14:paraId="4B6D4AC8" w14:textId="77777777" w:rsidR="003E5833" w:rsidRPr="00B06DBA" w:rsidRDefault="003E5833" w:rsidP="003E5833">
      <w:pPr>
        <w:spacing w:line="360" w:lineRule="auto"/>
        <w:jc w:val="both"/>
        <w:rPr>
          <w:b/>
          <w:bCs/>
          <w:rtl/>
        </w:rPr>
      </w:pPr>
    </w:p>
    <w:p w14:paraId="3ADAB000" w14:textId="77777777" w:rsidR="003E5833" w:rsidRPr="00B06DBA" w:rsidRDefault="003E5833" w:rsidP="003E5833">
      <w:pPr>
        <w:spacing w:line="360" w:lineRule="auto"/>
        <w:jc w:val="both"/>
        <w:rPr>
          <w:b/>
          <w:bCs/>
          <w:rtl/>
        </w:rPr>
      </w:pPr>
      <w:r w:rsidRPr="00B06DBA">
        <w:rPr>
          <w:rFonts w:hint="cs"/>
          <w:b/>
          <w:bCs/>
          <w:rtl/>
        </w:rPr>
        <w:t>הנאשם יתייצב לתחילת ריצוי עונשו ביום 14/8/16 בשעה 08:00 ביחידה לעבודות שירות במפקדת מחוז דרום בבאר שבע. מובהר לנאשם כי עליו לעמוד בכל תנאי עבודות השירות וב</w:t>
      </w:r>
      <w:r>
        <w:rPr>
          <w:rFonts w:hint="cs"/>
          <w:b/>
          <w:bCs/>
          <w:rtl/>
        </w:rPr>
        <w:t>ביקורות הפתע שייערכו בהן</w:t>
      </w:r>
      <w:r w:rsidRPr="00B06DBA">
        <w:rPr>
          <w:rFonts w:hint="cs"/>
          <w:b/>
          <w:bCs/>
          <w:rtl/>
        </w:rPr>
        <w:t xml:space="preserve">. כל הפרה של תנאי מתנאי עבודות השירות, תביא להפסקתן המנהלית ולריצוי העונש בכליאה ממשית. </w:t>
      </w:r>
    </w:p>
    <w:p w14:paraId="729EC591" w14:textId="77777777" w:rsidR="003E5833" w:rsidRPr="00B06DBA" w:rsidRDefault="003E5833" w:rsidP="003E5833">
      <w:pPr>
        <w:spacing w:line="360" w:lineRule="auto"/>
        <w:jc w:val="both"/>
        <w:rPr>
          <w:b/>
          <w:bCs/>
          <w:rtl/>
        </w:rPr>
      </w:pPr>
    </w:p>
    <w:p w14:paraId="500E3626" w14:textId="77777777" w:rsidR="003E5833" w:rsidRPr="00B06DBA" w:rsidRDefault="003E5833" w:rsidP="003E5833">
      <w:pPr>
        <w:spacing w:line="360" w:lineRule="auto"/>
        <w:jc w:val="both"/>
        <w:rPr>
          <w:b/>
          <w:bCs/>
          <w:rtl/>
        </w:rPr>
      </w:pPr>
      <w:r w:rsidRPr="00B06DBA">
        <w:rPr>
          <w:rFonts w:hint="cs"/>
          <w:b/>
          <w:bCs/>
          <w:rtl/>
        </w:rPr>
        <w:t>סמים וכלים שנתפסו במהלך החקירה, יושמדו.</w:t>
      </w:r>
    </w:p>
    <w:p w14:paraId="4C402DFD" w14:textId="77777777" w:rsidR="003E5833" w:rsidRPr="00B06DBA" w:rsidRDefault="003E5833" w:rsidP="003E5833">
      <w:pPr>
        <w:spacing w:line="360" w:lineRule="auto"/>
        <w:jc w:val="both"/>
        <w:rPr>
          <w:b/>
          <w:bCs/>
          <w:rtl/>
        </w:rPr>
      </w:pPr>
    </w:p>
    <w:p w14:paraId="5531291D" w14:textId="77777777" w:rsidR="003E5833" w:rsidRPr="00B06DBA" w:rsidRDefault="003E5833" w:rsidP="003E5833">
      <w:pPr>
        <w:spacing w:line="360" w:lineRule="auto"/>
        <w:jc w:val="both"/>
        <w:rPr>
          <w:b/>
          <w:bCs/>
          <w:rtl/>
        </w:rPr>
      </w:pPr>
      <w:r w:rsidRPr="00B06DBA">
        <w:rPr>
          <w:rFonts w:hint="cs"/>
          <w:b/>
          <w:bCs/>
          <w:rtl/>
        </w:rPr>
        <w:t xml:space="preserve">זכות ערעור כחוק. </w:t>
      </w:r>
    </w:p>
    <w:p w14:paraId="5A030E15" w14:textId="77777777" w:rsidR="003E5833" w:rsidRPr="00B06DBA" w:rsidRDefault="003E5833" w:rsidP="003E5833">
      <w:pPr>
        <w:spacing w:line="360" w:lineRule="auto"/>
        <w:jc w:val="both"/>
        <w:rPr>
          <w:b/>
          <w:bCs/>
          <w:rtl/>
        </w:rPr>
      </w:pPr>
    </w:p>
    <w:p w14:paraId="42401F95" w14:textId="77777777" w:rsidR="003E5833" w:rsidRPr="002B7B5C" w:rsidRDefault="002B7B5C" w:rsidP="003E5833">
      <w:pPr>
        <w:spacing w:line="360" w:lineRule="auto"/>
        <w:jc w:val="both"/>
        <w:rPr>
          <w:b/>
          <w:bCs/>
          <w:color w:val="FFFFFF"/>
          <w:sz w:val="2"/>
          <w:szCs w:val="2"/>
          <w:rtl/>
        </w:rPr>
      </w:pPr>
      <w:r w:rsidRPr="002B7B5C">
        <w:rPr>
          <w:b/>
          <w:bCs/>
          <w:color w:val="FFFFFF"/>
          <w:sz w:val="2"/>
          <w:szCs w:val="2"/>
          <w:rtl/>
        </w:rPr>
        <w:t>5129371</w:t>
      </w:r>
    </w:p>
    <w:p w14:paraId="31087CCF" w14:textId="77777777" w:rsidR="003E5833" w:rsidRPr="00B06DBA" w:rsidRDefault="002B7B5C" w:rsidP="003E5833">
      <w:pPr>
        <w:spacing w:line="360" w:lineRule="auto"/>
        <w:jc w:val="both"/>
        <w:rPr>
          <w:rFonts w:cs="FrankRuehl"/>
          <w:b/>
          <w:bCs/>
          <w:sz w:val="28"/>
          <w:szCs w:val="28"/>
          <w:rtl/>
        </w:rPr>
      </w:pPr>
      <w:r w:rsidRPr="002B7B5C">
        <w:rPr>
          <w:rFonts w:ascii="Arial" w:hAnsi="Arial"/>
          <w:b/>
          <w:bCs/>
          <w:color w:val="FFFFFF"/>
          <w:sz w:val="2"/>
          <w:szCs w:val="2"/>
          <w:rtl/>
        </w:rPr>
        <w:t>54678313</w:t>
      </w:r>
      <w:r>
        <w:rPr>
          <w:rFonts w:ascii="Arial" w:hAnsi="Arial"/>
          <w:b/>
          <w:bCs/>
          <w:rtl/>
        </w:rPr>
        <w:t xml:space="preserve">ניתן היום,  ו' תמוז תשע"ו, 12 יולי 2016, במעמד הצדדים. </w:t>
      </w:r>
    </w:p>
    <w:p w14:paraId="2DA8D755" w14:textId="77777777" w:rsidR="003E5833" w:rsidRPr="00B06DBA" w:rsidRDefault="003E5833" w:rsidP="003E5833">
      <w:pPr>
        <w:spacing w:line="360" w:lineRule="auto"/>
        <w:jc w:val="both"/>
      </w:pPr>
      <w:r w:rsidRPr="00B06DBA">
        <w:rPr>
          <w:rFonts w:hint="cs"/>
          <w:b/>
          <w:bCs/>
          <w:rtl/>
        </w:rPr>
        <w:t xml:space="preserve">   </w:t>
      </w:r>
      <w:r w:rsidRPr="00B06DBA">
        <w:rPr>
          <w:rFonts w:hint="cs"/>
          <w:b/>
          <w:bCs/>
          <w:rtl/>
        </w:rPr>
        <w:tab/>
      </w:r>
      <w:r w:rsidRPr="00B06DBA">
        <w:rPr>
          <w:rFonts w:hint="cs"/>
          <w:b/>
          <w:bCs/>
          <w:rtl/>
        </w:rPr>
        <w:tab/>
      </w:r>
      <w:r w:rsidRPr="00B06DBA">
        <w:rPr>
          <w:rFonts w:hint="cs"/>
          <w:b/>
          <w:bCs/>
          <w:rtl/>
        </w:rPr>
        <w:tab/>
      </w:r>
      <w:r w:rsidRPr="00B06DBA">
        <w:rPr>
          <w:rFonts w:hint="cs"/>
          <w:b/>
          <w:bCs/>
          <w:rtl/>
        </w:rPr>
        <w:tab/>
      </w:r>
      <w:r w:rsidRPr="00B06DBA">
        <w:rPr>
          <w:rFonts w:hint="cs"/>
          <w:b/>
          <w:bCs/>
          <w:rtl/>
        </w:rPr>
        <w:tab/>
      </w:r>
    </w:p>
    <w:p w14:paraId="4159B251" w14:textId="77777777" w:rsidR="003E5833" w:rsidRPr="00B06DBA" w:rsidRDefault="003E5833" w:rsidP="003E5833">
      <w:pPr>
        <w:spacing w:line="360" w:lineRule="auto"/>
        <w:jc w:val="both"/>
        <w:rPr>
          <w:rFonts w:ascii="Arial" w:hAnsi="Arial" w:cs="FrankRuehl"/>
          <w:b/>
          <w:bCs/>
          <w:sz w:val="28"/>
          <w:szCs w:val="28"/>
          <w:rtl/>
        </w:rPr>
      </w:pPr>
    </w:p>
    <w:p w14:paraId="291AB07C" w14:textId="77777777" w:rsidR="003E5833" w:rsidRPr="00B06DBA" w:rsidRDefault="003E5833" w:rsidP="003E5833">
      <w:pPr>
        <w:spacing w:line="360" w:lineRule="auto"/>
        <w:jc w:val="both"/>
        <w:rPr>
          <w:rFonts w:cs="FrankRuehl"/>
          <w:b/>
          <w:bCs/>
          <w:sz w:val="28"/>
          <w:szCs w:val="28"/>
          <w:rtl/>
        </w:rPr>
      </w:pPr>
    </w:p>
    <w:p w14:paraId="7FF13D77" w14:textId="77777777" w:rsidR="003E5833" w:rsidRPr="00B06DBA" w:rsidRDefault="003E5833" w:rsidP="003E5833">
      <w:pPr>
        <w:pStyle w:val="a3"/>
        <w:spacing w:line="360" w:lineRule="auto"/>
        <w:jc w:val="both"/>
        <w:rPr>
          <w:b/>
          <w:bCs/>
          <w:rtl/>
        </w:rPr>
      </w:pPr>
    </w:p>
    <w:p w14:paraId="64CFF5D0" w14:textId="77777777" w:rsidR="002B7B5C" w:rsidRPr="002B7B5C" w:rsidRDefault="002B7B5C" w:rsidP="002B7B5C">
      <w:pPr>
        <w:keepNext/>
        <w:rPr>
          <w:rFonts w:ascii="David" w:hAnsi="David"/>
          <w:color w:val="000000"/>
          <w:sz w:val="22"/>
          <w:szCs w:val="22"/>
          <w:rtl/>
        </w:rPr>
      </w:pPr>
    </w:p>
    <w:p w14:paraId="191628DF" w14:textId="77777777" w:rsidR="002B7B5C" w:rsidRPr="002B7B5C" w:rsidRDefault="002B7B5C" w:rsidP="002B7B5C">
      <w:pPr>
        <w:keepNext/>
        <w:rPr>
          <w:rFonts w:ascii="David" w:hAnsi="David"/>
          <w:color w:val="000000"/>
          <w:sz w:val="22"/>
          <w:szCs w:val="22"/>
          <w:rtl/>
        </w:rPr>
      </w:pPr>
      <w:r w:rsidRPr="002B7B5C">
        <w:rPr>
          <w:rFonts w:ascii="David" w:hAnsi="David"/>
          <w:color w:val="000000"/>
          <w:sz w:val="22"/>
          <w:szCs w:val="22"/>
          <w:rtl/>
        </w:rPr>
        <w:t>ה עינת רון 54678313</w:t>
      </w:r>
    </w:p>
    <w:p w14:paraId="022AB39B" w14:textId="77777777" w:rsidR="002B7B5C" w:rsidRDefault="002B7B5C" w:rsidP="002B7B5C">
      <w:r w:rsidRPr="002B7B5C">
        <w:rPr>
          <w:color w:val="000000"/>
          <w:rtl/>
        </w:rPr>
        <w:t>נוסח מסמך זה כפוף לשינויי ניסוח ועריכה</w:t>
      </w:r>
    </w:p>
    <w:p w14:paraId="3B38E473" w14:textId="77777777" w:rsidR="002B7B5C" w:rsidRDefault="002B7B5C" w:rsidP="002B7B5C">
      <w:pPr>
        <w:rPr>
          <w:rtl/>
        </w:rPr>
      </w:pPr>
    </w:p>
    <w:p w14:paraId="10A0F0E4" w14:textId="77777777" w:rsidR="002B7B5C" w:rsidRDefault="002B7B5C" w:rsidP="002B7B5C">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r w:rsidR="003F12A5">
        <w:rPr>
          <w:rFonts w:hint="cs"/>
          <w:color w:val="0000FF"/>
          <w:u w:val="single"/>
          <w:rtl/>
        </w:rPr>
        <w:t xml:space="preserve"> </w:t>
      </w:r>
    </w:p>
    <w:p w14:paraId="09460E88" w14:textId="77777777" w:rsidR="00B1215F" w:rsidRPr="002B7B5C" w:rsidRDefault="00B1215F" w:rsidP="002B7B5C">
      <w:pPr>
        <w:jc w:val="center"/>
        <w:rPr>
          <w:color w:val="0000FF"/>
          <w:u w:val="single"/>
        </w:rPr>
      </w:pPr>
    </w:p>
    <w:sectPr w:rsidR="00B1215F" w:rsidRPr="002B7B5C" w:rsidSect="002B7B5C">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E0E54" w14:textId="77777777" w:rsidR="00394FAF" w:rsidRDefault="00394FAF">
      <w:r>
        <w:separator/>
      </w:r>
    </w:p>
  </w:endnote>
  <w:endnote w:type="continuationSeparator" w:id="0">
    <w:p w14:paraId="136044E0" w14:textId="77777777" w:rsidR="00394FAF" w:rsidRDefault="0039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EF42B" w14:textId="77777777" w:rsidR="0079729F" w:rsidRDefault="0079729F" w:rsidP="002B7B5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8DA1107" w14:textId="77777777" w:rsidR="0079729F" w:rsidRPr="002B7B5C" w:rsidRDefault="0079729F" w:rsidP="002B7B5C">
    <w:pPr>
      <w:pStyle w:val="a4"/>
      <w:pBdr>
        <w:top w:val="single" w:sz="4" w:space="1" w:color="auto"/>
        <w:between w:val="single" w:sz="4" w:space="0" w:color="auto"/>
      </w:pBdr>
      <w:spacing w:after="60"/>
      <w:jc w:val="center"/>
      <w:rPr>
        <w:rFonts w:ascii="FrankRuehl" w:hAnsi="FrankRuehl" w:cs="FrankRuehl"/>
        <w:color w:val="000000"/>
      </w:rPr>
    </w:pPr>
    <w:r w:rsidRPr="002B7B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1DD69" w14:textId="77777777" w:rsidR="0079729F" w:rsidRDefault="0079729F" w:rsidP="002B7B5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5606">
      <w:rPr>
        <w:rFonts w:ascii="FrankRuehl" w:hAnsi="FrankRuehl" w:cs="FrankRuehl"/>
        <w:noProof/>
        <w:rtl/>
      </w:rPr>
      <w:t>1</w:t>
    </w:r>
    <w:r>
      <w:rPr>
        <w:rFonts w:ascii="FrankRuehl" w:hAnsi="FrankRuehl" w:cs="FrankRuehl"/>
        <w:rtl/>
      </w:rPr>
      <w:fldChar w:fldCharType="end"/>
    </w:r>
  </w:p>
  <w:p w14:paraId="1F97DDC9" w14:textId="77777777" w:rsidR="0079729F" w:rsidRPr="002B7B5C" w:rsidRDefault="0079729F" w:rsidP="002B7B5C">
    <w:pPr>
      <w:pStyle w:val="a4"/>
      <w:pBdr>
        <w:top w:val="single" w:sz="4" w:space="1" w:color="auto"/>
        <w:between w:val="single" w:sz="4" w:space="0" w:color="auto"/>
      </w:pBdr>
      <w:spacing w:after="60"/>
      <w:jc w:val="center"/>
      <w:rPr>
        <w:rFonts w:ascii="FrankRuehl" w:hAnsi="FrankRuehl" w:cs="FrankRuehl"/>
        <w:color w:val="000000"/>
      </w:rPr>
    </w:pPr>
    <w:r w:rsidRPr="002B7B5C">
      <w:rPr>
        <w:rFonts w:ascii="FrankRuehl" w:hAnsi="FrankRuehl" w:cs="FrankRuehl"/>
        <w:color w:val="000000"/>
      </w:rPr>
      <w:pict w14:anchorId="7F487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A9BCA" w14:textId="77777777" w:rsidR="00394FAF" w:rsidRDefault="00394FAF">
      <w:r>
        <w:separator/>
      </w:r>
    </w:p>
  </w:footnote>
  <w:footnote w:type="continuationSeparator" w:id="0">
    <w:p w14:paraId="36E9E47C" w14:textId="77777777" w:rsidR="00394FAF" w:rsidRDefault="00394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3DD8" w14:textId="77777777" w:rsidR="0079729F" w:rsidRPr="002B7B5C" w:rsidRDefault="0079729F" w:rsidP="002B7B5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19382-08-14</w:t>
    </w:r>
    <w:r>
      <w:rPr>
        <w:rFonts w:ascii="David" w:hAnsi="David"/>
        <w:color w:val="000000"/>
        <w:sz w:val="22"/>
        <w:szCs w:val="22"/>
        <w:rtl/>
      </w:rPr>
      <w:tab/>
      <w:t xml:space="preserve"> מדינת ישראל נ' חגי בקמן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02BF3" w14:textId="77777777" w:rsidR="0079729F" w:rsidRPr="002B7B5C" w:rsidRDefault="0079729F" w:rsidP="002B7B5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19382-08-14</w:t>
    </w:r>
    <w:r>
      <w:rPr>
        <w:rFonts w:ascii="David" w:hAnsi="David"/>
        <w:color w:val="000000"/>
        <w:sz w:val="22"/>
        <w:szCs w:val="22"/>
        <w:rtl/>
      </w:rPr>
      <w:tab/>
      <w:t xml:space="preserve"> מדינת ישראל נ' חגי בקמן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5833"/>
    <w:rsid w:val="0014327D"/>
    <w:rsid w:val="00174FB2"/>
    <w:rsid w:val="002B7B5C"/>
    <w:rsid w:val="00394FAF"/>
    <w:rsid w:val="003E5833"/>
    <w:rsid w:val="003F12A5"/>
    <w:rsid w:val="00675606"/>
    <w:rsid w:val="0079729F"/>
    <w:rsid w:val="00855755"/>
    <w:rsid w:val="008A4023"/>
    <w:rsid w:val="00B1215F"/>
    <w:rsid w:val="00CC1EAB"/>
    <w:rsid w:val="00CC64F3"/>
    <w:rsid w:val="00DB1D96"/>
    <w:rsid w:val="00EF46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99A45E0"/>
  <w15:chartTrackingRefBased/>
  <w15:docId w15:val="{C3E2A936-02A4-4432-A813-73D217AC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583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E5833"/>
    <w:pPr>
      <w:tabs>
        <w:tab w:val="center" w:pos="4153"/>
        <w:tab w:val="right" w:pos="8306"/>
      </w:tabs>
    </w:pPr>
  </w:style>
  <w:style w:type="paragraph" w:styleId="a4">
    <w:name w:val="footer"/>
    <w:basedOn w:val="a"/>
    <w:rsid w:val="003E5833"/>
    <w:pPr>
      <w:tabs>
        <w:tab w:val="center" w:pos="4153"/>
        <w:tab w:val="right" w:pos="8306"/>
      </w:tabs>
    </w:pPr>
  </w:style>
  <w:style w:type="character" w:styleId="a5">
    <w:name w:val="page number"/>
    <w:basedOn w:val="a0"/>
    <w:rsid w:val="003E5833"/>
  </w:style>
  <w:style w:type="character" w:styleId="Hyperlink">
    <w:name w:val="Hyperlink"/>
    <w:rsid w:val="002B7B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796677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1028</Words>
  <Characters>5142</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6158</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3735666</vt:i4>
      </vt:variant>
      <vt:variant>
        <vt:i4>6</vt:i4>
      </vt:variant>
      <vt:variant>
        <vt:i4>0</vt:i4>
      </vt:variant>
      <vt:variant>
        <vt:i4>5</vt:i4>
      </vt:variant>
      <vt:variant>
        <vt:lpwstr>http://www.nevo.co.il/case/17966776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2025-04-22T22:24:00Z</dcterms:created>
  <dcterms:modified xsi:type="dcterms:W3CDTF">2025-04-22T22:24:00Z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19382</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חגי בקמן</vt:lpwstr>
  </property>
  <property fmtid="{D5CDD505-2E9C-101B-9397-08002B2CF9AE}" pid="10" name="LAWYER">
    <vt:lpwstr>מורן ישראל;שירלי אוחיון</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20160712</vt:lpwstr>
  </property>
  <property fmtid="{D5CDD505-2E9C-101B-9397-08002B2CF9AE}" pid="14" name="TYPE_N_DATE">
    <vt:lpwstr>38020160712</vt:lpwstr>
  </property>
  <property fmtid="{D5CDD505-2E9C-101B-9397-08002B2CF9AE}" pid="15" name="CASESLISTTMP1">
    <vt:lpwstr>17966776</vt:lpwstr>
  </property>
  <property fmtid="{D5CDD505-2E9C-101B-9397-08002B2CF9AE}" pid="16" name="WORDNUMPAGES">
    <vt:lpwstr>5</vt:lpwstr>
  </property>
  <property fmtid="{D5CDD505-2E9C-101B-9397-08002B2CF9AE}" pid="17" name="TYPE_ABS_DATE">
    <vt:lpwstr>380020160712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4216:2</vt:lpwstr>
  </property>
</Properties>
</file>