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6E0026" w:rsidRPr="00AA2598" w14:paraId="55BC18B7" w14:textId="77777777">
        <w:trPr>
          <w:trHeight w:hRule="exact" w:val="418"/>
          <w:jc w:val="center"/>
        </w:trPr>
        <w:tc>
          <w:tcPr>
            <w:tcW w:w="8721" w:type="dxa"/>
            <w:gridSpan w:val="2"/>
          </w:tcPr>
          <w:p w14:paraId="1669039B" w14:textId="77777777" w:rsidR="006E0026" w:rsidRPr="00AA2598" w:rsidRDefault="00AA2598">
            <w:pPr>
              <w:pStyle w:val="a3"/>
              <w:jc w:val="center"/>
              <w:rPr>
                <w:rFonts w:ascii="Tahoma" w:hAnsi="Tahoma" w:cs="Tahoma"/>
                <w:color w:val="000080"/>
                <w:rtl/>
              </w:rPr>
            </w:pPr>
            <w:bookmarkStart w:id="0" w:name="LastJudge"/>
            <w:r w:rsidRPr="00AA2598">
              <w:rPr>
                <w:rFonts w:ascii="Tahoma" w:hAnsi="Tahoma" w:cs="Tahoma"/>
                <w:b/>
                <w:bCs/>
                <w:color w:val="000080"/>
                <w:rtl/>
              </w:rPr>
              <w:t>בית משפט השלום בירושלים</w:t>
            </w:r>
          </w:p>
        </w:tc>
      </w:tr>
      <w:tr w:rsidR="006E0026" w:rsidRPr="00AA2598" w14:paraId="7D80DDF2" w14:textId="77777777">
        <w:trPr>
          <w:trHeight w:val="337"/>
          <w:jc w:val="center"/>
        </w:trPr>
        <w:tc>
          <w:tcPr>
            <w:tcW w:w="5060" w:type="dxa"/>
          </w:tcPr>
          <w:p w14:paraId="2C0D024B" w14:textId="77777777" w:rsidR="006E0026" w:rsidRPr="00AA2598" w:rsidRDefault="00AA2598">
            <w:pPr>
              <w:rPr>
                <w:rFonts w:cs="FrankRuehl"/>
                <w:sz w:val="28"/>
                <w:szCs w:val="28"/>
                <w:rtl/>
              </w:rPr>
            </w:pPr>
            <w:r w:rsidRPr="00AA2598">
              <w:rPr>
                <w:rFonts w:cs="FrankRuehl"/>
                <w:sz w:val="28"/>
                <w:szCs w:val="28"/>
                <w:rtl/>
              </w:rPr>
              <w:t>ת"פ</w:t>
            </w:r>
            <w:r w:rsidRPr="00AA2598">
              <w:rPr>
                <w:rFonts w:cs="FrankRuehl" w:hint="cs"/>
                <w:sz w:val="28"/>
                <w:szCs w:val="28"/>
                <w:rtl/>
              </w:rPr>
              <w:t xml:space="preserve"> </w:t>
            </w:r>
            <w:r w:rsidRPr="00AA2598">
              <w:rPr>
                <w:rFonts w:cs="FrankRuehl"/>
                <w:sz w:val="28"/>
                <w:szCs w:val="28"/>
                <w:rtl/>
              </w:rPr>
              <w:t>22604-10-14</w:t>
            </w:r>
            <w:r w:rsidRPr="00AA2598">
              <w:rPr>
                <w:rFonts w:cs="FrankRuehl" w:hint="cs"/>
                <w:sz w:val="28"/>
                <w:szCs w:val="28"/>
                <w:rtl/>
              </w:rPr>
              <w:t xml:space="preserve"> </w:t>
            </w:r>
            <w:r w:rsidRPr="00AA2598">
              <w:rPr>
                <w:rFonts w:cs="FrankRuehl"/>
                <w:sz w:val="28"/>
                <w:szCs w:val="28"/>
                <w:rtl/>
              </w:rPr>
              <w:t>מדינת ישראל נ' זקן(אחר/נוסף)</w:t>
            </w:r>
          </w:p>
          <w:p w14:paraId="0A1DBA9C" w14:textId="77777777" w:rsidR="006E0026" w:rsidRPr="00AA2598" w:rsidRDefault="006E0026">
            <w:pPr>
              <w:pStyle w:val="a3"/>
              <w:rPr>
                <w:rFonts w:cs="FrankRuehl"/>
                <w:sz w:val="28"/>
                <w:szCs w:val="28"/>
                <w:rtl/>
              </w:rPr>
            </w:pPr>
          </w:p>
        </w:tc>
        <w:tc>
          <w:tcPr>
            <w:tcW w:w="3661" w:type="dxa"/>
          </w:tcPr>
          <w:p w14:paraId="318CB177" w14:textId="77777777" w:rsidR="006E0026" w:rsidRPr="00AA2598" w:rsidRDefault="006E0026">
            <w:pPr>
              <w:pStyle w:val="a3"/>
              <w:jc w:val="right"/>
              <w:rPr>
                <w:rFonts w:cs="FrankRuehl"/>
                <w:sz w:val="28"/>
                <w:szCs w:val="28"/>
                <w:rtl/>
              </w:rPr>
            </w:pPr>
          </w:p>
        </w:tc>
      </w:tr>
    </w:tbl>
    <w:p w14:paraId="53CF8433" w14:textId="77777777" w:rsidR="006E0026" w:rsidRPr="00AA2598" w:rsidRDefault="00AA2598">
      <w:pPr>
        <w:pStyle w:val="a3"/>
        <w:rPr>
          <w:rtl/>
        </w:rPr>
      </w:pPr>
      <w:r w:rsidRPr="00AA2598">
        <w:rPr>
          <w:rFonts w:hint="cs"/>
          <w:rtl/>
        </w:rPr>
        <w:t xml:space="preserve"> </w:t>
      </w:r>
    </w:p>
    <w:p w14:paraId="5B0F78F5" w14:textId="77777777" w:rsidR="006E0026" w:rsidRPr="00AA2598" w:rsidRDefault="006E0026">
      <w:pPr>
        <w:spacing w:after="160" w:line="360" w:lineRule="auto"/>
        <w:jc w:val="both"/>
        <w:rPr>
          <w:rFonts w:ascii="Calibri" w:hAnsi="Calibri"/>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E0026" w:rsidRPr="00AA2598" w14:paraId="6DF747AF" w14:textId="77777777">
        <w:trPr>
          <w:trHeight w:val="295"/>
          <w:jc w:val="center"/>
        </w:trPr>
        <w:tc>
          <w:tcPr>
            <w:tcW w:w="923" w:type="dxa"/>
            <w:tcBorders>
              <w:top w:val="nil"/>
              <w:left w:val="nil"/>
              <w:bottom w:val="nil"/>
              <w:right w:val="nil"/>
            </w:tcBorders>
            <w:shd w:val="clear" w:color="auto" w:fill="auto"/>
          </w:tcPr>
          <w:p w14:paraId="7BA04670" w14:textId="77777777" w:rsidR="006E0026" w:rsidRPr="00AA2598" w:rsidRDefault="00AA2598">
            <w:pPr>
              <w:jc w:val="both"/>
              <w:rPr>
                <w:rFonts w:ascii="Arial" w:hAnsi="Arial" w:cs="FrankRuehl"/>
                <w:sz w:val="28"/>
                <w:szCs w:val="28"/>
              </w:rPr>
            </w:pPr>
            <w:r w:rsidRPr="00AA2598">
              <w:rPr>
                <w:rFonts w:ascii="Arial" w:hAnsi="Arial" w:cs="FrankRuehl" w:hint="cs"/>
                <w:sz w:val="28"/>
                <w:szCs w:val="28"/>
                <w:rtl/>
              </w:rPr>
              <w:t>ב</w:t>
            </w:r>
            <w:r w:rsidRPr="00AA259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EBB250E" w14:textId="77777777" w:rsidR="006E0026" w:rsidRPr="00AA2598" w:rsidRDefault="00AA2598">
            <w:pPr>
              <w:rPr>
                <w:rFonts w:ascii="Arial" w:hAnsi="Arial"/>
                <w:b/>
                <w:bCs/>
                <w:rtl/>
              </w:rPr>
            </w:pPr>
            <w:r w:rsidRPr="00AA2598">
              <w:rPr>
                <w:rFonts w:ascii="Arial" w:hAnsi="Arial" w:hint="cs"/>
                <w:b/>
                <w:bCs/>
                <w:rtl/>
              </w:rPr>
              <w:t>כבוד ה</w:t>
            </w:r>
            <w:r w:rsidRPr="00AA2598">
              <w:rPr>
                <w:rFonts w:hint="cs"/>
                <w:rtl/>
              </w:rPr>
              <w:t>שופט</w:t>
            </w:r>
            <w:r w:rsidRPr="00AA2598">
              <w:rPr>
                <w:rFonts w:ascii="Arial" w:hAnsi="Arial" w:hint="cs"/>
                <w:b/>
                <w:bCs/>
                <w:rtl/>
              </w:rPr>
              <w:t xml:space="preserve">  </w:t>
            </w:r>
            <w:r w:rsidRPr="00AA2598">
              <w:rPr>
                <w:rFonts w:hint="cs"/>
                <w:rtl/>
              </w:rPr>
              <w:t>איתן קורנהאוזר</w:t>
            </w:r>
          </w:p>
          <w:p w14:paraId="7C89795A" w14:textId="77777777" w:rsidR="006E0026" w:rsidRPr="00AA2598" w:rsidRDefault="006E0026">
            <w:pPr>
              <w:rPr>
                <w:rtl/>
              </w:rPr>
            </w:pPr>
          </w:p>
          <w:p w14:paraId="410167C8" w14:textId="77777777" w:rsidR="006E0026" w:rsidRPr="00AA2598" w:rsidRDefault="006E0026">
            <w:pPr>
              <w:jc w:val="both"/>
              <w:rPr>
                <w:rFonts w:ascii="Arial" w:hAnsi="Arial" w:cs="FrankRuehl"/>
                <w:sz w:val="28"/>
                <w:szCs w:val="28"/>
              </w:rPr>
            </w:pPr>
          </w:p>
        </w:tc>
      </w:tr>
      <w:tr w:rsidR="006E0026" w:rsidRPr="00AA2598" w14:paraId="1A4ADA59" w14:textId="77777777">
        <w:trPr>
          <w:trHeight w:val="355"/>
          <w:jc w:val="center"/>
        </w:trPr>
        <w:tc>
          <w:tcPr>
            <w:tcW w:w="923" w:type="dxa"/>
            <w:tcBorders>
              <w:top w:val="nil"/>
              <w:left w:val="nil"/>
              <w:bottom w:val="nil"/>
              <w:right w:val="nil"/>
            </w:tcBorders>
            <w:shd w:val="clear" w:color="auto" w:fill="auto"/>
          </w:tcPr>
          <w:p w14:paraId="4285F138" w14:textId="77777777" w:rsidR="006E0026" w:rsidRPr="00AA2598" w:rsidRDefault="00AA2598">
            <w:pPr>
              <w:jc w:val="both"/>
              <w:rPr>
                <w:rFonts w:ascii="Arial" w:hAnsi="Arial" w:cs="FrankRuehl"/>
                <w:sz w:val="28"/>
                <w:szCs w:val="28"/>
              </w:rPr>
            </w:pPr>
            <w:bookmarkStart w:id="1" w:name="FirstAppellant"/>
            <w:r w:rsidRPr="00AA259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783D9DF" w14:textId="77777777" w:rsidR="006E0026" w:rsidRPr="00AA2598" w:rsidRDefault="00AA2598">
            <w:r w:rsidRPr="00AA2598">
              <w:rPr>
                <w:rFonts w:hint="cs"/>
                <w:rtl/>
              </w:rPr>
              <w:t>מדינת ישראל</w:t>
            </w:r>
          </w:p>
        </w:tc>
        <w:tc>
          <w:tcPr>
            <w:tcW w:w="3771" w:type="dxa"/>
            <w:tcBorders>
              <w:top w:val="nil"/>
              <w:left w:val="nil"/>
              <w:bottom w:val="nil"/>
              <w:right w:val="nil"/>
            </w:tcBorders>
            <w:shd w:val="clear" w:color="auto" w:fill="auto"/>
          </w:tcPr>
          <w:p w14:paraId="084A0267" w14:textId="77777777" w:rsidR="006E0026" w:rsidRPr="00AA2598" w:rsidRDefault="006E0026">
            <w:pPr>
              <w:jc w:val="both"/>
              <w:rPr>
                <w:rFonts w:ascii="Arial" w:hAnsi="Arial" w:cs="FrankRuehl"/>
                <w:sz w:val="28"/>
                <w:szCs w:val="28"/>
              </w:rPr>
            </w:pPr>
          </w:p>
        </w:tc>
      </w:tr>
      <w:bookmarkEnd w:id="1"/>
      <w:tr w:rsidR="006E0026" w:rsidRPr="00AA2598" w14:paraId="5C162E1C" w14:textId="77777777">
        <w:trPr>
          <w:trHeight w:val="355"/>
          <w:jc w:val="center"/>
        </w:trPr>
        <w:tc>
          <w:tcPr>
            <w:tcW w:w="923" w:type="dxa"/>
            <w:tcBorders>
              <w:top w:val="nil"/>
              <w:left w:val="nil"/>
              <w:bottom w:val="nil"/>
              <w:right w:val="nil"/>
            </w:tcBorders>
            <w:shd w:val="clear" w:color="auto" w:fill="auto"/>
          </w:tcPr>
          <w:p w14:paraId="44A75343" w14:textId="77777777" w:rsidR="006E0026" w:rsidRPr="00AA2598" w:rsidRDefault="006E002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231FD64" w14:textId="77777777" w:rsidR="006E0026" w:rsidRPr="00AA2598" w:rsidRDefault="006E0026">
            <w:pPr>
              <w:jc w:val="both"/>
              <w:rPr>
                <w:rtl/>
              </w:rPr>
            </w:pPr>
          </w:p>
        </w:tc>
        <w:tc>
          <w:tcPr>
            <w:tcW w:w="3771" w:type="dxa"/>
            <w:tcBorders>
              <w:top w:val="nil"/>
              <w:left w:val="nil"/>
              <w:bottom w:val="nil"/>
              <w:right w:val="nil"/>
            </w:tcBorders>
            <w:shd w:val="clear" w:color="auto" w:fill="auto"/>
          </w:tcPr>
          <w:p w14:paraId="32D2CD2E" w14:textId="77777777" w:rsidR="006E0026" w:rsidRPr="00AA2598" w:rsidRDefault="00AA2598">
            <w:pPr>
              <w:jc w:val="right"/>
              <w:rPr>
                <w:rFonts w:ascii="Arial" w:hAnsi="Arial" w:cs="FrankRuehl"/>
                <w:sz w:val="28"/>
                <w:szCs w:val="28"/>
                <w:rtl/>
              </w:rPr>
            </w:pPr>
            <w:r w:rsidRPr="00AA2598">
              <w:rPr>
                <w:rFonts w:ascii="Arial" w:hAnsi="Arial" w:cs="FrankRuehl" w:hint="cs"/>
                <w:sz w:val="28"/>
                <w:szCs w:val="28"/>
                <w:rtl/>
              </w:rPr>
              <w:t>ה</w:t>
            </w:r>
            <w:r w:rsidRPr="00AA2598">
              <w:rPr>
                <w:rFonts w:hint="cs"/>
                <w:rtl/>
              </w:rPr>
              <w:t>מאשימה</w:t>
            </w:r>
          </w:p>
        </w:tc>
      </w:tr>
      <w:tr w:rsidR="006E0026" w:rsidRPr="00AA2598" w14:paraId="43A9FFCE" w14:textId="77777777">
        <w:trPr>
          <w:trHeight w:val="355"/>
          <w:jc w:val="center"/>
        </w:trPr>
        <w:tc>
          <w:tcPr>
            <w:tcW w:w="923" w:type="dxa"/>
            <w:tcBorders>
              <w:top w:val="nil"/>
              <w:left w:val="nil"/>
              <w:bottom w:val="nil"/>
              <w:right w:val="nil"/>
            </w:tcBorders>
            <w:shd w:val="clear" w:color="auto" w:fill="auto"/>
          </w:tcPr>
          <w:p w14:paraId="59F3BE30" w14:textId="77777777" w:rsidR="006E0026" w:rsidRPr="00AA2598" w:rsidRDefault="006E002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6D4255B" w14:textId="77777777" w:rsidR="006E0026" w:rsidRPr="00AA2598" w:rsidRDefault="00AA2598">
            <w:pPr>
              <w:jc w:val="center"/>
              <w:rPr>
                <w:rFonts w:ascii="Arial" w:hAnsi="Arial" w:cs="FrankRuehl"/>
                <w:sz w:val="28"/>
                <w:szCs w:val="28"/>
              </w:rPr>
            </w:pPr>
            <w:r w:rsidRPr="00AA2598">
              <w:rPr>
                <w:rFonts w:ascii="Arial" w:hAnsi="Arial" w:cs="FrankRuehl"/>
                <w:b/>
                <w:bCs/>
                <w:sz w:val="28"/>
                <w:szCs w:val="28"/>
                <w:rtl/>
              </w:rPr>
              <w:t>נגד</w:t>
            </w:r>
          </w:p>
        </w:tc>
      </w:tr>
      <w:tr w:rsidR="006E0026" w:rsidRPr="00AA2598" w14:paraId="334E82CF" w14:textId="77777777">
        <w:trPr>
          <w:trHeight w:val="355"/>
          <w:jc w:val="center"/>
        </w:trPr>
        <w:tc>
          <w:tcPr>
            <w:tcW w:w="923" w:type="dxa"/>
            <w:tcBorders>
              <w:top w:val="nil"/>
              <w:left w:val="nil"/>
              <w:bottom w:val="nil"/>
              <w:right w:val="nil"/>
            </w:tcBorders>
            <w:shd w:val="clear" w:color="auto" w:fill="auto"/>
          </w:tcPr>
          <w:p w14:paraId="6BC76377" w14:textId="77777777" w:rsidR="006E0026" w:rsidRPr="00AA2598" w:rsidRDefault="006E0026">
            <w:pPr>
              <w:rPr>
                <w:rFonts w:ascii="Arial" w:hAnsi="Arial" w:cs="FrankRuehl"/>
                <w:sz w:val="28"/>
                <w:szCs w:val="28"/>
                <w:rtl/>
              </w:rPr>
            </w:pPr>
          </w:p>
        </w:tc>
        <w:tc>
          <w:tcPr>
            <w:tcW w:w="4126" w:type="dxa"/>
            <w:tcBorders>
              <w:top w:val="nil"/>
              <w:left w:val="nil"/>
              <w:bottom w:val="nil"/>
              <w:right w:val="nil"/>
            </w:tcBorders>
            <w:shd w:val="clear" w:color="auto" w:fill="auto"/>
          </w:tcPr>
          <w:p w14:paraId="5B3FC011" w14:textId="77777777" w:rsidR="006E0026" w:rsidRPr="00AA2598" w:rsidRDefault="00AA2598">
            <w:pPr>
              <w:rPr>
                <w:rtl/>
              </w:rPr>
            </w:pPr>
            <w:r w:rsidRPr="00AA2598">
              <w:rPr>
                <w:rFonts w:hint="cs"/>
                <w:rtl/>
              </w:rPr>
              <w:t>אור זקן</w:t>
            </w:r>
          </w:p>
        </w:tc>
        <w:tc>
          <w:tcPr>
            <w:tcW w:w="3771" w:type="dxa"/>
            <w:tcBorders>
              <w:top w:val="nil"/>
              <w:left w:val="nil"/>
              <w:bottom w:val="nil"/>
              <w:right w:val="nil"/>
            </w:tcBorders>
            <w:shd w:val="clear" w:color="auto" w:fill="auto"/>
          </w:tcPr>
          <w:p w14:paraId="37B8457C" w14:textId="77777777" w:rsidR="006E0026" w:rsidRPr="00AA2598" w:rsidRDefault="006E0026">
            <w:pPr>
              <w:jc w:val="right"/>
              <w:rPr>
                <w:rFonts w:ascii="Arial" w:hAnsi="Arial" w:cs="FrankRuehl"/>
                <w:sz w:val="28"/>
                <w:szCs w:val="28"/>
              </w:rPr>
            </w:pPr>
          </w:p>
        </w:tc>
      </w:tr>
      <w:tr w:rsidR="006E0026" w:rsidRPr="00AA2598" w14:paraId="513FDB6A" w14:textId="77777777">
        <w:trPr>
          <w:trHeight w:val="355"/>
          <w:jc w:val="center"/>
        </w:trPr>
        <w:tc>
          <w:tcPr>
            <w:tcW w:w="923" w:type="dxa"/>
            <w:tcBorders>
              <w:top w:val="nil"/>
              <w:left w:val="nil"/>
              <w:bottom w:val="nil"/>
              <w:right w:val="nil"/>
            </w:tcBorders>
            <w:shd w:val="clear" w:color="auto" w:fill="auto"/>
          </w:tcPr>
          <w:p w14:paraId="65FD1417" w14:textId="77777777" w:rsidR="006E0026" w:rsidRPr="00AA2598" w:rsidRDefault="006E002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8F8AED7" w14:textId="77777777" w:rsidR="006E0026" w:rsidRPr="00AA2598" w:rsidRDefault="006E0026">
            <w:pPr>
              <w:jc w:val="both"/>
              <w:rPr>
                <w:rtl/>
              </w:rPr>
            </w:pPr>
          </w:p>
        </w:tc>
        <w:tc>
          <w:tcPr>
            <w:tcW w:w="3771" w:type="dxa"/>
            <w:tcBorders>
              <w:top w:val="nil"/>
              <w:left w:val="nil"/>
              <w:bottom w:val="nil"/>
              <w:right w:val="nil"/>
            </w:tcBorders>
            <w:shd w:val="clear" w:color="auto" w:fill="auto"/>
          </w:tcPr>
          <w:p w14:paraId="37584AF1" w14:textId="77777777" w:rsidR="006E0026" w:rsidRPr="00AA2598" w:rsidRDefault="00AA2598">
            <w:pPr>
              <w:jc w:val="right"/>
              <w:rPr>
                <w:rFonts w:ascii="Arial" w:hAnsi="Arial" w:cs="FrankRuehl"/>
                <w:sz w:val="28"/>
                <w:szCs w:val="28"/>
                <w:rtl/>
              </w:rPr>
            </w:pPr>
            <w:r w:rsidRPr="00AA2598">
              <w:rPr>
                <w:rFonts w:ascii="Arial" w:hAnsi="Arial" w:cs="FrankRuehl" w:hint="cs"/>
                <w:sz w:val="28"/>
                <w:szCs w:val="28"/>
                <w:rtl/>
              </w:rPr>
              <w:t>ה</w:t>
            </w:r>
            <w:r w:rsidRPr="00AA2598">
              <w:rPr>
                <w:rFonts w:hint="cs"/>
                <w:rtl/>
              </w:rPr>
              <w:t>נאשם</w:t>
            </w:r>
          </w:p>
        </w:tc>
      </w:tr>
      <w:tr w:rsidR="006E0026" w14:paraId="31D96B57" w14:textId="77777777">
        <w:trPr>
          <w:trHeight w:val="355"/>
          <w:jc w:val="center"/>
        </w:trPr>
        <w:tc>
          <w:tcPr>
            <w:tcW w:w="8820" w:type="dxa"/>
            <w:gridSpan w:val="3"/>
            <w:tcBorders>
              <w:top w:val="nil"/>
              <w:left w:val="nil"/>
              <w:bottom w:val="nil"/>
              <w:right w:val="nil"/>
            </w:tcBorders>
            <w:shd w:val="clear" w:color="auto" w:fill="auto"/>
          </w:tcPr>
          <w:p w14:paraId="19D13F83" w14:textId="77777777" w:rsidR="008A7143" w:rsidRDefault="008A7143" w:rsidP="00AA2598">
            <w:pPr>
              <w:jc w:val="center"/>
              <w:rPr>
                <w:rFonts w:ascii="Arial" w:hAnsi="Arial" w:cs="FrankRuehl"/>
                <w:sz w:val="32"/>
                <w:szCs w:val="32"/>
                <w:rtl/>
              </w:rPr>
            </w:pPr>
            <w:bookmarkStart w:id="2" w:name="PsakDin" w:colFirst="0" w:colLast="0"/>
            <w:bookmarkStart w:id="3" w:name="LawTable"/>
            <w:bookmarkEnd w:id="0"/>
            <w:bookmarkEnd w:id="3"/>
          </w:p>
          <w:p w14:paraId="0B7E3B71" w14:textId="77777777" w:rsidR="008A7143" w:rsidRPr="008A7143" w:rsidRDefault="008A7143" w:rsidP="008A7143">
            <w:pPr>
              <w:spacing w:after="120" w:line="240" w:lineRule="exact"/>
              <w:ind w:left="283" w:hanging="283"/>
              <w:jc w:val="both"/>
              <w:rPr>
                <w:rFonts w:ascii="FrankRuehl" w:hAnsi="FrankRuehl" w:cs="FrankRuehl"/>
                <w:rtl/>
              </w:rPr>
            </w:pPr>
          </w:p>
          <w:p w14:paraId="04BB1008" w14:textId="77777777" w:rsidR="008A7143" w:rsidRPr="008A7143" w:rsidRDefault="008A7143" w:rsidP="008A7143">
            <w:pPr>
              <w:spacing w:after="120" w:line="240" w:lineRule="exact"/>
              <w:ind w:left="283" w:hanging="283"/>
              <w:jc w:val="both"/>
              <w:rPr>
                <w:rFonts w:ascii="FrankRuehl" w:hAnsi="FrankRuehl" w:cs="FrankRuehl"/>
                <w:rtl/>
              </w:rPr>
            </w:pPr>
            <w:r w:rsidRPr="008A7143">
              <w:rPr>
                <w:rFonts w:ascii="FrankRuehl" w:hAnsi="FrankRuehl" w:cs="FrankRuehl"/>
                <w:rtl/>
              </w:rPr>
              <w:t xml:space="preserve">חקיקה שאוזכרה: </w:t>
            </w:r>
          </w:p>
          <w:p w14:paraId="1762BC4E" w14:textId="77777777" w:rsidR="008A7143" w:rsidRPr="008A7143" w:rsidRDefault="008A7143" w:rsidP="008A7143">
            <w:pPr>
              <w:spacing w:after="120" w:line="240" w:lineRule="exact"/>
              <w:ind w:left="283" w:hanging="283"/>
              <w:jc w:val="both"/>
              <w:rPr>
                <w:rFonts w:ascii="FrankRuehl" w:hAnsi="FrankRuehl" w:cs="FrankRuehl"/>
                <w:rtl/>
              </w:rPr>
            </w:pPr>
            <w:hyperlink r:id="rId6" w:history="1">
              <w:r w:rsidRPr="008A7143">
                <w:rPr>
                  <w:rFonts w:ascii="FrankRuehl" w:hAnsi="FrankRuehl" w:cs="FrankRuehl"/>
                  <w:color w:val="0000FF"/>
                  <w:u w:val="single"/>
                  <w:rtl/>
                </w:rPr>
                <w:t>חוק העונשין, תשל"ז-1977</w:t>
              </w:r>
            </w:hyperlink>
            <w:r w:rsidRPr="008A7143">
              <w:rPr>
                <w:rFonts w:ascii="FrankRuehl" w:hAnsi="FrankRuehl" w:cs="FrankRuehl"/>
                <w:rtl/>
              </w:rPr>
              <w:t xml:space="preserve">: סע'  </w:t>
            </w:r>
            <w:hyperlink r:id="rId7" w:history="1">
              <w:r w:rsidRPr="008A7143">
                <w:rPr>
                  <w:rFonts w:ascii="FrankRuehl" w:hAnsi="FrankRuehl" w:cs="FrankRuehl"/>
                  <w:color w:val="0000FF"/>
                  <w:u w:val="single"/>
                  <w:rtl/>
                </w:rPr>
                <w:t>33</w:t>
              </w:r>
            </w:hyperlink>
          </w:p>
          <w:p w14:paraId="41DEB50F" w14:textId="77777777" w:rsidR="008A7143" w:rsidRPr="008A7143" w:rsidRDefault="008A7143" w:rsidP="008A7143">
            <w:pPr>
              <w:spacing w:after="120" w:line="240" w:lineRule="exact"/>
              <w:ind w:left="283" w:hanging="283"/>
              <w:jc w:val="both"/>
              <w:rPr>
                <w:rFonts w:ascii="FrankRuehl" w:hAnsi="FrankRuehl" w:cs="FrankRuehl"/>
                <w:rtl/>
              </w:rPr>
            </w:pPr>
            <w:hyperlink r:id="rId8" w:history="1">
              <w:r w:rsidRPr="008A7143">
                <w:rPr>
                  <w:rFonts w:ascii="FrankRuehl" w:hAnsi="FrankRuehl" w:cs="FrankRuehl"/>
                  <w:color w:val="0000FF"/>
                  <w:u w:val="single"/>
                  <w:rtl/>
                </w:rPr>
                <w:t>פקודת הסמים המסוכנים [נוסח חדש], תשל"ג-1973</w:t>
              </w:r>
            </w:hyperlink>
            <w:r w:rsidRPr="008A7143">
              <w:rPr>
                <w:rFonts w:ascii="FrankRuehl" w:hAnsi="FrankRuehl" w:cs="FrankRuehl"/>
                <w:rtl/>
              </w:rPr>
              <w:t xml:space="preserve">: סע'  </w:t>
            </w:r>
            <w:hyperlink r:id="rId9" w:history="1">
              <w:r w:rsidRPr="008A7143">
                <w:rPr>
                  <w:rFonts w:ascii="FrankRuehl" w:hAnsi="FrankRuehl" w:cs="FrankRuehl"/>
                  <w:color w:val="0000FF"/>
                  <w:u w:val="single"/>
                  <w:rtl/>
                </w:rPr>
                <w:t>7(א)(ג)</w:t>
              </w:r>
            </w:hyperlink>
            <w:r w:rsidRPr="008A7143">
              <w:rPr>
                <w:rFonts w:ascii="FrankRuehl" w:hAnsi="FrankRuehl" w:cs="FrankRuehl"/>
                <w:rtl/>
              </w:rPr>
              <w:t xml:space="preserve">, </w:t>
            </w:r>
            <w:hyperlink r:id="rId10" w:history="1">
              <w:r w:rsidRPr="008A7143">
                <w:rPr>
                  <w:rFonts w:ascii="FrankRuehl" w:hAnsi="FrankRuehl" w:cs="FrankRuehl"/>
                  <w:color w:val="0000FF"/>
                  <w:u w:val="single"/>
                  <w:rtl/>
                </w:rPr>
                <w:t>13</w:t>
              </w:r>
            </w:hyperlink>
          </w:p>
          <w:p w14:paraId="17D4C72F" w14:textId="77777777" w:rsidR="008A7143" w:rsidRPr="008A7143" w:rsidRDefault="008A7143" w:rsidP="008A7143">
            <w:pPr>
              <w:spacing w:after="120" w:line="240" w:lineRule="exact"/>
              <w:ind w:left="283" w:hanging="283"/>
              <w:jc w:val="both"/>
              <w:rPr>
                <w:rFonts w:ascii="FrankRuehl" w:hAnsi="FrankRuehl" w:cs="FrankRuehl"/>
                <w:rtl/>
              </w:rPr>
            </w:pPr>
          </w:p>
          <w:p w14:paraId="58EA1B88" w14:textId="77777777" w:rsidR="00AA2598" w:rsidRPr="00AA2598" w:rsidRDefault="00AA2598" w:rsidP="00AA2598">
            <w:pPr>
              <w:jc w:val="center"/>
              <w:rPr>
                <w:rFonts w:ascii="Arial" w:hAnsi="Arial" w:cs="FrankRuehl"/>
                <w:b/>
                <w:bCs/>
                <w:sz w:val="32"/>
                <w:szCs w:val="32"/>
                <w:rtl/>
              </w:rPr>
            </w:pPr>
            <w:bookmarkStart w:id="4" w:name="LawTable_End"/>
            <w:bookmarkEnd w:id="4"/>
            <w:r w:rsidRPr="00AA2598">
              <w:rPr>
                <w:rFonts w:ascii="Arial" w:hAnsi="Arial" w:cs="FrankRuehl"/>
                <w:b/>
                <w:bCs/>
                <w:sz w:val="32"/>
                <w:szCs w:val="32"/>
                <w:rtl/>
              </w:rPr>
              <w:t>גזר דין</w:t>
            </w:r>
          </w:p>
          <w:p w14:paraId="282F18DC" w14:textId="77777777" w:rsidR="006E0026" w:rsidRPr="00AA2598" w:rsidRDefault="006E0026" w:rsidP="00AA2598">
            <w:pPr>
              <w:jc w:val="center"/>
              <w:rPr>
                <w:rFonts w:ascii="Arial" w:hAnsi="Arial" w:cs="FrankRuehl"/>
                <w:bCs/>
                <w:sz w:val="32"/>
                <w:szCs w:val="32"/>
                <w:rtl/>
              </w:rPr>
            </w:pPr>
          </w:p>
        </w:tc>
      </w:tr>
    </w:tbl>
    <w:bookmarkEnd w:id="2"/>
    <w:p w14:paraId="7CF7C404" w14:textId="77777777" w:rsidR="006E0026" w:rsidRDefault="00AA2598">
      <w:pPr>
        <w:spacing w:after="160" w:line="360" w:lineRule="auto"/>
        <w:jc w:val="both"/>
        <w:rPr>
          <w:rFonts w:ascii="Calibri" w:hAnsi="Calibri"/>
          <w:u w:val="single"/>
          <w:rtl/>
        </w:rPr>
      </w:pPr>
      <w:r>
        <w:rPr>
          <w:rFonts w:ascii="Calibri" w:hAnsi="Calibri" w:hint="eastAsia"/>
          <w:u w:val="single"/>
          <w:rtl/>
        </w:rPr>
        <w:t>רקע</w:t>
      </w:r>
    </w:p>
    <w:p w14:paraId="4827BE5F" w14:textId="77777777" w:rsidR="006E0026" w:rsidRDefault="00AA2598">
      <w:pPr>
        <w:spacing w:after="160" w:line="360" w:lineRule="auto"/>
        <w:jc w:val="both"/>
        <w:rPr>
          <w:rFonts w:ascii="Calibri" w:hAnsi="Calibri"/>
          <w:rtl/>
        </w:rPr>
      </w:pPr>
      <w:r>
        <w:rPr>
          <w:rFonts w:ascii="Calibri" w:hAnsi="Calibri"/>
          <w:rtl/>
        </w:rPr>
        <w:t xml:space="preserve">1. </w:t>
      </w:r>
      <w:r>
        <w:rPr>
          <w:rFonts w:ascii="Calibri" w:hAnsi="Calibri"/>
          <w:rtl/>
        </w:rPr>
        <w:tab/>
      </w:r>
      <w:bookmarkStart w:id="5" w:name="ABSTRACT_START"/>
      <w:bookmarkEnd w:id="5"/>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hint="cs"/>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hint="cs"/>
          <w:rtl/>
        </w:rPr>
        <w:t>,</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הבאות</w:t>
      </w:r>
      <w:r>
        <w:rPr>
          <w:rFonts w:ascii="Calibri" w:hAnsi="Calibri"/>
          <w:rtl/>
        </w:rPr>
        <w:t xml:space="preserve">: </w:t>
      </w:r>
    </w:p>
    <w:p w14:paraId="37BF1229" w14:textId="77777777" w:rsidR="006E0026" w:rsidRDefault="00AA2598">
      <w:pPr>
        <w:spacing w:after="160" w:line="360" w:lineRule="auto"/>
        <w:ind w:left="720"/>
        <w:jc w:val="both"/>
        <w:rPr>
          <w:rFonts w:ascii="Calibri" w:hAnsi="Calibri"/>
          <w:rtl/>
        </w:rPr>
      </w:pPr>
      <w:r>
        <w:rPr>
          <w:rFonts w:ascii="Calibri" w:hAnsi="Calibri" w:hint="eastAsia"/>
          <w:rtl/>
        </w:rPr>
        <w:t>ניסיון</w:t>
      </w:r>
      <w:r>
        <w:rPr>
          <w:rFonts w:ascii="Calibri" w:hAnsi="Calibri"/>
          <w:rtl/>
        </w:rPr>
        <w:t xml:space="preserve"> </w:t>
      </w:r>
      <w:r>
        <w:rPr>
          <w:rFonts w:ascii="Calibri" w:hAnsi="Calibri" w:hint="eastAsia"/>
          <w:rtl/>
        </w:rPr>
        <w:t>שידול</w:t>
      </w:r>
      <w:r>
        <w:rPr>
          <w:rFonts w:ascii="Calibri" w:hAnsi="Calibri"/>
          <w:rtl/>
        </w:rPr>
        <w:t xml:space="preserve"> </w:t>
      </w:r>
      <w:r>
        <w:rPr>
          <w:rFonts w:ascii="Calibri" w:hAnsi="Calibri" w:hint="cs"/>
          <w:rtl/>
        </w:rPr>
        <w:t xml:space="preserve">להחזקת סם, </w:t>
      </w:r>
      <w:r>
        <w:rPr>
          <w:rFonts w:ascii="Calibri" w:hAnsi="Calibri" w:hint="eastAsia"/>
          <w:rtl/>
        </w:rPr>
        <w:t>לפי</w:t>
      </w:r>
      <w:r>
        <w:rPr>
          <w:rFonts w:ascii="Calibri" w:hAnsi="Calibri"/>
          <w:rtl/>
        </w:rPr>
        <w:t xml:space="preserve"> </w:t>
      </w:r>
      <w:hyperlink r:id="rId11" w:history="1">
        <w:r w:rsidR="008A7143" w:rsidRPr="008A7143">
          <w:rPr>
            <w:rFonts w:ascii="Calibri" w:hAnsi="Calibri" w:hint="eastAsia"/>
            <w:color w:val="0000FF"/>
            <w:u w:val="single"/>
            <w:rtl/>
          </w:rPr>
          <w:t>סעיף</w:t>
        </w:r>
        <w:r w:rsidR="008A7143" w:rsidRPr="008A7143">
          <w:rPr>
            <w:rFonts w:ascii="Calibri" w:hAnsi="Calibri"/>
            <w:color w:val="0000FF"/>
            <w:u w:val="single"/>
            <w:rtl/>
          </w:rPr>
          <w:t xml:space="preserve"> 33</w:t>
        </w:r>
      </w:hyperlink>
      <w:r>
        <w:rPr>
          <w:rFonts w:ascii="Calibri" w:hAnsi="Calibri"/>
          <w:rtl/>
        </w:rPr>
        <w:t xml:space="preserve"> </w:t>
      </w:r>
      <w:r>
        <w:rPr>
          <w:rFonts w:ascii="Calibri" w:hAnsi="Calibri" w:hint="eastAsia"/>
          <w:rtl/>
        </w:rPr>
        <w:t>ל</w:t>
      </w:r>
      <w:hyperlink r:id="rId12" w:history="1">
        <w:r w:rsidRPr="00AA2598">
          <w:rPr>
            <w:rFonts w:ascii="Calibri" w:hAnsi="Calibri" w:hint="eastAsia"/>
            <w:color w:val="0000FF"/>
            <w:u w:val="single"/>
            <w:rtl/>
          </w:rPr>
          <w:t>חוק</w:t>
        </w:r>
        <w:r w:rsidRPr="00AA2598">
          <w:rPr>
            <w:rFonts w:ascii="Calibri" w:hAnsi="Calibri"/>
            <w:color w:val="0000FF"/>
            <w:u w:val="single"/>
            <w:rtl/>
          </w:rPr>
          <w:t xml:space="preserve"> </w:t>
        </w:r>
        <w:r w:rsidRPr="00AA2598">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-1977</w:t>
      </w:r>
      <w:r>
        <w:rPr>
          <w:rFonts w:ascii="Calibri" w:hAnsi="Calibri" w:hint="cs"/>
          <w:rtl/>
        </w:rPr>
        <w:t xml:space="preserve">, בצרוף </w:t>
      </w:r>
      <w:hyperlink r:id="rId13" w:history="1">
        <w:r w:rsidR="008A7143" w:rsidRPr="008A7143">
          <w:rPr>
            <w:rFonts w:ascii="Calibri" w:hAnsi="Calibri" w:hint="eastAsia"/>
            <w:color w:val="0000FF"/>
            <w:u w:val="single"/>
            <w:rtl/>
          </w:rPr>
          <w:t>סעיף</w:t>
        </w:r>
        <w:r w:rsidR="008A7143" w:rsidRPr="008A7143">
          <w:rPr>
            <w:rFonts w:ascii="Calibri" w:hAnsi="Calibri"/>
            <w:color w:val="0000FF"/>
            <w:u w:val="single"/>
            <w:rtl/>
          </w:rPr>
          <w:t xml:space="preserve"> 7(</w:t>
        </w:r>
        <w:r w:rsidR="008A7143" w:rsidRPr="008A7143">
          <w:rPr>
            <w:rFonts w:ascii="Calibri" w:hAnsi="Calibri" w:hint="eastAsia"/>
            <w:color w:val="0000FF"/>
            <w:u w:val="single"/>
            <w:rtl/>
          </w:rPr>
          <w:t>א</w:t>
        </w:r>
        <w:r w:rsidR="008A7143" w:rsidRPr="008A7143">
          <w:rPr>
            <w:rFonts w:ascii="Calibri" w:hAnsi="Calibri"/>
            <w:color w:val="0000FF"/>
            <w:u w:val="single"/>
            <w:rtl/>
          </w:rPr>
          <w:t>)(</w:t>
        </w:r>
        <w:r w:rsidR="008A7143" w:rsidRPr="008A7143">
          <w:rPr>
            <w:rFonts w:ascii="Calibri" w:hAnsi="Calibri" w:hint="eastAsia"/>
            <w:color w:val="0000FF"/>
            <w:u w:val="single"/>
            <w:rtl/>
          </w:rPr>
          <w:t>ג</w:t>
        </w:r>
        <w:r w:rsidR="008A7143" w:rsidRPr="008A7143">
          <w:rPr>
            <w:rFonts w:ascii="Calibri" w:hAnsi="Calibri"/>
            <w:color w:val="0000FF"/>
            <w:u w:val="single"/>
            <w:rtl/>
          </w:rPr>
          <w:t>)</w:t>
        </w:r>
      </w:hyperlink>
      <w:r>
        <w:rPr>
          <w:rFonts w:ascii="Calibri" w:hAnsi="Calibri" w:hint="cs"/>
          <w:rtl/>
        </w:rPr>
        <w:t xml:space="preserve"> ל</w:t>
      </w:r>
      <w:hyperlink r:id="rId14" w:history="1">
        <w:r w:rsidRPr="00AA2598">
          <w:rPr>
            <w:rFonts w:ascii="Calibri" w:hAnsi="Calibri" w:hint="eastAsia"/>
            <w:color w:val="0000FF"/>
            <w:u w:val="single"/>
            <w:rtl/>
          </w:rPr>
          <w:t>פקודת</w:t>
        </w:r>
        <w:r w:rsidRPr="00AA2598">
          <w:rPr>
            <w:rFonts w:ascii="Calibri" w:hAnsi="Calibri"/>
            <w:color w:val="0000FF"/>
            <w:u w:val="single"/>
            <w:rtl/>
          </w:rPr>
          <w:t xml:space="preserve"> </w:t>
        </w:r>
        <w:r w:rsidRPr="00AA2598">
          <w:rPr>
            <w:rFonts w:ascii="Calibri" w:hAnsi="Calibri" w:hint="eastAsia"/>
            <w:color w:val="0000FF"/>
            <w:u w:val="single"/>
            <w:rtl/>
          </w:rPr>
          <w:t>הסמים</w:t>
        </w:r>
        <w:r w:rsidRPr="00AA2598">
          <w:rPr>
            <w:rFonts w:ascii="Calibri" w:hAnsi="Calibri"/>
            <w:color w:val="0000FF"/>
            <w:u w:val="single"/>
            <w:rtl/>
          </w:rPr>
          <w:t xml:space="preserve"> </w:t>
        </w:r>
        <w:r w:rsidRPr="00AA2598">
          <w:rPr>
            <w:rFonts w:ascii="Calibri" w:hAnsi="Calibri" w:hint="eastAsia"/>
            <w:color w:val="0000FF"/>
            <w:u w:val="single"/>
            <w:rtl/>
          </w:rPr>
          <w:t>המסוכנים</w:t>
        </w:r>
      </w:hyperlink>
      <w:r>
        <w:rPr>
          <w:rFonts w:ascii="Calibri" w:hAnsi="Calibri"/>
          <w:rtl/>
        </w:rPr>
        <w:t xml:space="preserve"> ,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-1973 (</w:t>
      </w:r>
      <w:r>
        <w:rPr>
          <w:rFonts w:ascii="Calibri" w:hAnsi="Calibri" w:hint="eastAsia"/>
          <w:rtl/>
        </w:rPr>
        <w:t>להלן</w:t>
      </w:r>
      <w:r>
        <w:rPr>
          <w:rFonts w:ascii="Calibri" w:hAnsi="Calibri"/>
          <w:rtl/>
        </w:rPr>
        <w:t>: "</w:t>
      </w:r>
      <w:r>
        <w:rPr>
          <w:rFonts w:ascii="Calibri" w:hAnsi="Calibri" w:hint="eastAsia"/>
          <w:rtl/>
        </w:rPr>
        <w:t>הפקודה</w:t>
      </w:r>
      <w:r>
        <w:rPr>
          <w:rFonts w:ascii="Calibri" w:hAnsi="Calibri"/>
          <w:rtl/>
        </w:rPr>
        <w:t>")</w:t>
      </w:r>
      <w:r>
        <w:rPr>
          <w:rFonts w:ascii="Calibri" w:hAnsi="Calibri" w:hint="cs"/>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15" w:history="1">
        <w:r w:rsidR="008A7143" w:rsidRPr="008A7143">
          <w:rPr>
            <w:rFonts w:ascii="Calibri" w:hAnsi="Calibri" w:hint="eastAsia"/>
            <w:color w:val="0000FF"/>
            <w:u w:val="single"/>
            <w:rtl/>
          </w:rPr>
          <w:t>סעיף</w:t>
        </w:r>
        <w:r w:rsidR="008A7143" w:rsidRPr="008A7143">
          <w:rPr>
            <w:rFonts w:ascii="Calibri" w:hAnsi="Calibri"/>
            <w:color w:val="0000FF"/>
            <w:u w:val="single"/>
            <w:rtl/>
          </w:rPr>
          <w:t xml:space="preserve"> 13</w:t>
        </w:r>
      </w:hyperlink>
      <w:r>
        <w:rPr>
          <w:rFonts w:ascii="Calibri" w:hAnsi="Calibri"/>
          <w:rtl/>
        </w:rPr>
        <w:t xml:space="preserve"> </w:t>
      </w:r>
      <w:r>
        <w:rPr>
          <w:rFonts w:ascii="Calibri" w:hAnsi="Calibri" w:hint="eastAsia"/>
          <w:rtl/>
        </w:rPr>
        <w:t>לפקוד</w:t>
      </w:r>
      <w:r>
        <w:rPr>
          <w:rFonts w:ascii="Calibri" w:hAnsi="Calibri" w:hint="cs"/>
          <w:rtl/>
        </w:rPr>
        <w:t>ה;</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16" w:history="1">
        <w:r w:rsidR="008A7143" w:rsidRPr="008A7143">
          <w:rPr>
            <w:rFonts w:ascii="Calibri" w:hAnsi="Calibri" w:hint="eastAsia"/>
            <w:color w:val="0000FF"/>
            <w:u w:val="single"/>
            <w:rtl/>
          </w:rPr>
          <w:t>סעיף</w:t>
        </w:r>
        <w:r w:rsidR="008A7143" w:rsidRPr="008A7143">
          <w:rPr>
            <w:rFonts w:ascii="Calibri" w:hAnsi="Calibri"/>
            <w:color w:val="0000FF"/>
            <w:u w:val="single"/>
            <w:rtl/>
          </w:rPr>
          <w:t xml:space="preserve"> 7(</w:t>
        </w:r>
        <w:r w:rsidR="008A7143" w:rsidRPr="008A7143">
          <w:rPr>
            <w:rFonts w:ascii="Calibri" w:hAnsi="Calibri" w:hint="eastAsia"/>
            <w:color w:val="0000FF"/>
            <w:u w:val="single"/>
            <w:rtl/>
          </w:rPr>
          <w:t>א</w:t>
        </w:r>
        <w:r w:rsidR="008A7143" w:rsidRPr="008A7143">
          <w:rPr>
            <w:rFonts w:ascii="Calibri" w:hAnsi="Calibri"/>
            <w:color w:val="0000FF"/>
            <w:u w:val="single"/>
            <w:rtl/>
          </w:rPr>
          <w:t>)(</w:t>
        </w:r>
        <w:r w:rsidR="008A7143" w:rsidRPr="008A7143">
          <w:rPr>
            <w:rFonts w:ascii="Calibri" w:hAnsi="Calibri" w:hint="eastAsia"/>
            <w:color w:val="0000FF"/>
            <w:u w:val="single"/>
            <w:rtl/>
          </w:rPr>
          <w:t>ג</w:t>
        </w:r>
        <w:r w:rsidR="008A7143" w:rsidRPr="008A7143">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לפקודה</w:t>
      </w:r>
      <w:r>
        <w:rPr>
          <w:rFonts w:ascii="Calibri" w:hAnsi="Calibri"/>
          <w:rtl/>
        </w:rPr>
        <w:t>.</w:t>
      </w:r>
    </w:p>
    <w:p w14:paraId="38288BF5" w14:textId="77777777" w:rsidR="006E0026" w:rsidRDefault="00AA2598">
      <w:pPr>
        <w:spacing w:after="160" w:line="360" w:lineRule="auto"/>
        <w:ind w:left="720"/>
        <w:jc w:val="both"/>
        <w:rPr>
          <w:rFonts w:ascii="Calibri" w:hAnsi="Calibri"/>
          <w:rtl/>
        </w:rPr>
      </w:pPr>
      <w:bookmarkStart w:id="6" w:name="ABSTRACT_END"/>
      <w:bookmarkEnd w:id="6"/>
      <w:r>
        <w:rPr>
          <w:rFonts w:ascii="Calibri" w:hAnsi="Calibri" w:hint="eastAsia"/>
          <w:rtl/>
        </w:rPr>
        <w:t>בהתאם</w:t>
      </w:r>
      <w:r>
        <w:rPr>
          <w:rFonts w:ascii="Calibri" w:hAnsi="Calibri"/>
          <w:rtl/>
        </w:rPr>
        <w:t xml:space="preserve"> </w:t>
      </w:r>
      <w:r>
        <w:rPr>
          <w:rFonts w:ascii="Calibri" w:hAnsi="Calibri" w:hint="eastAsia"/>
          <w:rtl/>
        </w:rPr>
        <w:t>לעובדות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שנת</w:t>
      </w:r>
      <w:r>
        <w:rPr>
          <w:rFonts w:ascii="Calibri" w:hAnsi="Calibri"/>
          <w:rtl/>
        </w:rPr>
        <w:t xml:space="preserve"> </w:t>
      </w:r>
      <w:r>
        <w:rPr>
          <w:rFonts w:ascii="Calibri" w:hAnsi="Calibri" w:hint="cs"/>
          <w:rtl/>
        </w:rPr>
        <w:t xml:space="preserve">2014, </w:t>
      </w:r>
      <w:r>
        <w:rPr>
          <w:rFonts w:ascii="Calibri" w:hAnsi="Calibri" w:hint="eastAsia"/>
          <w:rtl/>
        </w:rPr>
        <w:t>פתח</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דף</w:t>
      </w:r>
      <w:r>
        <w:rPr>
          <w:rFonts w:ascii="Calibri" w:hAnsi="Calibri"/>
          <w:rtl/>
        </w:rPr>
        <w:t xml:space="preserve"> </w:t>
      </w:r>
      <w:r>
        <w:rPr>
          <w:rFonts w:ascii="Calibri" w:hAnsi="Calibri" w:hint="eastAsia"/>
          <w:rtl/>
        </w:rPr>
        <w:t>ברשת</w:t>
      </w:r>
      <w:r>
        <w:rPr>
          <w:rFonts w:ascii="Calibri" w:hAnsi="Calibri"/>
          <w:rtl/>
        </w:rPr>
        <w:t xml:space="preserve"> </w:t>
      </w:r>
      <w:r>
        <w:rPr>
          <w:rFonts w:ascii="Calibri" w:hAnsi="Calibri" w:hint="cs"/>
          <w:rtl/>
        </w:rPr>
        <w:t>החברתית "</w:t>
      </w:r>
      <w:r>
        <w:rPr>
          <w:rFonts w:ascii="Calibri" w:hAnsi="Calibri" w:hint="eastAsia"/>
          <w:rtl/>
        </w:rPr>
        <w:t>פייסבוק</w:t>
      </w:r>
      <w:r>
        <w:rPr>
          <w:rFonts w:ascii="Calibri" w:hAnsi="Calibri" w:hint="cs"/>
          <w:rtl/>
        </w:rPr>
        <w:t>"</w:t>
      </w:r>
      <w:r>
        <w:rPr>
          <w:rFonts w:ascii="Calibri" w:hAnsi="Calibri"/>
          <w:rtl/>
        </w:rPr>
        <w:t xml:space="preserve">, </w:t>
      </w:r>
      <w:r>
        <w:rPr>
          <w:rFonts w:ascii="Calibri" w:hAnsi="Calibri" w:hint="eastAsia"/>
          <w:rtl/>
        </w:rPr>
        <w:t>בשם</w:t>
      </w:r>
      <w:r>
        <w:rPr>
          <w:rFonts w:ascii="Calibri" w:hAnsi="Calibri"/>
          <w:rtl/>
        </w:rPr>
        <w:t xml:space="preserve"> "</w:t>
      </w:r>
      <w:r>
        <w:rPr>
          <w:rFonts w:ascii="Calibri" w:hAnsi="Calibri" w:hint="eastAsia"/>
          <w:rtl/>
        </w:rPr>
        <w:t>באלי</w:t>
      </w:r>
      <w:r>
        <w:rPr>
          <w:rFonts w:ascii="Calibri" w:hAnsi="Calibri"/>
          <w:rtl/>
        </w:rPr>
        <w:t xml:space="preserve"> </w:t>
      </w:r>
      <w:r>
        <w:rPr>
          <w:rFonts w:ascii="Calibri" w:hAnsi="Calibri" w:hint="eastAsia"/>
          <w:rtl/>
        </w:rPr>
        <w:t>חסות</w:t>
      </w:r>
      <w:r>
        <w:rPr>
          <w:rFonts w:ascii="Calibri" w:hAnsi="Calibri"/>
          <w:rtl/>
        </w:rPr>
        <w:t xml:space="preserve"> </w:t>
      </w:r>
      <w:r>
        <w:rPr>
          <w:rFonts w:ascii="Calibri" w:hAnsi="Calibri" w:hint="eastAsia"/>
          <w:rtl/>
        </w:rPr>
        <w:t>בע</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ש</w:t>
      </w:r>
      <w:r>
        <w:rPr>
          <w:rFonts w:ascii="Calibri" w:hAnsi="Calibri" w:hint="cs"/>
          <w:rtl/>
        </w:rPr>
        <w:t xml:space="preserve">מטרתו מכירת סמים מסוג </w:t>
      </w:r>
      <w:r>
        <w:rPr>
          <w:rFonts w:ascii="Calibri" w:hAnsi="Calibri" w:hint="eastAsia"/>
          <w:rtl/>
        </w:rPr>
        <w:t>חשיש</w:t>
      </w:r>
      <w:r>
        <w:rPr>
          <w:rFonts w:ascii="Calibri" w:hAnsi="Calibri"/>
          <w:rtl/>
        </w:rPr>
        <w:t xml:space="preserve"> </w:t>
      </w:r>
      <w:r>
        <w:rPr>
          <w:rFonts w:ascii="Calibri" w:hAnsi="Calibri" w:hint="eastAsia"/>
          <w:rtl/>
        </w:rPr>
        <w:t>ומריחואנה</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דף</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לפונים</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לספק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סמים</w:t>
      </w:r>
      <w:r>
        <w:rPr>
          <w:rFonts w:ascii="Calibri" w:hAnsi="Calibri" w:hint="cs"/>
          <w:rtl/>
        </w:rPr>
        <w:t xml:space="preserve">, שכונו </w:t>
      </w:r>
      <w:r>
        <w:rPr>
          <w:rFonts w:ascii="Calibri" w:hAnsi="Calibri"/>
          <w:rtl/>
        </w:rPr>
        <w:t>"</w:t>
      </w:r>
      <w:r>
        <w:rPr>
          <w:rFonts w:ascii="Calibri" w:hAnsi="Calibri" w:hint="eastAsia"/>
          <w:rtl/>
        </w:rPr>
        <w:t>ירק</w:t>
      </w:r>
      <w:r>
        <w:rPr>
          <w:rFonts w:ascii="Calibri" w:hAnsi="Calibri"/>
          <w:rtl/>
        </w:rPr>
        <w:t xml:space="preserve"> </w:t>
      </w:r>
      <w:r>
        <w:rPr>
          <w:rFonts w:ascii="Calibri" w:hAnsi="Calibri" w:hint="eastAsia"/>
          <w:rtl/>
        </w:rPr>
        <w:t>ושוקו</w:t>
      </w:r>
      <w:r>
        <w:rPr>
          <w:rFonts w:ascii="Calibri" w:hAnsi="Calibri"/>
          <w:rtl/>
        </w:rPr>
        <w:t>"</w:t>
      </w:r>
      <w:r>
        <w:rPr>
          <w:rFonts w:ascii="Calibri" w:hAnsi="Calibri" w:hint="cs"/>
          <w:rtl/>
        </w:rPr>
        <w:t>,</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המעוניינים</w:t>
      </w:r>
      <w:r>
        <w:rPr>
          <w:rFonts w:ascii="Calibri" w:hAnsi="Calibri"/>
          <w:rtl/>
        </w:rPr>
        <w:t xml:space="preserve"> </w:t>
      </w:r>
      <w:r>
        <w:rPr>
          <w:rFonts w:ascii="Calibri" w:hAnsi="Calibri" w:hint="cs"/>
          <w:rtl/>
        </w:rPr>
        <w:t xml:space="preserve">ברכישת הסם, </w:t>
      </w:r>
      <w:r>
        <w:rPr>
          <w:rFonts w:ascii="Calibri" w:hAnsi="Calibri" w:hint="eastAsia"/>
          <w:rtl/>
        </w:rPr>
        <w:t>התבקשו</w:t>
      </w:r>
      <w:r>
        <w:rPr>
          <w:rFonts w:ascii="Calibri" w:hAnsi="Calibri"/>
          <w:rtl/>
        </w:rPr>
        <w:t xml:space="preserve"> </w:t>
      </w:r>
      <w:r>
        <w:rPr>
          <w:rFonts w:ascii="Calibri" w:hAnsi="Calibri" w:hint="eastAsia"/>
          <w:rtl/>
        </w:rPr>
        <w:t>לפנות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בהודעה</w:t>
      </w:r>
      <w:r>
        <w:rPr>
          <w:rFonts w:ascii="Calibri" w:hAnsi="Calibri"/>
          <w:rtl/>
        </w:rPr>
        <w:t xml:space="preserve"> </w:t>
      </w:r>
      <w:r>
        <w:rPr>
          <w:rFonts w:ascii="Calibri" w:hAnsi="Calibri" w:hint="eastAsia"/>
          <w:rtl/>
        </w:rPr>
        <w:t>פרטית</w:t>
      </w:r>
      <w:r>
        <w:rPr>
          <w:rFonts w:ascii="Calibri" w:hAnsi="Calibri"/>
          <w:rtl/>
        </w:rPr>
        <w:t xml:space="preserve">. </w:t>
      </w:r>
    </w:p>
    <w:p w14:paraId="068E0069" w14:textId="77777777" w:rsidR="006E0026" w:rsidRDefault="00AA2598">
      <w:pPr>
        <w:spacing w:after="160" w:line="360" w:lineRule="auto"/>
        <w:ind w:left="720"/>
        <w:jc w:val="both"/>
        <w:rPr>
          <w:rFonts w:ascii="Calibri" w:hAnsi="Calibri"/>
          <w:rtl/>
        </w:rPr>
      </w:pPr>
      <w:r>
        <w:rPr>
          <w:rFonts w:ascii="Calibri" w:hAnsi="Calibri" w:hint="eastAsia"/>
          <w:rtl/>
        </w:rPr>
        <w:t>ביום</w:t>
      </w:r>
      <w:r>
        <w:rPr>
          <w:rFonts w:ascii="Calibri" w:hAnsi="Calibri"/>
          <w:rtl/>
        </w:rPr>
        <w:t xml:space="preserve"> 2.10.14</w:t>
      </w:r>
      <w:r>
        <w:rPr>
          <w:rFonts w:ascii="Calibri" w:hAnsi="Calibri" w:hint="cs"/>
          <w:rtl/>
        </w:rPr>
        <w:t>,</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סוכן</w:t>
      </w:r>
      <w:r>
        <w:rPr>
          <w:rFonts w:ascii="Calibri" w:hAnsi="Calibri"/>
          <w:rtl/>
        </w:rPr>
        <w:t xml:space="preserve"> </w:t>
      </w:r>
      <w:r>
        <w:rPr>
          <w:rFonts w:ascii="Calibri" w:hAnsi="Calibri" w:hint="eastAsia"/>
          <w:rtl/>
        </w:rPr>
        <w:t>משטר</w:t>
      </w:r>
      <w:r>
        <w:rPr>
          <w:rFonts w:ascii="Calibri" w:hAnsi="Calibri" w:hint="cs"/>
          <w:rtl/>
        </w:rPr>
        <w:t xml:space="preserve">ה </w:t>
      </w:r>
      <w:r>
        <w:rPr>
          <w:rFonts w:ascii="Calibri" w:hAnsi="Calibri" w:hint="eastAsia"/>
          <w:rtl/>
        </w:rPr>
        <w:t>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בהודעת פייסבוק, </w:t>
      </w:r>
      <w:r>
        <w:rPr>
          <w:rFonts w:ascii="Calibri" w:hAnsi="Calibri" w:hint="eastAsia"/>
          <w:rtl/>
        </w:rPr>
        <w:t>וביקש</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cs"/>
          <w:rtl/>
        </w:rPr>
        <w:t xml:space="preserve">סם מסוג </w:t>
      </w:r>
      <w:r>
        <w:rPr>
          <w:rFonts w:ascii="Calibri" w:hAnsi="Calibri" w:hint="eastAsia"/>
          <w:rtl/>
        </w:rPr>
        <w:t>חשיש</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סיכמו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תתבצע</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cs"/>
          <w:rtl/>
        </w:rPr>
        <w:t xml:space="preserve">ובמהלכה </w:t>
      </w:r>
      <w:r>
        <w:rPr>
          <w:rFonts w:ascii="Calibri" w:hAnsi="Calibri" w:hint="eastAsia"/>
          <w:rtl/>
        </w:rPr>
        <w:t>יסופקו</w:t>
      </w:r>
      <w:r>
        <w:rPr>
          <w:rFonts w:ascii="Calibri" w:hAnsi="Calibri"/>
          <w:rtl/>
        </w:rPr>
        <w:t xml:space="preserve"> </w:t>
      </w:r>
      <w:r>
        <w:rPr>
          <w:rFonts w:ascii="Calibri" w:hAnsi="Calibri" w:hint="eastAsia"/>
          <w:rtl/>
        </w:rPr>
        <w:t>לסוכן</w:t>
      </w:r>
      <w:r>
        <w:rPr>
          <w:rFonts w:ascii="Calibri" w:hAnsi="Calibri"/>
          <w:rtl/>
        </w:rPr>
        <w:t xml:space="preserve"> 3 </w:t>
      </w:r>
      <w:r>
        <w:rPr>
          <w:rFonts w:ascii="Calibri" w:hAnsi="Calibri" w:hint="cs"/>
          <w:rtl/>
        </w:rPr>
        <w:t>"</w:t>
      </w:r>
      <w:r>
        <w:rPr>
          <w:rFonts w:ascii="Calibri" w:hAnsi="Calibri" w:hint="eastAsia"/>
          <w:rtl/>
        </w:rPr>
        <w:t>אצבעות</w:t>
      </w:r>
      <w:r>
        <w:rPr>
          <w:rFonts w:ascii="Calibri" w:hAnsi="Calibri"/>
          <w:rtl/>
        </w:rPr>
        <w:t xml:space="preserve"> </w:t>
      </w:r>
      <w:r>
        <w:rPr>
          <w:rFonts w:ascii="Calibri" w:hAnsi="Calibri" w:hint="eastAsia"/>
          <w:rtl/>
        </w:rPr>
        <w:t>חשיש</w:t>
      </w:r>
      <w:r>
        <w:rPr>
          <w:rFonts w:ascii="Calibri" w:hAnsi="Calibri" w:hint="cs"/>
          <w:rtl/>
        </w:rPr>
        <w:t xml:space="preserve">" </w:t>
      </w:r>
      <w:r>
        <w:rPr>
          <w:rFonts w:ascii="Calibri" w:hAnsi="Calibri"/>
          <w:rtl/>
        </w:rPr>
        <w:t xml:space="preserve"> </w:t>
      </w:r>
      <w:r>
        <w:rPr>
          <w:rFonts w:ascii="Calibri" w:hAnsi="Calibri" w:hint="eastAsia"/>
          <w:rtl/>
        </w:rPr>
        <w:t>תמורת</w:t>
      </w:r>
      <w:r>
        <w:rPr>
          <w:rFonts w:ascii="Calibri" w:hAnsi="Calibri"/>
          <w:rtl/>
        </w:rPr>
        <w:t xml:space="preserve"> 800 </w:t>
      </w:r>
      <w:r>
        <w:rPr>
          <w:rFonts w:ascii="Calibri" w:hAnsi="Calibri" w:hint="eastAsia"/>
          <w:rtl/>
        </w:rPr>
        <w:t>₪</w:t>
      </w:r>
      <w:r>
        <w:rPr>
          <w:rFonts w:ascii="Calibri" w:hAnsi="Calibri"/>
          <w:rtl/>
        </w:rPr>
        <w:t xml:space="preserve">. </w:t>
      </w:r>
      <w:r>
        <w:rPr>
          <w:rFonts w:ascii="Calibri" w:hAnsi="Calibri" w:hint="eastAsia"/>
          <w:rtl/>
        </w:rPr>
        <w:t>ביום</w:t>
      </w:r>
      <w:r>
        <w:rPr>
          <w:rFonts w:ascii="Calibri" w:hAnsi="Calibri"/>
          <w:rtl/>
        </w:rPr>
        <w:t xml:space="preserve"> 18.10.14</w:t>
      </w:r>
      <w:r>
        <w:rPr>
          <w:rFonts w:ascii="Calibri" w:hAnsi="Calibri" w:hint="cs"/>
          <w:rtl/>
        </w:rPr>
        <w:t xml:space="preserve">, </w:t>
      </w:r>
      <w:r>
        <w:rPr>
          <w:rFonts w:ascii="Calibri" w:hAnsi="Calibri" w:hint="eastAsia"/>
          <w:rtl/>
        </w:rPr>
        <w:t>סוכם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יגיע</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גשר</w:t>
      </w:r>
      <w:r>
        <w:rPr>
          <w:rFonts w:ascii="Calibri" w:hAnsi="Calibri"/>
          <w:rtl/>
        </w:rPr>
        <w:t xml:space="preserve"> </w:t>
      </w:r>
      <w:r>
        <w:rPr>
          <w:rFonts w:ascii="Calibri" w:hAnsi="Calibri" w:hint="eastAsia"/>
          <w:rtl/>
        </w:rPr>
        <w:t>המיתרים</w:t>
      </w:r>
      <w:r>
        <w:rPr>
          <w:rFonts w:ascii="Calibri" w:hAnsi="Calibri" w:hint="cs"/>
          <w:rtl/>
        </w:rPr>
        <w:t>, שם תתבצע העסקה.</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לסיכום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שוטר</w:t>
      </w:r>
      <w:r>
        <w:rPr>
          <w:rFonts w:ascii="Calibri" w:hAnsi="Calibri"/>
          <w:rtl/>
        </w:rPr>
        <w:t xml:space="preserve"> </w:t>
      </w:r>
      <w:r>
        <w:rPr>
          <w:rFonts w:ascii="Calibri" w:hAnsi="Calibri" w:hint="cs"/>
          <w:rtl/>
        </w:rPr>
        <w:t xml:space="preserve">סמוי </w:t>
      </w:r>
      <w:r>
        <w:rPr>
          <w:rFonts w:ascii="Calibri" w:hAnsi="Calibri" w:hint="eastAsia"/>
          <w:rtl/>
        </w:rPr>
        <w:lastRenderedPageBreak/>
        <w:t>למקום</w:t>
      </w:r>
      <w:r>
        <w:rPr>
          <w:rFonts w:ascii="Calibri" w:hAnsi="Calibri"/>
          <w:rtl/>
        </w:rPr>
        <w:t xml:space="preserve"> </w:t>
      </w:r>
      <w:r>
        <w:rPr>
          <w:rFonts w:ascii="Calibri" w:hAnsi="Calibri" w:hint="eastAsia"/>
          <w:rtl/>
        </w:rPr>
        <w:t>המפגש</w:t>
      </w:r>
      <w:r>
        <w:rPr>
          <w:rFonts w:ascii="Calibri" w:hAnsi="Calibri" w:hint="cs"/>
          <w:rtl/>
        </w:rPr>
        <w:t>,</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סיפק</w:t>
      </w:r>
      <w:r>
        <w:rPr>
          <w:rFonts w:ascii="Calibri" w:hAnsi="Calibri"/>
          <w:rtl/>
        </w:rPr>
        <w:t xml:space="preserve"> </w:t>
      </w:r>
      <w:r>
        <w:rPr>
          <w:rFonts w:ascii="Calibri" w:hAnsi="Calibri" w:hint="eastAsia"/>
          <w:rtl/>
        </w:rPr>
        <w:t>לו</w:t>
      </w:r>
      <w:r>
        <w:rPr>
          <w:rFonts w:ascii="Calibri" w:hAnsi="Calibri" w:hint="cs"/>
          <w:rtl/>
        </w:rPr>
        <w:t xml:space="preserve"> סם מסוג חשיש במשקל נטו של</w:t>
      </w:r>
      <w:r>
        <w:rPr>
          <w:rFonts w:ascii="Calibri" w:hAnsi="Calibri"/>
          <w:rtl/>
        </w:rPr>
        <w:t xml:space="preserve"> 5.1 </w:t>
      </w:r>
      <w:r>
        <w:rPr>
          <w:rFonts w:ascii="Calibri" w:hAnsi="Calibri" w:hint="eastAsia"/>
          <w:rtl/>
        </w:rPr>
        <w:t>גרם</w:t>
      </w:r>
      <w:r>
        <w:rPr>
          <w:rFonts w:ascii="Calibri" w:hAnsi="Calibri" w:hint="cs"/>
          <w:rtl/>
        </w:rPr>
        <w:t xml:space="preserve">, וקיבל תמורתו </w:t>
      </w:r>
      <w:r>
        <w:rPr>
          <w:rFonts w:ascii="Calibri" w:hAnsi="Calibri"/>
          <w:rtl/>
        </w:rPr>
        <w:t xml:space="preserve">800 </w:t>
      </w:r>
      <w:r>
        <w:rPr>
          <w:rFonts w:ascii="Calibri" w:hAnsi="Calibri" w:hint="eastAsia"/>
          <w:rtl/>
        </w:rPr>
        <w:t>₪</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2.6394 </w:t>
      </w:r>
      <w:r>
        <w:rPr>
          <w:rFonts w:ascii="Calibri" w:hAnsi="Calibri" w:hint="eastAsia"/>
          <w:rtl/>
        </w:rPr>
        <w:t>גרם</w:t>
      </w:r>
      <w:r>
        <w:rPr>
          <w:rFonts w:ascii="Calibri" w:hAnsi="Calibri" w:hint="cs"/>
          <w:rtl/>
        </w:rPr>
        <w:t>, שלא לצריכה עצמית</w:t>
      </w:r>
      <w:r>
        <w:rPr>
          <w:rFonts w:ascii="Calibri" w:hAnsi="Calibri"/>
          <w:rtl/>
        </w:rPr>
        <w:t>.</w:t>
      </w:r>
    </w:p>
    <w:p w14:paraId="10B27DC9" w14:textId="77777777" w:rsidR="006E0026" w:rsidRDefault="00AA2598">
      <w:pPr>
        <w:spacing w:after="160" w:line="360" w:lineRule="auto"/>
        <w:ind w:left="720" w:hanging="720"/>
        <w:jc w:val="both"/>
        <w:rPr>
          <w:rFonts w:ascii="Calibri" w:hAnsi="Calibri"/>
          <w:rtl/>
        </w:rPr>
      </w:pPr>
      <w:r>
        <w:rPr>
          <w:rFonts w:ascii="Calibri" w:hAnsi="Calibri"/>
          <w:rtl/>
        </w:rPr>
        <w:t xml:space="preserve">2. </w:t>
      </w:r>
      <w:r>
        <w:rPr>
          <w:rFonts w:ascii="Calibri" w:hAnsi="Calibri"/>
          <w:rtl/>
        </w:rPr>
        <w:tab/>
      </w:r>
      <w:r>
        <w:rPr>
          <w:rFonts w:ascii="Calibri" w:hAnsi="Calibri" w:hint="eastAsia"/>
          <w:rtl/>
        </w:rPr>
        <w:t>טרם</w:t>
      </w:r>
      <w:r>
        <w:rPr>
          <w:rFonts w:ascii="Calibri" w:hAnsi="Calibri"/>
          <w:rtl/>
        </w:rPr>
        <w:t xml:space="preserve"> </w:t>
      </w:r>
      <w:r>
        <w:rPr>
          <w:rFonts w:ascii="Calibri" w:hAnsi="Calibri" w:hint="eastAsia"/>
          <w:rtl/>
        </w:rPr>
        <w:t>נשמעו</w:t>
      </w:r>
      <w:r>
        <w:rPr>
          <w:rFonts w:ascii="Calibri" w:hAnsi="Calibri"/>
          <w:rtl/>
        </w:rPr>
        <w:t xml:space="preserve"> </w:t>
      </w:r>
      <w:r>
        <w:rPr>
          <w:rFonts w:ascii="Calibri" w:hAnsi="Calibri" w:hint="eastAsia"/>
          <w:rtl/>
        </w:rPr>
        <w:t>הטיעונים</w:t>
      </w:r>
      <w:r>
        <w:rPr>
          <w:rFonts w:ascii="Calibri" w:hAnsi="Calibri"/>
          <w:rtl/>
        </w:rPr>
        <w:t xml:space="preserve"> </w:t>
      </w:r>
      <w:r>
        <w:rPr>
          <w:rFonts w:ascii="Calibri" w:hAnsi="Calibri" w:hint="eastAsia"/>
          <w:rtl/>
        </w:rPr>
        <w:t>לעונש</w:t>
      </w:r>
      <w:r>
        <w:rPr>
          <w:rFonts w:ascii="Calibri" w:hAnsi="Calibri" w:hint="cs"/>
          <w:rtl/>
        </w:rPr>
        <w:t>,</w:t>
      </w:r>
      <w:r>
        <w:rPr>
          <w:rFonts w:ascii="Calibri" w:hAnsi="Calibri"/>
          <w:rtl/>
        </w:rPr>
        <w:t xml:space="preserve"> </w:t>
      </w:r>
      <w:r>
        <w:rPr>
          <w:rFonts w:ascii="Calibri" w:hAnsi="Calibri" w:hint="eastAsia"/>
          <w:rtl/>
        </w:rPr>
        <w:t>התקבלו</w:t>
      </w:r>
      <w:r>
        <w:rPr>
          <w:rFonts w:ascii="Calibri" w:hAnsi="Calibri"/>
          <w:rtl/>
        </w:rPr>
        <w:t xml:space="preserve"> </w:t>
      </w:r>
      <w:r>
        <w:rPr>
          <w:rFonts w:ascii="Calibri" w:hAnsi="Calibri" w:hint="eastAsia"/>
          <w:rtl/>
        </w:rPr>
        <w:t>תסקירים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רווק</w:t>
      </w:r>
      <w:r>
        <w:rPr>
          <w:rFonts w:ascii="Calibri" w:hAnsi="Calibri"/>
          <w:rtl/>
        </w:rPr>
        <w:t xml:space="preserve"> </w:t>
      </w:r>
      <w:r>
        <w:rPr>
          <w:rFonts w:ascii="Calibri" w:hAnsi="Calibri" w:hint="eastAsia"/>
          <w:rtl/>
        </w:rPr>
        <w:t>בן</w:t>
      </w:r>
      <w:r>
        <w:rPr>
          <w:rFonts w:ascii="Calibri" w:hAnsi="Calibri"/>
          <w:rtl/>
        </w:rPr>
        <w:t xml:space="preserve"> 20</w:t>
      </w:r>
      <w:r>
        <w:rPr>
          <w:rFonts w:ascii="Calibri" w:hAnsi="Calibri" w:hint="cs"/>
          <w:rtl/>
        </w:rPr>
        <w:t xml:space="preserve">. </w:t>
      </w:r>
      <w:r>
        <w:rPr>
          <w:rFonts w:ascii="Calibri" w:hAnsi="Calibri" w:hint="eastAsia"/>
          <w:rtl/>
        </w:rPr>
        <w:t>הנאשם</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משפחתית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יד</w:t>
      </w:r>
      <w:r>
        <w:rPr>
          <w:rFonts w:ascii="Calibri" w:hAnsi="Calibri"/>
          <w:rtl/>
        </w:rPr>
        <w:t xml:space="preserve"> </w:t>
      </w:r>
      <w:r>
        <w:rPr>
          <w:rFonts w:ascii="Calibri" w:hAnsi="Calibri" w:hint="eastAsia"/>
          <w:rtl/>
        </w:rPr>
        <w:t>מכוונת</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ברורים</w:t>
      </w:r>
      <w:r>
        <w:rPr>
          <w:rFonts w:ascii="Calibri" w:hAnsi="Calibri" w:hint="cs"/>
          <w:rtl/>
        </w:rPr>
        <w:t xml:space="preserve">, וחבר בתקופת בגרותו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hint="cs"/>
          <w:rtl/>
        </w:rPr>
        <w:t>, תוך שימוש בסמים וסיגול דפוסי התנהגות עברייניים</w:t>
      </w:r>
      <w:r>
        <w:rPr>
          <w:rFonts w:ascii="Calibri" w:hAnsi="Calibri"/>
          <w:rtl/>
        </w:rPr>
        <w:t xml:space="preserve">. </w:t>
      </w:r>
      <w:r>
        <w:rPr>
          <w:rFonts w:ascii="Calibri" w:hAnsi="Calibri" w:hint="cs"/>
          <w:rtl/>
        </w:rPr>
        <w:t>במהלך ניהול תיק פלילי ב</w:t>
      </w:r>
      <w:r>
        <w:rPr>
          <w:rFonts w:ascii="Calibri" w:hAnsi="Calibri" w:hint="eastAsia"/>
          <w:rtl/>
        </w:rPr>
        <w:t>בית</w:t>
      </w:r>
      <w:r>
        <w:rPr>
          <w:rFonts w:ascii="Calibri" w:hAnsi="Calibri"/>
          <w:rtl/>
        </w:rPr>
        <w:t xml:space="preserve"> </w:t>
      </w:r>
      <w:r>
        <w:rPr>
          <w:rFonts w:ascii="Calibri" w:hAnsi="Calibri" w:hint="cs"/>
          <w:rtl/>
        </w:rPr>
        <w:t>ה</w:t>
      </w:r>
      <w:r>
        <w:rPr>
          <w:rFonts w:ascii="Calibri" w:hAnsi="Calibri" w:hint="eastAsia"/>
          <w:rtl/>
        </w:rPr>
        <w:t>משפט</w:t>
      </w:r>
      <w:r>
        <w:rPr>
          <w:rFonts w:ascii="Calibri" w:hAnsi="Calibri"/>
          <w:rtl/>
        </w:rPr>
        <w:t xml:space="preserve"> </w:t>
      </w:r>
      <w:r>
        <w:rPr>
          <w:rFonts w:ascii="Calibri" w:hAnsi="Calibri" w:hint="eastAsia"/>
          <w:rtl/>
        </w:rPr>
        <w:t>לנוער</w:t>
      </w:r>
      <w:r>
        <w:rPr>
          <w:rFonts w:ascii="Calibri" w:hAnsi="Calibri" w:hint="cs"/>
          <w:rtl/>
        </w:rPr>
        <w:t>, הופנה הנאשם</w:t>
      </w:r>
      <w:r>
        <w:rPr>
          <w:rFonts w:ascii="Calibri" w:hAnsi="Calibri"/>
          <w:rtl/>
        </w:rPr>
        <w:t xml:space="preserve"> </w:t>
      </w:r>
      <w:r>
        <w:rPr>
          <w:rFonts w:ascii="Calibri" w:hAnsi="Calibri" w:hint="eastAsia"/>
          <w:rtl/>
        </w:rPr>
        <w:t>לקהילה</w:t>
      </w:r>
      <w:r>
        <w:rPr>
          <w:rFonts w:ascii="Calibri" w:hAnsi="Calibri"/>
          <w:rtl/>
        </w:rPr>
        <w:t xml:space="preserve"> </w:t>
      </w:r>
      <w:r>
        <w:rPr>
          <w:rFonts w:ascii="Calibri" w:hAnsi="Calibri" w:hint="cs"/>
          <w:rtl/>
        </w:rPr>
        <w:t>ה</w:t>
      </w:r>
      <w:r>
        <w:rPr>
          <w:rFonts w:ascii="Calibri" w:hAnsi="Calibri" w:hint="eastAsia"/>
          <w:rtl/>
        </w:rPr>
        <w:t>טיפולית</w:t>
      </w:r>
      <w:r>
        <w:rPr>
          <w:rFonts w:ascii="Calibri" w:hAnsi="Calibri"/>
          <w:rtl/>
        </w:rPr>
        <w:t xml:space="preserve"> "</w:t>
      </w:r>
      <w:r>
        <w:rPr>
          <w:rFonts w:ascii="Calibri" w:hAnsi="Calibri" w:hint="eastAsia"/>
          <w:rtl/>
        </w:rPr>
        <w:t>מלכישוע</w:t>
      </w:r>
      <w:r>
        <w:rPr>
          <w:rFonts w:ascii="Calibri" w:hAnsi="Calibri"/>
          <w:rtl/>
        </w:rPr>
        <w:t>"</w:t>
      </w:r>
      <w:r>
        <w:rPr>
          <w:rFonts w:ascii="Calibri" w:hAnsi="Calibri" w:hint="cs"/>
          <w:rtl/>
        </w:rPr>
        <w:t>,</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שהה</w:t>
      </w:r>
      <w:r>
        <w:rPr>
          <w:rFonts w:ascii="Calibri" w:hAnsi="Calibri" w:hint="cs"/>
          <w:rtl/>
        </w:rPr>
        <w:t xml:space="preserve"> משך</w:t>
      </w:r>
      <w:r>
        <w:rPr>
          <w:rFonts w:ascii="Calibri" w:hAnsi="Calibri"/>
          <w:rtl/>
        </w:rPr>
        <w:t xml:space="preserve"> 18 </w:t>
      </w:r>
      <w:r>
        <w:rPr>
          <w:rFonts w:ascii="Calibri" w:hAnsi="Calibri" w:hint="eastAsia"/>
          <w:rtl/>
        </w:rPr>
        <w:t>חודשים</w:t>
      </w:r>
      <w:r>
        <w:rPr>
          <w:rFonts w:ascii="Calibri" w:hAnsi="Calibri"/>
          <w:rtl/>
        </w:rPr>
        <w:t xml:space="preserve"> </w:t>
      </w:r>
      <w:r>
        <w:rPr>
          <w:rFonts w:ascii="Calibri" w:hAnsi="Calibri" w:hint="cs"/>
          <w:rtl/>
        </w:rPr>
        <w:t>במסגרת צו מבחן,</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נפלט</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cs"/>
          <w:rtl/>
        </w:rPr>
        <w:t xml:space="preserve">בשל התנהגות אלימה, והוטל עליו מאסר בעבודות שרות. חלק מעונש זה </w:t>
      </w:r>
      <w:r>
        <w:rPr>
          <w:rFonts w:ascii="Calibri" w:hAnsi="Calibri" w:hint="eastAsia"/>
          <w:rtl/>
        </w:rPr>
        <w:t>הופקע</w:t>
      </w:r>
      <w:r>
        <w:rPr>
          <w:rFonts w:ascii="Calibri" w:hAnsi="Calibri"/>
          <w:rtl/>
        </w:rPr>
        <w:t xml:space="preserve"> </w:t>
      </w:r>
      <w:r>
        <w:rPr>
          <w:rFonts w:ascii="Calibri" w:hAnsi="Calibri" w:hint="eastAsia"/>
          <w:rtl/>
        </w:rPr>
        <w:t>ביום</w:t>
      </w:r>
      <w:r>
        <w:rPr>
          <w:rFonts w:ascii="Calibri" w:hAnsi="Calibri"/>
          <w:rtl/>
        </w:rPr>
        <w:t xml:space="preserve"> 16.3.15</w:t>
      </w:r>
      <w:r>
        <w:rPr>
          <w:rFonts w:ascii="Calibri" w:hAnsi="Calibri" w:hint="cs"/>
          <w:rtl/>
        </w:rPr>
        <w:t>,</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cs"/>
          <w:rtl/>
        </w:rPr>
        <w:t>ל</w:t>
      </w:r>
      <w:r>
        <w:rPr>
          <w:rFonts w:ascii="Calibri" w:hAnsi="Calibri" w:hint="eastAsia"/>
          <w:rtl/>
        </w:rPr>
        <w:t>יום</w:t>
      </w:r>
      <w:r>
        <w:rPr>
          <w:rFonts w:ascii="Calibri" w:hAnsi="Calibri"/>
          <w:rtl/>
        </w:rPr>
        <w:t xml:space="preserve"> 27.4.15. </w:t>
      </w:r>
      <w:r>
        <w:rPr>
          <w:rFonts w:ascii="Calibri" w:hAnsi="Calibri" w:hint="cs"/>
          <w:rtl/>
        </w:rPr>
        <w:t>לאור הבעת מוטיבציה להשתלב בהליך טיפולי במסגרת של מרכז יום  ושיחות פרטניות, נעתר בית המשפט לבקשות דחיה. ב</w:t>
      </w:r>
      <w:r>
        <w:rPr>
          <w:rFonts w:ascii="Calibri" w:hAnsi="Calibri" w:hint="eastAsia"/>
          <w:rtl/>
        </w:rPr>
        <w:t>מהלך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הדחיה</w:t>
      </w:r>
      <w:r>
        <w:rPr>
          <w:rFonts w:ascii="Calibri" w:hAnsi="Calibri" w:hint="cs"/>
          <w:rtl/>
        </w:rPr>
        <w:t>,</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שתן</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משרידי</w:t>
      </w:r>
      <w:r>
        <w:rPr>
          <w:rFonts w:ascii="Calibri" w:hAnsi="Calibri"/>
          <w:rtl/>
        </w:rPr>
        <w:t xml:space="preserve"> </w:t>
      </w:r>
      <w:r>
        <w:rPr>
          <w:rFonts w:ascii="Calibri" w:hAnsi="Calibri" w:hint="eastAsia"/>
          <w:rtl/>
        </w:rPr>
        <w:t>סם</w:t>
      </w:r>
      <w:r>
        <w:rPr>
          <w:rFonts w:ascii="Calibri" w:hAnsi="Calibri" w:hint="cs"/>
          <w:rtl/>
        </w:rPr>
        <w:t>. בשלב מסוים, הודיע הנאשם כי אינו מעוניין להשתלב במרכז יום, ו</w:t>
      </w:r>
      <w:r>
        <w:rPr>
          <w:rFonts w:ascii="Calibri" w:hAnsi="Calibri" w:hint="eastAsia"/>
          <w:rtl/>
        </w:rPr>
        <w:t>ניתק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cs"/>
          <w:rtl/>
        </w:rPr>
        <w:t xml:space="preserve">שרות המבחן התרשם כי הנאשם מונע אך ורק ממוטיבציה חיצונית של ההליך הפלילי. </w:t>
      </w:r>
      <w:r>
        <w:rPr>
          <w:rFonts w:ascii="Calibri" w:hAnsi="Calibri" w:hint="eastAsia"/>
          <w:rtl/>
        </w:rPr>
        <w:t>נוכח</w:t>
      </w:r>
      <w:r>
        <w:rPr>
          <w:rFonts w:ascii="Calibri" w:hAnsi="Calibri"/>
          <w:rtl/>
        </w:rPr>
        <w:t xml:space="preserve"> </w:t>
      </w:r>
      <w:r>
        <w:rPr>
          <w:rFonts w:ascii="Calibri" w:hAnsi="Calibri" w:hint="eastAsia"/>
          <w:rtl/>
        </w:rPr>
        <w:t>האמור</w:t>
      </w:r>
      <w:r>
        <w:rPr>
          <w:rFonts w:ascii="Calibri" w:hAnsi="Calibri" w:hint="cs"/>
          <w:rtl/>
        </w:rPr>
        <w:t>,</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w:t>
      </w:r>
    </w:p>
    <w:p w14:paraId="2A903FFE" w14:textId="77777777" w:rsidR="006E0026" w:rsidRDefault="00AA2598">
      <w:pPr>
        <w:spacing w:after="160" w:line="360" w:lineRule="auto"/>
        <w:jc w:val="both"/>
        <w:rPr>
          <w:rFonts w:ascii="Calibri" w:hAnsi="Calibri"/>
          <w:u w:val="single"/>
          <w:rtl/>
        </w:rPr>
      </w:pPr>
      <w:r>
        <w:rPr>
          <w:rFonts w:ascii="Calibri" w:hAnsi="Calibri" w:hint="eastAsia"/>
          <w:u w:val="single"/>
          <w:rtl/>
        </w:rPr>
        <w:t>טיעוני</w:t>
      </w:r>
      <w:r>
        <w:rPr>
          <w:rFonts w:ascii="Calibri" w:hAnsi="Calibri"/>
          <w:u w:val="single"/>
          <w:rtl/>
        </w:rPr>
        <w:t xml:space="preserve"> </w:t>
      </w:r>
      <w:r>
        <w:rPr>
          <w:rFonts w:ascii="Calibri" w:hAnsi="Calibri" w:hint="eastAsia"/>
          <w:u w:val="single"/>
          <w:rtl/>
        </w:rPr>
        <w:t>הצדדים</w:t>
      </w:r>
    </w:p>
    <w:p w14:paraId="7AF3C10C" w14:textId="77777777" w:rsidR="006E0026" w:rsidRDefault="00AA2598">
      <w:pPr>
        <w:spacing w:after="160" w:line="360" w:lineRule="auto"/>
        <w:ind w:left="720" w:hanging="720"/>
        <w:jc w:val="both"/>
        <w:rPr>
          <w:rFonts w:ascii="Calibri" w:hAnsi="Calibri"/>
          <w:rtl/>
        </w:rPr>
      </w:pPr>
      <w:r>
        <w:rPr>
          <w:rFonts w:ascii="Calibri" w:hAnsi="Calibri"/>
          <w:rtl/>
        </w:rPr>
        <w:t xml:space="preserve">3. </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w:t>
      </w:r>
      <w:r>
        <w:rPr>
          <w:rFonts w:ascii="Calibri" w:hAnsi="Calibri" w:hint="cs"/>
          <w:rtl/>
        </w:rPr>
        <w:t>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ו</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hint="cs"/>
          <w:rtl/>
        </w:rPr>
        <w:t>ן ה</w:t>
      </w:r>
      <w:r>
        <w:rPr>
          <w:rFonts w:ascii="Calibri" w:hAnsi="Calibri" w:hint="eastAsia"/>
          <w:rtl/>
        </w:rPr>
        <w:t>מצביעות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נרחבת</w:t>
      </w:r>
      <w:r>
        <w:rPr>
          <w:rFonts w:ascii="Calibri" w:hAnsi="Calibri"/>
          <w:rtl/>
        </w:rPr>
        <w:t xml:space="preserve"> </w:t>
      </w:r>
      <w:r>
        <w:rPr>
          <w:rFonts w:ascii="Calibri" w:hAnsi="Calibri" w:hint="eastAsia"/>
          <w:rtl/>
        </w:rPr>
        <w:t>בציבור</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דף</w:t>
      </w:r>
      <w:r>
        <w:rPr>
          <w:rFonts w:ascii="Calibri" w:hAnsi="Calibri"/>
          <w:rtl/>
        </w:rPr>
        <w:t xml:space="preserve"> </w:t>
      </w:r>
      <w:r>
        <w:rPr>
          <w:rFonts w:ascii="Calibri" w:hAnsi="Calibri" w:hint="eastAsia"/>
          <w:rtl/>
        </w:rPr>
        <w:t>הפייסבוק</w:t>
      </w:r>
      <w:r>
        <w:rPr>
          <w:rFonts w:ascii="Calibri" w:hAnsi="Calibri"/>
          <w:rtl/>
        </w:rPr>
        <w:t xml:space="preserve"> </w:t>
      </w:r>
      <w:r>
        <w:rPr>
          <w:rFonts w:ascii="Calibri" w:hAnsi="Calibri" w:hint="eastAsia"/>
          <w:rtl/>
        </w:rPr>
        <w:t>יוצר</w:t>
      </w:r>
      <w:r>
        <w:rPr>
          <w:rFonts w:ascii="Calibri" w:hAnsi="Calibri"/>
          <w:rtl/>
        </w:rPr>
        <w:t xml:space="preserve"> </w:t>
      </w:r>
      <w:r>
        <w:rPr>
          <w:rFonts w:ascii="Calibri" w:hAnsi="Calibri" w:hint="eastAsia"/>
          <w:rtl/>
        </w:rPr>
        <w:t>חשיפה</w:t>
      </w:r>
      <w:r>
        <w:rPr>
          <w:rFonts w:ascii="Calibri" w:hAnsi="Calibri"/>
          <w:rtl/>
        </w:rPr>
        <w:t xml:space="preserve"> </w:t>
      </w:r>
      <w:r>
        <w:rPr>
          <w:rFonts w:ascii="Calibri" w:hAnsi="Calibri" w:hint="cs"/>
          <w:rtl/>
        </w:rPr>
        <w:t xml:space="preserve">לרבים </w:t>
      </w:r>
      <w:r>
        <w:rPr>
          <w:rFonts w:ascii="Calibri" w:hAnsi="Calibri" w:hint="eastAsia"/>
          <w:rtl/>
        </w:rPr>
        <w:t>ובהם</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נוער</w:t>
      </w:r>
      <w:r>
        <w:rPr>
          <w:rFonts w:ascii="Calibri" w:hAnsi="Calibri" w:hint="cs"/>
          <w:rtl/>
        </w:rPr>
        <w:t>,</w:t>
      </w:r>
      <w:r>
        <w:rPr>
          <w:rFonts w:ascii="Calibri" w:hAnsi="Calibri"/>
          <w:rtl/>
        </w:rPr>
        <w:t xml:space="preserve"> </w:t>
      </w:r>
      <w:r>
        <w:rPr>
          <w:rFonts w:ascii="Calibri" w:hAnsi="Calibri" w:hint="eastAsia"/>
          <w:rtl/>
        </w:rPr>
        <w:t>לממכר</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cs"/>
          <w:rtl/>
        </w:rPr>
        <w:t>לפיכך עתרה ל</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cs"/>
          <w:rtl/>
        </w:rPr>
        <w:t>ה</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12 </w:t>
      </w:r>
      <w:r>
        <w:rPr>
          <w:rFonts w:ascii="Calibri" w:hAnsi="Calibri" w:hint="eastAsia"/>
          <w:rtl/>
        </w:rPr>
        <w:t>ל</w:t>
      </w:r>
      <w:r>
        <w:rPr>
          <w:rFonts w:ascii="Calibri" w:hAnsi="Calibri"/>
          <w:rtl/>
        </w:rPr>
        <w:t xml:space="preserve">-24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cs"/>
          <w:rtl/>
        </w:rPr>
        <w:t xml:space="preserve">ובנסיבותיו של הנאשם </w:t>
      </w:r>
      <w:r>
        <w:rPr>
          <w:rFonts w:ascii="Calibri" w:hAnsi="Calibri" w:hint="eastAsia"/>
          <w:rtl/>
        </w:rPr>
        <w:t>יש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ב</w:t>
      </w:r>
      <w:r>
        <w:rPr>
          <w:rFonts w:ascii="Calibri" w:hAnsi="Calibri" w:hint="cs"/>
          <w:rtl/>
        </w:rPr>
        <w:t xml:space="preserve">מרכז </w:t>
      </w:r>
      <w:r>
        <w:rPr>
          <w:rFonts w:ascii="Calibri" w:hAnsi="Calibri" w:hint="eastAsia"/>
          <w:rtl/>
        </w:rPr>
        <w:t>המתחם</w:t>
      </w:r>
      <w:r>
        <w:rPr>
          <w:rFonts w:ascii="Calibri" w:hAnsi="Calibri"/>
          <w:rtl/>
        </w:rPr>
        <w:t xml:space="preserve">, </w:t>
      </w:r>
      <w:r>
        <w:rPr>
          <w:rFonts w:ascii="Calibri" w:hAnsi="Calibri" w:hint="eastAsia"/>
          <w:rtl/>
        </w:rPr>
        <w:t>בליווי</w:t>
      </w:r>
      <w:r>
        <w:rPr>
          <w:rFonts w:ascii="Calibri" w:hAnsi="Calibri"/>
          <w:rtl/>
        </w:rPr>
        <w:t xml:space="preserve"> </w:t>
      </w:r>
      <w:r>
        <w:rPr>
          <w:rFonts w:ascii="Calibri" w:hAnsi="Calibri" w:hint="eastAsia"/>
          <w:rtl/>
        </w:rPr>
        <w:t>רכיבי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נוספים</w:t>
      </w:r>
      <w:r>
        <w:rPr>
          <w:rFonts w:ascii="Calibri" w:hAnsi="Calibri"/>
          <w:rtl/>
        </w:rPr>
        <w:t xml:space="preserve">. </w:t>
      </w:r>
    </w:p>
    <w:p w14:paraId="7441D807" w14:textId="77777777" w:rsidR="006E0026" w:rsidRDefault="00AA2598">
      <w:pPr>
        <w:spacing w:after="160" w:line="360" w:lineRule="auto"/>
        <w:ind w:left="720"/>
        <w:jc w:val="both"/>
        <w:rPr>
          <w:rFonts w:ascii="Calibri" w:hAnsi="Calibri"/>
          <w:rtl/>
        </w:rPr>
      </w:pPr>
      <w:r>
        <w:rPr>
          <w:rFonts w:ascii="Calibri" w:hAnsi="Calibri" w:hint="eastAsia"/>
          <w:rtl/>
        </w:rPr>
        <w:t>באת</w:t>
      </w:r>
      <w:r>
        <w:rPr>
          <w:rFonts w:ascii="Calibri" w:hAnsi="Calibri"/>
          <w:rtl/>
        </w:rPr>
        <w:t xml:space="preserve"> </w:t>
      </w:r>
      <w:r>
        <w:rPr>
          <w:rFonts w:ascii="Calibri" w:hAnsi="Calibri" w:hint="eastAsia"/>
          <w:rtl/>
        </w:rPr>
        <w:t>כח</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טיפשי</w:t>
      </w:r>
      <w:r>
        <w:rPr>
          <w:rFonts w:ascii="Calibri" w:hAnsi="Calibri"/>
          <w:rtl/>
        </w:rPr>
        <w:t xml:space="preserve"> </w:t>
      </w:r>
      <w:r>
        <w:rPr>
          <w:rFonts w:ascii="Calibri" w:hAnsi="Calibri" w:hint="cs"/>
          <w:rtl/>
        </w:rPr>
        <w:t>ו</w:t>
      </w:r>
      <w:r>
        <w:rPr>
          <w:rFonts w:ascii="Calibri" w:hAnsi="Calibri" w:hint="eastAsia"/>
          <w:rtl/>
        </w:rPr>
        <w:t>חובב</w:t>
      </w:r>
      <w:r>
        <w:rPr>
          <w:rFonts w:ascii="Calibri" w:hAnsi="Calibri" w:hint="cs"/>
          <w:rtl/>
        </w:rPr>
        <w:t>ני</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דף</w:t>
      </w:r>
      <w:r>
        <w:rPr>
          <w:rFonts w:ascii="Calibri" w:hAnsi="Calibri"/>
          <w:rtl/>
        </w:rPr>
        <w:t xml:space="preserve"> </w:t>
      </w:r>
      <w:r>
        <w:rPr>
          <w:rFonts w:ascii="Calibri" w:hAnsi="Calibri" w:hint="eastAsia"/>
          <w:rtl/>
        </w:rPr>
        <w:t>פייסבוק</w:t>
      </w:r>
      <w:r>
        <w:rPr>
          <w:rFonts w:ascii="Calibri" w:hAnsi="Calibri"/>
          <w:rtl/>
        </w:rPr>
        <w:t xml:space="preserve"> </w:t>
      </w:r>
      <w:r>
        <w:rPr>
          <w:rFonts w:ascii="Calibri" w:hAnsi="Calibri" w:hint="eastAsia"/>
          <w:rtl/>
        </w:rPr>
        <w:t>ובו</w:t>
      </w:r>
      <w:r>
        <w:rPr>
          <w:rFonts w:ascii="Calibri" w:hAnsi="Calibri"/>
          <w:rtl/>
        </w:rPr>
        <w:t xml:space="preserve"> </w:t>
      </w:r>
      <w:r>
        <w:rPr>
          <w:rFonts w:ascii="Calibri" w:hAnsi="Calibri" w:hint="eastAsia"/>
          <w:rtl/>
        </w:rPr>
        <w:t>פרסם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שמו</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 xml:space="preserve">מכירת </w:t>
      </w:r>
      <w:r>
        <w:rPr>
          <w:rFonts w:ascii="Calibri" w:hAnsi="Calibri" w:hint="eastAsia"/>
          <w:rtl/>
        </w:rPr>
        <w:t>סם</w:t>
      </w:r>
      <w:r>
        <w:rPr>
          <w:rFonts w:ascii="Calibri" w:hAnsi="Calibri"/>
          <w:rtl/>
        </w:rPr>
        <w:t xml:space="preserve">. </w:t>
      </w:r>
      <w:r>
        <w:rPr>
          <w:rFonts w:ascii="Calibri" w:hAnsi="Calibri" w:hint="cs"/>
          <w:rtl/>
        </w:rPr>
        <w:t>בנוסף, רק יודעי דבר הבינו את המונחים בהם השתמש הנאשם ככינוי לסמים.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כשבוע</w:t>
      </w:r>
      <w:r>
        <w:rPr>
          <w:rFonts w:ascii="Calibri" w:hAnsi="Calibri"/>
          <w:rtl/>
        </w:rPr>
        <w:t xml:space="preserve"> </w:t>
      </w:r>
      <w:r>
        <w:rPr>
          <w:rFonts w:ascii="Calibri" w:hAnsi="Calibri" w:hint="cs"/>
          <w:rtl/>
        </w:rPr>
        <w:t xml:space="preserve">ימים, </w:t>
      </w:r>
      <w:r>
        <w:rPr>
          <w:rFonts w:ascii="Calibri" w:hAnsi="Calibri" w:hint="eastAsia"/>
          <w:rtl/>
        </w:rPr>
        <w:t>ולאחרי</w:t>
      </w:r>
      <w:r>
        <w:rPr>
          <w:rFonts w:ascii="Calibri" w:hAnsi="Calibri" w:hint="cs"/>
          <w:rtl/>
        </w:rPr>
        <w:t xml:space="preserve">ו שהה במשך </w:t>
      </w:r>
      <w:r>
        <w:rPr>
          <w:rFonts w:ascii="Calibri" w:hAnsi="Calibri"/>
          <w:rtl/>
        </w:rPr>
        <w:t xml:space="preserve"> </w:t>
      </w:r>
      <w:r>
        <w:rPr>
          <w:rFonts w:ascii="Calibri" w:hAnsi="Calibri" w:hint="eastAsia"/>
          <w:rtl/>
        </w:rPr>
        <w:t>כשמונה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hint="cs"/>
          <w:rtl/>
        </w:rPr>
        <w:t xml:space="preserve"> -</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ממושכת</w:t>
      </w:r>
      <w:r>
        <w:rPr>
          <w:rFonts w:ascii="Calibri" w:hAnsi="Calibri"/>
          <w:rtl/>
        </w:rPr>
        <w:t xml:space="preserve"> </w:t>
      </w:r>
      <w:r>
        <w:rPr>
          <w:rFonts w:ascii="Calibri" w:hAnsi="Calibri" w:hint="eastAsia"/>
          <w:rtl/>
        </w:rPr>
        <w:t>לבחור</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בגילו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לטענתה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שהוצע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לו</w:t>
      </w:r>
      <w:r>
        <w:rPr>
          <w:rFonts w:ascii="Calibri" w:hAnsi="Calibri" w:hint="cs"/>
          <w:rtl/>
        </w:rPr>
        <w:t>,</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הפסיק</w:t>
      </w:r>
      <w:r>
        <w:rPr>
          <w:rFonts w:ascii="Calibri" w:hAnsi="Calibri"/>
          <w:rtl/>
        </w:rPr>
        <w:t xml:space="preserve"> </w:t>
      </w:r>
      <w:r>
        <w:rPr>
          <w:rFonts w:ascii="Calibri" w:hAnsi="Calibri" w:hint="cs"/>
          <w:rtl/>
        </w:rPr>
        <w:t xml:space="preserve">לשתף פעולה. לפיכך, עתרה להטיל על הנאשם מאסר שירוצה בעבודות שרות. </w:t>
      </w:r>
    </w:p>
    <w:p w14:paraId="1D096953" w14:textId="77777777" w:rsidR="006E0026" w:rsidRDefault="00AA2598">
      <w:pPr>
        <w:spacing w:after="160" w:line="360" w:lineRule="auto"/>
        <w:ind w:left="720" w:hanging="720"/>
        <w:jc w:val="both"/>
        <w:rPr>
          <w:rFonts w:ascii="Calibri" w:hAnsi="Calibri"/>
          <w:rtl/>
        </w:rPr>
      </w:pPr>
      <w:r>
        <w:rPr>
          <w:rFonts w:ascii="Calibri" w:hAnsi="Calibri" w:hint="cs"/>
          <w:rtl/>
        </w:rPr>
        <w:t>4</w:t>
      </w:r>
      <w:r>
        <w:rPr>
          <w:rFonts w:ascii="Calibri" w:hAnsi="Calibri"/>
          <w:rtl/>
        </w:rPr>
        <w:t xml:space="preserve">. </w:t>
      </w:r>
      <w:r>
        <w:rPr>
          <w:rFonts w:ascii="Calibri" w:hAnsi="Calibri"/>
          <w:rtl/>
        </w:rPr>
        <w:tab/>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hint="cs"/>
          <w:rtl/>
        </w:rPr>
        <w:t>,</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זעזוע</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הגירושין</w:t>
      </w:r>
      <w:r>
        <w:rPr>
          <w:rFonts w:ascii="Calibri" w:hAnsi="Calibri"/>
          <w:rtl/>
        </w:rPr>
        <w:t xml:space="preserve"> </w:t>
      </w:r>
      <w:r>
        <w:rPr>
          <w:rFonts w:ascii="Calibri" w:hAnsi="Calibri" w:hint="eastAsia"/>
          <w:rtl/>
        </w:rPr>
        <w:t>בינו</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אשתו</w:t>
      </w:r>
      <w:r>
        <w:rPr>
          <w:rFonts w:ascii="Calibri" w:hAnsi="Calibri" w:hint="cs"/>
          <w:rtl/>
        </w:rPr>
        <w:t xml:space="preserve">, אשר </w:t>
      </w:r>
      <w:r>
        <w:rPr>
          <w:rFonts w:ascii="Calibri" w:hAnsi="Calibri" w:hint="eastAsia"/>
          <w:rtl/>
        </w:rPr>
        <w:t>הביא</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במעשים</w:t>
      </w:r>
      <w:r>
        <w:rPr>
          <w:rFonts w:ascii="Calibri" w:hAnsi="Calibri"/>
          <w:rtl/>
        </w:rPr>
        <w:t xml:space="preserve"> </w:t>
      </w:r>
      <w:r>
        <w:rPr>
          <w:rFonts w:ascii="Calibri" w:hAnsi="Calibri" w:hint="eastAsia"/>
          <w:rtl/>
        </w:rPr>
        <w:t>אלימים</w:t>
      </w:r>
      <w:r>
        <w:rPr>
          <w:rFonts w:ascii="Calibri" w:hAnsi="Calibri"/>
          <w:rtl/>
        </w:rPr>
        <w:t xml:space="preserve">. </w:t>
      </w:r>
      <w:r>
        <w:rPr>
          <w:rFonts w:ascii="Calibri" w:hAnsi="Calibri" w:hint="cs"/>
          <w:rtl/>
        </w:rPr>
        <w:t xml:space="preserve">לטענתו, </w:t>
      </w:r>
      <w:r>
        <w:rPr>
          <w:rFonts w:ascii="Calibri" w:hAnsi="Calibri" w:hint="eastAsia"/>
          <w:rtl/>
        </w:rPr>
        <w:t>ההליך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ב</w:t>
      </w:r>
      <w:r>
        <w:rPr>
          <w:rFonts w:ascii="Calibri" w:hAnsi="Calibri" w:hint="cs"/>
          <w:rtl/>
        </w:rPr>
        <w:t>"</w:t>
      </w:r>
      <w:r>
        <w:rPr>
          <w:rFonts w:ascii="Calibri" w:hAnsi="Calibri" w:hint="eastAsia"/>
          <w:rtl/>
        </w:rPr>
        <w:t>מלכישוע</w:t>
      </w:r>
      <w:r>
        <w:rPr>
          <w:rFonts w:ascii="Calibri" w:hAnsi="Calibri" w:hint="cs"/>
          <w:rtl/>
        </w:rPr>
        <w:t>",</w:t>
      </w:r>
      <w:r>
        <w:rPr>
          <w:rFonts w:ascii="Calibri" w:hAnsi="Calibri"/>
          <w:rtl/>
        </w:rPr>
        <w:t xml:space="preserve"> </w:t>
      </w:r>
      <w:r>
        <w:rPr>
          <w:rFonts w:ascii="Calibri" w:hAnsi="Calibri" w:hint="eastAsia"/>
          <w:rtl/>
        </w:rPr>
        <w:t>הותיר</w:t>
      </w:r>
      <w:r>
        <w:rPr>
          <w:rFonts w:ascii="Calibri" w:hAnsi="Calibri"/>
          <w:rtl/>
        </w:rPr>
        <w:t xml:space="preserve"> </w:t>
      </w:r>
      <w:r>
        <w:rPr>
          <w:rFonts w:ascii="Calibri" w:hAnsi="Calibri" w:hint="eastAsia"/>
          <w:rtl/>
        </w:rPr>
        <w:t>חותם</w:t>
      </w:r>
      <w:r>
        <w:rPr>
          <w:rFonts w:ascii="Calibri" w:hAnsi="Calibri"/>
          <w:rtl/>
        </w:rPr>
        <w:t xml:space="preserve"> </w:t>
      </w:r>
      <w:r>
        <w:rPr>
          <w:rFonts w:ascii="Calibri" w:hAnsi="Calibri" w:hint="eastAsia"/>
          <w:rtl/>
        </w:rPr>
        <w:t>שלילי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cs"/>
          <w:rtl/>
        </w:rPr>
        <w:t xml:space="preserve">סיים אותו </w:t>
      </w:r>
      <w:r>
        <w:rPr>
          <w:rFonts w:ascii="Calibri" w:hAnsi="Calibri" w:hint="eastAsia"/>
          <w:rtl/>
        </w:rPr>
        <w:t>מבולבל</w:t>
      </w:r>
      <w:r>
        <w:rPr>
          <w:rFonts w:ascii="Calibri" w:hAnsi="Calibri"/>
          <w:rtl/>
        </w:rPr>
        <w:t xml:space="preserve">. </w:t>
      </w:r>
      <w:r>
        <w:rPr>
          <w:rFonts w:ascii="Calibri" w:hAnsi="Calibri" w:hint="cs"/>
          <w:rtl/>
        </w:rPr>
        <w:t xml:space="preserve">אף </w:t>
      </w:r>
      <w:r>
        <w:rPr>
          <w:rFonts w:ascii="Calibri" w:hAnsi="Calibri" w:hint="eastAsia"/>
          <w:rtl/>
        </w:rPr>
        <w:t>האב</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בנו</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בטיפשות</w:t>
      </w:r>
      <w:r>
        <w:rPr>
          <w:rFonts w:ascii="Calibri" w:hAnsi="Calibri"/>
          <w:rtl/>
        </w:rPr>
        <w:t xml:space="preserve"> </w:t>
      </w:r>
      <w:r>
        <w:rPr>
          <w:rFonts w:ascii="Calibri" w:hAnsi="Calibri" w:hint="eastAsia"/>
          <w:rtl/>
        </w:rPr>
        <w:t>ובחוסר</w:t>
      </w:r>
      <w:r>
        <w:rPr>
          <w:rFonts w:ascii="Calibri" w:hAnsi="Calibri"/>
          <w:rtl/>
        </w:rPr>
        <w:t xml:space="preserve"> </w:t>
      </w:r>
      <w:r>
        <w:rPr>
          <w:rFonts w:ascii="Calibri" w:hAnsi="Calibri" w:hint="eastAsia"/>
          <w:rtl/>
        </w:rPr>
        <w:t>תחכום</w:t>
      </w:r>
      <w:r>
        <w:rPr>
          <w:rFonts w:ascii="Calibri" w:hAnsi="Calibri"/>
          <w:rtl/>
        </w:rPr>
        <w:t xml:space="preserve"> </w:t>
      </w:r>
      <w:r>
        <w:rPr>
          <w:rFonts w:ascii="Calibri" w:hAnsi="Calibri" w:hint="eastAsia"/>
          <w:rtl/>
        </w:rPr>
        <w:t>שאינם</w:t>
      </w:r>
      <w:r>
        <w:rPr>
          <w:rFonts w:ascii="Calibri" w:hAnsi="Calibri"/>
          <w:rtl/>
        </w:rPr>
        <w:t xml:space="preserve"> </w:t>
      </w:r>
      <w:r>
        <w:rPr>
          <w:rFonts w:ascii="Calibri" w:hAnsi="Calibri" w:hint="eastAsia"/>
          <w:rtl/>
        </w:rPr>
        <w:t>אופייניים</w:t>
      </w:r>
      <w:r>
        <w:rPr>
          <w:rFonts w:ascii="Calibri" w:hAnsi="Calibri"/>
          <w:rtl/>
        </w:rPr>
        <w:t xml:space="preserve"> </w:t>
      </w:r>
      <w:r>
        <w:rPr>
          <w:rFonts w:ascii="Calibri" w:hAnsi="Calibri" w:hint="eastAsia"/>
          <w:rtl/>
        </w:rPr>
        <w:t>למי</w:t>
      </w:r>
      <w:r>
        <w:rPr>
          <w:rFonts w:ascii="Calibri" w:hAnsi="Calibri"/>
          <w:rtl/>
        </w:rPr>
        <w:t xml:space="preserve"> </w:t>
      </w:r>
      <w:r>
        <w:rPr>
          <w:rFonts w:ascii="Calibri" w:hAnsi="Calibri" w:hint="cs"/>
          <w:rtl/>
        </w:rPr>
        <w:t>ש</w:t>
      </w:r>
      <w:r>
        <w:rPr>
          <w:rFonts w:ascii="Calibri" w:hAnsi="Calibri" w:hint="eastAsia"/>
          <w:rtl/>
        </w:rPr>
        <w:t>סוחר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cs"/>
          <w:rtl/>
        </w:rPr>
        <w:t xml:space="preserve">לדבריו, </w:t>
      </w:r>
      <w:r>
        <w:rPr>
          <w:rFonts w:ascii="Calibri" w:hAnsi="Calibri" w:hint="eastAsia"/>
          <w:rtl/>
        </w:rPr>
        <w:t>בני</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יתנו</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cs"/>
          <w:rtl/>
        </w:rPr>
        <w:t>לבצע מעשים לא ראויים.</w:t>
      </w:r>
    </w:p>
    <w:p w14:paraId="0D1A5478" w14:textId="77777777" w:rsidR="006E0026" w:rsidRDefault="00AA2598">
      <w:pPr>
        <w:spacing w:after="160" w:line="360" w:lineRule="auto"/>
        <w:ind w:left="720"/>
        <w:jc w:val="both"/>
        <w:rPr>
          <w:rFonts w:ascii="Calibri" w:hAnsi="Calibri"/>
          <w:rtl/>
        </w:rPr>
      </w:pPr>
      <w:r>
        <w:rPr>
          <w:rFonts w:ascii="Calibri" w:hAnsi="Calibri" w:hint="eastAsia"/>
          <w:rtl/>
        </w:rPr>
        <w:lastRenderedPageBreak/>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מצוי</w:t>
      </w:r>
      <w:r>
        <w:rPr>
          <w:rFonts w:ascii="Calibri" w:hAnsi="Calibri"/>
          <w:rtl/>
        </w:rPr>
        <w:t xml:space="preserve"> </w:t>
      </w:r>
      <w:r>
        <w:rPr>
          <w:rFonts w:ascii="Calibri" w:hAnsi="Calibri" w:hint="eastAsia"/>
          <w:rtl/>
        </w:rPr>
        <w:t>מזה</w:t>
      </w:r>
      <w:r>
        <w:rPr>
          <w:rFonts w:ascii="Calibri" w:hAnsi="Calibri"/>
          <w:rtl/>
        </w:rPr>
        <w:t xml:space="preserve"> 8 </w:t>
      </w:r>
      <w:r>
        <w:rPr>
          <w:rFonts w:ascii="Calibri" w:hAnsi="Calibri" w:hint="eastAsia"/>
          <w:rtl/>
        </w:rPr>
        <w:t>חודשים</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hint="cs"/>
          <w:rtl/>
        </w:rPr>
        <w:t xml:space="preserve">, </w:t>
      </w:r>
      <w:r>
        <w:rPr>
          <w:rFonts w:ascii="Calibri" w:hAnsi="Calibri" w:hint="eastAsia"/>
          <w:rtl/>
        </w:rPr>
        <w:t>תקופה</w:t>
      </w:r>
      <w:r>
        <w:rPr>
          <w:rFonts w:ascii="Calibri" w:hAnsi="Calibri"/>
          <w:rtl/>
        </w:rPr>
        <w:t xml:space="preserve"> </w:t>
      </w:r>
      <w:r>
        <w:rPr>
          <w:rFonts w:ascii="Calibri" w:hAnsi="Calibri" w:hint="cs"/>
          <w:rtl/>
        </w:rPr>
        <w:t xml:space="preserve">בה </w:t>
      </w:r>
      <w:r>
        <w:rPr>
          <w:rFonts w:ascii="Calibri" w:hAnsi="Calibri" w:hint="eastAsia"/>
          <w:rtl/>
        </w:rPr>
        <w:t>הרבה</w:t>
      </w:r>
      <w:r>
        <w:rPr>
          <w:rFonts w:ascii="Calibri" w:hAnsi="Calibri"/>
          <w:rtl/>
        </w:rPr>
        <w:t xml:space="preserve"> </w:t>
      </w:r>
      <w:r>
        <w:rPr>
          <w:rFonts w:ascii="Calibri" w:hAnsi="Calibri" w:hint="eastAsia"/>
          <w:rtl/>
        </w:rPr>
        <w:t>לחשוב</w:t>
      </w:r>
      <w:r>
        <w:rPr>
          <w:rFonts w:ascii="Calibri" w:hAnsi="Calibri"/>
          <w:rtl/>
        </w:rPr>
        <w:t xml:space="preserve"> </w:t>
      </w:r>
      <w:r>
        <w:rPr>
          <w:rFonts w:ascii="Calibri" w:hAnsi="Calibri" w:hint="cs"/>
          <w:rtl/>
        </w:rPr>
        <w:t>ו</w:t>
      </w:r>
      <w:r>
        <w:rPr>
          <w:rFonts w:ascii="Calibri" w:hAnsi="Calibri" w:hint="eastAsia"/>
          <w:rtl/>
        </w:rPr>
        <w:t>הבין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eastAsia"/>
          <w:rtl/>
        </w:rPr>
        <w:t>שהוצע</w:t>
      </w:r>
      <w:r>
        <w:rPr>
          <w:rFonts w:ascii="Calibri" w:hAnsi="Calibri"/>
          <w:rtl/>
        </w:rPr>
        <w:t xml:space="preserve"> </w:t>
      </w:r>
      <w:r>
        <w:rPr>
          <w:rFonts w:ascii="Calibri" w:hAnsi="Calibri" w:hint="cs"/>
          <w:rtl/>
        </w:rPr>
        <w:t xml:space="preserve">אינו </w:t>
      </w:r>
      <w:r>
        <w:rPr>
          <w:rFonts w:ascii="Calibri" w:hAnsi="Calibri" w:hint="eastAsia"/>
          <w:rtl/>
        </w:rPr>
        <w:t>מתאים</w:t>
      </w:r>
      <w:r>
        <w:rPr>
          <w:rFonts w:ascii="Calibri" w:hAnsi="Calibri"/>
          <w:rtl/>
        </w:rPr>
        <w:t xml:space="preserve"> </w:t>
      </w:r>
      <w:r>
        <w:rPr>
          <w:rFonts w:ascii="Calibri" w:hAnsi="Calibri" w:hint="eastAsia"/>
          <w:rtl/>
        </w:rPr>
        <w:t>לו</w:t>
      </w:r>
      <w:r>
        <w:rPr>
          <w:rFonts w:ascii="Calibri" w:hAnsi="Calibri" w:hint="cs"/>
          <w:rtl/>
        </w:rPr>
        <w:t>,</w:t>
      </w:r>
      <w:r>
        <w:rPr>
          <w:rFonts w:ascii="Calibri" w:hAnsi="Calibri"/>
          <w:rtl/>
        </w:rPr>
        <w:t xml:space="preserve"> </w:t>
      </w:r>
      <w:r>
        <w:rPr>
          <w:rFonts w:ascii="Calibri" w:hAnsi="Calibri" w:hint="cs"/>
          <w:rtl/>
        </w:rPr>
        <w:t>ו</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השינוי</w:t>
      </w:r>
      <w:r>
        <w:rPr>
          <w:rFonts w:ascii="Calibri" w:hAnsi="Calibri"/>
          <w:rtl/>
        </w:rPr>
        <w:t xml:space="preserve"> </w:t>
      </w:r>
      <w:r>
        <w:rPr>
          <w:rFonts w:ascii="Calibri" w:hAnsi="Calibri" w:hint="eastAsia"/>
          <w:rtl/>
        </w:rPr>
        <w:t>המתבקש</w:t>
      </w:r>
      <w:r>
        <w:rPr>
          <w:rFonts w:ascii="Calibri" w:hAnsi="Calibri"/>
          <w:rtl/>
        </w:rPr>
        <w:t xml:space="preserve"> </w:t>
      </w:r>
      <w:r>
        <w:rPr>
          <w:rFonts w:ascii="Calibri" w:hAnsi="Calibri" w:hint="eastAsia"/>
          <w:rtl/>
        </w:rPr>
        <w:t>בחייו</w:t>
      </w:r>
      <w:r>
        <w:rPr>
          <w:rFonts w:ascii="Calibri" w:hAnsi="Calibri" w:hint="cs"/>
          <w:rtl/>
        </w:rPr>
        <w:t>. בנוסף,</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w:t>
      </w:r>
    </w:p>
    <w:p w14:paraId="462745BA" w14:textId="77777777" w:rsidR="006E0026" w:rsidRDefault="00AA2598">
      <w:pPr>
        <w:spacing w:after="160" w:line="360" w:lineRule="auto"/>
        <w:jc w:val="both"/>
        <w:rPr>
          <w:rFonts w:ascii="Calibri" w:hAnsi="Calibri"/>
          <w:u w:val="single"/>
          <w:rtl/>
        </w:rPr>
      </w:pPr>
      <w:r>
        <w:rPr>
          <w:rFonts w:ascii="Calibri" w:hAnsi="Calibri" w:hint="eastAsia"/>
          <w:u w:val="single"/>
          <w:rtl/>
        </w:rPr>
        <w:t>מתחם</w:t>
      </w:r>
      <w:r>
        <w:rPr>
          <w:rFonts w:ascii="Calibri" w:hAnsi="Calibri"/>
          <w:u w:val="single"/>
          <w:rtl/>
        </w:rPr>
        <w:t xml:space="preserve"> </w:t>
      </w:r>
      <w:r>
        <w:rPr>
          <w:rFonts w:ascii="Calibri" w:hAnsi="Calibri" w:hint="cs"/>
          <w:u w:val="single"/>
          <w:rtl/>
        </w:rPr>
        <w:t>ה</w:t>
      </w:r>
      <w:r>
        <w:rPr>
          <w:rFonts w:ascii="Calibri" w:hAnsi="Calibri" w:hint="eastAsia"/>
          <w:u w:val="single"/>
          <w:rtl/>
        </w:rPr>
        <w:t>ענישה</w:t>
      </w:r>
    </w:p>
    <w:p w14:paraId="6BAACB02" w14:textId="77777777" w:rsidR="006E0026" w:rsidRDefault="00AA2598">
      <w:pPr>
        <w:spacing w:after="160" w:line="360" w:lineRule="auto"/>
        <w:ind w:left="720" w:hanging="720"/>
        <w:jc w:val="both"/>
        <w:rPr>
          <w:rFonts w:ascii="Calibri" w:hAnsi="Calibri"/>
          <w:rtl/>
        </w:rPr>
      </w:pPr>
      <w:r>
        <w:rPr>
          <w:rFonts w:ascii="Calibri" w:hAnsi="Calibri" w:hint="cs"/>
          <w:rtl/>
        </w:rPr>
        <w:t>5.</w:t>
      </w:r>
      <w:r>
        <w:rPr>
          <w:rFonts w:ascii="Calibri" w:hAnsi="Calibri"/>
          <w:rtl/>
        </w:rPr>
        <w:t xml:space="preserve"> </w:t>
      </w:r>
      <w:r>
        <w:rPr>
          <w:rFonts w:ascii="Calibri" w:hAnsi="Calibri"/>
          <w:rtl/>
        </w:rPr>
        <w:tab/>
      </w:r>
      <w:r>
        <w:rPr>
          <w:rFonts w:ascii="Calibri" w:hAnsi="Calibri" w:hint="eastAsia"/>
          <w:rtl/>
        </w:rPr>
        <w:t>עבירות</w:t>
      </w:r>
      <w:r>
        <w:rPr>
          <w:rFonts w:ascii="Calibri" w:hAnsi="Calibri"/>
          <w:rtl/>
        </w:rPr>
        <w:t xml:space="preserve"> </w:t>
      </w:r>
      <w:r>
        <w:rPr>
          <w:rFonts w:ascii="Calibri" w:hAnsi="Calibri" w:hint="eastAsia"/>
          <w:rtl/>
        </w:rPr>
        <w:t>הסם</w:t>
      </w:r>
      <w:r>
        <w:rPr>
          <w:rFonts w:ascii="Calibri" w:hAnsi="Calibri" w:hint="cs"/>
          <w:rtl/>
        </w:rPr>
        <w:t>,</w:t>
      </w:r>
      <w:r>
        <w:rPr>
          <w:rFonts w:ascii="Calibri" w:hAnsi="Calibri"/>
          <w:rtl/>
        </w:rPr>
        <w:t xml:space="preserve"> </w:t>
      </w:r>
      <w:r>
        <w:rPr>
          <w:rFonts w:ascii="Calibri" w:hAnsi="Calibri" w:hint="eastAsia"/>
          <w:rtl/>
        </w:rPr>
        <w:t>ובפרט</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בו</w:t>
      </w:r>
      <w:r>
        <w:rPr>
          <w:rFonts w:ascii="Calibri" w:hAnsi="Calibri" w:hint="cs"/>
          <w:rtl/>
        </w:rPr>
        <w:t>,</w:t>
      </w:r>
      <w:r>
        <w:rPr>
          <w:rFonts w:ascii="Calibri" w:hAnsi="Calibri"/>
          <w:rtl/>
        </w:rPr>
        <w:t xml:space="preserve"> </w:t>
      </w:r>
      <w:r>
        <w:rPr>
          <w:rFonts w:ascii="Calibri" w:hAnsi="Calibri" w:hint="cs"/>
          <w:rtl/>
        </w:rPr>
        <w:t xml:space="preserve">הינן </w:t>
      </w:r>
      <w:r>
        <w:rPr>
          <w:rFonts w:ascii="Calibri" w:hAnsi="Calibri" w:hint="eastAsia"/>
          <w:rtl/>
        </w:rPr>
        <w:t>בעלות</w:t>
      </w:r>
      <w:r>
        <w:rPr>
          <w:rFonts w:ascii="Calibri" w:hAnsi="Calibri"/>
          <w:rtl/>
        </w:rPr>
        <w:t xml:space="preserve"> </w:t>
      </w:r>
      <w:r>
        <w:rPr>
          <w:rFonts w:ascii="Calibri" w:hAnsi="Calibri" w:hint="eastAsia"/>
          <w:rtl/>
        </w:rPr>
        <w:t>השלכה</w:t>
      </w:r>
      <w:r>
        <w:rPr>
          <w:rFonts w:ascii="Calibri" w:hAnsi="Calibri"/>
          <w:rtl/>
        </w:rPr>
        <w:t xml:space="preserve"> </w:t>
      </w:r>
      <w:r>
        <w:rPr>
          <w:rFonts w:ascii="Calibri" w:hAnsi="Calibri" w:hint="eastAsia"/>
          <w:rtl/>
        </w:rPr>
        <w:t>ותוצרי</w:t>
      </w:r>
      <w:r>
        <w:rPr>
          <w:rFonts w:ascii="Calibri" w:hAnsi="Calibri"/>
          <w:rtl/>
        </w:rPr>
        <w:t xml:space="preserve"> </w:t>
      </w:r>
      <w:r>
        <w:rPr>
          <w:rFonts w:ascii="Calibri" w:hAnsi="Calibri" w:hint="eastAsia"/>
          <w:rtl/>
        </w:rPr>
        <w:t>לוואי</w:t>
      </w:r>
      <w:r>
        <w:rPr>
          <w:rFonts w:ascii="Calibri" w:hAnsi="Calibri"/>
          <w:rtl/>
        </w:rPr>
        <w:t xml:space="preserve"> </w:t>
      </w:r>
      <w:r>
        <w:rPr>
          <w:rFonts w:ascii="Calibri" w:hAnsi="Calibri" w:hint="eastAsia"/>
          <w:rtl/>
        </w:rPr>
        <w:t>חמורים</w:t>
      </w:r>
      <w:r>
        <w:rPr>
          <w:rFonts w:ascii="Calibri" w:hAnsi="Calibri" w:hint="cs"/>
          <w:rtl/>
        </w:rPr>
        <w:t>,</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המשתמש</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פוגע</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ובסביבתו</w:t>
      </w:r>
      <w:r>
        <w:rPr>
          <w:rFonts w:ascii="Calibri" w:hAnsi="Calibri"/>
          <w:rtl/>
        </w:rPr>
        <w:t xml:space="preserve"> </w:t>
      </w:r>
      <w:r>
        <w:rPr>
          <w:rFonts w:ascii="Calibri" w:hAnsi="Calibri" w:hint="eastAsia"/>
          <w:rtl/>
        </w:rPr>
        <w:t>הקרובה</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hint="cs"/>
          <w:rtl/>
        </w:rPr>
        <w:t>,</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במלחמ</w:t>
      </w:r>
      <w:r>
        <w:rPr>
          <w:rFonts w:ascii="Calibri" w:hAnsi="Calibri" w:hint="cs"/>
          <w:rtl/>
        </w:rPr>
        <w:t xml:space="preserve">ת חורמה </w:t>
      </w:r>
      <w:r>
        <w:rPr>
          <w:rFonts w:ascii="Calibri" w:hAnsi="Calibri" w:hint="eastAsia"/>
          <w:rtl/>
        </w:rPr>
        <w:t>בסוחרי</w:t>
      </w:r>
      <w:r>
        <w:rPr>
          <w:rFonts w:ascii="Calibri" w:hAnsi="Calibri"/>
          <w:rtl/>
        </w:rPr>
        <w:t xml:space="preserve"> </w:t>
      </w:r>
      <w:r>
        <w:rPr>
          <w:rFonts w:ascii="Calibri" w:hAnsi="Calibri" w:hint="eastAsia"/>
          <w:rtl/>
        </w:rPr>
        <w:t>הסמים</w:t>
      </w:r>
      <w:r>
        <w:rPr>
          <w:rFonts w:ascii="Calibri" w:hAnsi="Calibri" w:hint="cs"/>
          <w:rtl/>
        </w:rPr>
        <w:t>,</w:t>
      </w:r>
      <w:r>
        <w:rPr>
          <w:rFonts w:ascii="Calibri" w:hAnsi="Calibri"/>
          <w:rtl/>
        </w:rPr>
        <w:t xml:space="preserve"> </w:t>
      </w:r>
      <w:r>
        <w:rPr>
          <w:rFonts w:ascii="Calibri" w:hAnsi="Calibri" w:hint="cs"/>
          <w:rtl/>
        </w:rPr>
        <w:t xml:space="preserve">זאת </w:t>
      </w:r>
      <w:r>
        <w:rPr>
          <w:rFonts w:ascii="Calibri" w:hAnsi="Calibri" w:hint="eastAsia"/>
          <w:rtl/>
        </w:rPr>
        <w:t>על</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cs"/>
          <w:rtl/>
        </w:rPr>
        <w:t xml:space="preserve">של </w:t>
      </w:r>
      <w:r>
        <w:rPr>
          <w:rFonts w:ascii="Calibri" w:hAnsi="Calibri" w:hint="eastAsia"/>
          <w:rtl/>
        </w:rPr>
        <w:t>הטלת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מרתיעה</w:t>
      </w:r>
      <w:r>
        <w:rPr>
          <w:rFonts w:ascii="Calibri" w:hAnsi="Calibri"/>
          <w:rtl/>
        </w:rPr>
        <w:t xml:space="preserve">. </w:t>
      </w:r>
      <w:r>
        <w:rPr>
          <w:rFonts w:ascii="Calibri" w:hAnsi="Calibri" w:hint="eastAsia"/>
          <w:rtl/>
        </w:rPr>
        <w:t>ב</w:t>
      </w:r>
      <w:hyperlink r:id="rId17" w:history="1">
        <w:r w:rsidRPr="00AA2598">
          <w:rPr>
            <w:rFonts w:ascii="Calibri" w:hAnsi="Calibri" w:hint="eastAsia"/>
            <w:color w:val="0000FF"/>
            <w:u w:val="single"/>
            <w:rtl/>
          </w:rPr>
          <w:t>ע</w:t>
        </w:r>
        <w:r w:rsidRPr="00AA2598">
          <w:rPr>
            <w:rFonts w:ascii="Calibri" w:hAnsi="Calibri"/>
            <w:color w:val="0000FF"/>
            <w:u w:val="single"/>
            <w:rtl/>
          </w:rPr>
          <w:t>"</w:t>
        </w:r>
        <w:r w:rsidRPr="00AA2598">
          <w:rPr>
            <w:rFonts w:ascii="Calibri" w:hAnsi="Calibri" w:hint="eastAsia"/>
            <w:color w:val="0000FF"/>
            <w:u w:val="single"/>
            <w:rtl/>
          </w:rPr>
          <w:t>פ</w:t>
        </w:r>
        <w:r w:rsidRPr="00AA2598">
          <w:rPr>
            <w:rFonts w:ascii="Calibri" w:hAnsi="Calibri"/>
            <w:color w:val="0000FF"/>
            <w:u w:val="single"/>
            <w:rtl/>
          </w:rPr>
          <w:t xml:space="preserve"> 9482/09</w:t>
        </w:r>
      </w:hyperlink>
      <w:r>
        <w:rPr>
          <w:rFonts w:ascii="Calibri" w:hAnsi="Calibri"/>
          <w:rtl/>
        </w:rPr>
        <w:t xml:space="preserve"> </w:t>
      </w:r>
      <w:r>
        <w:rPr>
          <w:b/>
          <w:bCs/>
          <w:rtl/>
        </w:rPr>
        <w:t>ביטון</w:t>
      </w:r>
      <w:r>
        <w:rPr>
          <w:rtl/>
        </w:rPr>
        <w:t xml:space="preserve"> נ' </w:t>
      </w:r>
      <w:r>
        <w:rPr>
          <w:b/>
          <w:bCs/>
          <w:rtl/>
        </w:rPr>
        <w:t>מדינת ישראל</w:t>
      </w:r>
      <w:r>
        <w:rPr>
          <w:rFonts w:ascii="Calibri" w:hAnsi="Calibri"/>
          <w:rtl/>
        </w:rPr>
        <w:t xml:space="preserve"> (24.7.2011) </w:t>
      </w:r>
      <w:r>
        <w:rPr>
          <w:rFonts w:ascii="Calibri" w:hAnsi="Calibri" w:hint="eastAsia"/>
          <w:rtl/>
        </w:rPr>
        <w:t>נתן</w:t>
      </w:r>
      <w:r>
        <w:rPr>
          <w:rFonts w:ascii="Calibri" w:hAnsi="Calibri"/>
          <w:rtl/>
        </w:rPr>
        <w:t xml:space="preserve"> </w:t>
      </w:r>
      <w:r>
        <w:rPr>
          <w:rFonts w:ascii="Calibri" w:hAnsi="Calibri" w:hint="cs"/>
          <w:rtl/>
        </w:rPr>
        <w:t xml:space="preserve">כב' </w:t>
      </w:r>
      <w:r>
        <w:rPr>
          <w:rFonts w:ascii="Calibri" w:hAnsi="Calibri" w:hint="eastAsia"/>
          <w:rtl/>
        </w:rPr>
        <w:t>השופט</w:t>
      </w:r>
      <w:r>
        <w:rPr>
          <w:rFonts w:ascii="Calibri" w:hAnsi="Calibri"/>
          <w:rtl/>
        </w:rPr>
        <w:t xml:space="preserve"> ג'ובראן, </w:t>
      </w:r>
      <w:r>
        <w:rPr>
          <w:rFonts w:ascii="Calibri" w:hAnsi="Calibri" w:hint="eastAsia"/>
          <w:rtl/>
        </w:rPr>
        <w:t>ביטוי</w:t>
      </w:r>
      <w:r>
        <w:rPr>
          <w:rFonts w:ascii="Calibri" w:hAnsi="Calibri"/>
          <w:rtl/>
        </w:rPr>
        <w:t xml:space="preserve"> </w:t>
      </w:r>
      <w:r>
        <w:rPr>
          <w:rFonts w:ascii="Calibri" w:hAnsi="Calibri" w:hint="eastAsia"/>
          <w:rtl/>
        </w:rPr>
        <w:t>למדיניות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w:t>
      </w:r>
    </w:p>
    <w:p w14:paraId="123AEEC9" w14:textId="77777777" w:rsidR="006E0026" w:rsidRDefault="00AA2598">
      <w:pPr>
        <w:spacing w:after="160"/>
        <w:ind w:left="1440" w:right="1418"/>
        <w:jc w:val="both"/>
        <w:rPr>
          <w:rFonts w:ascii="Calibri" w:hAnsi="Calibri"/>
          <w:rtl/>
        </w:rPr>
      </w:pPr>
      <w:r>
        <w:rPr>
          <w:rFonts w:ascii="Calibri" w:hAnsi="Calibri"/>
          <w:rtl/>
        </w:rPr>
        <w:t>"</w:t>
      </w:r>
      <w:r>
        <w:rPr>
          <w:rFonts w:ascii="Calibri" w:hAnsi="Calibri"/>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r>
        <w:rPr>
          <w:rFonts w:ascii="Calibri" w:hAnsi="Calibri"/>
          <w:rtl/>
        </w:rPr>
        <w:t>"</w:t>
      </w:r>
      <w:r>
        <w:rPr>
          <w:rFonts w:ascii="Calibri" w:hAnsi="Calibri" w:hint="cs"/>
          <w:rtl/>
        </w:rPr>
        <w:t>.</w:t>
      </w:r>
    </w:p>
    <w:p w14:paraId="79E74D96" w14:textId="77777777" w:rsidR="006E0026" w:rsidRDefault="00AA2598">
      <w:pPr>
        <w:spacing w:after="160" w:line="360" w:lineRule="auto"/>
        <w:ind w:left="720"/>
        <w:jc w:val="both"/>
        <w:rPr>
          <w:rFonts w:ascii="Calibri" w:hAnsi="Calibri"/>
          <w:rtl/>
        </w:rPr>
      </w:pPr>
      <w:r>
        <w:rPr>
          <w:rFonts w:ascii="Calibri" w:hAnsi="Calibri"/>
          <w:rtl/>
        </w:rPr>
        <w:t>הענישה המחמירה כנגד עברייני הסמים</w:t>
      </w:r>
      <w:r>
        <w:rPr>
          <w:rFonts w:ascii="Calibri" w:hAnsi="Calibri" w:hint="cs"/>
          <w:rtl/>
        </w:rPr>
        <w:t>,</w:t>
      </w:r>
      <w:r>
        <w:rPr>
          <w:rFonts w:ascii="Calibri" w:hAnsi="Calibri"/>
          <w:rtl/>
        </w:rPr>
        <w:t xml:space="preserve"> מ</w:t>
      </w:r>
      <w:r>
        <w:rPr>
          <w:rFonts w:ascii="Calibri" w:hAnsi="Calibri" w:hint="cs"/>
          <w:rtl/>
        </w:rPr>
        <w:t xml:space="preserve">וצאת </w:t>
      </w:r>
      <w:r>
        <w:rPr>
          <w:rFonts w:ascii="Calibri" w:hAnsi="Calibri"/>
          <w:rtl/>
        </w:rPr>
        <w:t>ביטוי אף בהטלת קנסות</w:t>
      </w:r>
      <w:r>
        <w:rPr>
          <w:rFonts w:ascii="Calibri" w:hAnsi="Calibri" w:hint="cs"/>
          <w:rtl/>
        </w:rPr>
        <w:t xml:space="preserve">, זאת בכדי </w:t>
      </w:r>
      <w:r>
        <w:rPr>
          <w:rFonts w:ascii="Calibri" w:hAnsi="Calibri"/>
          <w:rtl/>
        </w:rPr>
        <w:t>לפגוע במוטיבציה הכספית</w:t>
      </w:r>
      <w:r>
        <w:rPr>
          <w:rFonts w:ascii="Calibri" w:hAnsi="Calibri" w:hint="cs"/>
          <w:rtl/>
        </w:rPr>
        <w:t>,</w:t>
      </w:r>
      <w:r>
        <w:rPr>
          <w:rFonts w:ascii="Calibri" w:hAnsi="Calibri"/>
          <w:rtl/>
        </w:rPr>
        <w:t xml:space="preserve"> העומדת בבסיס ביצוע העבירות. </w:t>
      </w:r>
    </w:p>
    <w:p w14:paraId="39987904" w14:textId="77777777" w:rsidR="006E0026" w:rsidRDefault="00AA2598">
      <w:pPr>
        <w:spacing w:after="160" w:line="360" w:lineRule="auto"/>
        <w:ind w:left="720"/>
        <w:jc w:val="both"/>
        <w:rPr>
          <w:rFonts w:ascii="Calibri" w:hAnsi="Calibri"/>
          <w:rtl/>
        </w:rPr>
      </w:pPr>
      <w:r>
        <w:rPr>
          <w:rFonts w:ascii="Calibri" w:hAnsi="Calibri" w:hint="cs"/>
          <w:rtl/>
        </w:rPr>
        <w:t>לצד האמור לעיל</w:t>
      </w:r>
      <w:r>
        <w:rPr>
          <w:rFonts w:ascii="Calibri" w:hAnsi="Calibri"/>
          <w:rtl/>
        </w:rPr>
        <w:t xml:space="preserve">, יש לשקול את נסיבותיו המיוחדות של כל מקרה ומקרה, זאת נוכח הקשת הרחבה של עבירות </w:t>
      </w:r>
      <w:r>
        <w:rPr>
          <w:rFonts w:ascii="Calibri" w:hAnsi="Calibri" w:hint="cs"/>
          <w:rtl/>
        </w:rPr>
        <w:t>הסחר ב</w:t>
      </w:r>
      <w:r>
        <w:rPr>
          <w:rFonts w:ascii="Calibri" w:hAnsi="Calibri"/>
          <w:rtl/>
        </w:rPr>
        <w:t>סמים.</w:t>
      </w:r>
    </w:p>
    <w:p w14:paraId="29675C4E" w14:textId="77777777" w:rsidR="006E0026" w:rsidRDefault="00AA2598">
      <w:pPr>
        <w:spacing w:after="160" w:line="360" w:lineRule="auto"/>
        <w:ind w:left="720" w:hanging="720"/>
        <w:jc w:val="both"/>
        <w:rPr>
          <w:rFonts w:ascii="Calibri" w:hAnsi="Calibri"/>
          <w:rtl/>
        </w:rPr>
      </w:pPr>
      <w:r>
        <w:rPr>
          <w:rFonts w:ascii="Calibri" w:hAnsi="Calibri"/>
          <w:rtl/>
        </w:rPr>
        <w:t xml:space="preserve">6. </w:t>
      </w:r>
      <w:r>
        <w:rPr>
          <w:rFonts w:ascii="Calibri" w:hAnsi="Calibri"/>
          <w:rtl/>
        </w:rPr>
        <w:tab/>
        <w:t xml:space="preserve">בנסיבות </w:t>
      </w:r>
      <w:r>
        <w:rPr>
          <w:rFonts w:ascii="Calibri" w:hAnsi="Calibri" w:hint="cs"/>
          <w:rtl/>
        </w:rPr>
        <w:t>המקרה הנדון</w:t>
      </w:r>
      <w:r>
        <w:rPr>
          <w:rFonts w:ascii="Calibri" w:hAnsi="Calibri"/>
          <w:rtl/>
        </w:rPr>
        <w:t xml:space="preserve">, מדובר במכירת סם מסוג חשיש, אשר </w:t>
      </w:r>
      <w:r>
        <w:rPr>
          <w:rFonts w:ascii="Calibri" w:hAnsi="Calibri" w:hint="cs"/>
          <w:rtl/>
        </w:rPr>
        <w:t>אינו מוכר כ</w:t>
      </w:r>
      <w:r>
        <w:rPr>
          <w:rFonts w:ascii="Calibri" w:hAnsi="Calibri"/>
          <w:rtl/>
        </w:rPr>
        <w:t xml:space="preserve">"סם קשה". בנוסף מדובר במכירה בודדת, בכמות קטנה </w:t>
      </w:r>
      <w:r>
        <w:rPr>
          <w:rFonts w:ascii="Calibri" w:hAnsi="Calibri" w:hint="cs"/>
          <w:rtl/>
        </w:rPr>
        <w:t>ו</w:t>
      </w:r>
      <w:r>
        <w:rPr>
          <w:rFonts w:ascii="Calibri" w:hAnsi="Calibri"/>
          <w:rtl/>
        </w:rPr>
        <w:t xml:space="preserve">במחיר של מאות שקלים. </w:t>
      </w:r>
      <w:r>
        <w:rPr>
          <w:rFonts w:ascii="Calibri" w:hAnsi="Calibri" w:hint="cs"/>
          <w:rtl/>
        </w:rPr>
        <w:t xml:space="preserve">למול נסיבות מקלות אלה, </w:t>
      </w:r>
      <w:r>
        <w:rPr>
          <w:rFonts w:ascii="Calibri" w:hAnsi="Calibri"/>
          <w:rtl/>
        </w:rPr>
        <w:t xml:space="preserve">הנאשם הוא שיצר את </w:t>
      </w:r>
      <w:r>
        <w:rPr>
          <w:rFonts w:ascii="Calibri" w:hAnsi="Calibri" w:hint="cs"/>
          <w:rtl/>
        </w:rPr>
        <w:t xml:space="preserve">הבסיס בו </w:t>
      </w:r>
      <w:r>
        <w:rPr>
          <w:rFonts w:ascii="Calibri" w:hAnsi="Calibri"/>
          <w:rtl/>
        </w:rPr>
        <w:t xml:space="preserve">ניתן </w:t>
      </w:r>
      <w:r>
        <w:rPr>
          <w:rFonts w:ascii="Calibri" w:hAnsi="Calibri" w:hint="cs"/>
          <w:rtl/>
        </w:rPr>
        <w:t xml:space="preserve">היה </w:t>
      </w:r>
      <w:r>
        <w:rPr>
          <w:rFonts w:ascii="Calibri" w:hAnsi="Calibri"/>
          <w:rtl/>
        </w:rPr>
        <w:t>לפנות אליו לצורך רכישת הסם</w:t>
      </w:r>
      <w:r>
        <w:rPr>
          <w:rFonts w:ascii="Calibri" w:hAnsi="Calibri" w:hint="cs"/>
          <w:rtl/>
        </w:rPr>
        <w:t>, באמצעות רשת חברתית בעלת פוטנציאל תפוצה רחב ביותר, והורשע בעבירת נסיון שידול</w:t>
      </w:r>
      <w:r>
        <w:rPr>
          <w:rFonts w:ascii="Calibri" w:hAnsi="Calibri"/>
          <w:rtl/>
        </w:rPr>
        <w:t>.</w:t>
      </w:r>
      <w:r>
        <w:rPr>
          <w:rFonts w:ascii="Calibri" w:hAnsi="Calibri" w:hint="cs"/>
          <w:rtl/>
        </w:rPr>
        <w:t xml:space="preserve"> הנאשם ביקש להפיץ את מרכולתו ברבים, תוך פרסום עיסוקו, ללא כל אבחנה האם הפרסום יגיע לעיניו של אדם כזה או אחר, או לעיניו של קטין מסוים. </w:t>
      </w:r>
    </w:p>
    <w:p w14:paraId="7D4CEB9B" w14:textId="77777777" w:rsidR="006E0026" w:rsidRDefault="00AA2598">
      <w:pPr>
        <w:spacing w:after="160" w:line="360" w:lineRule="auto"/>
        <w:ind w:left="720"/>
        <w:jc w:val="both"/>
        <w:rPr>
          <w:rFonts w:ascii="Calibri" w:hAnsi="Calibri"/>
          <w:rtl/>
        </w:rPr>
      </w:pPr>
      <w:r>
        <w:rPr>
          <w:rFonts w:ascii="Calibri" w:hAnsi="Calibri"/>
          <w:rtl/>
        </w:rPr>
        <w:t xml:space="preserve">לאחר ששקלתי את מידת הפגיעה בערך המוגן, נסיבות ביצוע העבירה וכן </w:t>
      </w:r>
      <w:r>
        <w:rPr>
          <w:rFonts w:ascii="Calibri" w:hAnsi="Calibri" w:hint="cs"/>
          <w:rtl/>
        </w:rPr>
        <w:t>נתתי דעתי ל</w:t>
      </w:r>
      <w:r>
        <w:rPr>
          <w:rFonts w:ascii="Calibri" w:hAnsi="Calibri"/>
          <w:rtl/>
        </w:rPr>
        <w:t xml:space="preserve">פסיקה הנוהגת, אני קובע כי מתחם הענישה נע בין מאסר למשך </w:t>
      </w:r>
      <w:r>
        <w:rPr>
          <w:rFonts w:ascii="Calibri" w:hAnsi="Calibri" w:hint="cs"/>
          <w:rtl/>
        </w:rPr>
        <w:t xml:space="preserve">חמישה </w:t>
      </w:r>
      <w:r>
        <w:rPr>
          <w:rFonts w:ascii="Calibri" w:hAnsi="Calibri"/>
          <w:rtl/>
        </w:rPr>
        <w:t>חודשי</w:t>
      </w:r>
      <w:r>
        <w:rPr>
          <w:rFonts w:ascii="Calibri" w:hAnsi="Calibri" w:hint="cs"/>
          <w:rtl/>
        </w:rPr>
        <w:t>ם, שיכול וירוצה בעבודות שרות, ו</w:t>
      </w:r>
      <w:r>
        <w:rPr>
          <w:rFonts w:ascii="Calibri" w:hAnsi="Calibri"/>
          <w:rtl/>
        </w:rPr>
        <w:t xml:space="preserve">עד </w:t>
      </w:r>
      <w:r>
        <w:rPr>
          <w:rFonts w:ascii="Calibri" w:hAnsi="Calibri" w:hint="cs"/>
          <w:rtl/>
        </w:rPr>
        <w:t xml:space="preserve">שנים עשר </w:t>
      </w:r>
      <w:r>
        <w:rPr>
          <w:rFonts w:ascii="Calibri" w:hAnsi="Calibri"/>
          <w:rtl/>
        </w:rPr>
        <w:t>חודשי מאסר בפועל, זאת לצד ענישה נלווית</w:t>
      </w:r>
      <w:r>
        <w:rPr>
          <w:rFonts w:ascii="Calibri" w:hAnsi="Calibri" w:hint="cs"/>
          <w:rtl/>
        </w:rPr>
        <w:t>, לרבות</w:t>
      </w:r>
      <w:r>
        <w:rPr>
          <w:rFonts w:ascii="Calibri" w:hAnsi="Calibri"/>
          <w:rtl/>
        </w:rPr>
        <w:t xml:space="preserve"> קנס</w:t>
      </w:r>
      <w:r>
        <w:rPr>
          <w:rFonts w:ascii="Calibri" w:hAnsi="Calibri" w:hint="cs"/>
          <w:rtl/>
        </w:rPr>
        <w:t>. לגבי גובה הקנס, יש להתחשב ב</w:t>
      </w:r>
      <w:r>
        <w:rPr>
          <w:rFonts w:ascii="Calibri" w:hAnsi="Calibri"/>
          <w:rtl/>
        </w:rPr>
        <w:t xml:space="preserve">תמורה שהפיק הנאשם, </w:t>
      </w:r>
      <w:r>
        <w:rPr>
          <w:rFonts w:ascii="Calibri" w:hAnsi="Calibri" w:hint="cs"/>
          <w:rtl/>
        </w:rPr>
        <w:t xml:space="preserve">וכן במצבו הכלכלי. לפיכך, מתחם הענישה לגבי גובה הקנס, נע בין </w:t>
      </w:r>
      <w:r>
        <w:rPr>
          <w:rFonts w:ascii="Calibri" w:hAnsi="Calibri"/>
          <w:rtl/>
        </w:rPr>
        <w:t xml:space="preserve">בין </w:t>
      </w:r>
      <w:r>
        <w:rPr>
          <w:rFonts w:ascii="Calibri" w:hAnsi="Calibri" w:hint="cs"/>
          <w:rtl/>
        </w:rPr>
        <w:t xml:space="preserve">1,000 ל-5,000 </w:t>
      </w:r>
      <w:r>
        <w:rPr>
          <w:rFonts w:ascii="Calibri" w:hAnsi="Calibri"/>
          <w:rtl/>
        </w:rPr>
        <w:t>₪</w:t>
      </w:r>
      <w:r>
        <w:rPr>
          <w:rFonts w:ascii="Calibri" w:hAnsi="Calibri" w:hint="cs"/>
          <w:rtl/>
        </w:rPr>
        <w:t>.</w:t>
      </w:r>
      <w:r>
        <w:rPr>
          <w:rFonts w:ascii="Calibri" w:hAnsi="Calibri"/>
          <w:rtl/>
        </w:rPr>
        <w:t xml:space="preserve"> </w:t>
      </w:r>
    </w:p>
    <w:p w14:paraId="0AF7A042" w14:textId="77777777" w:rsidR="006E0026" w:rsidRDefault="00AA2598">
      <w:pPr>
        <w:spacing w:after="160" w:line="360" w:lineRule="auto"/>
        <w:jc w:val="both"/>
        <w:rPr>
          <w:rFonts w:ascii="Calibri" w:hAnsi="Calibri"/>
          <w:u w:val="single"/>
          <w:rtl/>
        </w:rPr>
      </w:pPr>
      <w:r>
        <w:rPr>
          <w:rFonts w:ascii="Calibri" w:hAnsi="Calibri" w:hint="eastAsia"/>
          <w:u w:val="single"/>
          <w:rtl/>
        </w:rPr>
        <w:t>העונש</w:t>
      </w:r>
      <w:r>
        <w:rPr>
          <w:rFonts w:ascii="Calibri" w:hAnsi="Calibri"/>
          <w:u w:val="single"/>
          <w:rtl/>
        </w:rPr>
        <w:t xml:space="preserve"> </w:t>
      </w:r>
      <w:r>
        <w:rPr>
          <w:rFonts w:ascii="Calibri" w:hAnsi="Calibri" w:hint="eastAsia"/>
          <w:u w:val="single"/>
          <w:rtl/>
        </w:rPr>
        <w:t>המתאים</w:t>
      </w:r>
    </w:p>
    <w:p w14:paraId="58CBBCB2" w14:textId="77777777" w:rsidR="006E0026" w:rsidRDefault="00AA2598">
      <w:pPr>
        <w:spacing w:after="160" w:line="360" w:lineRule="auto"/>
        <w:ind w:left="720" w:hanging="720"/>
        <w:jc w:val="both"/>
        <w:rPr>
          <w:rFonts w:ascii="Calibri" w:hAnsi="Calibri"/>
          <w:rtl/>
        </w:rPr>
      </w:pPr>
      <w:r>
        <w:rPr>
          <w:rFonts w:ascii="Calibri" w:hAnsi="Calibri"/>
          <w:rtl/>
        </w:rPr>
        <w:t xml:space="preserve">7. </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cs"/>
          <w:rtl/>
        </w:rPr>
        <w:t xml:space="preserve">הוא אדם </w:t>
      </w:r>
      <w:r>
        <w:rPr>
          <w:rFonts w:ascii="Calibri" w:hAnsi="Calibri" w:hint="eastAsia"/>
          <w:rtl/>
        </w:rPr>
        <w:t>צעיר</w:t>
      </w:r>
      <w:r>
        <w:rPr>
          <w:rFonts w:ascii="Calibri" w:hAnsi="Calibri" w:hint="cs"/>
          <w:rtl/>
        </w:rPr>
        <w:t>,</w:t>
      </w:r>
      <w:r>
        <w:rPr>
          <w:rFonts w:ascii="Calibri" w:hAnsi="Calibri"/>
          <w:rtl/>
        </w:rPr>
        <w:t xml:space="preserve"> </w:t>
      </w:r>
      <w:r>
        <w:rPr>
          <w:rFonts w:ascii="Calibri" w:hAnsi="Calibri" w:hint="cs"/>
          <w:rtl/>
        </w:rPr>
        <w:t xml:space="preserve">אשר </w:t>
      </w:r>
      <w:r>
        <w:rPr>
          <w:rFonts w:ascii="Calibri" w:hAnsi="Calibri" w:hint="eastAsia"/>
          <w:rtl/>
        </w:rPr>
        <w:t>חבר</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הנעורים</w:t>
      </w:r>
      <w:r>
        <w:rPr>
          <w:rFonts w:ascii="Calibri" w:hAnsi="Calibri"/>
          <w:rtl/>
        </w:rPr>
        <w:t xml:space="preserve">, </w:t>
      </w:r>
      <w:r>
        <w:rPr>
          <w:rFonts w:ascii="Calibri" w:hAnsi="Calibri" w:hint="cs"/>
          <w:rtl/>
        </w:rPr>
        <w:t xml:space="preserve">ועד כה מתקשה לצאת ממעגל זה. הרשויות השונות ביצעו נסיונות לסייע לנאשם, כגון הליך ממושך בקהילה טיפולית - בתיק הקודם, וקשר עם שרות המבחן </w:t>
      </w:r>
      <w:r>
        <w:rPr>
          <w:rFonts w:ascii="Calibri" w:hAnsi="Calibri"/>
          <w:rtl/>
        </w:rPr>
        <w:t>–</w:t>
      </w:r>
      <w:r>
        <w:rPr>
          <w:rFonts w:ascii="Calibri" w:hAnsi="Calibri" w:hint="cs"/>
          <w:rtl/>
        </w:rPr>
        <w:t xml:space="preserve"> בתיק הנדון. תחילה, בהליך שהתנהל בבית המשפט לנוער בגין עבירות אלימות חמורות וכן עבירות רכוש, נדון הנאשם לצו מבחן, לצד ענישה נוספת, אך לאחר שהפר את הצו ואף שב להשתמש בסמים ובאלכוהול </w:t>
      </w:r>
      <w:r>
        <w:rPr>
          <w:rFonts w:ascii="Calibri" w:hAnsi="Calibri"/>
          <w:rtl/>
        </w:rPr>
        <w:t>–</w:t>
      </w:r>
      <w:r>
        <w:rPr>
          <w:rFonts w:ascii="Calibri" w:hAnsi="Calibri" w:hint="cs"/>
          <w:rtl/>
        </w:rPr>
        <w:t xml:space="preserve"> נגזר דינו של הנאשם ל-6 חודשי מאסר בפועל. ערעור שהגיש הנאשם </w:t>
      </w:r>
      <w:r>
        <w:rPr>
          <w:rFonts w:ascii="Calibri" w:hAnsi="Calibri"/>
          <w:rtl/>
        </w:rPr>
        <w:t>–</w:t>
      </w:r>
      <w:r>
        <w:rPr>
          <w:rFonts w:ascii="Calibri" w:hAnsi="Calibri" w:hint="cs"/>
          <w:rtl/>
        </w:rPr>
        <w:t xml:space="preserve"> התקבל, ועונשו הומר לריצוי בעבודות שרות, לאחר שהנאשם חדל משימוש בסמים והביע רצון עז לתקן את דרכיו (ראו </w:t>
      </w:r>
      <w:hyperlink r:id="rId18" w:history="1">
        <w:r w:rsidRPr="00AA2598">
          <w:rPr>
            <w:rFonts w:ascii="Calibri" w:hAnsi="Calibri" w:hint="eastAsia"/>
            <w:color w:val="0000FF"/>
            <w:u w:val="single"/>
            <w:rtl/>
          </w:rPr>
          <w:t>ע</w:t>
        </w:r>
        <w:r w:rsidRPr="00AA2598">
          <w:rPr>
            <w:rFonts w:ascii="Calibri" w:hAnsi="Calibri"/>
            <w:color w:val="0000FF"/>
            <w:u w:val="single"/>
            <w:rtl/>
          </w:rPr>
          <w:t>"</w:t>
        </w:r>
        <w:r w:rsidRPr="00AA2598">
          <w:rPr>
            <w:rFonts w:ascii="Calibri" w:hAnsi="Calibri" w:hint="eastAsia"/>
            <w:color w:val="0000FF"/>
            <w:u w:val="single"/>
            <w:rtl/>
          </w:rPr>
          <w:t>פ</w:t>
        </w:r>
        <w:r w:rsidRPr="00AA2598">
          <w:rPr>
            <w:rFonts w:ascii="Calibri" w:hAnsi="Calibri"/>
            <w:color w:val="0000FF"/>
            <w:u w:val="single"/>
            <w:rtl/>
          </w:rPr>
          <w:t xml:space="preserve"> (</w:t>
        </w:r>
        <w:r w:rsidRPr="00AA2598">
          <w:rPr>
            <w:rFonts w:ascii="Calibri" w:hAnsi="Calibri" w:hint="eastAsia"/>
            <w:color w:val="0000FF"/>
            <w:u w:val="single"/>
            <w:rtl/>
          </w:rPr>
          <w:t>י</w:t>
        </w:r>
        <w:r w:rsidRPr="00AA2598">
          <w:rPr>
            <w:rFonts w:ascii="Calibri" w:hAnsi="Calibri"/>
            <w:color w:val="0000FF"/>
            <w:u w:val="single"/>
            <w:rtl/>
          </w:rPr>
          <w:t>-</w:t>
        </w:r>
        <w:r w:rsidRPr="00AA2598">
          <w:rPr>
            <w:rFonts w:ascii="Calibri" w:hAnsi="Calibri" w:hint="eastAsia"/>
            <w:color w:val="0000FF"/>
            <w:u w:val="single"/>
            <w:rtl/>
          </w:rPr>
          <w:t>ם</w:t>
        </w:r>
        <w:r w:rsidRPr="00AA2598">
          <w:rPr>
            <w:rFonts w:ascii="Calibri" w:hAnsi="Calibri"/>
            <w:color w:val="0000FF"/>
            <w:u w:val="single"/>
            <w:rtl/>
          </w:rPr>
          <w:t>) 29374-06-13</w:t>
        </w:r>
      </w:hyperlink>
      <w:r>
        <w:rPr>
          <w:rFonts w:ascii="Calibri" w:hAnsi="Calibri" w:hint="cs"/>
          <w:rtl/>
        </w:rPr>
        <w:t xml:space="preserve">, </w:t>
      </w:r>
      <w:r>
        <w:rPr>
          <w:rFonts w:ascii="Calibri" w:hAnsi="Calibri" w:hint="cs"/>
          <w:b/>
          <w:bCs/>
          <w:rtl/>
        </w:rPr>
        <w:t xml:space="preserve">זקן </w:t>
      </w:r>
      <w:r>
        <w:rPr>
          <w:rFonts w:ascii="Calibri" w:hAnsi="Calibri" w:hint="cs"/>
          <w:rtl/>
        </w:rPr>
        <w:t xml:space="preserve">נ' </w:t>
      </w:r>
      <w:r>
        <w:rPr>
          <w:rFonts w:ascii="Calibri" w:hAnsi="Calibri" w:hint="cs"/>
          <w:b/>
          <w:bCs/>
          <w:rtl/>
        </w:rPr>
        <w:t>מדינת ישראל</w:t>
      </w:r>
      <w:r>
        <w:rPr>
          <w:rFonts w:ascii="Calibri" w:hAnsi="Calibri" w:hint="cs"/>
          <w:rtl/>
        </w:rPr>
        <w:t xml:space="preserve">, (16.10.13). באופן שלא הוברר, הנאשם לא סיים לרצות את מלוא תקופת עבודות השרות, ובמהלך ניהול התיק הנוכחי, הופקעו חלק מעבודות השירות והנאשם ריצה מאסר בפועל למשך כחודש ועשרה ימים. לאחר שחרורו ממאסר, החל הנאשם לשתף פעולה עם שרות המבחן, אולם לאחר פגישות בודדות הודיע כי אינו מעוניין להשתלב בטיפול שהוצע לו במרכז יום, ופסק להגיע לפגישות בשרות המבחן. בבית המשפט, טען הנאשם כי אינו חושב שהוא צריך את הטיפול שהוצע לו. </w:t>
      </w:r>
    </w:p>
    <w:p w14:paraId="1B12E5C3" w14:textId="77777777" w:rsidR="006E0026" w:rsidRDefault="00AA2598">
      <w:pPr>
        <w:spacing w:after="160" w:line="360" w:lineRule="auto"/>
        <w:ind w:left="720"/>
        <w:jc w:val="both"/>
        <w:rPr>
          <w:rFonts w:ascii="Calibri" w:hAnsi="Calibri"/>
          <w:rtl/>
        </w:rPr>
      </w:pPr>
      <w:r>
        <w:rPr>
          <w:rFonts w:ascii="Calibri" w:hAnsi="Calibri" w:hint="cs"/>
          <w:rtl/>
        </w:rPr>
        <w:t>למרבה הצער, הנאשם אינו מגלה מוטיבציה אמיתית להיעזר בגורמים הטיפוליים, על מנת לצאת ממעגל העבריינות. אף דברי אביו בבית המשפט, על נכונותו לסייע כעת בשיקום בנו, אינם מסייעים לנאשם נוכח התרשמות שרות המבחן מהתנהלות האב והיחסים בין השניים, כמפורט בתסקיר. בית המשפט נכון היה ללוות את הנאשם בהליך טיפולי משמעותי, תוך הסתייעות בגורמים הטיפוליים השונים, אולם הנאשם אינו מעוניין בכך. יש לזכור, כי בהתאם להתרשמות שירות המבחן, מדובר בנאשם בעל דפוסים עברייניים, נעדר תמיכה משפחתית, המתקשה לשמור על נקיון רציף מסמים.</w:t>
      </w:r>
      <w:r>
        <w:rPr>
          <w:rFonts w:ascii="Calibri" w:hAnsi="Calibri"/>
          <w:rtl/>
        </w:rPr>
        <w:t xml:space="preserve"> </w:t>
      </w:r>
    </w:p>
    <w:p w14:paraId="3F052F4C" w14:textId="77777777" w:rsidR="006E0026" w:rsidRDefault="00AA2598">
      <w:pPr>
        <w:spacing w:after="160" w:line="360" w:lineRule="auto"/>
        <w:ind w:left="720"/>
        <w:jc w:val="both"/>
        <w:rPr>
          <w:rFonts w:ascii="Calibri" w:hAnsi="Calibri"/>
          <w:rtl/>
        </w:rPr>
      </w:pPr>
      <w:r>
        <w:rPr>
          <w:rFonts w:ascii="Calibri" w:hAnsi="Calibri" w:hint="eastAsia"/>
          <w:rtl/>
        </w:rPr>
        <w:t>בנסיבות</w:t>
      </w:r>
      <w:r>
        <w:rPr>
          <w:rFonts w:ascii="Calibri" w:hAnsi="Calibri"/>
          <w:rtl/>
        </w:rPr>
        <w:t xml:space="preserve"> </w:t>
      </w:r>
      <w:r>
        <w:rPr>
          <w:rFonts w:ascii="Calibri" w:hAnsi="Calibri" w:hint="eastAsia"/>
          <w:rtl/>
        </w:rPr>
        <w:t>אלה</w:t>
      </w:r>
      <w:r>
        <w:rPr>
          <w:rFonts w:ascii="Calibri" w:hAnsi="Calibri" w:hint="cs"/>
          <w:rtl/>
        </w:rPr>
        <w:t>,</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מנוס</w:t>
      </w:r>
      <w:r>
        <w:rPr>
          <w:rFonts w:ascii="Calibri" w:hAnsi="Calibri"/>
          <w:rtl/>
        </w:rPr>
        <w:t xml:space="preserve"> </w:t>
      </w:r>
      <w:r>
        <w:rPr>
          <w:rFonts w:ascii="Calibri" w:hAnsi="Calibri" w:hint="eastAsia"/>
          <w:rtl/>
        </w:rPr>
        <w:t>מהטלת</w:t>
      </w:r>
      <w:r>
        <w:rPr>
          <w:rFonts w:ascii="Calibri" w:hAnsi="Calibri"/>
          <w:rtl/>
        </w:rPr>
        <w:t xml:space="preserve"> </w:t>
      </w:r>
      <w:r>
        <w:rPr>
          <w:rFonts w:ascii="Calibri" w:hAnsi="Calibri" w:hint="cs"/>
          <w:rtl/>
        </w:rPr>
        <w:t xml:space="preserve">מאסר בפועל, אשר ימחיש לנאשם את חומרת מעשיו, ויהווה גורם מרתיע ומחדד גבולות, על מנת שהנאשם ימנע מלשוב למסלול העברייני.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hint="cs"/>
          <w:rtl/>
        </w:rPr>
        <w:t xml:space="preserve">, יש להתחשב בקביעת משך המאסר, בגילו הצעיר של הנאשם, בקבלת האחריות על ידו, </w:t>
      </w:r>
      <w:r>
        <w:rPr>
          <w:rFonts w:ascii="Calibri" w:hAnsi="Calibri" w:hint="eastAsia"/>
          <w:rtl/>
        </w:rPr>
        <w:t>בנסיבות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המורכבות</w:t>
      </w:r>
      <w:r>
        <w:rPr>
          <w:rFonts w:ascii="Calibri" w:hAnsi="Calibri"/>
          <w:rtl/>
        </w:rPr>
        <w:t xml:space="preserve">, </w:t>
      </w:r>
      <w:r>
        <w:rPr>
          <w:rFonts w:ascii="Calibri" w:hAnsi="Calibri" w:hint="cs"/>
          <w:rtl/>
        </w:rPr>
        <w:t>ובמעצר הבית הממושך בו שהה</w:t>
      </w:r>
      <w:r>
        <w:rPr>
          <w:rFonts w:ascii="Calibri" w:hAnsi="Calibri"/>
          <w:rtl/>
        </w:rPr>
        <w:t>.</w:t>
      </w:r>
    </w:p>
    <w:p w14:paraId="44F45F0F" w14:textId="77777777" w:rsidR="006E0026" w:rsidRDefault="00AA2598">
      <w:pPr>
        <w:spacing w:after="160" w:line="360" w:lineRule="auto"/>
        <w:jc w:val="both"/>
        <w:rPr>
          <w:rFonts w:ascii="Calibri" w:hAnsi="Calibri"/>
          <w:rtl/>
        </w:rPr>
      </w:pPr>
      <w:r>
        <w:rPr>
          <w:rFonts w:ascii="Calibri" w:hAnsi="Calibri"/>
          <w:rtl/>
        </w:rPr>
        <w:t xml:space="preserve">8. </w:t>
      </w:r>
      <w:r>
        <w:rPr>
          <w:rFonts w:ascii="Calibri" w:hAnsi="Calibri"/>
          <w:rtl/>
        </w:rPr>
        <w:tab/>
      </w: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hint="cs"/>
          <w:rtl/>
        </w:rPr>
        <w:t xml:space="preserve"> לעיל,</w:t>
      </w:r>
      <w:r>
        <w:rPr>
          <w:rFonts w:ascii="Calibri" w:hAnsi="Calibri"/>
          <w:rtl/>
        </w:rPr>
        <w:t xml:space="preserve"> </w:t>
      </w:r>
      <w:r>
        <w:rPr>
          <w:rFonts w:ascii="Calibri" w:hAnsi="Calibri" w:hint="eastAsia"/>
          <w:rtl/>
        </w:rPr>
        <w:t>החלטתי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6DEFA43A" w14:textId="77777777" w:rsidR="006E0026" w:rsidRDefault="00AA2598">
      <w:pPr>
        <w:spacing w:after="160" w:line="360" w:lineRule="auto"/>
        <w:ind w:firstLine="720"/>
        <w:jc w:val="both"/>
        <w:rPr>
          <w:rFonts w:ascii="Calibri" w:hAnsi="Calibri"/>
          <w:rtl/>
        </w:rPr>
      </w:pPr>
      <w:r>
        <w:rPr>
          <w:rFonts w:ascii="Calibri" w:hAnsi="Calibri" w:hint="eastAsia"/>
          <w:rtl/>
        </w:rPr>
        <w:t>א</w:t>
      </w:r>
      <w:r>
        <w:rPr>
          <w:rFonts w:ascii="Calibri" w:hAnsi="Calibri"/>
          <w:rtl/>
        </w:rPr>
        <w:t xml:space="preserve">. </w:t>
      </w:r>
      <w:r>
        <w:rPr>
          <w:rFonts w:ascii="Calibri" w:hAnsi="Calibri"/>
          <w:rtl/>
        </w:rPr>
        <w:tab/>
      </w:r>
      <w:r>
        <w:rPr>
          <w:rFonts w:ascii="Calibri" w:hAnsi="Calibri" w:hint="cs"/>
          <w:rtl/>
        </w:rPr>
        <w:t xml:space="preserve">שישה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hint="cs"/>
          <w:rtl/>
        </w:rPr>
        <w:t>, זאת בניכוי ימי מעצרו בין הימים 14.10.14 ועד 21.10.14.</w:t>
      </w:r>
    </w:p>
    <w:p w14:paraId="1D7C46D9" w14:textId="77777777" w:rsidR="006E0026" w:rsidRDefault="00AA2598">
      <w:pPr>
        <w:spacing w:after="160" w:line="360" w:lineRule="auto"/>
        <w:ind w:left="1440" w:hanging="720"/>
        <w:jc w:val="both"/>
        <w:rPr>
          <w:rFonts w:ascii="Calibri" w:hAnsi="Calibri"/>
          <w:rtl/>
        </w:rPr>
      </w:pPr>
      <w:r>
        <w:rPr>
          <w:rFonts w:ascii="Calibri" w:hAnsi="Calibri" w:hint="eastAsia"/>
          <w:rtl/>
        </w:rPr>
        <w:t>ב</w:t>
      </w:r>
      <w:r>
        <w:rPr>
          <w:rFonts w:ascii="Calibri" w:hAnsi="Calibri"/>
          <w:rtl/>
        </w:rPr>
        <w:t>.</w:t>
      </w:r>
      <w:r>
        <w:rPr>
          <w:rFonts w:ascii="Calibri" w:hAnsi="Calibri"/>
          <w:rtl/>
        </w:rPr>
        <w:tab/>
      </w:r>
      <w:r>
        <w:rPr>
          <w:rFonts w:ascii="Calibri" w:hAnsi="Calibri" w:hint="eastAsia"/>
          <w:rtl/>
        </w:rPr>
        <w:t>קנס</w:t>
      </w:r>
      <w:r>
        <w:rPr>
          <w:rFonts w:ascii="Calibri" w:hAnsi="Calibri"/>
          <w:rtl/>
        </w:rPr>
        <w:t xml:space="preserve"> </w:t>
      </w:r>
      <w:r>
        <w:rPr>
          <w:rFonts w:ascii="Calibri" w:hAnsi="Calibri" w:hint="eastAsia"/>
          <w:rtl/>
        </w:rPr>
        <w:t>בסך</w:t>
      </w:r>
      <w:r>
        <w:rPr>
          <w:rFonts w:ascii="Calibri" w:hAnsi="Calibri"/>
          <w:rtl/>
        </w:rPr>
        <w:t xml:space="preserve"> </w:t>
      </w:r>
      <w:r>
        <w:rPr>
          <w:rFonts w:ascii="Calibri" w:hAnsi="Calibri" w:hint="cs"/>
          <w:rtl/>
        </w:rPr>
        <w:t xml:space="preserve">2,000 </w:t>
      </w:r>
      <w:r>
        <w:rPr>
          <w:rFonts w:ascii="Calibri" w:hAnsi="Calibri" w:hint="eastAsia"/>
          <w:rtl/>
        </w:rPr>
        <w:t>₪</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cs"/>
          <w:rtl/>
        </w:rPr>
        <w:t xml:space="preserve">חודש </w:t>
      </w:r>
      <w:r>
        <w:rPr>
          <w:rFonts w:ascii="Calibri" w:hAnsi="Calibri" w:hint="eastAsia"/>
          <w:rtl/>
        </w:rPr>
        <w:t>מאסר</w:t>
      </w:r>
      <w:r>
        <w:rPr>
          <w:rFonts w:ascii="Calibri" w:hAnsi="Calibri"/>
          <w:rtl/>
        </w:rPr>
        <w:t xml:space="preserve"> </w:t>
      </w:r>
      <w:r>
        <w:rPr>
          <w:rFonts w:ascii="Calibri" w:hAnsi="Calibri" w:hint="eastAsia"/>
          <w:rtl/>
        </w:rPr>
        <w:t>תמורתו</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ב</w:t>
      </w:r>
      <w:r>
        <w:rPr>
          <w:rFonts w:ascii="Calibri" w:hAnsi="Calibri" w:hint="cs"/>
          <w:rtl/>
        </w:rPr>
        <w:t xml:space="preserve">ארבעה תשלומים שווים, החל מיום 1.10.14, ומידי תחילת כל חודש שלאחריו. </w:t>
      </w:r>
    </w:p>
    <w:p w14:paraId="43B6BD63" w14:textId="77777777" w:rsidR="006E0026" w:rsidRDefault="00AA2598">
      <w:pPr>
        <w:spacing w:after="160" w:line="360" w:lineRule="auto"/>
        <w:ind w:left="1440" w:hanging="720"/>
        <w:jc w:val="both"/>
        <w:rPr>
          <w:rFonts w:ascii="Calibri" w:hAnsi="Calibri"/>
          <w:rtl/>
        </w:rPr>
      </w:pPr>
      <w:r>
        <w:rPr>
          <w:rFonts w:ascii="Calibri" w:hAnsi="Calibri" w:hint="eastAsia"/>
          <w:rtl/>
        </w:rPr>
        <w:t>ג</w:t>
      </w:r>
      <w:r>
        <w:rPr>
          <w:rFonts w:ascii="Calibri" w:hAnsi="Calibri"/>
          <w:rtl/>
        </w:rPr>
        <w:t>.</w:t>
      </w:r>
      <w:r>
        <w:rPr>
          <w:rFonts w:ascii="Calibri" w:hAnsi="Calibri"/>
          <w:rtl/>
        </w:rPr>
        <w:tab/>
      </w:r>
      <w:r>
        <w:rPr>
          <w:rFonts w:ascii="Calibri" w:hAnsi="Calibri" w:hint="cs"/>
          <w:rtl/>
        </w:rPr>
        <w:t xml:space="preserve">שבעה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hint="cs"/>
          <w:rtl/>
        </w:rPr>
        <w:t>,</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משחרורו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548C4E8A" w14:textId="77777777" w:rsidR="006E0026" w:rsidRDefault="00AA2598">
      <w:pPr>
        <w:spacing w:after="160" w:line="360" w:lineRule="auto"/>
        <w:ind w:left="1440" w:hanging="720"/>
        <w:jc w:val="both"/>
        <w:rPr>
          <w:rFonts w:ascii="Calibri" w:hAnsi="Calibri"/>
          <w:rtl/>
        </w:rPr>
      </w:pPr>
      <w:r>
        <w:rPr>
          <w:rFonts w:ascii="Calibri" w:hAnsi="Calibri" w:hint="eastAsia"/>
          <w:rtl/>
        </w:rPr>
        <w:t>ד</w:t>
      </w:r>
      <w:r>
        <w:rPr>
          <w:rFonts w:ascii="Calibri" w:hAnsi="Calibri"/>
          <w:rtl/>
        </w:rPr>
        <w:t xml:space="preserve">. </w:t>
      </w:r>
      <w:r>
        <w:rPr>
          <w:rFonts w:ascii="Calibri" w:hAnsi="Calibri"/>
          <w:rtl/>
        </w:rPr>
        <w:tab/>
      </w:r>
      <w:r>
        <w:rPr>
          <w:rFonts w:ascii="Calibri" w:hAnsi="Calibri" w:hint="eastAsia"/>
          <w:rtl/>
        </w:rPr>
        <w:t>שלושה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hint="cs"/>
          <w:rtl/>
        </w:rPr>
        <w:t>,</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משחרורו</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w:t>
      </w:r>
    </w:p>
    <w:p w14:paraId="25ADDA3A" w14:textId="77777777" w:rsidR="006E0026" w:rsidRDefault="006E0026">
      <w:pPr>
        <w:spacing w:after="160" w:line="360" w:lineRule="auto"/>
        <w:ind w:left="1440" w:hanging="720"/>
        <w:jc w:val="both"/>
        <w:rPr>
          <w:rFonts w:ascii="Calibri" w:hAnsi="Calibri"/>
          <w:rtl/>
        </w:rPr>
      </w:pPr>
    </w:p>
    <w:p w14:paraId="1999B199" w14:textId="77777777" w:rsidR="006E0026" w:rsidRDefault="006E0026">
      <w:pPr>
        <w:spacing w:after="160" w:line="360" w:lineRule="auto"/>
        <w:ind w:left="1440" w:hanging="720"/>
        <w:jc w:val="both"/>
        <w:rPr>
          <w:rFonts w:ascii="Calibri" w:hAnsi="Calibri"/>
          <w:rtl/>
        </w:rPr>
      </w:pPr>
    </w:p>
    <w:p w14:paraId="383EFBD8" w14:textId="77777777" w:rsidR="006E0026" w:rsidRDefault="006E0026">
      <w:pPr>
        <w:spacing w:after="160" w:line="360" w:lineRule="auto"/>
        <w:ind w:left="1440" w:hanging="720"/>
        <w:jc w:val="both"/>
        <w:rPr>
          <w:rFonts w:ascii="Calibri" w:hAnsi="Calibri"/>
          <w:rtl/>
        </w:rPr>
      </w:pPr>
    </w:p>
    <w:p w14:paraId="63506F53" w14:textId="77777777" w:rsidR="006E0026" w:rsidRDefault="006E0026">
      <w:pPr>
        <w:spacing w:after="160" w:line="360" w:lineRule="auto"/>
        <w:ind w:left="1440" w:hanging="720"/>
        <w:jc w:val="both"/>
        <w:rPr>
          <w:rFonts w:ascii="Calibri" w:hAnsi="Calibri"/>
          <w:rtl/>
        </w:rPr>
      </w:pPr>
    </w:p>
    <w:p w14:paraId="1FCBA589" w14:textId="77777777" w:rsidR="006E0026" w:rsidRDefault="006E0026">
      <w:pPr>
        <w:spacing w:after="160" w:line="360" w:lineRule="auto"/>
        <w:ind w:left="1440" w:hanging="720"/>
        <w:jc w:val="both"/>
        <w:rPr>
          <w:rFonts w:ascii="Calibri" w:hAnsi="Calibri"/>
          <w:rtl/>
        </w:rPr>
      </w:pPr>
    </w:p>
    <w:p w14:paraId="629A3F33" w14:textId="77777777" w:rsidR="006E0026" w:rsidRDefault="006E0026">
      <w:pPr>
        <w:spacing w:after="160" w:line="360" w:lineRule="auto"/>
        <w:ind w:left="1440" w:hanging="720"/>
        <w:jc w:val="both"/>
        <w:rPr>
          <w:rFonts w:ascii="Calibri" w:hAnsi="Calibri"/>
          <w:rtl/>
        </w:rPr>
      </w:pPr>
    </w:p>
    <w:p w14:paraId="52777DD7" w14:textId="77777777" w:rsidR="006E0026" w:rsidRDefault="006E0026">
      <w:pPr>
        <w:spacing w:after="160" w:line="360" w:lineRule="auto"/>
        <w:ind w:left="1440" w:hanging="720"/>
        <w:jc w:val="both"/>
        <w:rPr>
          <w:rFonts w:ascii="Calibri" w:hAnsi="Calibri"/>
          <w:rtl/>
        </w:rPr>
      </w:pPr>
    </w:p>
    <w:p w14:paraId="4D2373AD" w14:textId="77777777" w:rsidR="006E0026" w:rsidRDefault="00AA2598">
      <w:pPr>
        <w:spacing w:after="160" w:line="360" w:lineRule="auto"/>
        <w:ind w:left="1440" w:hanging="720"/>
        <w:jc w:val="both"/>
        <w:rPr>
          <w:rFonts w:ascii="Calibri" w:hAnsi="Calibri"/>
          <w:rtl/>
        </w:rPr>
      </w:pPr>
      <w:r>
        <w:rPr>
          <w:rFonts w:ascii="Calibri" w:hAnsi="Calibri" w:hint="eastAsia"/>
          <w:rtl/>
        </w:rPr>
        <w:t>ה</w:t>
      </w:r>
      <w:r>
        <w:rPr>
          <w:rFonts w:ascii="Calibri" w:hAnsi="Calibri"/>
          <w:rtl/>
        </w:rPr>
        <w:t xml:space="preserve">. </w:t>
      </w:r>
      <w:r>
        <w:rPr>
          <w:rFonts w:ascii="Calibri" w:hAnsi="Calibri"/>
          <w:rtl/>
        </w:rPr>
        <w:tab/>
      </w:r>
      <w:r>
        <w:rPr>
          <w:rFonts w:ascii="Calibri" w:hAnsi="Calibri" w:hint="eastAsia"/>
          <w:rtl/>
        </w:rPr>
        <w:t>אני</w:t>
      </w:r>
      <w:r>
        <w:rPr>
          <w:rFonts w:ascii="Calibri" w:hAnsi="Calibri"/>
          <w:rtl/>
        </w:rPr>
        <w:t xml:space="preserve"> </w:t>
      </w:r>
      <w:r>
        <w:rPr>
          <w:rFonts w:ascii="Calibri" w:hAnsi="Calibri" w:hint="eastAsia"/>
          <w:rtl/>
        </w:rPr>
        <w:t>פוסל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מלהחזיק</w:t>
      </w:r>
      <w:r>
        <w:rPr>
          <w:rFonts w:ascii="Calibri" w:hAnsi="Calibri"/>
          <w:rtl/>
        </w:rPr>
        <w:t xml:space="preserve"> </w:t>
      </w:r>
      <w:r>
        <w:rPr>
          <w:rFonts w:ascii="Calibri" w:hAnsi="Calibri" w:hint="cs"/>
          <w:rtl/>
        </w:rPr>
        <w:t>ב</w:t>
      </w:r>
      <w:r>
        <w:rPr>
          <w:rFonts w:ascii="Calibri" w:hAnsi="Calibri" w:hint="eastAsia"/>
          <w:rtl/>
        </w:rPr>
        <w:t>רשיון</w:t>
      </w:r>
      <w:r>
        <w:rPr>
          <w:rFonts w:ascii="Calibri" w:hAnsi="Calibri"/>
          <w:rtl/>
        </w:rPr>
        <w:t xml:space="preserve"> </w:t>
      </w:r>
      <w:r>
        <w:rPr>
          <w:rFonts w:ascii="Calibri" w:hAnsi="Calibri" w:hint="cs"/>
          <w:rtl/>
        </w:rPr>
        <w:t xml:space="preserve">נהיגה </w:t>
      </w:r>
      <w:r>
        <w:rPr>
          <w:rFonts w:ascii="Calibri" w:hAnsi="Calibri" w:hint="eastAsia"/>
          <w:rtl/>
        </w:rPr>
        <w:t>למשך</w:t>
      </w:r>
      <w:r>
        <w:rPr>
          <w:rFonts w:ascii="Calibri" w:hAnsi="Calibri"/>
          <w:rtl/>
        </w:rPr>
        <w:t xml:space="preserve"> 6 </w:t>
      </w:r>
      <w:r>
        <w:rPr>
          <w:rFonts w:ascii="Calibri" w:hAnsi="Calibri" w:hint="eastAsia"/>
          <w:rtl/>
        </w:rPr>
        <w:t>חודשים</w:t>
      </w:r>
      <w:r>
        <w:rPr>
          <w:rFonts w:ascii="Calibri" w:hAnsi="Calibri" w:hint="cs"/>
          <w:rtl/>
        </w:rPr>
        <w:t xml:space="preserve">, זאת על תנאי שלא יעבור עבירה על פקודת הסמים תוך שלוש שנים </w:t>
      </w:r>
      <w:r>
        <w:rPr>
          <w:rFonts w:ascii="Calibri" w:hAnsi="Calibri" w:hint="eastAsia"/>
          <w:rtl/>
        </w:rPr>
        <w:t>משחרורו</w:t>
      </w:r>
      <w:r>
        <w:rPr>
          <w:rFonts w:ascii="Calibri" w:hAnsi="Calibri"/>
          <w:rtl/>
        </w:rPr>
        <w:t>.</w:t>
      </w:r>
    </w:p>
    <w:p w14:paraId="64199421" w14:textId="77777777" w:rsidR="006E0026" w:rsidRDefault="006E0026">
      <w:pPr>
        <w:spacing w:after="160" w:line="360" w:lineRule="auto"/>
        <w:jc w:val="both"/>
        <w:rPr>
          <w:rFonts w:ascii="Calibri" w:hAnsi="Calibri"/>
          <w:rtl/>
        </w:rPr>
      </w:pPr>
    </w:p>
    <w:p w14:paraId="44549F7D" w14:textId="77777777" w:rsidR="006E0026" w:rsidRDefault="006E0026">
      <w:pPr>
        <w:spacing w:after="160" w:line="360" w:lineRule="auto"/>
        <w:jc w:val="both"/>
        <w:rPr>
          <w:rFonts w:ascii="Calibri" w:hAnsi="Calibri"/>
          <w:rtl/>
        </w:rPr>
      </w:pPr>
    </w:p>
    <w:p w14:paraId="7D774EA8" w14:textId="77777777" w:rsidR="006E0026" w:rsidRDefault="00AA2598">
      <w:pPr>
        <w:spacing w:after="160" w:line="360" w:lineRule="auto"/>
        <w:jc w:val="both"/>
        <w:rPr>
          <w:rtl/>
        </w:rPr>
      </w:pPr>
      <w:r w:rsidRPr="00AA2598">
        <w:rPr>
          <w:color w:val="FFFFFF"/>
          <w:sz w:val="2"/>
          <w:szCs w:val="2"/>
          <w:rtl/>
        </w:rPr>
        <w:t>5129371</w:t>
      </w:r>
      <w:r>
        <w:rPr>
          <w:rFonts w:hint="cs"/>
          <w:rtl/>
        </w:rPr>
        <w:t xml:space="preserve">זכות ערעור לבית המשפט המחוזי בירושלים בתוך 45 יום מהיום. </w:t>
      </w:r>
    </w:p>
    <w:p w14:paraId="65117179" w14:textId="77777777" w:rsidR="006E0026" w:rsidRPr="00AA2598" w:rsidRDefault="00AA2598">
      <w:pPr>
        <w:spacing w:after="160" w:line="360" w:lineRule="auto"/>
        <w:jc w:val="both"/>
        <w:rPr>
          <w:color w:val="FFFFFF"/>
          <w:sz w:val="2"/>
          <w:szCs w:val="2"/>
          <w:rtl/>
        </w:rPr>
      </w:pPr>
      <w:r w:rsidRPr="00AA2598">
        <w:rPr>
          <w:color w:val="FFFFFF"/>
          <w:sz w:val="2"/>
          <w:szCs w:val="2"/>
          <w:rtl/>
        </w:rPr>
        <w:t>54678313</w:t>
      </w:r>
    </w:p>
    <w:p w14:paraId="693B2544" w14:textId="77777777" w:rsidR="006E0026" w:rsidRDefault="00AA2598">
      <w:pPr>
        <w:jc w:val="center"/>
      </w:pPr>
      <w:r>
        <w:rPr>
          <w:rFonts w:ascii="Arial" w:hAnsi="Arial"/>
          <w:rtl/>
        </w:rPr>
        <w:t xml:space="preserve">ניתן היום,  כ"ד אב תשע"ה, 09 אוגוסט 2015, במעמד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D119AA4" w14:textId="77777777" w:rsidR="006E0026" w:rsidRDefault="006E0026">
      <w:pPr>
        <w:jc w:val="center"/>
        <w:rPr>
          <w:rFonts w:ascii="Arial" w:hAnsi="Arial" w:cs="FrankRuehl"/>
          <w:sz w:val="28"/>
          <w:szCs w:val="28"/>
          <w:rtl/>
        </w:rPr>
      </w:pPr>
    </w:p>
    <w:p w14:paraId="47663F7F" w14:textId="77777777" w:rsidR="006E0026" w:rsidRDefault="006E0026">
      <w:pPr>
        <w:rPr>
          <w:rFonts w:cs="FrankRuehl"/>
          <w:sz w:val="28"/>
          <w:szCs w:val="28"/>
          <w:rtl/>
        </w:rPr>
      </w:pPr>
    </w:p>
    <w:p w14:paraId="389ED4A3" w14:textId="77777777" w:rsidR="006E0026" w:rsidRDefault="006E0026">
      <w:pPr>
        <w:pStyle w:val="a3"/>
        <w:jc w:val="center"/>
        <w:rPr>
          <w:rtl/>
        </w:rPr>
      </w:pPr>
    </w:p>
    <w:p w14:paraId="40504177" w14:textId="77777777" w:rsidR="00AA2598" w:rsidRPr="00AA2598" w:rsidRDefault="00AA2598" w:rsidP="00AA2598">
      <w:pPr>
        <w:keepNext/>
        <w:rPr>
          <w:rFonts w:ascii="David" w:hAnsi="David"/>
          <w:color w:val="000000"/>
          <w:sz w:val="22"/>
          <w:szCs w:val="22"/>
          <w:rtl/>
        </w:rPr>
      </w:pPr>
    </w:p>
    <w:p w14:paraId="61EC3A4F" w14:textId="77777777" w:rsidR="00AA2598" w:rsidRPr="00AA2598" w:rsidRDefault="00AA2598" w:rsidP="00AA2598">
      <w:pPr>
        <w:keepNext/>
        <w:rPr>
          <w:rFonts w:ascii="David" w:hAnsi="David"/>
          <w:color w:val="000000"/>
          <w:sz w:val="22"/>
          <w:szCs w:val="22"/>
          <w:rtl/>
        </w:rPr>
      </w:pPr>
      <w:r w:rsidRPr="00AA2598">
        <w:rPr>
          <w:rFonts w:ascii="David" w:hAnsi="David"/>
          <w:color w:val="000000"/>
          <w:sz w:val="22"/>
          <w:szCs w:val="22"/>
          <w:rtl/>
        </w:rPr>
        <w:t>איתן קורנהאוזר 54678313</w:t>
      </w:r>
    </w:p>
    <w:p w14:paraId="3E85DEDD" w14:textId="77777777" w:rsidR="00AA2598" w:rsidRDefault="00AA2598" w:rsidP="00AA2598">
      <w:r w:rsidRPr="00AA2598">
        <w:rPr>
          <w:color w:val="000000"/>
          <w:rtl/>
        </w:rPr>
        <w:t>נוסח מסמך זה כפוף לשינויי ניסוח ועריכה</w:t>
      </w:r>
    </w:p>
    <w:p w14:paraId="30C388EC" w14:textId="77777777" w:rsidR="00AA2598" w:rsidRDefault="00AA2598" w:rsidP="00AA2598">
      <w:pPr>
        <w:rPr>
          <w:rtl/>
        </w:rPr>
      </w:pPr>
    </w:p>
    <w:p w14:paraId="586887E5" w14:textId="77777777" w:rsidR="00AA2598" w:rsidRDefault="00AA2598" w:rsidP="00AA2598">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3D3244F1" w14:textId="77777777" w:rsidR="006E0026" w:rsidRPr="00AA2598" w:rsidRDefault="006E0026" w:rsidP="00AA2598">
      <w:pPr>
        <w:jc w:val="center"/>
        <w:rPr>
          <w:color w:val="0000FF"/>
          <w:u w:val="single"/>
        </w:rPr>
      </w:pPr>
    </w:p>
    <w:sectPr w:rsidR="006E0026" w:rsidRPr="00AA2598" w:rsidSect="00AA2598">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A2DD8" w14:textId="77777777" w:rsidR="00690738" w:rsidRDefault="00690738">
      <w:r>
        <w:separator/>
      </w:r>
    </w:p>
  </w:endnote>
  <w:endnote w:type="continuationSeparator" w:id="0">
    <w:p w14:paraId="677D6AFC" w14:textId="77777777" w:rsidR="00690738" w:rsidRDefault="0069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D9514" w14:textId="77777777" w:rsidR="00690738" w:rsidRDefault="00690738" w:rsidP="00AA259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FECCD3A" w14:textId="77777777" w:rsidR="00690738" w:rsidRPr="00AA2598" w:rsidRDefault="00690738" w:rsidP="00AA2598">
    <w:pPr>
      <w:pStyle w:val="a4"/>
      <w:pBdr>
        <w:top w:val="single" w:sz="4" w:space="1" w:color="auto"/>
        <w:between w:val="single" w:sz="4" w:space="0" w:color="auto"/>
      </w:pBdr>
      <w:spacing w:after="60"/>
      <w:jc w:val="center"/>
      <w:rPr>
        <w:rFonts w:ascii="FrankRuehl" w:hAnsi="FrankRuehl" w:cs="FrankRuehl"/>
        <w:color w:val="000000"/>
      </w:rPr>
    </w:pPr>
    <w:r w:rsidRPr="00AA25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E1690" w14:textId="77777777" w:rsidR="00690738" w:rsidRDefault="00690738" w:rsidP="00AA259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0D15">
      <w:rPr>
        <w:rFonts w:ascii="FrankRuehl" w:hAnsi="FrankRuehl" w:cs="FrankRuehl"/>
        <w:noProof/>
        <w:rtl/>
      </w:rPr>
      <w:t>1</w:t>
    </w:r>
    <w:r>
      <w:rPr>
        <w:rFonts w:ascii="FrankRuehl" w:hAnsi="FrankRuehl" w:cs="FrankRuehl"/>
        <w:rtl/>
      </w:rPr>
      <w:fldChar w:fldCharType="end"/>
    </w:r>
  </w:p>
  <w:p w14:paraId="49E48CAC" w14:textId="77777777" w:rsidR="00690738" w:rsidRPr="00AA2598" w:rsidRDefault="00690738" w:rsidP="00AA2598">
    <w:pPr>
      <w:pStyle w:val="a4"/>
      <w:pBdr>
        <w:top w:val="single" w:sz="4" w:space="1" w:color="auto"/>
        <w:between w:val="single" w:sz="4" w:space="0" w:color="auto"/>
      </w:pBdr>
      <w:spacing w:after="60"/>
      <w:jc w:val="center"/>
      <w:rPr>
        <w:rFonts w:ascii="FrankRuehl" w:hAnsi="FrankRuehl" w:cs="FrankRuehl"/>
        <w:color w:val="000000"/>
      </w:rPr>
    </w:pPr>
    <w:r w:rsidRPr="00AA2598">
      <w:rPr>
        <w:rFonts w:ascii="FrankRuehl" w:hAnsi="FrankRuehl" w:cs="FrankRuehl"/>
        <w:color w:val="000000"/>
      </w:rPr>
      <w:pict w14:anchorId="39ED3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93166" w14:textId="77777777" w:rsidR="00690738" w:rsidRDefault="00690738">
      <w:r>
        <w:separator/>
      </w:r>
    </w:p>
  </w:footnote>
  <w:footnote w:type="continuationSeparator" w:id="0">
    <w:p w14:paraId="76170DA8" w14:textId="77777777" w:rsidR="00690738" w:rsidRDefault="00690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C7AEA" w14:textId="77777777" w:rsidR="00690738" w:rsidRPr="00AA2598" w:rsidRDefault="00690738" w:rsidP="00AA25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22604-10-14</w:t>
    </w:r>
    <w:r>
      <w:rPr>
        <w:rFonts w:ascii="David" w:hAnsi="David"/>
        <w:color w:val="000000"/>
        <w:sz w:val="22"/>
        <w:szCs w:val="22"/>
        <w:rtl/>
      </w:rPr>
      <w:tab/>
      <w:t xml:space="preserve"> מדינת ישראל נ' אור זקן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37782" w14:textId="77777777" w:rsidR="00690738" w:rsidRPr="00AA2598" w:rsidRDefault="00690738" w:rsidP="00AA25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22604-10-14</w:t>
    </w:r>
    <w:r>
      <w:rPr>
        <w:rFonts w:ascii="David" w:hAnsi="David"/>
        <w:color w:val="000000"/>
        <w:sz w:val="22"/>
        <w:szCs w:val="22"/>
        <w:rtl/>
      </w:rPr>
      <w:tab/>
      <w:t xml:space="preserve"> מדינת ישראל נ' אור זקן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0026"/>
    <w:rsid w:val="00350D15"/>
    <w:rsid w:val="004C243A"/>
    <w:rsid w:val="00690738"/>
    <w:rsid w:val="006E0026"/>
    <w:rsid w:val="006F70F9"/>
    <w:rsid w:val="008A7143"/>
    <w:rsid w:val="00A60CE7"/>
    <w:rsid w:val="00AA2598"/>
    <w:rsid w:val="00C572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C0FDE0"/>
  <w15:chartTrackingRefBased/>
  <w15:docId w15:val="{E336FF4B-8CD2-4BC9-83F3-FDF088F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002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E0026"/>
    <w:pPr>
      <w:tabs>
        <w:tab w:val="center" w:pos="4153"/>
        <w:tab w:val="right" w:pos="8306"/>
      </w:tabs>
    </w:pPr>
  </w:style>
  <w:style w:type="paragraph" w:styleId="a4">
    <w:name w:val="footer"/>
    <w:basedOn w:val="a"/>
    <w:rsid w:val="006E0026"/>
    <w:pPr>
      <w:tabs>
        <w:tab w:val="center" w:pos="4153"/>
        <w:tab w:val="right" w:pos="8306"/>
      </w:tabs>
    </w:pPr>
  </w:style>
  <w:style w:type="character" w:styleId="a5">
    <w:name w:val="page number"/>
    <w:basedOn w:val="a0"/>
    <w:rsid w:val="006E0026"/>
  </w:style>
  <w:style w:type="character" w:styleId="Hyperlink">
    <w:name w:val="Hyperlink"/>
    <w:basedOn w:val="a0"/>
    <w:rsid w:val="00AA2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7.a.c" TargetMode="External"/><Relationship Id="rId18" Type="http://schemas.openxmlformats.org/officeDocument/2006/relationships/hyperlink" Target="http://www.nevo.co.il/case/7840898"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33"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726579"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7.a.c"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3"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a.c" TargetMode="External"/><Relationship Id="rId14" Type="http://schemas.openxmlformats.org/officeDocument/2006/relationships/hyperlink" Target="http://www.nevo.co.il/law/421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1416</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8482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3342453</vt:i4>
      </vt:variant>
      <vt:variant>
        <vt:i4>36</vt:i4>
      </vt:variant>
      <vt:variant>
        <vt:i4>0</vt:i4>
      </vt:variant>
      <vt:variant>
        <vt:i4>5</vt:i4>
      </vt:variant>
      <vt:variant>
        <vt:lpwstr>http://www.nevo.co.il/case/7840898</vt:lpwstr>
      </vt:variant>
      <vt:variant>
        <vt:lpwstr/>
      </vt:variant>
      <vt:variant>
        <vt:i4>3866738</vt:i4>
      </vt:variant>
      <vt:variant>
        <vt:i4>33</vt:i4>
      </vt:variant>
      <vt:variant>
        <vt:i4>0</vt:i4>
      </vt:variant>
      <vt:variant>
        <vt:i4>5</vt:i4>
      </vt:variant>
      <vt:variant>
        <vt:lpwstr>http://www.nevo.co.il/case/5726579</vt:lpwstr>
      </vt:variant>
      <vt:variant>
        <vt:lpwstr/>
      </vt:variant>
      <vt:variant>
        <vt:i4>4915274</vt:i4>
      </vt:variant>
      <vt:variant>
        <vt:i4>30</vt:i4>
      </vt:variant>
      <vt:variant>
        <vt:i4>0</vt:i4>
      </vt:variant>
      <vt:variant>
        <vt:i4>5</vt:i4>
      </vt:variant>
      <vt:variant>
        <vt:lpwstr>http://www.nevo.co.il/law/4216/7.a.c</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6684774</vt:i4>
      </vt:variant>
      <vt:variant>
        <vt:i4>15</vt:i4>
      </vt:variant>
      <vt:variant>
        <vt:i4>0</vt:i4>
      </vt:variant>
      <vt:variant>
        <vt:i4>5</vt:i4>
      </vt:variant>
      <vt:variant>
        <vt:lpwstr>http://www.nevo.co.il/law/70301/33</vt:lpwstr>
      </vt:variant>
      <vt:variant>
        <vt:lpwstr/>
      </vt:variant>
      <vt:variant>
        <vt:i4>5177418</vt:i4>
      </vt:variant>
      <vt:variant>
        <vt:i4>12</vt:i4>
      </vt:variant>
      <vt:variant>
        <vt:i4>0</vt:i4>
      </vt:variant>
      <vt:variant>
        <vt:i4>5</vt:i4>
      </vt:variant>
      <vt:variant>
        <vt:lpwstr>http://www.nevo.co.il/law/4216/13</vt:lpwstr>
      </vt:variant>
      <vt:variant>
        <vt:lpwstr/>
      </vt:variant>
      <vt:variant>
        <vt:i4>4915274</vt:i4>
      </vt:variant>
      <vt:variant>
        <vt:i4>9</vt:i4>
      </vt:variant>
      <vt:variant>
        <vt:i4>0</vt:i4>
      </vt:variant>
      <vt:variant>
        <vt:i4>5</vt:i4>
      </vt:variant>
      <vt:variant>
        <vt:lpwstr>http://www.nevo.co.il/law/4216/7.a.c</vt:lpwstr>
      </vt:variant>
      <vt:variant>
        <vt:lpwstr/>
      </vt:variant>
      <vt:variant>
        <vt:i4>8257637</vt:i4>
      </vt:variant>
      <vt:variant>
        <vt:i4>6</vt:i4>
      </vt:variant>
      <vt:variant>
        <vt:i4>0</vt:i4>
      </vt:variant>
      <vt:variant>
        <vt:i4>5</vt:i4>
      </vt:variant>
      <vt:variant>
        <vt:lpwstr>http://www.nevo.co.il/law/4216</vt:lpwstr>
      </vt:variant>
      <vt:variant>
        <vt:lpwstr/>
      </vt:variant>
      <vt:variant>
        <vt:i4>6684774</vt:i4>
      </vt:variant>
      <vt:variant>
        <vt:i4>3</vt:i4>
      </vt:variant>
      <vt:variant>
        <vt:i4>0</vt:i4>
      </vt:variant>
      <vt:variant>
        <vt:i4>5</vt:i4>
      </vt:variant>
      <vt:variant>
        <vt:lpwstr>http://www.nevo.co.il/law/70301/33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2025-04-22T22:27:00Z</dcterms:created>
  <dcterms:modified xsi:type="dcterms:W3CDTF">2025-04-22T22:27:00Z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22604</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אור זקן</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20150809</vt:lpwstr>
  </property>
  <property fmtid="{D5CDD505-2E9C-101B-9397-08002B2CF9AE}" pid="13" name="TYPE_N_DATE">
    <vt:lpwstr>38020150809</vt:lpwstr>
  </property>
  <property fmtid="{D5CDD505-2E9C-101B-9397-08002B2CF9AE}" pid="14" name="CASESLISTTMP1">
    <vt:lpwstr>5726579;7840898</vt:lpwstr>
  </property>
  <property fmtid="{D5CDD505-2E9C-101B-9397-08002B2CF9AE}" pid="15" name="WORDNUMPAGES">
    <vt:lpwstr>5</vt:lpwstr>
  </property>
  <property fmtid="{D5CDD505-2E9C-101B-9397-08002B2CF9AE}" pid="16" name="TYPE_ABS_DATE">
    <vt:lpwstr>380020150809</vt:lpwstr>
  </property>
  <property fmtid="{D5CDD505-2E9C-101B-9397-08002B2CF9AE}" pid="17" name="ISABSTRACT">
    <vt:lpwstr>Y</vt:lpwstr>
  </property>
  <property fmtid="{D5CDD505-2E9C-101B-9397-08002B2CF9AE}" pid="18" name="LAWLISTTMP1">
    <vt:lpwstr>70301/033</vt:lpwstr>
  </property>
  <property fmtid="{D5CDD505-2E9C-101B-9397-08002B2CF9AE}" pid="19" name="LAWLISTTMP2">
    <vt:lpwstr>4216/007.a.c:2;013</vt:lpwstr>
  </property>
</Properties>
</file>