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DB0D76" w:rsidRPr="000A2207" w14:paraId="27C2CB04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30076BE4" w14:textId="77777777" w:rsidR="00DB0D76" w:rsidRPr="000A2207" w:rsidRDefault="000A2207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0A2207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בנתניה</w:t>
            </w:r>
          </w:p>
        </w:tc>
      </w:tr>
      <w:tr w:rsidR="00DB0D76" w:rsidRPr="000A2207" w14:paraId="69CB31F6" w14:textId="77777777">
        <w:trPr>
          <w:trHeight w:val="337"/>
          <w:jc w:val="center"/>
        </w:trPr>
        <w:tc>
          <w:tcPr>
            <w:tcW w:w="6396" w:type="dxa"/>
          </w:tcPr>
          <w:p w14:paraId="76F33357" w14:textId="77777777" w:rsidR="00DB0D76" w:rsidRPr="000A2207" w:rsidRDefault="000A2207">
            <w:pPr>
              <w:rPr>
                <w:b/>
                <w:bCs/>
                <w:sz w:val="26"/>
                <w:szCs w:val="26"/>
                <w:rtl/>
              </w:rPr>
            </w:pPr>
            <w:r w:rsidRPr="000A2207">
              <w:rPr>
                <w:b/>
                <w:bCs/>
                <w:sz w:val="26"/>
                <w:szCs w:val="26"/>
                <w:rtl/>
              </w:rPr>
              <w:t>ת"פ</w:t>
            </w:r>
            <w:r w:rsidRPr="000A220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A2207">
              <w:rPr>
                <w:b/>
                <w:bCs/>
                <w:sz w:val="26"/>
                <w:szCs w:val="26"/>
                <w:rtl/>
              </w:rPr>
              <w:t>3461-10-14</w:t>
            </w:r>
            <w:r w:rsidRPr="000A220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A2207">
              <w:rPr>
                <w:b/>
                <w:bCs/>
                <w:sz w:val="26"/>
                <w:szCs w:val="26"/>
                <w:rtl/>
              </w:rPr>
              <w:t>מדינת ישראל נ' קדם</w:t>
            </w:r>
          </w:p>
          <w:p w14:paraId="6B05771B" w14:textId="77777777" w:rsidR="00DB0D76" w:rsidRPr="000A2207" w:rsidRDefault="00DB0D76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4BB7333B" w14:textId="77777777" w:rsidR="00DB0D76" w:rsidRPr="000A2207" w:rsidRDefault="00DB0D76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4E3531FA" w14:textId="77777777" w:rsidR="00DB0D76" w:rsidRPr="000A2207" w:rsidRDefault="000A2207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0A2207">
              <w:rPr>
                <w:b/>
                <w:bCs/>
                <w:sz w:val="26"/>
                <w:szCs w:val="26"/>
                <w:rtl/>
              </w:rPr>
              <w:t>23 מרץ 2015</w:t>
            </w:r>
          </w:p>
        </w:tc>
      </w:tr>
    </w:tbl>
    <w:p w14:paraId="3348AB05" w14:textId="77777777" w:rsidR="00DB0D76" w:rsidRPr="000A2207" w:rsidRDefault="00DB0D76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05D5B3F0" w14:textId="77777777" w:rsidR="00DB0D76" w:rsidRPr="000A2207" w:rsidRDefault="00DB0D76">
      <w:pPr>
        <w:spacing w:line="360" w:lineRule="auto"/>
        <w:jc w:val="both"/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DB0D76" w:rsidRPr="000A2207" w14:paraId="1DFA81AC" w14:textId="77777777">
        <w:trPr>
          <w:gridAfter w:val="1"/>
          <w:wAfter w:w="55" w:type="dxa"/>
        </w:trPr>
        <w:tc>
          <w:tcPr>
            <w:tcW w:w="8719" w:type="dxa"/>
            <w:gridSpan w:val="2"/>
            <w:shd w:val="clear" w:color="auto" w:fill="auto"/>
          </w:tcPr>
          <w:p w14:paraId="7264BED9" w14:textId="77777777" w:rsidR="00DB0D76" w:rsidRPr="000A2207" w:rsidRDefault="000A2207">
            <w:pPr>
              <w:spacing w:line="360" w:lineRule="auto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0A2207">
              <w:rPr>
                <w:rFonts w:ascii="Times New Roman" w:eastAsia="Times New Roman" w:hAnsi="Times New Roman" w:hint="cs"/>
                <w:b/>
                <w:bCs/>
                <w:rtl/>
              </w:rPr>
              <w:t>בפני כב' ה</w:t>
            </w:r>
            <w:r w:rsidRPr="000A2207">
              <w:rPr>
                <w:rFonts w:ascii="Times New Roman" w:eastAsia="Times New Roman" w:hAnsi="Times New Roman" w:hint="cs"/>
                <w:rtl/>
              </w:rPr>
              <w:t>שופטת גלית ציגלר</w:t>
            </w:r>
            <w:r w:rsidRPr="000A2207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DB0D76" w:rsidRPr="000A2207" w14:paraId="6D65A536" w14:textId="77777777">
        <w:tc>
          <w:tcPr>
            <w:tcW w:w="2880" w:type="dxa"/>
            <w:shd w:val="clear" w:color="auto" w:fill="auto"/>
          </w:tcPr>
          <w:p w14:paraId="2E4D5A42" w14:textId="77777777" w:rsidR="00DB0D76" w:rsidRPr="000A2207" w:rsidRDefault="000A2207">
            <w:pPr>
              <w:ind w:left="26"/>
              <w:rPr>
                <w:rFonts w:ascii="Times New Roman" w:eastAsia="Times New Roman" w:hAnsi="Times New Roman"/>
                <w:b/>
                <w:bCs/>
                <w:rtl/>
              </w:rPr>
            </w:pPr>
            <w:bookmarkStart w:id="1" w:name="FirstAppellant"/>
            <w:r w:rsidRPr="000A2207">
              <w:rPr>
                <w:rFonts w:ascii="Times New Roman" w:eastAsia="Times New Roman" w:hAnsi="Times New Roman" w:hint="cs"/>
                <w:b/>
                <w:bCs/>
                <w:rtl/>
              </w:rPr>
              <w:t>ה</w:t>
            </w:r>
            <w:r w:rsidRPr="000A2207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688C6759" w14:textId="77777777" w:rsidR="00DB0D76" w:rsidRPr="000A2207" w:rsidRDefault="000A2207">
            <w:pPr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0A2207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1"/>
      <w:tr w:rsidR="00DB0D76" w:rsidRPr="000A2207" w14:paraId="09999EB5" w14:textId="77777777">
        <w:tc>
          <w:tcPr>
            <w:tcW w:w="8802" w:type="dxa"/>
            <w:gridSpan w:val="3"/>
            <w:shd w:val="clear" w:color="auto" w:fill="auto"/>
          </w:tcPr>
          <w:p w14:paraId="6F7FE753" w14:textId="77777777" w:rsidR="00DB0D76" w:rsidRPr="000A2207" w:rsidRDefault="000A2207">
            <w:pPr>
              <w:jc w:val="center"/>
              <w:rPr>
                <w:rFonts w:ascii="Arial" w:eastAsia="Times New Roman" w:hAnsi="Arial"/>
                <w:b/>
                <w:bCs/>
                <w:rtl/>
              </w:rPr>
            </w:pPr>
            <w:r w:rsidRPr="000A2207">
              <w:rPr>
                <w:rFonts w:ascii="Arial" w:eastAsia="Times New Roman" w:hAnsi="Arial"/>
                <w:b/>
                <w:bCs/>
                <w:rtl/>
              </w:rPr>
              <w:t>נגד</w:t>
            </w:r>
          </w:p>
          <w:p w14:paraId="18DA4BC6" w14:textId="77777777" w:rsidR="00DB0D76" w:rsidRPr="000A2207" w:rsidRDefault="00DB0D76">
            <w:pPr>
              <w:jc w:val="center"/>
              <w:rPr>
                <w:rFonts w:ascii="Arial" w:eastAsia="Times New Roman" w:hAnsi="Arial"/>
                <w:b/>
                <w:bCs/>
              </w:rPr>
            </w:pPr>
          </w:p>
        </w:tc>
      </w:tr>
      <w:tr w:rsidR="00DB0D76" w:rsidRPr="000A2207" w14:paraId="06D7D472" w14:textId="77777777">
        <w:tc>
          <w:tcPr>
            <w:tcW w:w="2880" w:type="dxa"/>
            <w:shd w:val="clear" w:color="auto" w:fill="auto"/>
          </w:tcPr>
          <w:p w14:paraId="656A4CEF" w14:textId="77777777" w:rsidR="00DB0D76" w:rsidRPr="000A2207" w:rsidRDefault="000A2207">
            <w:pPr>
              <w:ind w:left="26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0A2207">
              <w:rPr>
                <w:rFonts w:ascii="Times New Roman" w:eastAsia="Times New Roman" w:hAnsi="Times New Roman" w:hint="cs"/>
                <w:b/>
                <w:bCs/>
                <w:rtl/>
              </w:rPr>
              <w:t>ה</w:t>
            </w:r>
            <w:r w:rsidRPr="000A2207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3A165C18" w14:textId="77777777" w:rsidR="00DB0D76" w:rsidRPr="000A2207" w:rsidRDefault="000A2207">
            <w:pPr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0A2207">
              <w:rPr>
                <w:rFonts w:ascii="Times New Roman" w:eastAsia="Times New Roman" w:hAnsi="Times New Roman" w:hint="cs"/>
                <w:rtl/>
              </w:rPr>
              <w:t>מאור קדם</w:t>
            </w:r>
          </w:p>
        </w:tc>
      </w:tr>
    </w:tbl>
    <w:p w14:paraId="20FDD715" w14:textId="77777777" w:rsidR="00DB0D76" w:rsidRPr="000A2207" w:rsidRDefault="000A2207">
      <w:pPr>
        <w:spacing w:line="360" w:lineRule="auto"/>
        <w:jc w:val="both"/>
        <w:rPr>
          <w:rtl/>
        </w:rPr>
      </w:pPr>
      <w:r w:rsidRPr="000A2207">
        <w:rPr>
          <w:rtl/>
        </w:rPr>
        <w:t>&lt;#1#&gt;</w:t>
      </w:r>
    </w:p>
    <w:p w14:paraId="453106E9" w14:textId="77777777" w:rsidR="00DB0D76" w:rsidRPr="000A2207" w:rsidRDefault="000A2207">
      <w:pPr>
        <w:pStyle w:val="12"/>
        <w:rPr>
          <w:b w:val="0"/>
          <w:bCs w:val="0"/>
          <w:u w:val="none"/>
          <w:rtl/>
        </w:rPr>
      </w:pPr>
      <w:r w:rsidRPr="000A2207">
        <w:rPr>
          <w:b w:val="0"/>
          <w:bCs w:val="0"/>
          <w:u w:val="none"/>
          <w:rtl/>
        </w:rPr>
        <w:t>נוכחים:</w:t>
      </w:r>
    </w:p>
    <w:p w14:paraId="04E30106" w14:textId="77777777" w:rsidR="00DB0D76" w:rsidRPr="000A2207" w:rsidRDefault="000A2207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0A2207">
        <w:rPr>
          <w:b w:val="0"/>
          <w:bCs w:val="0"/>
          <w:u w:val="none"/>
          <w:rtl/>
        </w:rPr>
        <w:t>ב"כ</w:t>
      </w:r>
      <w:bookmarkEnd w:id="2"/>
      <w:r w:rsidRPr="000A2207">
        <w:rPr>
          <w:b w:val="0"/>
          <w:bCs w:val="0"/>
          <w:u w:val="none"/>
          <w:rtl/>
        </w:rPr>
        <w:t xml:space="preserve"> המאשימה עו"ד ואסים באדר</w:t>
      </w:r>
    </w:p>
    <w:p w14:paraId="13AAF7A2" w14:textId="77777777" w:rsidR="00DB0D76" w:rsidRPr="000A2207" w:rsidRDefault="000A2207">
      <w:pPr>
        <w:pStyle w:val="12"/>
        <w:rPr>
          <w:b w:val="0"/>
          <w:bCs w:val="0"/>
          <w:u w:val="none"/>
          <w:rtl/>
        </w:rPr>
      </w:pPr>
      <w:r w:rsidRPr="000A2207">
        <w:rPr>
          <w:b w:val="0"/>
          <w:bCs w:val="0"/>
          <w:u w:val="none"/>
          <w:rtl/>
        </w:rPr>
        <w:t xml:space="preserve">הנאשם ובא כוחו עו"ד </w:t>
      </w:r>
      <w:r w:rsidRPr="000A2207">
        <w:rPr>
          <w:rFonts w:hint="cs"/>
          <w:b w:val="0"/>
          <w:bCs w:val="0"/>
          <w:u w:val="none"/>
          <w:rtl/>
        </w:rPr>
        <w:t>שרון גואטה</w:t>
      </w:r>
    </w:p>
    <w:p w14:paraId="20EABB06" w14:textId="77777777" w:rsidR="00DB0D76" w:rsidRPr="000A2207" w:rsidRDefault="00DB0D76">
      <w:pPr>
        <w:pStyle w:val="12"/>
        <w:rPr>
          <w:b w:val="0"/>
          <w:bCs w:val="0"/>
          <w:u w:val="none"/>
          <w:rtl/>
        </w:rPr>
      </w:pPr>
    </w:p>
    <w:p w14:paraId="68159F5B" w14:textId="77777777" w:rsidR="007E75DE" w:rsidRDefault="000A2207">
      <w:pPr>
        <w:spacing w:line="360" w:lineRule="auto"/>
        <w:jc w:val="center"/>
        <w:rPr>
          <w:rFonts w:ascii="Arial" w:hAnsi="Arial"/>
          <w:rtl/>
        </w:rPr>
      </w:pPr>
      <w:r w:rsidRPr="000A2207">
        <w:rPr>
          <w:rFonts w:ascii="Arial" w:hAnsi="Arial"/>
          <w:b/>
          <w:color w:val="FF0000"/>
          <w:rtl/>
        </w:rPr>
        <w:t>במסמך זה הושמטו פרוטוקולים</w:t>
      </w:r>
      <w:bookmarkStart w:id="3" w:name="LawTable"/>
      <w:bookmarkEnd w:id="3"/>
    </w:p>
    <w:p w14:paraId="208F5F85" w14:textId="77777777" w:rsidR="007E75DE" w:rsidRPr="007E75DE" w:rsidRDefault="007E75DE" w:rsidP="007E75D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75035A7" w14:textId="77777777" w:rsidR="007E75DE" w:rsidRPr="007E75DE" w:rsidRDefault="007E75DE" w:rsidP="007E75D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7E75DE">
        <w:rPr>
          <w:rFonts w:ascii="FrankRuehl" w:hAnsi="FrankRuehl" w:cs="FrankRuehl"/>
          <w:rtl/>
        </w:rPr>
        <w:t xml:space="preserve">חקיקה שאוזכרה: </w:t>
      </w:r>
    </w:p>
    <w:p w14:paraId="1B271452" w14:textId="77777777" w:rsidR="007E75DE" w:rsidRPr="007E75DE" w:rsidRDefault="007E75DE" w:rsidP="007E75D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7E75DE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7E75DE">
        <w:rPr>
          <w:rFonts w:ascii="FrankRuehl" w:hAnsi="FrankRuehl" w:cs="FrankRuehl"/>
          <w:rtl/>
        </w:rPr>
        <w:t xml:space="preserve">: סע'  </w:t>
      </w:r>
      <w:hyperlink r:id="rId7" w:history="1">
        <w:r w:rsidRPr="007E75DE">
          <w:rPr>
            <w:rFonts w:ascii="FrankRuehl" w:hAnsi="FrankRuehl" w:cs="FrankRuehl"/>
            <w:color w:val="0000FF"/>
            <w:u w:val="single"/>
            <w:rtl/>
          </w:rPr>
          <w:t>7(א)</w:t>
        </w:r>
      </w:hyperlink>
      <w:r w:rsidRPr="007E75DE">
        <w:rPr>
          <w:rFonts w:ascii="FrankRuehl" w:hAnsi="FrankRuehl" w:cs="FrankRuehl"/>
          <w:rtl/>
        </w:rPr>
        <w:t xml:space="preserve">, </w:t>
      </w:r>
      <w:hyperlink r:id="rId8" w:history="1">
        <w:r w:rsidRPr="007E75DE">
          <w:rPr>
            <w:rFonts w:ascii="FrankRuehl" w:hAnsi="FrankRuehl" w:cs="FrankRuehl"/>
            <w:color w:val="0000FF"/>
            <w:u w:val="single"/>
            <w:rtl/>
          </w:rPr>
          <w:t>7(ג)</w:t>
        </w:r>
      </w:hyperlink>
    </w:p>
    <w:p w14:paraId="454360A9" w14:textId="77777777" w:rsidR="007E75DE" w:rsidRPr="007E75DE" w:rsidRDefault="007E75DE" w:rsidP="007E75D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44E00930" w14:textId="77777777" w:rsidR="000A2207" w:rsidRPr="000A2207" w:rsidRDefault="000A2207">
      <w:pPr>
        <w:spacing w:line="360" w:lineRule="auto"/>
        <w:jc w:val="center"/>
        <w:rPr>
          <w:rFonts w:ascii="Arial" w:hAnsi="Arial"/>
          <w:b/>
          <w:bCs/>
          <w:rtl/>
        </w:rPr>
      </w:pPr>
      <w:bookmarkStart w:id="4" w:name="LawTable_End"/>
      <w:bookmarkEnd w:id="4"/>
    </w:p>
    <w:bookmarkEnd w:id="0"/>
    <w:p w14:paraId="61CD4F73" w14:textId="77777777" w:rsidR="000A2207" w:rsidRPr="000A2207" w:rsidRDefault="000A2207" w:rsidP="000A2207">
      <w:pPr>
        <w:spacing w:line="360" w:lineRule="auto"/>
        <w:jc w:val="center"/>
        <w:rPr>
          <w:rFonts w:ascii="Arial" w:hAnsi="Arial"/>
          <w:b/>
          <w:bCs/>
          <w:u w:val="single"/>
          <w:rtl/>
        </w:rPr>
      </w:pPr>
      <w:r w:rsidRPr="000A2207">
        <w:rPr>
          <w:rFonts w:ascii="Arial" w:hAnsi="Arial"/>
          <w:b/>
          <w:bCs/>
          <w:u w:val="single"/>
          <w:rtl/>
        </w:rPr>
        <w:t>הכרעת דין</w:t>
      </w:r>
    </w:p>
    <w:p w14:paraId="1C6DE6E4" w14:textId="77777777" w:rsidR="00DB0D76" w:rsidRDefault="000A2207">
      <w:pPr>
        <w:spacing w:line="360" w:lineRule="auto"/>
        <w:jc w:val="both"/>
        <w:rPr>
          <w:rtl/>
        </w:rPr>
      </w:pPr>
      <w:r>
        <w:rPr>
          <w:rtl/>
        </w:rPr>
        <w:t xml:space="preserve"> </w:t>
      </w:r>
    </w:p>
    <w:p w14:paraId="3F3F72D3" w14:textId="77777777" w:rsidR="00DB0D76" w:rsidRDefault="000A2207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על פי הודאת הנאשם אני מרשיעה אותו בעבירה המיוחסת לו בכתב האישום, החזקת סם לצריכה עצמית לפי סעיף </w:t>
      </w:r>
      <w:hyperlink r:id="rId9" w:history="1">
        <w:r w:rsidR="007E75DE" w:rsidRPr="007E75DE">
          <w:rPr>
            <w:color w:val="0000FF"/>
            <w:rtl/>
          </w:rPr>
          <w:t>7(א)</w:t>
        </w:r>
      </w:hyperlink>
      <w:r>
        <w:rPr>
          <w:rFonts w:hint="cs"/>
          <w:rtl/>
        </w:rPr>
        <w:t xml:space="preserve"> +</w:t>
      </w:r>
      <w:hyperlink r:id="rId10" w:history="1">
        <w:r w:rsidR="007E75DE" w:rsidRPr="007E75DE">
          <w:rPr>
            <w:color w:val="0000FF"/>
            <w:u w:val="single"/>
            <w:rtl/>
          </w:rPr>
          <w:t>7(ג)</w:t>
        </w:r>
      </w:hyperlink>
      <w:r>
        <w:rPr>
          <w:rFonts w:hint="cs"/>
          <w:rtl/>
        </w:rPr>
        <w:t xml:space="preserve"> סיפא ל</w:t>
      </w:r>
      <w:hyperlink r:id="rId11" w:history="1">
        <w:r w:rsidRPr="000A2207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>.</w:t>
      </w:r>
    </w:p>
    <w:p w14:paraId="0024D2C3" w14:textId="77777777" w:rsidR="00DB0D76" w:rsidRDefault="000A2207">
      <w:pPr>
        <w:spacing w:line="360" w:lineRule="auto"/>
        <w:jc w:val="both"/>
        <w:rPr>
          <w:rtl/>
        </w:rPr>
      </w:pPr>
      <w:r>
        <w:rPr>
          <w:rtl/>
        </w:rPr>
        <w:t>&lt;#3#&gt;</w:t>
      </w:r>
    </w:p>
    <w:p w14:paraId="1FB6289B" w14:textId="77777777" w:rsidR="00DB0D76" w:rsidRDefault="00DB0D76">
      <w:pPr>
        <w:jc w:val="right"/>
        <w:rPr>
          <w:rtl/>
        </w:rPr>
      </w:pPr>
    </w:p>
    <w:p w14:paraId="2A408AC4" w14:textId="77777777" w:rsidR="00DB0D76" w:rsidRDefault="000A2207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ג' ניסן תשע"ה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23/03/2015</w:t>
      </w:r>
      <w:r>
        <w:rPr>
          <w:rFonts w:hint="cs"/>
          <w:b/>
          <w:bCs/>
          <w:rtl/>
        </w:rPr>
        <w:t xml:space="preserve"> במעמד הנוכחים.</w:t>
      </w:r>
    </w:p>
    <w:p w14:paraId="09185BDF" w14:textId="77777777" w:rsidR="00DB0D76" w:rsidRDefault="00DB0D76">
      <w:pPr>
        <w:jc w:val="center"/>
        <w:rPr>
          <w:rtl/>
        </w:rPr>
      </w:pPr>
    </w:p>
    <w:p w14:paraId="06892540" w14:textId="77777777" w:rsidR="00DB0D76" w:rsidRDefault="00DB0D76">
      <w:pPr>
        <w:jc w:val="right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DB0D76" w14:paraId="3D200D0C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5666B44F" w14:textId="77777777" w:rsidR="00DB0D76" w:rsidRDefault="00DB0D76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DB0D76" w14:paraId="74A33228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11A150BE" w14:textId="77777777" w:rsidR="00DB0D76" w:rsidRDefault="000A2207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גלית ציגלר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33C81E05" w14:textId="77777777" w:rsidR="00DB0D76" w:rsidRDefault="00DB0D76">
      <w:pPr>
        <w:jc w:val="right"/>
        <w:rPr>
          <w:rtl/>
        </w:rPr>
      </w:pPr>
    </w:p>
    <w:p w14:paraId="1F347877" w14:textId="77777777" w:rsidR="00DB0D76" w:rsidRDefault="000A2207">
      <w:pPr>
        <w:spacing w:line="360" w:lineRule="auto"/>
        <w:jc w:val="center"/>
        <w:rPr>
          <w:rFonts w:ascii="Arial" w:hAnsi="Arial"/>
          <w:b/>
          <w:bCs/>
          <w:u w:val="single"/>
          <w:rtl/>
        </w:rPr>
      </w:pPr>
      <w:bookmarkStart w:id="5" w:name="PsakDin"/>
      <w:r>
        <w:rPr>
          <w:rFonts w:ascii="Arial" w:hAnsi="Arial" w:hint="cs"/>
          <w:b/>
          <w:bCs/>
          <w:u w:val="single"/>
          <w:rtl/>
        </w:rPr>
        <w:t>גזר דין</w:t>
      </w:r>
    </w:p>
    <w:bookmarkEnd w:id="5"/>
    <w:p w14:paraId="3AFE2E1E" w14:textId="77777777" w:rsidR="00DB0D76" w:rsidRDefault="00DB0D76">
      <w:pPr>
        <w:spacing w:line="360" w:lineRule="auto"/>
        <w:jc w:val="both"/>
        <w:rPr>
          <w:rFonts w:ascii="Arial" w:hAnsi="Arial"/>
          <w:rtl/>
        </w:rPr>
      </w:pPr>
    </w:p>
    <w:p w14:paraId="443C1A47" w14:textId="77777777" w:rsidR="00DB0D76" w:rsidRDefault="000A2207">
      <w:pPr>
        <w:spacing w:line="360" w:lineRule="auto"/>
        <w:jc w:val="both"/>
        <w:rPr>
          <w:rFonts w:ascii="Arial" w:hAnsi="Arial"/>
          <w:rtl/>
        </w:rPr>
      </w:pPr>
      <w:bookmarkStart w:id="6" w:name="ABSTRACT_START"/>
      <w:bookmarkEnd w:id="6"/>
      <w:r>
        <w:rPr>
          <w:rFonts w:ascii="Arial" w:hAnsi="Arial" w:hint="cs"/>
          <w:rtl/>
        </w:rPr>
        <w:t>הנאשם הורשע בעבירה של החזקת סם לצריכה עצמית, לאחר שבביתו נתפס סם מסוג חשיש במשקל 3.32 גרם נטו.</w:t>
      </w:r>
    </w:p>
    <w:p w14:paraId="50C8E66A" w14:textId="77777777" w:rsidR="00DB0D76" w:rsidRDefault="00DB0D76">
      <w:pPr>
        <w:spacing w:line="360" w:lineRule="auto"/>
        <w:jc w:val="both"/>
        <w:rPr>
          <w:rFonts w:ascii="Arial" w:hAnsi="Arial"/>
          <w:rtl/>
        </w:rPr>
      </w:pPr>
      <w:bookmarkStart w:id="7" w:name="ABSTRACT_END"/>
      <w:bookmarkEnd w:id="7"/>
    </w:p>
    <w:p w14:paraId="463C5B6E" w14:textId="77777777" w:rsidR="00DB0D76" w:rsidRDefault="000A2207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הוצג בפני הסדר טיעון הכולל מאסר על תנאי וחתימה על התחייבות, תוך שהוסבר כי הודית הנאשם, סוג הסם וכמותו מאפשרים ענישה מסוג זה.</w:t>
      </w:r>
    </w:p>
    <w:p w14:paraId="148C6C85" w14:textId="77777777" w:rsidR="00DB0D76" w:rsidRDefault="000A2207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>אין ספק שההודיה יש בה כדי לחסוך זמן שיפוטי יקר, ואת זמנם של כל המעורבים האחרים.</w:t>
      </w:r>
    </w:p>
    <w:p w14:paraId="6A2BF0D2" w14:textId="77777777" w:rsidR="00DB0D76" w:rsidRDefault="00DB0D76">
      <w:pPr>
        <w:spacing w:line="360" w:lineRule="auto"/>
        <w:jc w:val="both"/>
        <w:rPr>
          <w:rFonts w:ascii="Arial" w:hAnsi="Arial"/>
          <w:rtl/>
        </w:rPr>
      </w:pPr>
    </w:p>
    <w:p w14:paraId="32C2A592" w14:textId="77777777" w:rsidR="00DB0D76" w:rsidRDefault="000A2207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lastRenderedPageBreak/>
        <w:t>כמות הסם שנתפסה וסוג הסם מאפשרים ענישה ברף התחתון של המתחם ולאור כל הנסיבות, ובשעה שמדובר במי שעברו ישן, אני מכבדת את ההסדר וגוזרת על הנאשם את העונשים הבאים:</w:t>
      </w:r>
    </w:p>
    <w:p w14:paraId="7056A07D" w14:textId="77777777" w:rsidR="00DB0D76" w:rsidRDefault="00DB0D76">
      <w:pPr>
        <w:spacing w:line="360" w:lineRule="auto"/>
        <w:jc w:val="both"/>
        <w:rPr>
          <w:rFonts w:ascii="Arial" w:hAnsi="Arial"/>
        </w:rPr>
      </w:pPr>
    </w:p>
    <w:p w14:paraId="4657BC11" w14:textId="77777777" w:rsidR="00DB0D76" w:rsidRDefault="000A2207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א.</w:t>
      </w:r>
      <w:r>
        <w:rPr>
          <w:rFonts w:hint="cs"/>
          <w:rtl/>
        </w:rPr>
        <w:tab/>
        <w:t xml:space="preserve">3 חודשי מאסר על תנאי לתקופה של 3 שנים, והתנאי הוא שהנאשם לא יעבור את העבירה בה הורשע או כל עבירה  על </w:t>
      </w:r>
      <w:hyperlink r:id="rId12" w:history="1">
        <w:r w:rsidRPr="000A2207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>.</w:t>
      </w:r>
    </w:p>
    <w:p w14:paraId="2ED6BE4E" w14:textId="77777777" w:rsidR="00DB0D76" w:rsidRDefault="000A2207">
      <w:pPr>
        <w:spacing w:line="360" w:lineRule="auto"/>
        <w:rPr>
          <w:rtl/>
        </w:rPr>
      </w:pPr>
      <w:r>
        <w:rPr>
          <w:rFonts w:hint="cs"/>
          <w:rtl/>
        </w:rPr>
        <w:t xml:space="preserve"> </w:t>
      </w:r>
    </w:p>
    <w:p w14:paraId="7F4F7FE9" w14:textId="77777777" w:rsidR="00DB0D76" w:rsidRDefault="000A2207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ב.</w:t>
      </w:r>
      <w:r>
        <w:rPr>
          <w:rFonts w:hint="cs"/>
          <w:rtl/>
        </w:rPr>
        <w:tab/>
        <w:t xml:space="preserve">הנאשם יחתום על התחייבות בסך 1,000 ₪ לתקופה של שנתיים, וההתחייבות היא שלא יעבור את העבירה בה הורשע או כל עבירה על </w:t>
      </w:r>
      <w:hyperlink r:id="rId13" w:history="1">
        <w:r w:rsidRPr="000A2207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. </w:t>
      </w:r>
    </w:p>
    <w:p w14:paraId="27EB1C16" w14:textId="77777777" w:rsidR="00DB0D76" w:rsidRDefault="000A2207">
      <w:pPr>
        <w:spacing w:line="360" w:lineRule="auto"/>
        <w:ind w:left="720"/>
        <w:rPr>
          <w:rtl/>
        </w:rPr>
      </w:pPr>
      <w:r>
        <w:rPr>
          <w:rFonts w:hint="cs"/>
          <w:rtl/>
        </w:rPr>
        <w:t>לא תחתם ההתחייבות ירצה הנאשם 21 ימי מאסר תמורתה.</w:t>
      </w:r>
    </w:p>
    <w:p w14:paraId="01A13703" w14:textId="77777777" w:rsidR="00DB0D76" w:rsidRDefault="00DB0D76">
      <w:pPr>
        <w:spacing w:line="360" w:lineRule="auto"/>
        <w:rPr>
          <w:rtl/>
        </w:rPr>
      </w:pPr>
    </w:p>
    <w:p w14:paraId="20C8185A" w14:textId="77777777" w:rsidR="00DB0D76" w:rsidRDefault="000A2207">
      <w:pPr>
        <w:spacing w:line="360" w:lineRule="auto"/>
        <w:rPr>
          <w:rtl/>
        </w:rPr>
      </w:pPr>
      <w:r>
        <w:rPr>
          <w:rFonts w:hint="cs"/>
          <w:rtl/>
        </w:rPr>
        <w:t>ד.</w:t>
      </w:r>
      <w:r>
        <w:rPr>
          <w:rFonts w:hint="cs"/>
          <w:rtl/>
        </w:rPr>
        <w:tab/>
        <w:t xml:space="preserve">הסמים יושמדו. </w:t>
      </w:r>
    </w:p>
    <w:p w14:paraId="375AF942" w14:textId="77777777" w:rsidR="00DB0D76" w:rsidRDefault="00DB0D76">
      <w:pPr>
        <w:spacing w:line="360" w:lineRule="auto"/>
        <w:rPr>
          <w:rtl/>
        </w:rPr>
      </w:pPr>
    </w:p>
    <w:p w14:paraId="38191FAC" w14:textId="77777777" w:rsidR="00DB0D76" w:rsidRDefault="000A2207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u w:val="single"/>
          <w:rtl/>
        </w:rPr>
        <w:t>זכות ערעור תוך 45 יום מהיום</w:t>
      </w:r>
      <w:r>
        <w:rPr>
          <w:rFonts w:hint="cs"/>
          <w:b/>
          <w:bCs/>
          <w:rtl/>
        </w:rPr>
        <w:t>.</w:t>
      </w:r>
    </w:p>
    <w:p w14:paraId="36E0DE9B" w14:textId="77777777" w:rsidR="00DB0D76" w:rsidRDefault="00DB0D76">
      <w:pPr>
        <w:spacing w:line="360" w:lineRule="auto"/>
        <w:rPr>
          <w:b/>
          <w:bCs/>
          <w:u w:val="single"/>
          <w:rtl/>
        </w:rPr>
      </w:pPr>
    </w:p>
    <w:p w14:paraId="6BC8A0F8" w14:textId="77777777" w:rsidR="00DB0D76" w:rsidRDefault="000A2207">
      <w:pPr>
        <w:spacing w:line="360" w:lineRule="auto"/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t>&lt;#6#&gt;</w:t>
      </w:r>
    </w:p>
    <w:p w14:paraId="0AD440EF" w14:textId="77777777" w:rsidR="00DB0D76" w:rsidRDefault="00DB0D76">
      <w:pPr>
        <w:jc w:val="right"/>
        <w:rPr>
          <w:rtl/>
        </w:rPr>
      </w:pPr>
    </w:p>
    <w:p w14:paraId="0BCBC79A" w14:textId="77777777" w:rsidR="00DB0D76" w:rsidRDefault="000A2207">
      <w:pPr>
        <w:jc w:val="center"/>
        <w:rPr>
          <w:rtl/>
        </w:rPr>
      </w:pPr>
      <w:r w:rsidRPr="000A2207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ג' ניסן תשע"ה, 23/03/2015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DB0D76" w14:paraId="3B190207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23B509F5" w14:textId="77777777" w:rsidR="00DB0D76" w:rsidRPr="000A2207" w:rsidRDefault="000A2207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0A2207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734BB984" w14:textId="77777777" w:rsidR="00DB0D76" w:rsidRDefault="00DB0D76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DB0D76" w14:paraId="5812BC2C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496F90CC" w14:textId="77777777" w:rsidR="00DB0D76" w:rsidRDefault="000A2207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גלית ציגלר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61C9CA8F" w14:textId="77777777" w:rsidR="00DB0D76" w:rsidRDefault="00DB0D76">
      <w:pPr>
        <w:jc w:val="right"/>
        <w:rPr>
          <w:rtl/>
        </w:rPr>
      </w:pPr>
    </w:p>
    <w:p w14:paraId="156CC357" w14:textId="77777777" w:rsidR="00DB0D76" w:rsidRDefault="00DB0D76">
      <w:pPr>
        <w:jc w:val="both"/>
        <w:rPr>
          <w:rtl/>
        </w:rPr>
      </w:pPr>
    </w:p>
    <w:p w14:paraId="088EAFF5" w14:textId="77777777" w:rsidR="00DB0D76" w:rsidRDefault="00DB0D76">
      <w:pPr>
        <w:spacing w:line="360" w:lineRule="auto"/>
        <w:jc w:val="center"/>
        <w:rPr>
          <w:rtl/>
        </w:rPr>
      </w:pPr>
    </w:p>
    <w:p w14:paraId="65010B31" w14:textId="77777777" w:rsidR="00DB0D76" w:rsidRDefault="000A2207">
      <w:pPr>
        <w:spacing w:line="360" w:lineRule="auto"/>
        <w:jc w:val="both"/>
        <w:rPr>
          <w:rtl/>
        </w:rPr>
      </w:pPr>
      <w:r>
        <w:rPr>
          <w:rtl/>
        </w:rPr>
        <w:t xml:space="preserve"> </w:t>
      </w:r>
    </w:p>
    <w:p w14:paraId="741731B0" w14:textId="77777777" w:rsidR="000A2207" w:rsidRPr="000A2207" w:rsidRDefault="000A2207" w:rsidP="000A2207">
      <w:pPr>
        <w:keepNext/>
        <w:rPr>
          <w:color w:val="000000"/>
          <w:sz w:val="22"/>
          <w:szCs w:val="22"/>
          <w:rtl/>
        </w:rPr>
      </w:pPr>
    </w:p>
    <w:p w14:paraId="38DA1371" w14:textId="77777777" w:rsidR="000A2207" w:rsidRPr="000A2207" w:rsidRDefault="000A2207" w:rsidP="000A2207">
      <w:pPr>
        <w:keepNext/>
        <w:rPr>
          <w:color w:val="000000"/>
          <w:sz w:val="22"/>
          <w:szCs w:val="22"/>
          <w:rtl/>
        </w:rPr>
      </w:pPr>
      <w:r w:rsidRPr="000A2207">
        <w:rPr>
          <w:color w:val="000000"/>
          <w:sz w:val="22"/>
          <w:szCs w:val="22"/>
          <w:rtl/>
        </w:rPr>
        <w:t>גלית ציגלר 54678313</w:t>
      </w:r>
    </w:p>
    <w:p w14:paraId="21289C1C" w14:textId="77777777" w:rsidR="000A2207" w:rsidRDefault="000A2207" w:rsidP="000A2207">
      <w:r w:rsidRPr="000A2207">
        <w:rPr>
          <w:color w:val="000000"/>
          <w:rtl/>
        </w:rPr>
        <w:t>נוסח מסמך זה כפוף לשינויי ניסוח ועריכה</w:t>
      </w:r>
    </w:p>
    <w:p w14:paraId="2DF9B1A5" w14:textId="77777777" w:rsidR="000A2207" w:rsidRDefault="000A2207" w:rsidP="000A2207">
      <w:pPr>
        <w:rPr>
          <w:rtl/>
        </w:rPr>
      </w:pPr>
    </w:p>
    <w:p w14:paraId="5F20C7C1" w14:textId="77777777" w:rsidR="000A2207" w:rsidRDefault="000A2207" w:rsidP="000A2207">
      <w:pPr>
        <w:jc w:val="center"/>
        <w:rPr>
          <w:color w:val="0000FF"/>
          <w:u w:val="single"/>
        </w:rPr>
      </w:pPr>
      <w:hyperlink r:id="rId14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79C1587" w14:textId="77777777" w:rsidR="00DB0D76" w:rsidRPr="000A2207" w:rsidRDefault="00DB0D76" w:rsidP="000A2207">
      <w:pPr>
        <w:jc w:val="center"/>
        <w:rPr>
          <w:color w:val="0000FF"/>
          <w:u w:val="single"/>
        </w:rPr>
      </w:pPr>
    </w:p>
    <w:sectPr w:rsidR="00DB0D76" w:rsidRPr="000A2207" w:rsidSect="000A2207">
      <w:headerReference w:type="even" r:id="rId15"/>
      <w:headerReference w:type="default" r:id="rId16"/>
      <w:footerReference w:type="even" r:id="rId17"/>
      <w:footerReference w:type="default" r:id="rId18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CB97F" w14:textId="77777777" w:rsidR="005C62C9" w:rsidRDefault="005C62C9">
      <w:r>
        <w:separator/>
      </w:r>
    </w:p>
  </w:endnote>
  <w:endnote w:type="continuationSeparator" w:id="0">
    <w:p w14:paraId="24760F8C" w14:textId="77777777" w:rsidR="005C62C9" w:rsidRDefault="005C6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F5730" w14:textId="77777777" w:rsidR="005C62C9" w:rsidRDefault="005C62C9" w:rsidP="000A220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B20A202" w14:textId="77777777" w:rsidR="005C62C9" w:rsidRPr="000A2207" w:rsidRDefault="005C62C9" w:rsidP="000A220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A2207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4F1DA" w14:textId="77777777" w:rsidR="005C62C9" w:rsidRDefault="005C62C9" w:rsidP="000A220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262B4D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43F176E" w14:textId="77777777" w:rsidR="005C62C9" w:rsidRPr="000A2207" w:rsidRDefault="005C62C9" w:rsidP="000A220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A2207">
      <w:rPr>
        <w:rFonts w:ascii="FrankRuehl" w:hAnsi="FrankRuehl" w:cs="FrankRuehl"/>
        <w:color w:val="000000"/>
      </w:rPr>
      <w:pict w14:anchorId="08612C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53BC8" w14:textId="77777777" w:rsidR="005C62C9" w:rsidRDefault="005C62C9">
      <w:r>
        <w:separator/>
      </w:r>
    </w:p>
  </w:footnote>
  <w:footnote w:type="continuationSeparator" w:id="0">
    <w:p w14:paraId="2E63A369" w14:textId="77777777" w:rsidR="005C62C9" w:rsidRDefault="005C6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A1049" w14:textId="77777777" w:rsidR="005C62C9" w:rsidRPr="000A2207" w:rsidRDefault="005C62C9" w:rsidP="000A2207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(נת') 3461-10-14</w:t>
    </w:r>
    <w:r>
      <w:rPr>
        <w:color w:val="000000"/>
        <w:sz w:val="22"/>
        <w:szCs w:val="22"/>
        <w:rtl/>
      </w:rPr>
      <w:tab/>
      <w:t xml:space="preserve"> מדינת ישראל נ' מאור קדם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78712" w14:textId="77777777" w:rsidR="005C62C9" w:rsidRPr="000A2207" w:rsidRDefault="005C62C9" w:rsidP="000A2207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(נת') 3461-10-14</w:t>
    </w:r>
    <w:r>
      <w:rPr>
        <w:color w:val="000000"/>
        <w:sz w:val="22"/>
        <w:szCs w:val="22"/>
        <w:rtl/>
      </w:rPr>
      <w:tab/>
      <w:t xml:space="preserve"> מדינת ישראל נ' מאור קדם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DB0D76"/>
    <w:rsid w:val="000A2207"/>
    <w:rsid w:val="001E4601"/>
    <w:rsid w:val="00262B4D"/>
    <w:rsid w:val="005C62C9"/>
    <w:rsid w:val="00740DCA"/>
    <w:rsid w:val="007E75DE"/>
    <w:rsid w:val="008B700C"/>
    <w:rsid w:val="00CF290B"/>
    <w:rsid w:val="00DB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4DF201B"/>
  <w15:chartTrackingRefBased/>
  <w15:docId w15:val="{F0E6F464-3EEA-4519-B712-3A8A20AE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B0D76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DB0D76"/>
  </w:style>
  <w:style w:type="paragraph" w:styleId="a4">
    <w:name w:val="header"/>
    <w:basedOn w:val="a"/>
    <w:rsid w:val="00DB0D76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DB0D7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DB0D76"/>
  </w:style>
  <w:style w:type="character" w:customStyle="1" w:styleId="TimesNewRomanTimesNewRoman">
    <w:name w:val="סגנון (לטיני) Times New Roman (עברית ושפות אחרות) Times New Roman..."/>
    <w:rsid w:val="00DB0D76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DB0D76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basedOn w:val="a0"/>
    <w:rsid w:val="000A2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c" TargetMode="External"/><Relationship Id="rId13" Type="http://schemas.openxmlformats.org/officeDocument/2006/relationships/hyperlink" Target="http://www.nevo.co.il/law/4216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/7.a" TargetMode="External"/><Relationship Id="rId12" Type="http://schemas.openxmlformats.org/officeDocument/2006/relationships/hyperlink" Target="http://www.nevo.co.il/law/4216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://www.nevo.co.il/law/4216/7.c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/7.a" TargetMode="External"/><Relationship Id="rId14" Type="http://schemas.openxmlformats.org/officeDocument/2006/relationships/hyperlink" Target="http://www.nevo.co.il/advertisements/nevo-100.do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2104</CharactersWithSpaces>
  <SharedDoc>false</SharedDoc>
  <HLinks>
    <vt:vector size="54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2025-04-22T22:28:00Z</dcterms:created>
  <dcterms:modified xsi:type="dcterms:W3CDTF">2025-04-22T22:28:00Z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3461</vt:lpwstr>
  </property>
  <property fmtid="{D5CDD505-2E9C-101B-9397-08002B2CF9AE}" pid="6" name="NEWPARTB">
    <vt:lpwstr>10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מאור קדם</vt:lpwstr>
  </property>
  <property fmtid="{D5CDD505-2E9C-101B-9397-08002B2CF9AE}" pid="10" name="LAWYER">
    <vt:lpwstr>ואסים באדר;שרון גואטה</vt:lpwstr>
  </property>
  <property fmtid="{D5CDD505-2E9C-101B-9397-08002B2CF9AE}" pid="11" name="JUDGE">
    <vt:lpwstr>גלית ציגלר</vt:lpwstr>
  </property>
  <property fmtid="{D5CDD505-2E9C-101B-9397-08002B2CF9AE}" pid="12" name="CITY">
    <vt:lpwstr>נת'</vt:lpwstr>
  </property>
  <property fmtid="{D5CDD505-2E9C-101B-9397-08002B2CF9AE}" pid="13" name="DATE">
    <vt:lpwstr>20150323</vt:lpwstr>
  </property>
  <property fmtid="{D5CDD505-2E9C-101B-9397-08002B2CF9AE}" pid="14" name="TYPE_N_DATE">
    <vt:lpwstr>38020150323</vt:lpwstr>
  </property>
  <property fmtid="{D5CDD505-2E9C-101B-9397-08002B2CF9AE}" pid="15" name="WORDNUMPAGES">
    <vt:lpwstr>2</vt:lpwstr>
  </property>
  <property fmtid="{D5CDD505-2E9C-101B-9397-08002B2CF9AE}" pid="16" name="TYPE_ABS_DATE">
    <vt:lpwstr>380020150323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LAWLISTTMP1">
    <vt:lpwstr>4216/007.a;007.c</vt:lpwstr>
  </property>
  <property fmtid="{D5CDD505-2E9C-101B-9397-08002B2CF9AE}" pid="35" name="ISABSTRACT">
    <vt:lpwstr>Y</vt:lpwstr>
  </property>
</Properties>
</file>