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11BDA" w:rsidRPr="00911BDA" w14:paraId="13B5163F" w14:textId="77777777" w:rsidTr="00FC4DFC">
        <w:trPr>
          <w:trHeight w:hRule="exact" w:val="418"/>
          <w:jc w:val="center"/>
        </w:trPr>
        <w:tc>
          <w:tcPr>
            <w:tcW w:w="8721" w:type="dxa"/>
            <w:gridSpan w:val="2"/>
          </w:tcPr>
          <w:p w14:paraId="47188BB9" w14:textId="77777777" w:rsidR="00911BDA" w:rsidRPr="00911BDA" w:rsidRDefault="00911BDA" w:rsidP="002226E9">
            <w:pPr>
              <w:pStyle w:val="a3"/>
              <w:jc w:val="center"/>
              <w:rPr>
                <w:rFonts w:ascii="Tahoma" w:hAnsi="Tahoma" w:cs="Tahoma"/>
                <w:color w:val="000080"/>
                <w:rtl/>
              </w:rPr>
            </w:pPr>
            <w:bookmarkStart w:id="0" w:name="LastJudge"/>
            <w:r w:rsidRPr="00911BDA">
              <w:rPr>
                <w:rFonts w:ascii="Tahoma" w:hAnsi="Tahoma" w:cs="Tahoma"/>
                <w:b/>
                <w:bCs/>
                <w:color w:val="000080"/>
                <w:sz w:val="20"/>
                <w:szCs w:val="20"/>
                <w:rtl/>
              </w:rPr>
              <w:t xml:space="preserve">בית משפט השלום בקריית גת </w:t>
            </w:r>
          </w:p>
        </w:tc>
      </w:tr>
      <w:tr w:rsidR="00911BDA" w:rsidRPr="00911BDA" w14:paraId="6C19FB28" w14:textId="77777777" w:rsidTr="00FC4DFC">
        <w:trPr>
          <w:trHeight w:val="337"/>
          <w:jc w:val="center"/>
        </w:trPr>
        <w:tc>
          <w:tcPr>
            <w:tcW w:w="5054" w:type="dxa"/>
          </w:tcPr>
          <w:p w14:paraId="252320CA" w14:textId="77777777" w:rsidR="00911BDA" w:rsidRPr="00911BDA" w:rsidRDefault="00911BDA" w:rsidP="002226E9">
            <w:pPr>
              <w:rPr>
                <w:rFonts w:cs="FrankRuehl"/>
                <w:sz w:val="28"/>
                <w:szCs w:val="28"/>
                <w:rtl/>
              </w:rPr>
            </w:pPr>
            <w:r w:rsidRPr="00911BDA">
              <w:rPr>
                <w:rFonts w:cs="FrankRuehl"/>
                <w:sz w:val="28"/>
                <w:szCs w:val="28"/>
                <w:rtl/>
              </w:rPr>
              <w:t>ת"פ 47753-11-14 מדינת ישראל נ' מתיס</w:t>
            </w:r>
          </w:p>
          <w:p w14:paraId="4FADBE2C" w14:textId="77777777" w:rsidR="00911BDA" w:rsidRPr="00911BDA" w:rsidRDefault="00911BDA" w:rsidP="002226E9">
            <w:pPr>
              <w:pStyle w:val="a3"/>
              <w:rPr>
                <w:rFonts w:cs="FrankRuehl"/>
                <w:sz w:val="28"/>
                <w:szCs w:val="28"/>
                <w:rtl/>
              </w:rPr>
            </w:pPr>
          </w:p>
        </w:tc>
        <w:tc>
          <w:tcPr>
            <w:tcW w:w="3667" w:type="dxa"/>
          </w:tcPr>
          <w:p w14:paraId="57658130" w14:textId="77777777" w:rsidR="00911BDA" w:rsidRPr="00911BDA" w:rsidRDefault="00911BDA" w:rsidP="002226E9">
            <w:pPr>
              <w:pStyle w:val="a3"/>
              <w:jc w:val="right"/>
              <w:rPr>
                <w:rFonts w:cs="FrankRuehl"/>
                <w:sz w:val="28"/>
                <w:szCs w:val="28"/>
                <w:rtl/>
              </w:rPr>
            </w:pPr>
          </w:p>
        </w:tc>
      </w:tr>
    </w:tbl>
    <w:p w14:paraId="3BC51CE0" w14:textId="77777777" w:rsidR="00911BDA" w:rsidRPr="00911BDA" w:rsidRDefault="00911BDA" w:rsidP="00911BDA">
      <w:pPr>
        <w:pStyle w:val="a3"/>
        <w:rPr>
          <w:rtl/>
        </w:rPr>
      </w:pPr>
      <w:r w:rsidRPr="00911BDA">
        <w:rPr>
          <w:rtl/>
        </w:rPr>
        <w:t xml:space="preserve"> </w:t>
      </w:r>
    </w:p>
    <w:p w14:paraId="13F19438" w14:textId="77777777" w:rsidR="00125DBC" w:rsidRPr="00911BDA" w:rsidRDefault="00125DB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25DBC" w:rsidRPr="00911BDA" w14:paraId="2D78E2AB" w14:textId="77777777" w:rsidTr="005B439D">
        <w:trPr>
          <w:trHeight w:val="295"/>
          <w:jc w:val="center"/>
        </w:trPr>
        <w:tc>
          <w:tcPr>
            <w:tcW w:w="923" w:type="dxa"/>
            <w:tcBorders>
              <w:top w:val="nil"/>
              <w:left w:val="nil"/>
              <w:bottom w:val="nil"/>
              <w:right w:val="nil"/>
            </w:tcBorders>
          </w:tcPr>
          <w:p w14:paraId="35CFEFD4" w14:textId="77777777" w:rsidR="00125DBC" w:rsidRPr="00911BDA" w:rsidRDefault="00125DBC" w:rsidP="005B439D">
            <w:pPr>
              <w:jc w:val="both"/>
              <w:rPr>
                <w:rFonts w:ascii="Arial" w:hAnsi="Arial" w:cs="FrankRuehl"/>
                <w:sz w:val="28"/>
                <w:szCs w:val="28"/>
              </w:rPr>
            </w:pPr>
            <w:r w:rsidRPr="00911BDA">
              <w:rPr>
                <w:rFonts w:ascii="Arial" w:hAnsi="Arial" w:cs="FrankRuehl"/>
                <w:sz w:val="28"/>
                <w:szCs w:val="28"/>
                <w:rtl/>
              </w:rPr>
              <w:t xml:space="preserve">בפני </w:t>
            </w:r>
          </w:p>
        </w:tc>
        <w:tc>
          <w:tcPr>
            <w:tcW w:w="7897" w:type="dxa"/>
            <w:gridSpan w:val="2"/>
            <w:tcBorders>
              <w:top w:val="nil"/>
              <w:left w:val="nil"/>
              <w:bottom w:val="nil"/>
              <w:right w:val="nil"/>
            </w:tcBorders>
          </w:tcPr>
          <w:p w14:paraId="0530566F" w14:textId="77777777" w:rsidR="00125DBC" w:rsidRPr="00911BDA" w:rsidRDefault="00125DBC">
            <w:pPr>
              <w:rPr>
                <w:rFonts w:ascii="Arial" w:hAnsi="Arial"/>
                <w:b/>
                <w:bCs/>
                <w:rtl/>
              </w:rPr>
            </w:pPr>
            <w:r w:rsidRPr="00911BDA">
              <w:rPr>
                <w:rFonts w:ascii="Arial" w:hAnsi="Arial"/>
                <w:b/>
                <w:bCs/>
                <w:rtl/>
              </w:rPr>
              <w:t>כבוד השופטת  נועה חקלאי</w:t>
            </w:r>
          </w:p>
          <w:p w14:paraId="2A709F91" w14:textId="77777777" w:rsidR="00125DBC" w:rsidRPr="00911BDA" w:rsidRDefault="00125DBC">
            <w:pPr>
              <w:rPr>
                <w:rtl/>
              </w:rPr>
            </w:pPr>
          </w:p>
          <w:p w14:paraId="3DA63CD7" w14:textId="77777777" w:rsidR="00125DBC" w:rsidRPr="00911BDA" w:rsidRDefault="00125DBC" w:rsidP="005B439D">
            <w:pPr>
              <w:jc w:val="both"/>
              <w:rPr>
                <w:rFonts w:ascii="Arial" w:hAnsi="Arial" w:cs="FrankRuehl"/>
                <w:sz w:val="28"/>
                <w:szCs w:val="28"/>
              </w:rPr>
            </w:pPr>
          </w:p>
        </w:tc>
      </w:tr>
      <w:tr w:rsidR="00125DBC" w:rsidRPr="00911BDA" w14:paraId="6A22DF83" w14:textId="77777777" w:rsidTr="005B439D">
        <w:trPr>
          <w:trHeight w:val="355"/>
          <w:jc w:val="center"/>
        </w:trPr>
        <w:tc>
          <w:tcPr>
            <w:tcW w:w="923" w:type="dxa"/>
            <w:tcBorders>
              <w:top w:val="nil"/>
              <w:left w:val="nil"/>
              <w:bottom w:val="nil"/>
              <w:right w:val="nil"/>
            </w:tcBorders>
          </w:tcPr>
          <w:p w14:paraId="119C7671" w14:textId="77777777" w:rsidR="00125DBC" w:rsidRPr="00911BDA" w:rsidRDefault="00125DBC" w:rsidP="005B439D">
            <w:pPr>
              <w:jc w:val="both"/>
              <w:rPr>
                <w:rFonts w:ascii="Arial" w:hAnsi="Arial" w:cs="FrankRuehl"/>
                <w:sz w:val="28"/>
                <w:szCs w:val="28"/>
              </w:rPr>
            </w:pPr>
            <w:bookmarkStart w:id="1" w:name="FirstAppellant"/>
            <w:r w:rsidRPr="00911BDA">
              <w:rPr>
                <w:rFonts w:ascii="Arial" w:hAnsi="Arial" w:cs="FrankRuehl"/>
                <w:sz w:val="28"/>
                <w:szCs w:val="28"/>
                <w:rtl/>
              </w:rPr>
              <w:t>בעניין:</w:t>
            </w:r>
          </w:p>
        </w:tc>
        <w:tc>
          <w:tcPr>
            <w:tcW w:w="4126" w:type="dxa"/>
            <w:tcBorders>
              <w:top w:val="nil"/>
              <w:left w:val="nil"/>
              <w:bottom w:val="nil"/>
              <w:right w:val="nil"/>
            </w:tcBorders>
          </w:tcPr>
          <w:p w14:paraId="3A7888FE" w14:textId="77777777" w:rsidR="00125DBC" w:rsidRPr="00911BDA" w:rsidRDefault="00125DBC" w:rsidP="003E0C9F">
            <w:r w:rsidRPr="00911BDA">
              <w:rPr>
                <w:rFonts w:ascii="Arial" w:hAnsi="Arial" w:cs="FrankRuehl"/>
                <w:sz w:val="28"/>
                <w:szCs w:val="28"/>
                <w:rtl/>
              </w:rPr>
              <w:t>מדינת ישראל</w:t>
            </w:r>
          </w:p>
        </w:tc>
        <w:tc>
          <w:tcPr>
            <w:tcW w:w="3771" w:type="dxa"/>
            <w:tcBorders>
              <w:top w:val="nil"/>
              <w:left w:val="nil"/>
              <w:bottom w:val="nil"/>
              <w:right w:val="nil"/>
            </w:tcBorders>
          </w:tcPr>
          <w:p w14:paraId="3D2C5E1A" w14:textId="77777777" w:rsidR="00125DBC" w:rsidRPr="00911BDA" w:rsidRDefault="00125DBC" w:rsidP="005B439D">
            <w:pPr>
              <w:jc w:val="both"/>
              <w:rPr>
                <w:rFonts w:ascii="Arial" w:hAnsi="Arial" w:cs="FrankRuehl"/>
                <w:sz w:val="28"/>
                <w:szCs w:val="28"/>
              </w:rPr>
            </w:pPr>
          </w:p>
        </w:tc>
      </w:tr>
      <w:bookmarkEnd w:id="1"/>
      <w:tr w:rsidR="00125DBC" w:rsidRPr="00911BDA" w14:paraId="785116E1" w14:textId="77777777" w:rsidTr="005B439D">
        <w:trPr>
          <w:trHeight w:val="355"/>
          <w:jc w:val="center"/>
        </w:trPr>
        <w:tc>
          <w:tcPr>
            <w:tcW w:w="923" w:type="dxa"/>
            <w:tcBorders>
              <w:top w:val="nil"/>
              <w:left w:val="nil"/>
              <w:bottom w:val="nil"/>
              <w:right w:val="nil"/>
            </w:tcBorders>
          </w:tcPr>
          <w:p w14:paraId="56E59D26" w14:textId="77777777" w:rsidR="00125DBC" w:rsidRPr="00911BDA" w:rsidRDefault="00125DBC" w:rsidP="005B439D">
            <w:pPr>
              <w:jc w:val="both"/>
              <w:rPr>
                <w:rFonts w:ascii="Arial" w:hAnsi="Arial" w:cs="FrankRuehl"/>
                <w:sz w:val="28"/>
                <w:szCs w:val="28"/>
                <w:rtl/>
              </w:rPr>
            </w:pPr>
          </w:p>
        </w:tc>
        <w:tc>
          <w:tcPr>
            <w:tcW w:w="4126" w:type="dxa"/>
            <w:tcBorders>
              <w:top w:val="nil"/>
              <w:left w:val="nil"/>
              <w:bottom w:val="nil"/>
              <w:right w:val="nil"/>
            </w:tcBorders>
          </w:tcPr>
          <w:p w14:paraId="41CA9E9C" w14:textId="77777777" w:rsidR="00125DBC" w:rsidRPr="00911BDA" w:rsidRDefault="00125DBC" w:rsidP="005B439D">
            <w:pPr>
              <w:jc w:val="both"/>
              <w:rPr>
                <w:rtl/>
              </w:rPr>
            </w:pPr>
          </w:p>
        </w:tc>
        <w:tc>
          <w:tcPr>
            <w:tcW w:w="3771" w:type="dxa"/>
            <w:tcBorders>
              <w:top w:val="nil"/>
              <w:left w:val="nil"/>
              <w:bottom w:val="nil"/>
              <w:right w:val="nil"/>
            </w:tcBorders>
          </w:tcPr>
          <w:p w14:paraId="15339E6A" w14:textId="77777777" w:rsidR="00125DBC" w:rsidRPr="00911BDA" w:rsidRDefault="00125DBC" w:rsidP="005B439D">
            <w:pPr>
              <w:jc w:val="right"/>
              <w:rPr>
                <w:rFonts w:ascii="Arial" w:hAnsi="Arial" w:cs="FrankRuehl"/>
                <w:sz w:val="28"/>
                <w:szCs w:val="28"/>
                <w:rtl/>
              </w:rPr>
            </w:pPr>
            <w:r w:rsidRPr="00911BDA">
              <w:rPr>
                <w:rFonts w:ascii="Arial" w:hAnsi="Arial" w:cs="FrankRuehl"/>
                <w:sz w:val="28"/>
                <w:szCs w:val="28"/>
                <w:rtl/>
              </w:rPr>
              <w:t>המאשימה</w:t>
            </w:r>
          </w:p>
        </w:tc>
      </w:tr>
      <w:tr w:rsidR="00125DBC" w:rsidRPr="00911BDA" w14:paraId="055E70EC" w14:textId="77777777" w:rsidTr="005B439D">
        <w:trPr>
          <w:trHeight w:val="355"/>
          <w:jc w:val="center"/>
        </w:trPr>
        <w:tc>
          <w:tcPr>
            <w:tcW w:w="923" w:type="dxa"/>
            <w:tcBorders>
              <w:top w:val="nil"/>
              <w:left w:val="nil"/>
              <w:bottom w:val="nil"/>
              <w:right w:val="nil"/>
            </w:tcBorders>
          </w:tcPr>
          <w:p w14:paraId="59E7B5CA" w14:textId="77777777" w:rsidR="00125DBC" w:rsidRPr="00911BDA" w:rsidRDefault="00125DBC" w:rsidP="005B439D">
            <w:pPr>
              <w:jc w:val="both"/>
              <w:rPr>
                <w:rFonts w:ascii="Arial" w:hAnsi="Arial" w:cs="FrankRuehl"/>
                <w:sz w:val="28"/>
                <w:szCs w:val="28"/>
                <w:rtl/>
              </w:rPr>
            </w:pPr>
          </w:p>
        </w:tc>
        <w:tc>
          <w:tcPr>
            <w:tcW w:w="7897" w:type="dxa"/>
            <w:gridSpan w:val="2"/>
            <w:tcBorders>
              <w:top w:val="nil"/>
              <w:left w:val="nil"/>
              <w:bottom w:val="nil"/>
              <w:right w:val="nil"/>
            </w:tcBorders>
          </w:tcPr>
          <w:p w14:paraId="2935F08F" w14:textId="77777777" w:rsidR="00125DBC" w:rsidRPr="00911BDA" w:rsidRDefault="00125DBC" w:rsidP="005B439D">
            <w:pPr>
              <w:jc w:val="center"/>
              <w:rPr>
                <w:rFonts w:ascii="Arial" w:hAnsi="Arial" w:cs="FrankRuehl"/>
                <w:b/>
                <w:bCs/>
                <w:sz w:val="28"/>
                <w:szCs w:val="28"/>
                <w:rtl/>
              </w:rPr>
            </w:pPr>
          </w:p>
          <w:p w14:paraId="155A6030" w14:textId="77777777" w:rsidR="00125DBC" w:rsidRPr="00911BDA" w:rsidRDefault="00125DBC" w:rsidP="005B439D">
            <w:pPr>
              <w:jc w:val="center"/>
              <w:rPr>
                <w:rFonts w:ascii="Arial" w:hAnsi="Arial" w:cs="FrankRuehl"/>
                <w:b/>
                <w:bCs/>
                <w:sz w:val="28"/>
                <w:szCs w:val="28"/>
                <w:rtl/>
              </w:rPr>
            </w:pPr>
            <w:r w:rsidRPr="00911BDA">
              <w:rPr>
                <w:rFonts w:ascii="Arial" w:hAnsi="Arial" w:cs="FrankRuehl"/>
                <w:b/>
                <w:bCs/>
                <w:sz w:val="28"/>
                <w:szCs w:val="28"/>
                <w:rtl/>
              </w:rPr>
              <w:t>נגד</w:t>
            </w:r>
          </w:p>
          <w:p w14:paraId="4728DACB" w14:textId="77777777" w:rsidR="00125DBC" w:rsidRPr="00911BDA" w:rsidRDefault="00125DBC" w:rsidP="005B439D">
            <w:pPr>
              <w:jc w:val="both"/>
              <w:rPr>
                <w:rFonts w:ascii="Arial" w:hAnsi="Arial" w:cs="FrankRuehl"/>
                <w:sz w:val="28"/>
                <w:szCs w:val="28"/>
              </w:rPr>
            </w:pPr>
          </w:p>
        </w:tc>
      </w:tr>
      <w:tr w:rsidR="00125DBC" w:rsidRPr="00911BDA" w14:paraId="04666A52" w14:textId="77777777" w:rsidTr="005B439D">
        <w:trPr>
          <w:trHeight w:val="355"/>
          <w:jc w:val="center"/>
        </w:trPr>
        <w:tc>
          <w:tcPr>
            <w:tcW w:w="923" w:type="dxa"/>
            <w:tcBorders>
              <w:top w:val="nil"/>
              <w:left w:val="nil"/>
              <w:bottom w:val="nil"/>
              <w:right w:val="nil"/>
            </w:tcBorders>
          </w:tcPr>
          <w:p w14:paraId="131EB2AD" w14:textId="77777777" w:rsidR="00125DBC" w:rsidRPr="00911BDA" w:rsidRDefault="00125DBC" w:rsidP="003E0C9F">
            <w:pPr>
              <w:rPr>
                <w:rFonts w:ascii="Arial" w:hAnsi="Arial" w:cs="FrankRuehl"/>
                <w:sz w:val="28"/>
                <w:szCs w:val="28"/>
                <w:rtl/>
              </w:rPr>
            </w:pPr>
          </w:p>
        </w:tc>
        <w:tc>
          <w:tcPr>
            <w:tcW w:w="4126" w:type="dxa"/>
            <w:tcBorders>
              <w:top w:val="nil"/>
              <w:left w:val="nil"/>
              <w:bottom w:val="nil"/>
              <w:right w:val="nil"/>
            </w:tcBorders>
          </w:tcPr>
          <w:p w14:paraId="1BB95F61" w14:textId="77777777" w:rsidR="00125DBC" w:rsidRPr="00911BDA" w:rsidRDefault="00125DBC" w:rsidP="003E0C9F">
            <w:pPr>
              <w:rPr>
                <w:rtl/>
              </w:rPr>
            </w:pPr>
            <w:r w:rsidRPr="00911BDA">
              <w:rPr>
                <w:rFonts w:ascii="Arial" w:hAnsi="Arial" w:cs="FrankRuehl"/>
                <w:sz w:val="28"/>
                <w:szCs w:val="28"/>
                <w:rtl/>
              </w:rPr>
              <w:t>בן מתיס</w:t>
            </w:r>
          </w:p>
        </w:tc>
        <w:tc>
          <w:tcPr>
            <w:tcW w:w="3771" w:type="dxa"/>
            <w:tcBorders>
              <w:top w:val="nil"/>
              <w:left w:val="nil"/>
              <w:bottom w:val="nil"/>
              <w:right w:val="nil"/>
            </w:tcBorders>
          </w:tcPr>
          <w:p w14:paraId="318CDF7C" w14:textId="77777777" w:rsidR="00125DBC" w:rsidRPr="00911BDA" w:rsidRDefault="00125DBC" w:rsidP="005B439D">
            <w:pPr>
              <w:jc w:val="right"/>
              <w:rPr>
                <w:rFonts w:ascii="Arial" w:hAnsi="Arial" w:cs="FrankRuehl"/>
                <w:sz w:val="28"/>
                <w:szCs w:val="28"/>
              </w:rPr>
            </w:pPr>
          </w:p>
        </w:tc>
      </w:tr>
      <w:tr w:rsidR="00125DBC" w:rsidRPr="00911BDA" w14:paraId="4834A5C1" w14:textId="77777777" w:rsidTr="005B439D">
        <w:trPr>
          <w:trHeight w:val="355"/>
          <w:jc w:val="center"/>
        </w:trPr>
        <w:tc>
          <w:tcPr>
            <w:tcW w:w="923" w:type="dxa"/>
            <w:tcBorders>
              <w:top w:val="nil"/>
              <w:left w:val="nil"/>
              <w:bottom w:val="nil"/>
              <w:right w:val="nil"/>
            </w:tcBorders>
          </w:tcPr>
          <w:p w14:paraId="68099032" w14:textId="77777777" w:rsidR="00125DBC" w:rsidRPr="00911BDA" w:rsidRDefault="00125DBC" w:rsidP="005B439D">
            <w:pPr>
              <w:jc w:val="both"/>
              <w:rPr>
                <w:rFonts w:ascii="Arial" w:hAnsi="Arial" w:cs="FrankRuehl"/>
                <w:sz w:val="28"/>
                <w:szCs w:val="28"/>
                <w:rtl/>
              </w:rPr>
            </w:pPr>
          </w:p>
        </w:tc>
        <w:tc>
          <w:tcPr>
            <w:tcW w:w="4126" w:type="dxa"/>
            <w:tcBorders>
              <w:top w:val="nil"/>
              <w:left w:val="nil"/>
              <w:bottom w:val="nil"/>
              <w:right w:val="nil"/>
            </w:tcBorders>
          </w:tcPr>
          <w:p w14:paraId="51EDC826" w14:textId="77777777" w:rsidR="00125DBC" w:rsidRPr="00911BDA" w:rsidRDefault="00125DBC" w:rsidP="005B439D">
            <w:pPr>
              <w:jc w:val="both"/>
              <w:rPr>
                <w:rtl/>
              </w:rPr>
            </w:pPr>
          </w:p>
        </w:tc>
        <w:tc>
          <w:tcPr>
            <w:tcW w:w="3771" w:type="dxa"/>
            <w:tcBorders>
              <w:top w:val="nil"/>
              <w:left w:val="nil"/>
              <w:bottom w:val="nil"/>
              <w:right w:val="nil"/>
            </w:tcBorders>
          </w:tcPr>
          <w:p w14:paraId="2A24288E" w14:textId="77777777" w:rsidR="00125DBC" w:rsidRPr="00911BDA" w:rsidRDefault="00125DBC" w:rsidP="005B439D">
            <w:pPr>
              <w:jc w:val="right"/>
              <w:rPr>
                <w:rFonts w:ascii="Arial" w:hAnsi="Arial" w:cs="FrankRuehl"/>
                <w:sz w:val="28"/>
                <w:szCs w:val="28"/>
              </w:rPr>
            </w:pPr>
            <w:r w:rsidRPr="00911BDA">
              <w:rPr>
                <w:rFonts w:ascii="Arial" w:hAnsi="Arial" w:cs="FrankRuehl"/>
                <w:sz w:val="28"/>
                <w:szCs w:val="28"/>
                <w:rtl/>
              </w:rPr>
              <w:t>הנאשם</w:t>
            </w:r>
          </w:p>
        </w:tc>
      </w:tr>
    </w:tbl>
    <w:p w14:paraId="26C7B29C" w14:textId="77777777" w:rsidR="00327B02" w:rsidRDefault="00327B02" w:rsidP="00911BDA">
      <w:pPr>
        <w:jc w:val="center"/>
        <w:rPr>
          <w:rFonts w:ascii="Arial" w:hAnsi="Arial" w:cs="FrankRuehl"/>
          <w:sz w:val="32"/>
          <w:szCs w:val="32"/>
          <w:rtl/>
        </w:rPr>
      </w:pPr>
      <w:bookmarkStart w:id="2" w:name="PsakDin"/>
      <w:bookmarkStart w:id="3" w:name="LawTable"/>
      <w:bookmarkEnd w:id="0"/>
      <w:bookmarkEnd w:id="3"/>
    </w:p>
    <w:p w14:paraId="561BC7D0" w14:textId="77777777" w:rsidR="00327B02" w:rsidRPr="00327B02" w:rsidRDefault="00327B02" w:rsidP="00327B02">
      <w:pPr>
        <w:spacing w:after="120" w:line="240" w:lineRule="exact"/>
        <w:ind w:left="283" w:hanging="283"/>
        <w:jc w:val="both"/>
        <w:rPr>
          <w:rFonts w:ascii="FrankRuehl" w:hAnsi="FrankRuehl" w:cs="FrankRuehl"/>
          <w:rtl/>
        </w:rPr>
      </w:pPr>
    </w:p>
    <w:p w14:paraId="02CD58CC" w14:textId="77777777" w:rsidR="00327B02" w:rsidRPr="00327B02" w:rsidRDefault="00327B02" w:rsidP="00327B02">
      <w:pPr>
        <w:spacing w:after="120" w:line="240" w:lineRule="exact"/>
        <w:ind w:left="283" w:hanging="283"/>
        <w:jc w:val="both"/>
        <w:rPr>
          <w:rFonts w:ascii="FrankRuehl" w:hAnsi="FrankRuehl" w:cs="FrankRuehl"/>
          <w:rtl/>
        </w:rPr>
      </w:pPr>
      <w:r w:rsidRPr="00327B02">
        <w:rPr>
          <w:rFonts w:ascii="FrankRuehl" w:hAnsi="FrankRuehl" w:cs="FrankRuehl"/>
          <w:rtl/>
        </w:rPr>
        <w:t xml:space="preserve">חקיקה שאוזכרה: </w:t>
      </w:r>
    </w:p>
    <w:p w14:paraId="1AD4429C" w14:textId="77777777" w:rsidR="00327B02" w:rsidRPr="00327B02" w:rsidRDefault="00327B02" w:rsidP="00327B02">
      <w:pPr>
        <w:spacing w:after="120" w:line="240" w:lineRule="exact"/>
        <w:ind w:left="283" w:hanging="283"/>
        <w:jc w:val="both"/>
        <w:rPr>
          <w:rFonts w:ascii="FrankRuehl" w:hAnsi="FrankRuehl" w:cs="FrankRuehl"/>
          <w:rtl/>
        </w:rPr>
      </w:pPr>
      <w:hyperlink r:id="rId8" w:history="1">
        <w:r w:rsidRPr="00327B02">
          <w:rPr>
            <w:rFonts w:ascii="FrankRuehl" w:hAnsi="FrankRuehl" w:cs="FrankRuehl"/>
            <w:color w:val="0000FF"/>
            <w:u w:val="single"/>
            <w:rtl/>
          </w:rPr>
          <w:t>פקודת הסמים המסוכנים [נוסח חדש], תשל"ג-1973</w:t>
        </w:r>
      </w:hyperlink>
      <w:r w:rsidRPr="00327B02">
        <w:rPr>
          <w:rFonts w:ascii="FrankRuehl" w:hAnsi="FrankRuehl" w:cs="FrankRuehl"/>
          <w:rtl/>
        </w:rPr>
        <w:t xml:space="preserve">: סע'  </w:t>
      </w:r>
      <w:hyperlink r:id="rId9" w:history="1">
        <w:r w:rsidRPr="00327B02">
          <w:rPr>
            <w:rFonts w:ascii="FrankRuehl" w:hAnsi="FrankRuehl" w:cs="FrankRuehl"/>
            <w:color w:val="0000FF"/>
            <w:u w:val="single"/>
            <w:rtl/>
          </w:rPr>
          <w:t>6</w:t>
        </w:r>
      </w:hyperlink>
    </w:p>
    <w:p w14:paraId="5C0C0C80" w14:textId="77777777" w:rsidR="00327B02" w:rsidRPr="00327B02" w:rsidRDefault="00327B02" w:rsidP="00327B02">
      <w:pPr>
        <w:spacing w:after="120" w:line="240" w:lineRule="exact"/>
        <w:ind w:left="283" w:hanging="283"/>
        <w:jc w:val="both"/>
        <w:rPr>
          <w:rFonts w:ascii="FrankRuehl" w:hAnsi="FrankRuehl" w:cs="FrankRuehl"/>
          <w:rtl/>
        </w:rPr>
      </w:pPr>
    </w:p>
    <w:p w14:paraId="55487353" w14:textId="77777777" w:rsidR="00327B02" w:rsidRPr="00327B02" w:rsidRDefault="00327B02" w:rsidP="00911BDA">
      <w:pPr>
        <w:jc w:val="center"/>
        <w:rPr>
          <w:rFonts w:ascii="Arial" w:hAnsi="Arial" w:cs="FrankRuehl"/>
          <w:sz w:val="32"/>
          <w:szCs w:val="32"/>
          <w:rtl/>
        </w:rPr>
      </w:pPr>
      <w:bookmarkStart w:id="4" w:name="LawTable_End"/>
      <w:bookmarkEnd w:id="4"/>
    </w:p>
    <w:p w14:paraId="577D1569" w14:textId="77777777" w:rsidR="00911BDA" w:rsidRPr="00911BDA" w:rsidRDefault="00911BDA" w:rsidP="00911BDA">
      <w:pPr>
        <w:jc w:val="center"/>
        <w:rPr>
          <w:rFonts w:ascii="Arial" w:hAnsi="Arial" w:cs="FrankRuehl"/>
          <w:b/>
          <w:bCs/>
          <w:sz w:val="32"/>
          <w:szCs w:val="32"/>
          <w:u w:val="single"/>
          <w:rtl/>
        </w:rPr>
      </w:pPr>
      <w:r w:rsidRPr="00911BDA">
        <w:rPr>
          <w:rFonts w:ascii="Arial" w:hAnsi="Arial" w:cs="FrankRuehl"/>
          <w:b/>
          <w:bCs/>
          <w:sz w:val="32"/>
          <w:szCs w:val="32"/>
          <w:u w:val="single"/>
          <w:rtl/>
        </w:rPr>
        <w:t xml:space="preserve">גזר דין ללא </w:t>
      </w:r>
      <w:bookmarkEnd w:id="2"/>
      <w:r w:rsidRPr="00911BDA">
        <w:rPr>
          <w:rFonts w:ascii="Arial" w:hAnsi="Arial" w:cs="FrankRuehl"/>
          <w:b/>
          <w:bCs/>
          <w:sz w:val="32"/>
          <w:szCs w:val="32"/>
          <w:u w:val="single"/>
          <w:rtl/>
        </w:rPr>
        <w:t>הרשעה</w:t>
      </w:r>
    </w:p>
    <w:p w14:paraId="74AB4A50" w14:textId="77777777" w:rsidR="0061399C" w:rsidRPr="005B439D" w:rsidRDefault="0061399C" w:rsidP="005B439D">
      <w:pPr>
        <w:spacing w:before="100" w:beforeAutospacing="1" w:after="100" w:afterAutospacing="1" w:line="300" w:lineRule="exact"/>
        <w:jc w:val="both"/>
        <w:rPr>
          <w:bCs/>
          <w:u w:val="single"/>
          <w:rtl/>
          <w:lang w:eastAsia="he-IL"/>
        </w:rPr>
      </w:pPr>
      <w:r w:rsidRPr="005B439D">
        <w:rPr>
          <w:bCs/>
          <w:u w:val="single"/>
          <w:rtl/>
          <w:lang w:eastAsia="he-IL"/>
        </w:rPr>
        <w:t>רקע</w:t>
      </w:r>
    </w:p>
    <w:p w14:paraId="6A4ED1DA" w14:textId="77777777" w:rsidR="0061399C" w:rsidRPr="005B439D" w:rsidRDefault="0061399C" w:rsidP="005B439D">
      <w:pPr>
        <w:numPr>
          <w:ilvl w:val="0"/>
          <w:numId w:val="3"/>
        </w:numPr>
        <w:spacing w:before="100" w:beforeAutospacing="1" w:after="100" w:afterAutospacing="1" w:line="300" w:lineRule="exact"/>
        <w:ind w:left="360"/>
        <w:contextualSpacing/>
        <w:jc w:val="both"/>
        <w:rPr>
          <w:rFonts w:ascii="David" w:hAnsi="David"/>
          <w:color w:val="000000"/>
          <w:rtl/>
        </w:rPr>
      </w:pPr>
      <w:bookmarkStart w:id="5" w:name="ABSTRACT_START"/>
      <w:bookmarkEnd w:id="5"/>
      <w:r w:rsidRPr="005B439D">
        <w:rPr>
          <w:color w:val="000000"/>
          <w:rtl/>
        </w:rPr>
        <w:t xml:space="preserve">הנאשם הודה (ולא הורשע) בכתב אישום המייחס לו עבירה של גידול סמים מסוכנים, בניגוד </w:t>
      </w:r>
      <w:hyperlink r:id="rId10" w:history="1">
        <w:r w:rsidR="00FC4DFC" w:rsidRPr="00FC4DFC">
          <w:rPr>
            <w:color w:val="0000FF"/>
            <w:u w:val="single"/>
            <w:rtl/>
          </w:rPr>
          <w:t>לסעיף 6</w:t>
        </w:r>
      </w:hyperlink>
      <w:r w:rsidRPr="005B439D">
        <w:rPr>
          <w:color w:val="000000"/>
          <w:rtl/>
        </w:rPr>
        <w:t xml:space="preserve"> ל</w:t>
      </w:r>
      <w:hyperlink r:id="rId11" w:history="1">
        <w:r w:rsidR="00911BDA" w:rsidRPr="00911BDA">
          <w:rPr>
            <w:color w:val="0000FF"/>
            <w:u w:val="single"/>
            <w:rtl/>
          </w:rPr>
          <w:t>פקודת הסמים המסוכנים</w:t>
        </w:r>
      </w:hyperlink>
      <w:r w:rsidRPr="005B439D">
        <w:rPr>
          <w:color w:val="000000"/>
          <w:rtl/>
        </w:rPr>
        <w:t>, (נוסח חדש) תשל"ג 1973.</w:t>
      </w:r>
    </w:p>
    <w:p w14:paraId="6CD57C86" w14:textId="77777777" w:rsidR="0061399C" w:rsidRPr="005B439D" w:rsidRDefault="0061399C" w:rsidP="005B439D">
      <w:pPr>
        <w:spacing w:before="100" w:beforeAutospacing="1" w:after="100" w:afterAutospacing="1" w:line="300" w:lineRule="exact"/>
        <w:ind w:left="360"/>
        <w:contextualSpacing/>
        <w:jc w:val="both"/>
        <w:rPr>
          <w:color w:val="000000"/>
        </w:rPr>
      </w:pPr>
    </w:p>
    <w:p w14:paraId="551702D6" w14:textId="77777777" w:rsidR="0061399C" w:rsidRPr="005B439D" w:rsidRDefault="0061399C" w:rsidP="005B439D">
      <w:pPr>
        <w:spacing w:before="100" w:beforeAutospacing="1" w:after="100" w:afterAutospacing="1" w:line="300" w:lineRule="exact"/>
        <w:ind w:left="360"/>
        <w:contextualSpacing/>
        <w:jc w:val="both"/>
        <w:rPr>
          <w:color w:val="000000"/>
          <w:rtl/>
        </w:rPr>
      </w:pPr>
      <w:r w:rsidRPr="005B439D">
        <w:rPr>
          <w:color w:val="000000"/>
          <w:rtl/>
        </w:rPr>
        <w:t>על פי עובדות כתב האישום ביום 4.8.14 ,גידל הנאשם והחזיק 3 שתילים וכן שתילים נוספים שכמותם לא ידועה למאשימה, של סם מסוכן מסוג קנבוס במשקל כולל של 439.570 גרם נטו, וזאת ללא רישיון כדין.</w:t>
      </w:r>
    </w:p>
    <w:p w14:paraId="6ED4A3C8" w14:textId="77777777" w:rsidR="0061399C" w:rsidRPr="005B439D" w:rsidRDefault="0061399C" w:rsidP="005B439D">
      <w:pPr>
        <w:spacing w:before="100" w:beforeAutospacing="1" w:after="100" w:afterAutospacing="1" w:line="300" w:lineRule="exact"/>
        <w:ind w:left="360"/>
        <w:contextualSpacing/>
        <w:jc w:val="both"/>
        <w:rPr>
          <w:color w:val="000000"/>
          <w:rtl/>
        </w:rPr>
      </w:pPr>
      <w:bookmarkStart w:id="6" w:name="ABSTRACT_END"/>
      <w:bookmarkEnd w:id="6"/>
    </w:p>
    <w:p w14:paraId="6E9C19E7" w14:textId="77777777" w:rsidR="0061399C" w:rsidRPr="005B439D" w:rsidRDefault="0061399C" w:rsidP="005B439D">
      <w:pPr>
        <w:spacing w:before="100" w:beforeAutospacing="1" w:after="100" w:afterAutospacing="1" w:line="300" w:lineRule="exact"/>
        <w:jc w:val="both"/>
        <w:rPr>
          <w:bCs/>
          <w:u w:val="single"/>
          <w:rtl/>
          <w:lang w:eastAsia="he-IL"/>
        </w:rPr>
      </w:pPr>
      <w:r w:rsidRPr="005B439D">
        <w:rPr>
          <w:bCs/>
          <w:u w:val="single"/>
          <w:rtl/>
          <w:lang w:eastAsia="he-IL"/>
        </w:rPr>
        <w:t>הסדר הטיעון</w:t>
      </w:r>
    </w:p>
    <w:p w14:paraId="759AA2A2"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rtl/>
          <w:lang w:eastAsia="he-IL"/>
        </w:rPr>
      </w:pPr>
      <w:r w:rsidRPr="005B439D">
        <w:rPr>
          <w:b/>
          <w:rtl/>
          <w:lang w:eastAsia="he-IL"/>
        </w:rPr>
        <w:t>ביום 27.12.15  הציגו הצדדים הסדר טיעון על פיו הנאשם יודה בכתב אישום ולא יורשע בו. הנאשם ישלח לשירות המבחן לקבלת תסקיר בשאלת ההרשעה. ככל שהתסקיר יהיה חיובי, המאשימה תגביל עצמה למאסר בדרך של עבודות שירות, מאסר מותנה וקנס, במידה והתסקיר שלילי הטיעון לעונש יהיה פתוח. ב"כ הנאשם ציין כי ההגנה תעתור להימנע מהרשעה.</w:t>
      </w:r>
    </w:p>
    <w:p w14:paraId="485E1A76" w14:textId="77777777" w:rsidR="0061399C" w:rsidRPr="005B439D" w:rsidRDefault="0061399C" w:rsidP="005B439D">
      <w:pPr>
        <w:spacing w:before="100" w:beforeAutospacing="1" w:after="100" w:afterAutospacing="1" w:line="300" w:lineRule="exact"/>
        <w:ind w:left="360"/>
        <w:contextualSpacing/>
        <w:jc w:val="both"/>
        <w:rPr>
          <w:b/>
          <w:lang w:eastAsia="he-IL"/>
        </w:rPr>
      </w:pPr>
    </w:p>
    <w:p w14:paraId="5D29F336" w14:textId="77777777" w:rsidR="0061399C" w:rsidRPr="005B439D" w:rsidRDefault="0061399C" w:rsidP="005B439D">
      <w:pPr>
        <w:spacing w:before="100" w:beforeAutospacing="1" w:after="100" w:afterAutospacing="1" w:line="300" w:lineRule="exact"/>
        <w:jc w:val="both"/>
        <w:rPr>
          <w:bCs/>
          <w:u w:val="single"/>
          <w:lang w:eastAsia="he-IL"/>
        </w:rPr>
      </w:pPr>
      <w:r w:rsidRPr="005B439D">
        <w:rPr>
          <w:bCs/>
          <w:u w:val="single"/>
          <w:rtl/>
          <w:lang w:eastAsia="he-IL"/>
        </w:rPr>
        <w:t>תסקירי שירות המבחן</w:t>
      </w:r>
    </w:p>
    <w:p w14:paraId="2D64505C"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rtl/>
          <w:lang w:eastAsia="he-IL"/>
        </w:rPr>
      </w:pPr>
      <w:r w:rsidRPr="005B439D">
        <w:rPr>
          <w:b/>
          <w:rtl/>
          <w:lang w:eastAsia="he-IL"/>
        </w:rPr>
        <w:lastRenderedPageBreak/>
        <w:t>בתסקיר מיום 20.10.15 סקר שירות המבחן את הרקע האישי והמשפחתי של הנאשם.  שירות המבחן תיאר את הקושי של הנאשם לעמוד בגבולות, כפי שהתבטא בין היתר בשירותו הצבאי. בתעודת השחרור צוין כי התנהגותו של הנאשם "אינה מניחה את הדעת". שירות המבחן ציין כי הנאשם משתמש בסמים מזה שנים ולדבריו גידל את הסם לצריכתו העצמית על מנת להימנע מהצורך בקניית סם ומפגש עם ספקים באופן קבוע.  שירות המבחן התרשם כי ההתמכרות לסמים היא על רקע צרכים רגשיים חברתיים, מורכבות היחסים המשפחתיים, קושי בקבלת גבולות והסתגלות למסגרות. שירות המבחן המליץ דחיית הדיון לצורך בחינת הירתמות הנאשם להליך טיפולי.</w:t>
      </w:r>
    </w:p>
    <w:p w14:paraId="7C6BA8EB" w14:textId="77777777" w:rsidR="0061399C" w:rsidRPr="005B439D" w:rsidRDefault="0061399C" w:rsidP="005B439D">
      <w:pPr>
        <w:spacing w:before="100" w:beforeAutospacing="1" w:after="100" w:afterAutospacing="1" w:line="300" w:lineRule="exact"/>
        <w:ind w:left="360"/>
        <w:contextualSpacing/>
        <w:jc w:val="both"/>
        <w:rPr>
          <w:b/>
          <w:lang w:eastAsia="he-IL"/>
        </w:rPr>
      </w:pPr>
    </w:p>
    <w:p w14:paraId="493C34DC"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lang w:eastAsia="he-IL"/>
        </w:rPr>
      </w:pPr>
      <w:r w:rsidRPr="005B439D">
        <w:rPr>
          <w:b/>
          <w:rtl/>
          <w:lang w:eastAsia="he-IL"/>
        </w:rPr>
        <w:t>בתסקיר מיום 10.3.16 ציין שירות המבחן כי הנאשם נרתם להליך הטיפולי, נמנע משימוש בסמים, מגלה מוטיבציה לניהול אורח חיים תקין ומבקש להתפתח במישור התעסוקתי. כמו כן, נמצא בהליך של פיתוח מודעות לרקע לשימוש בסמים ולהתנהלותו. בשל גילו הצעיר, היותו נעדר הרשעות, ההתגייסות להליך הטיפולי ושמירה על נקיון מסמים ובשל החשש לפגיעה בעתידו המקצועי, המליץ שירות המבחן, על אף חומרת העבירה, להימנע מהרשעה ולהטיל ענישה בעל אופי טיפולי שיקומי בדמות מבחן ושל"צ.</w:t>
      </w:r>
    </w:p>
    <w:p w14:paraId="25C4AE92" w14:textId="77777777" w:rsidR="0061399C" w:rsidRPr="005B439D" w:rsidRDefault="0061399C" w:rsidP="005B439D">
      <w:pPr>
        <w:bidi w:val="0"/>
        <w:ind w:left="720"/>
        <w:contextualSpacing/>
        <w:jc w:val="both"/>
        <w:rPr>
          <w:b/>
          <w:lang w:eastAsia="he-IL"/>
        </w:rPr>
      </w:pPr>
    </w:p>
    <w:p w14:paraId="0569D7EE"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rtl/>
          <w:lang w:eastAsia="he-IL"/>
        </w:rPr>
      </w:pPr>
      <w:r w:rsidRPr="005B439D">
        <w:rPr>
          <w:b/>
          <w:rtl/>
          <w:lang w:eastAsia="he-IL"/>
        </w:rPr>
        <w:t>בתסקיר מיום 5.2.17 ציין שירות המבחן כי הנאשם שולב לטיפול בתחנה לטיפול בנפגעי סמים באשדוד, משתף פעולה בטיפול באופן מלא, מקפיד להימנע משימוש בסמים. עוד צוין כי עושה צעדים לקראת לימודים לתעודת הנדסאי, ומתחיל בתהליך של השלמת בגרויות. שירות המבחן התרשם כי הנאשם עבר תהליך של פיתוח מודעות להתנהגותו המכשילה בתחום הסמים ולהשלכות של כך על חייו, וכיום מנהל אורח חיים תקין ובעל מוטיבציה להתפתח במישור התעסוקתי. שירות המבחן התרשם כי הזמן שחלף מאז ביצוע העבירה ותהליך השיקום הארוך, הפחיתו במידה ניכרת את הסיכון למעורבות פלילית נוספת בעתיד. שירות המבחן חזר והמליץ על הימנעות מהרשעה. שירות המבחן ציין כי מאסר בעבודות שירות יפגע באופן ישיר בתעסוקתו, שהינה נדבך חשוב בהליך השיקום. לפיכך חזר שירות המבחן והמליץ על העמדת הנאשם במבחן וצו של"צ.</w:t>
      </w:r>
    </w:p>
    <w:p w14:paraId="488D847A" w14:textId="77777777" w:rsidR="0061399C" w:rsidRPr="005B439D" w:rsidRDefault="0061399C" w:rsidP="005B439D">
      <w:pPr>
        <w:spacing w:before="100" w:beforeAutospacing="1" w:after="100" w:afterAutospacing="1" w:line="300" w:lineRule="exact"/>
        <w:ind w:left="360"/>
        <w:contextualSpacing/>
        <w:jc w:val="both"/>
        <w:rPr>
          <w:b/>
          <w:lang w:eastAsia="he-IL"/>
        </w:rPr>
      </w:pPr>
    </w:p>
    <w:p w14:paraId="78200CF1" w14:textId="77777777" w:rsidR="0061399C" w:rsidRPr="005B439D" w:rsidRDefault="0061399C" w:rsidP="005B439D">
      <w:pPr>
        <w:spacing w:before="100" w:beforeAutospacing="1" w:after="100" w:afterAutospacing="1" w:line="300" w:lineRule="exact"/>
        <w:jc w:val="both"/>
        <w:rPr>
          <w:bCs/>
          <w:u w:val="single"/>
          <w:lang w:eastAsia="he-IL"/>
        </w:rPr>
      </w:pPr>
      <w:r w:rsidRPr="005B439D">
        <w:rPr>
          <w:bCs/>
          <w:u w:val="single"/>
          <w:rtl/>
          <w:lang w:eastAsia="he-IL"/>
        </w:rPr>
        <w:t>טיעוני הצדדים</w:t>
      </w:r>
    </w:p>
    <w:p w14:paraId="009D647A" w14:textId="77777777" w:rsidR="0061399C" w:rsidRPr="005B439D" w:rsidRDefault="0061399C" w:rsidP="005B439D">
      <w:pPr>
        <w:numPr>
          <w:ilvl w:val="0"/>
          <w:numId w:val="3"/>
        </w:numPr>
        <w:spacing w:before="100" w:beforeAutospacing="1" w:after="100" w:afterAutospacing="1" w:line="300" w:lineRule="exact"/>
        <w:ind w:left="360"/>
        <w:contextualSpacing/>
        <w:jc w:val="both"/>
        <w:rPr>
          <w:bCs/>
          <w:u w:val="single"/>
          <w:lang w:eastAsia="he-IL"/>
        </w:rPr>
      </w:pPr>
      <w:r w:rsidRPr="005B439D">
        <w:rPr>
          <w:color w:val="000000"/>
          <w:rtl/>
        </w:rPr>
        <w:t>ב"כ המאשימה עתרה להטיל על הנאשם עונש מאסר בעבודות שירות לצד ענישה נלווית. לדבריה מתחם הענישה נע ממאסר קצר ועד 6 חודשי מאסר. למרות ההליך הטיפולי שעבר הנאשם ולמרות המלצת שירות המבחן, טענה המאשימה כי לאור חומרת העבירה לא ניתן להימנע מהרשעה. ב"כ המאשימה הציגה לבית המשפט את תמונות השתילים שגידל הנאשם (ת/1). לשיטתה מדובר בעבירה עם פוטנציאל לסחר ופגיעה נרחבת.</w:t>
      </w:r>
    </w:p>
    <w:p w14:paraId="31245797" w14:textId="77777777" w:rsidR="0061399C" w:rsidRPr="005B439D" w:rsidRDefault="0061399C" w:rsidP="005B439D">
      <w:pPr>
        <w:spacing w:before="100" w:beforeAutospacing="1" w:after="100" w:afterAutospacing="1" w:line="300" w:lineRule="exact"/>
        <w:ind w:left="360"/>
        <w:contextualSpacing/>
        <w:jc w:val="both"/>
        <w:rPr>
          <w:bCs/>
          <w:u w:val="single"/>
          <w:lang w:eastAsia="he-IL"/>
        </w:rPr>
      </w:pPr>
    </w:p>
    <w:p w14:paraId="5A410955" w14:textId="77777777" w:rsidR="0061399C" w:rsidRPr="005B439D" w:rsidRDefault="0061399C" w:rsidP="005B439D">
      <w:pPr>
        <w:numPr>
          <w:ilvl w:val="0"/>
          <w:numId w:val="3"/>
        </w:numPr>
        <w:spacing w:before="100" w:beforeAutospacing="1" w:after="100" w:afterAutospacing="1" w:line="300" w:lineRule="exact"/>
        <w:ind w:left="360"/>
        <w:contextualSpacing/>
        <w:jc w:val="both"/>
        <w:rPr>
          <w:bCs/>
          <w:u w:val="single"/>
          <w:lang w:eastAsia="he-IL"/>
        </w:rPr>
      </w:pPr>
      <w:r w:rsidRPr="005B439D">
        <w:rPr>
          <w:rFonts w:ascii="Calibri" w:hAnsi="Calibri" w:hint="eastAsia"/>
          <w:color w:val="000000"/>
          <w:rtl/>
        </w:rPr>
        <w:t>ב</w:t>
      </w:r>
      <w:r w:rsidRPr="005B439D">
        <w:rPr>
          <w:color w:val="000000"/>
          <w:rtl/>
        </w:rPr>
        <w:t xml:space="preserve">"כ הנאשם עתר לאמץ המלצת שירות המבחן, הפנה להליך השיקום המוצלח. לשיטתו זה המקרה לסטות ממתחם העונש ההולם בשל שיקולי שיקום. לדבריו הנאשם פגע רק בעצמו ולא באחרים, לא סחר בסם, אלא גידל לשימושו העצמי. הרשעה תפגע בעתידו, על רקע גילו הצעיר ורצונו להשתלב בלימודים אקדמאים. לדבריו הנאשם מתעתד לפתוח חברה, אשר על פי תקנונה לא יוכל להיות נושא משרה אם יהיה לו רישום פלילי. ב"כ הנאשם הפנה לכך שניתן ללמוד מאמצעי התקשורת על שינוי במדיניות ביחס להחזקת סמים לצריכה עצמית. לטענתו </w:t>
      </w:r>
      <w:r w:rsidRPr="005B439D">
        <w:rPr>
          <w:color w:val="000000"/>
          <w:rtl/>
        </w:rPr>
        <w:lastRenderedPageBreak/>
        <w:t>המאשימה הסכימה כי הנאשם יופנה לתסקיר והוא עבר טיפול ממושך ועל כן יש להושיט לו יד ולאפשר לו לחזור לחברה כאחד האדם וללא הרשעה.</w:t>
      </w:r>
    </w:p>
    <w:p w14:paraId="0C0FE02E" w14:textId="77777777" w:rsidR="0061399C" w:rsidRPr="005B439D" w:rsidRDefault="0061399C" w:rsidP="005B439D">
      <w:pPr>
        <w:bidi w:val="0"/>
        <w:ind w:left="720"/>
        <w:contextualSpacing/>
        <w:jc w:val="both"/>
        <w:rPr>
          <w:bCs/>
          <w:u w:val="single"/>
          <w:lang w:eastAsia="he-IL"/>
        </w:rPr>
      </w:pPr>
    </w:p>
    <w:p w14:paraId="5817FBDB"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rtl/>
          <w:lang w:eastAsia="he-IL"/>
        </w:rPr>
      </w:pPr>
      <w:r w:rsidRPr="005B439D">
        <w:rPr>
          <w:b/>
          <w:rtl/>
          <w:lang w:eastAsia="he-IL"/>
        </w:rPr>
        <w:t>אימו של הנאשם ביקשה לומר דברים. סיפרה כי הנאשם גדל במשפחה נורמטיבית אשר כל עניין הסמים זר לה. המשפחה היתה המומה מהפרשה ומרגע שהדבר נודע, הנאשם חזר לגור בבית הוריו, ועשה מאמצים לשקם את חייו. על אף קשיי למידה בשל דיסלקציה, השלים הנאשם לאחרונה את הבגרות בלשון ומתעתד ללמוד הנדסה. האם ציינה כי הנאשם השתקם וביקשה ליתן לו הזדמנות ולא להרשיעו, למרות חומרת העבירה.</w:t>
      </w:r>
    </w:p>
    <w:p w14:paraId="2B25F4C6" w14:textId="77777777" w:rsidR="0061399C" w:rsidRPr="005B439D" w:rsidRDefault="0061399C" w:rsidP="005B439D">
      <w:pPr>
        <w:bidi w:val="0"/>
        <w:ind w:left="720"/>
        <w:contextualSpacing/>
        <w:jc w:val="both"/>
        <w:rPr>
          <w:b/>
          <w:lang w:eastAsia="he-IL"/>
        </w:rPr>
      </w:pPr>
    </w:p>
    <w:p w14:paraId="6A2C1F34" w14:textId="77777777" w:rsidR="0061399C" w:rsidRPr="005B439D" w:rsidRDefault="0061399C" w:rsidP="005B439D">
      <w:pPr>
        <w:numPr>
          <w:ilvl w:val="0"/>
          <w:numId w:val="3"/>
        </w:numPr>
        <w:spacing w:before="100" w:beforeAutospacing="1" w:after="100" w:afterAutospacing="1" w:line="300" w:lineRule="exact"/>
        <w:ind w:left="360"/>
        <w:contextualSpacing/>
        <w:jc w:val="both"/>
        <w:rPr>
          <w:b/>
          <w:rtl/>
          <w:lang w:eastAsia="he-IL"/>
        </w:rPr>
      </w:pPr>
      <w:r w:rsidRPr="005B439D">
        <w:rPr>
          <w:b/>
          <w:rtl/>
          <w:lang w:eastAsia="he-IL"/>
        </w:rPr>
        <w:t>הנאשם הביע חרטה. ציין כי לא היה מודע לכך שגידול סם זו עבירה כל כך חמורה. תיאר הליך טיפולי ממושך משך שנתיים, שכלל שיחות רבות ובדיקות שבועיות לאיתור שרידי סם. לדבריו עבר דרך ארוכה, כיום נמצא במקום אחר לחלוטין בחייו, עם שאיפות להתקדם ויוזמות לעתיד ולא לא יחזור למקום ההוא. הנאשם ביקש כל עונש, הכי גדול שיכול להיות, אך ללא הרשעה.</w:t>
      </w:r>
    </w:p>
    <w:p w14:paraId="39B5EE79" w14:textId="77777777" w:rsidR="0061399C" w:rsidRPr="005B439D" w:rsidRDefault="0061399C" w:rsidP="005B439D">
      <w:pPr>
        <w:bidi w:val="0"/>
        <w:ind w:left="720"/>
        <w:contextualSpacing/>
        <w:jc w:val="both"/>
        <w:rPr>
          <w:bCs/>
          <w:u w:val="single"/>
          <w:lang w:eastAsia="he-IL"/>
        </w:rPr>
      </w:pPr>
    </w:p>
    <w:p w14:paraId="138A76F8" w14:textId="77777777" w:rsidR="0061399C" w:rsidRPr="005B439D" w:rsidRDefault="0061399C" w:rsidP="005B439D">
      <w:pPr>
        <w:spacing w:before="100" w:beforeAutospacing="1" w:after="100" w:afterAutospacing="1" w:line="300" w:lineRule="exact"/>
        <w:jc w:val="both"/>
        <w:rPr>
          <w:bCs/>
          <w:sz w:val="32"/>
          <w:szCs w:val="32"/>
          <w:u w:val="single"/>
          <w:rtl/>
          <w:lang w:eastAsia="he-IL"/>
        </w:rPr>
      </w:pPr>
      <w:r w:rsidRPr="005B439D">
        <w:rPr>
          <w:bCs/>
          <w:sz w:val="32"/>
          <w:szCs w:val="32"/>
          <w:u w:val="single"/>
          <w:rtl/>
          <w:lang w:eastAsia="he-IL"/>
        </w:rPr>
        <w:t xml:space="preserve">דיון – </w:t>
      </w:r>
    </w:p>
    <w:p w14:paraId="4202C7DC" w14:textId="77777777" w:rsidR="0061399C" w:rsidRPr="005B439D" w:rsidRDefault="0061399C" w:rsidP="005B439D">
      <w:pPr>
        <w:spacing w:before="100" w:beforeAutospacing="1" w:after="100" w:afterAutospacing="1" w:line="300" w:lineRule="exact"/>
        <w:jc w:val="both"/>
        <w:rPr>
          <w:bCs/>
          <w:u w:val="single"/>
          <w:rtl/>
          <w:lang w:eastAsia="he-IL"/>
        </w:rPr>
      </w:pPr>
      <w:r w:rsidRPr="005B439D">
        <w:rPr>
          <w:bCs/>
          <w:u w:val="single"/>
          <w:rtl/>
          <w:lang w:eastAsia="he-IL"/>
        </w:rPr>
        <w:t>מתחם העונש ההולם:</w:t>
      </w:r>
      <w:r w:rsidRPr="005B439D">
        <w:rPr>
          <w:b/>
          <w:rtl/>
          <w:lang w:eastAsia="he-IL"/>
        </w:rPr>
        <w:t xml:space="preserve"> </w:t>
      </w:r>
    </w:p>
    <w:p w14:paraId="7FBA0C7F" w14:textId="77777777" w:rsidR="0061399C" w:rsidRPr="005B439D" w:rsidRDefault="0061399C" w:rsidP="005B439D">
      <w:pPr>
        <w:numPr>
          <w:ilvl w:val="0"/>
          <w:numId w:val="3"/>
        </w:numPr>
        <w:spacing w:before="100" w:beforeAutospacing="1" w:after="100" w:afterAutospacing="1" w:line="240" w:lineRule="exact"/>
        <w:ind w:left="360"/>
        <w:contextualSpacing/>
        <w:jc w:val="both"/>
        <w:rPr>
          <w:rFonts w:ascii="David" w:hAnsi="David"/>
          <w:rtl/>
        </w:rPr>
      </w:pPr>
      <w:r w:rsidRPr="005B439D">
        <w:rPr>
          <w:bCs/>
          <w:rtl/>
          <w:lang w:eastAsia="he-IL"/>
        </w:rPr>
        <w:t>הערך החברתי</w:t>
      </w:r>
      <w:r w:rsidRPr="005B439D">
        <w:rPr>
          <w:b/>
          <w:rtl/>
          <w:lang w:eastAsia="he-IL"/>
        </w:rPr>
        <w:t xml:space="preserve"> אשר נפגע הינו ההגנה מפני הנזקים הישירים והעקיפים אשר נגרמים עקב השימוש בסמים. </w:t>
      </w:r>
    </w:p>
    <w:p w14:paraId="1F7E7294" w14:textId="77777777" w:rsidR="0061399C" w:rsidRPr="005B439D" w:rsidRDefault="0061399C" w:rsidP="005B439D">
      <w:pPr>
        <w:bidi w:val="0"/>
        <w:ind w:left="720"/>
        <w:contextualSpacing/>
        <w:jc w:val="both"/>
        <w:rPr>
          <w:b/>
          <w:lang w:eastAsia="he-IL"/>
        </w:rPr>
      </w:pPr>
    </w:p>
    <w:p w14:paraId="50FE56C8" w14:textId="77777777" w:rsidR="0061399C" w:rsidRPr="005B439D" w:rsidRDefault="0061399C" w:rsidP="005B439D">
      <w:pPr>
        <w:spacing w:before="100" w:beforeAutospacing="1" w:after="100" w:afterAutospacing="1" w:line="240" w:lineRule="exact"/>
        <w:ind w:left="360"/>
        <w:contextualSpacing/>
        <w:jc w:val="both"/>
        <w:rPr>
          <w:b/>
          <w:rtl/>
          <w:lang w:eastAsia="he-IL"/>
        </w:rPr>
      </w:pPr>
      <w:r w:rsidRPr="005B439D">
        <w:rPr>
          <w:b/>
          <w:rtl/>
          <w:lang w:eastAsia="he-IL"/>
        </w:rPr>
        <w:t xml:space="preserve">על חומרת העבירה של גידול סמים ראו </w:t>
      </w:r>
      <w:hyperlink r:id="rId12" w:history="1">
        <w:r w:rsidR="00327B02" w:rsidRPr="00327B02">
          <w:rPr>
            <w:b/>
            <w:color w:val="0000FF"/>
            <w:u w:val="single"/>
            <w:rtl/>
            <w:lang w:eastAsia="he-IL"/>
          </w:rPr>
          <w:t>ע"פ(חיפה) 42358-10-14 גיא נ' מדינת ישראל</w:t>
        </w:r>
      </w:hyperlink>
      <w:r w:rsidRPr="005B439D">
        <w:rPr>
          <w:b/>
          <w:rtl/>
          <w:lang w:eastAsia="he-IL"/>
        </w:rPr>
        <w:t>:</w:t>
      </w:r>
    </w:p>
    <w:p w14:paraId="48540747" w14:textId="77777777" w:rsidR="0061399C" w:rsidRPr="005B439D" w:rsidRDefault="0061399C" w:rsidP="005B439D">
      <w:pPr>
        <w:spacing w:before="100" w:beforeAutospacing="1" w:after="100" w:afterAutospacing="1" w:line="240" w:lineRule="exact"/>
        <w:ind w:left="360"/>
        <w:contextualSpacing/>
        <w:jc w:val="both"/>
        <w:rPr>
          <w:b/>
          <w:rtl/>
          <w:lang w:eastAsia="he-IL"/>
        </w:rPr>
      </w:pPr>
    </w:p>
    <w:p w14:paraId="5AA819B7" w14:textId="77777777" w:rsidR="0061399C" w:rsidRPr="005B439D" w:rsidRDefault="0061399C" w:rsidP="005B439D">
      <w:pPr>
        <w:spacing w:before="100" w:beforeAutospacing="1" w:after="100" w:afterAutospacing="1" w:line="240" w:lineRule="exact"/>
        <w:ind w:left="360"/>
        <w:contextualSpacing/>
        <w:jc w:val="both"/>
        <w:rPr>
          <w:b/>
          <w:rtl/>
          <w:lang w:eastAsia="he-IL"/>
        </w:rPr>
      </w:pPr>
      <w:r w:rsidRPr="005B439D">
        <w:rPr>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7DEF6309" w14:textId="77777777" w:rsidR="0061399C" w:rsidRPr="005B439D" w:rsidRDefault="0061399C" w:rsidP="005B439D">
      <w:pPr>
        <w:spacing w:before="100" w:beforeAutospacing="1" w:after="100" w:afterAutospacing="1" w:line="240" w:lineRule="exact"/>
        <w:ind w:left="360"/>
        <w:contextualSpacing/>
        <w:jc w:val="both"/>
        <w:rPr>
          <w:b/>
          <w:rtl/>
          <w:lang w:eastAsia="he-IL"/>
        </w:rPr>
      </w:pPr>
    </w:p>
    <w:p w14:paraId="63B73D23" w14:textId="77777777" w:rsidR="0061399C" w:rsidRPr="005B439D" w:rsidRDefault="0061399C" w:rsidP="005B439D">
      <w:pPr>
        <w:spacing w:before="100" w:beforeAutospacing="1" w:after="100" w:afterAutospacing="1" w:line="240" w:lineRule="exact"/>
        <w:ind w:left="360"/>
        <w:contextualSpacing/>
        <w:jc w:val="both"/>
        <w:rPr>
          <w:b/>
          <w:rtl/>
          <w:lang w:eastAsia="he-IL"/>
        </w:rPr>
      </w:pPr>
      <w:r w:rsidRPr="005B439D">
        <w:rPr>
          <w:b/>
          <w:rtl/>
          <w:lang w:eastAsia="he-IL"/>
        </w:rPr>
        <w:t xml:space="preserve">ראו גם </w:t>
      </w:r>
      <w:hyperlink r:id="rId13" w:history="1">
        <w:r w:rsidR="00911BDA" w:rsidRPr="00911BDA">
          <w:rPr>
            <w:b/>
            <w:color w:val="0000FF"/>
            <w:u w:val="single"/>
            <w:rtl/>
            <w:lang w:eastAsia="he-IL"/>
          </w:rPr>
          <w:t>ע"פ (חיפה)  41827-08-10</w:t>
        </w:r>
      </w:hyperlink>
      <w:r w:rsidRPr="005B439D">
        <w:rPr>
          <w:b/>
          <w:rtl/>
          <w:lang w:eastAsia="he-IL"/>
        </w:rPr>
        <w:t xml:space="preserve"> </w:t>
      </w:r>
      <w:r w:rsidRPr="005B439D">
        <w:rPr>
          <w:bCs/>
          <w:rtl/>
          <w:lang w:eastAsia="he-IL"/>
        </w:rPr>
        <w:t>פרידמן נ' מדינת ישראל</w:t>
      </w:r>
      <w:r w:rsidRPr="005B439D">
        <w:rPr>
          <w:b/>
          <w:rtl/>
          <w:lang w:eastAsia="he-IL"/>
        </w:rPr>
        <w:t>:</w:t>
      </w:r>
    </w:p>
    <w:p w14:paraId="07B16513" w14:textId="77777777" w:rsidR="0061399C" w:rsidRPr="005B439D" w:rsidRDefault="0061399C" w:rsidP="005B439D">
      <w:pPr>
        <w:spacing w:before="100" w:beforeAutospacing="1" w:after="100" w:afterAutospacing="1" w:line="240" w:lineRule="exact"/>
        <w:ind w:left="360"/>
        <w:contextualSpacing/>
        <w:jc w:val="both"/>
        <w:rPr>
          <w:b/>
          <w:rtl/>
          <w:lang w:eastAsia="he-IL"/>
        </w:rPr>
      </w:pPr>
    </w:p>
    <w:p w14:paraId="3B7F38F5" w14:textId="77777777" w:rsidR="0061399C" w:rsidRPr="005B439D" w:rsidRDefault="0061399C" w:rsidP="005B439D">
      <w:pPr>
        <w:spacing w:before="100" w:beforeAutospacing="1" w:after="100" w:afterAutospacing="1" w:line="240" w:lineRule="exact"/>
        <w:ind w:left="360"/>
        <w:contextualSpacing/>
        <w:jc w:val="both"/>
        <w:rPr>
          <w:b/>
          <w:rtl/>
          <w:lang w:eastAsia="he-IL"/>
        </w:rPr>
      </w:pPr>
      <w:r w:rsidRPr="005B439D">
        <w:rPr>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1AB8EB8B" w14:textId="77777777" w:rsidR="0061399C" w:rsidRPr="005B439D" w:rsidRDefault="0061399C" w:rsidP="005B439D">
      <w:pPr>
        <w:spacing w:before="100" w:beforeAutospacing="1" w:after="100" w:afterAutospacing="1" w:line="240" w:lineRule="exact"/>
        <w:ind w:left="360"/>
        <w:contextualSpacing/>
        <w:jc w:val="both"/>
        <w:rPr>
          <w:b/>
          <w:rtl/>
          <w:lang w:eastAsia="he-IL"/>
        </w:rPr>
      </w:pPr>
    </w:p>
    <w:p w14:paraId="4330F37C" w14:textId="77777777" w:rsidR="0061399C" w:rsidRPr="005B439D" w:rsidRDefault="0061399C" w:rsidP="005B439D">
      <w:pPr>
        <w:spacing w:before="100" w:beforeAutospacing="1" w:after="100" w:afterAutospacing="1" w:line="240" w:lineRule="exact"/>
        <w:ind w:left="360"/>
        <w:contextualSpacing/>
        <w:jc w:val="both"/>
        <w:rPr>
          <w:rFonts w:ascii="David" w:hAnsi="David"/>
          <w:rtl/>
        </w:rPr>
      </w:pPr>
      <w:r>
        <w:rPr>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47F9BA88" w14:textId="77777777" w:rsidR="0061399C" w:rsidRPr="005B439D" w:rsidRDefault="0061399C" w:rsidP="005B439D">
      <w:pPr>
        <w:bidi w:val="0"/>
        <w:ind w:left="720"/>
        <w:contextualSpacing/>
        <w:jc w:val="both"/>
        <w:rPr>
          <w:bCs/>
          <w:lang w:eastAsia="he-IL"/>
        </w:rPr>
      </w:pPr>
    </w:p>
    <w:p w14:paraId="5275CF1E" w14:textId="77777777" w:rsidR="0061399C" w:rsidRPr="005B439D" w:rsidRDefault="0061399C" w:rsidP="005B439D">
      <w:pPr>
        <w:numPr>
          <w:ilvl w:val="0"/>
          <w:numId w:val="3"/>
        </w:numPr>
        <w:spacing w:before="100" w:beforeAutospacing="1" w:after="100" w:afterAutospacing="1" w:line="240" w:lineRule="exact"/>
        <w:ind w:left="360"/>
        <w:contextualSpacing/>
        <w:jc w:val="both"/>
        <w:rPr>
          <w:rFonts w:ascii="David" w:hAnsi="David"/>
          <w:rtl/>
        </w:rPr>
      </w:pPr>
      <w:r w:rsidRPr="005B439D">
        <w:rPr>
          <w:bCs/>
          <w:rtl/>
          <w:lang w:eastAsia="he-IL"/>
        </w:rPr>
        <w:t>מידת הפגיעה בערך המוגן</w:t>
      </w:r>
      <w:r w:rsidRPr="005B439D">
        <w:rPr>
          <w:b/>
          <w:rtl/>
          <w:lang w:eastAsia="he-IL"/>
        </w:rPr>
        <w:t xml:space="preserve"> היא ממשית, בשים לב לכמות הסם שגידל הנאשם. על פי עובדות כתב האישום הנאשם גידל מספר שתילים בכמות שאינה ידועה. בתמונות שהוגשו ניתן להבחין ב- 5 דליים כשבכל אחד מהם מספר שתילים בגודל לא מבוטל. כאמור משקל השתילים הגיע לכדי 439.570 גרם.</w:t>
      </w:r>
    </w:p>
    <w:p w14:paraId="0C979854" w14:textId="77777777" w:rsidR="0061399C" w:rsidRPr="005B439D" w:rsidRDefault="0061399C" w:rsidP="005B439D">
      <w:pPr>
        <w:bidi w:val="0"/>
        <w:ind w:left="720"/>
        <w:contextualSpacing/>
        <w:jc w:val="both"/>
        <w:rPr>
          <w:rFonts w:ascii="Calibri" w:hAnsi="Calibri"/>
          <w:b/>
          <w:bCs/>
        </w:rPr>
      </w:pPr>
    </w:p>
    <w:p w14:paraId="2EBB8D9B" w14:textId="77777777" w:rsidR="0061399C" w:rsidRPr="005B439D" w:rsidRDefault="0061399C" w:rsidP="005B439D">
      <w:pPr>
        <w:numPr>
          <w:ilvl w:val="0"/>
          <w:numId w:val="3"/>
        </w:numPr>
        <w:spacing w:before="100" w:beforeAutospacing="1" w:after="100" w:afterAutospacing="1" w:line="240" w:lineRule="exact"/>
        <w:ind w:left="360"/>
        <w:contextualSpacing/>
        <w:jc w:val="both"/>
        <w:rPr>
          <w:b/>
          <w:rtl/>
          <w:lang w:eastAsia="he-IL"/>
        </w:rPr>
      </w:pPr>
      <w:r w:rsidRPr="005B439D">
        <w:rPr>
          <w:rFonts w:ascii="Calibri" w:hAnsi="Calibri" w:hint="eastAsia"/>
          <w:b/>
          <w:bCs/>
          <w:rtl/>
        </w:rPr>
        <w:t>באשר</w:t>
      </w:r>
      <w:r w:rsidRPr="005B439D">
        <w:rPr>
          <w:rFonts w:ascii="Calibri" w:hAnsi="Calibri"/>
          <w:b/>
          <w:bCs/>
          <w:rtl/>
        </w:rPr>
        <w:t xml:space="preserve"> </w:t>
      </w:r>
      <w:r w:rsidRPr="005B439D">
        <w:rPr>
          <w:rFonts w:ascii="Calibri" w:hAnsi="Calibri" w:hint="eastAsia"/>
          <w:b/>
          <w:bCs/>
          <w:rtl/>
        </w:rPr>
        <w:t>לנסיבות</w:t>
      </w:r>
      <w:r w:rsidRPr="005B439D">
        <w:rPr>
          <w:rFonts w:ascii="Calibri" w:hAnsi="Calibri"/>
          <w:b/>
          <w:bCs/>
          <w:rtl/>
        </w:rPr>
        <w:t xml:space="preserve"> </w:t>
      </w:r>
      <w:r w:rsidRPr="005B439D">
        <w:rPr>
          <w:rFonts w:ascii="Calibri" w:hAnsi="Calibri" w:hint="eastAsia"/>
          <w:b/>
          <w:bCs/>
          <w:rtl/>
        </w:rPr>
        <w:t>ביצוע</w:t>
      </w:r>
      <w:r w:rsidRPr="005B439D">
        <w:rPr>
          <w:rFonts w:ascii="Calibri" w:hAnsi="Calibri"/>
          <w:b/>
          <w:bCs/>
          <w:rtl/>
        </w:rPr>
        <w:t xml:space="preserve"> </w:t>
      </w:r>
      <w:r w:rsidRPr="005B439D">
        <w:rPr>
          <w:rFonts w:ascii="Calibri" w:hAnsi="Calibri" w:hint="eastAsia"/>
          <w:b/>
          <w:bCs/>
          <w:rtl/>
        </w:rPr>
        <w:t>העבירה</w:t>
      </w:r>
      <w:r w:rsidRPr="005B439D">
        <w:rPr>
          <w:rFonts w:ascii="Calibri" w:hAnsi="Calibri"/>
          <w:b/>
          <w:bCs/>
          <w:rtl/>
        </w:rPr>
        <w:t xml:space="preserve">, </w:t>
      </w:r>
      <w:r w:rsidRPr="005B439D">
        <w:rPr>
          <w:rFonts w:ascii="Calibri" w:hAnsi="Calibri"/>
          <w:rtl/>
        </w:rPr>
        <w:t xml:space="preserve"> </w:t>
      </w:r>
      <w:r w:rsidRPr="005B439D">
        <w:rPr>
          <w:rFonts w:ascii="Calibri" w:hAnsi="Calibri" w:hint="eastAsia"/>
          <w:rtl/>
        </w:rPr>
        <w:t>הנזק</w:t>
      </w:r>
      <w:r w:rsidRPr="005B439D">
        <w:rPr>
          <w:rFonts w:ascii="Calibri" w:hAnsi="Calibri"/>
          <w:rtl/>
        </w:rPr>
        <w:t xml:space="preserve"> </w:t>
      </w:r>
      <w:r w:rsidRPr="005B439D">
        <w:rPr>
          <w:rFonts w:ascii="Calibri" w:hAnsi="Calibri" w:hint="eastAsia"/>
          <w:rtl/>
        </w:rPr>
        <w:t>שיכול</w:t>
      </w:r>
      <w:r w:rsidRPr="005B439D">
        <w:rPr>
          <w:rFonts w:ascii="Calibri" w:hAnsi="Calibri"/>
          <w:rtl/>
        </w:rPr>
        <w:t xml:space="preserve"> </w:t>
      </w:r>
      <w:r w:rsidRPr="005B439D">
        <w:rPr>
          <w:rFonts w:ascii="Calibri" w:hAnsi="Calibri" w:hint="eastAsia"/>
          <w:rtl/>
        </w:rPr>
        <w:t>היה</w:t>
      </w:r>
      <w:r w:rsidRPr="005B439D">
        <w:rPr>
          <w:rFonts w:ascii="Calibri" w:hAnsi="Calibri"/>
          <w:rtl/>
        </w:rPr>
        <w:t xml:space="preserve"> </w:t>
      </w:r>
      <w:r w:rsidRPr="005B439D">
        <w:rPr>
          <w:rFonts w:ascii="Calibri" w:hAnsi="Calibri" w:hint="eastAsia"/>
          <w:rtl/>
        </w:rPr>
        <w:t>להיגרם</w:t>
      </w:r>
      <w:r w:rsidRPr="005B439D">
        <w:rPr>
          <w:rFonts w:ascii="Calibri" w:hAnsi="Calibri"/>
          <w:rtl/>
        </w:rPr>
        <w:t xml:space="preserve"> </w:t>
      </w:r>
      <w:r w:rsidRPr="005B439D">
        <w:rPr>
          <w:rFonts w:ascii="Calibri" w:hAnsi="Calibri" w:hint="eastAsia"/>
          <w:rtl/>
        </w:rPr>
        <w:t>מהעבירה</w:t>
      </w:r>
      <w:r w:rsidRPr="005B439D">
        <w:rPr>
          <w:rFonts w:ascii="Calibri" w:hAnsi="Calibri"/>
          <w:rtl/>
        </w:rPr>
        <w:t xml:space="preserve"> </w:t>
      </w:r>
      <w:r w:rsidRPr="005B439D">
        <w:rPr>
          <w:rFonts w:ascii="Calibri" w:hAnsi="Calibri" w:hint="eastAsia"/>
          <w:rtl/>
        </w:rPr>
        <w:t>הוא</w:t>
      </w:r>
      <w:r w:rsidRPr="005B439D">
        <w:rPr>
          <w:rFonts w:ascii="Calibri" w:hAnsi="Calibri"/>
          <w:rtl/>
        </w:rPr>
        <w:t xml:space="preserve"> </w:t>
      </w:r>
      <w:r w:rsidRPr="005B439D">
        <w:rPr>
          <w:rFonts w:ascii="Calibri" w:hAnsi="Calibri" w:hint="eastAsia"/>
          <w:rtl/>
        </w:rPr>
        <w:t>רב</w:t>
      </w:r>
      <w:r w:rsidRPr="005B439D">
        <w:rPr>
          <w:rFonts w:ascii="Calibri" w:hAnsi="Calibri"/>
          <w:rtl/>
        </w:rPr>
        <w:t xml:space="preserve">, </w:t>
      </w:r>
      <w:r w:rsidRPr="005B439D">
        <w:rPr>
          <w:rFonts w:ascii="Calibri" w:hAnsi="Calibri" w:hint="eastAsia"/>
          <w:rtl/>
        </w:rPr>
        <w:t>המניע</w:t>
      </w:r>
      <w:r w:rsidRPr="005B439D">
        <w:rPr>
          <w:rFonts w:ascii="Calibri" w:hAnsi="Calibri"/>
          <w:rtl/>
        </w:rPr>
        <w:t xml:space="preserve"> </w:t>
      </w:r>
      <w:r w:rsidRPr="005B439D">
        <w:rPr>
          <w:rFonts w:ascii="Calibri" w:hAnsi="Calibri" w:hint="eastAsia"/>
          <w:rtl/>
        </w:rPr>
        <w:t>לגידול</w:t>
      </w:r>
      <w:r w:rsidRPr="005B439D">
        <w:rPr>
          <w:rFonts w:ascii="Calibri" w:hAnsi="Calibri"/>
          <w:rtl/>
        </w:rPr>
        <w:t xml:space="preserve"> </w:t>
      </w:r>
      <w:r w:rsidRPr="005B439D">
        <w:rPr>
          <w:rFonts w:ascii="Calibri" w:hAnsi="Calibri" w:hint="eastAsia"/>
          <w:rtl/>
        </w:rPr>
        <w:t>הסם</w:t>
      </w:r>
      <w:r w:rsidRPr="005B439D">
        <w:rPr>
          <w:rFonts w:ascii="Calibri" w:hAnsi="Calibri"/>
          <w:rtl/>
        </w:rPr>
        <w:t xml:space="preserve">, </w:t>
      </w:r>
      <w:r w:rsidRPr="005B439D">
        <w:rPr>
          <w:rFonts w:ascii="Calibri" w:hAnsi="Calibri" w:hint="eastAsia"/>
          <w:rtl/>
        </w:rPr>
        <w:t>כפי</w:t>
      </w:r>
      <w:r w:rsidRPr="005B439D">
        <w:rPr>
          <w:rFonts w:ascii="Calibri" w:hAnsi="Calibri"/>
          <w:rtl/>
        </w:rPr>
        <w:t xml:space="preserve"> </w:t>
      </w:r>
      <w:r w:rsidRPr="005B439D">
        <w:rPr>
          <w:rFonts w:ascii="Calibri" w:hAnsi="Calibri" w:hint="eastAsia"/>
          <w:rtl/>
        </w:rPr>
        <w:t>שעולה</w:t>
      </w:r>
      <w:r w:rsidRPr="005B439D">
        <w:rPr>
          <w:rFonts w:ascii="Calibri" w:hAnsi="Calibri"/>
          <w:rtl/>
        </w:rPr>
        <w:t xml:space="preserve"> </w:t>
      </w:r>
      <w:r w:rsidRPr="005B439D">
        <w:rPr>
          <w:rFonts w:ascii="Calibri" w:hAnsi="Calibri" w:hint="eastAsia"/>
          <w:rtl/>
        </w:rPr>
        <w:t>מדברי</w:t>
      </w:r>
      <w:r w:rsidRPr="005B439D">
        <w:rPr>
          <w:rFonts w:ascii="Calibri" w:hAnsi="Calibri"/>
          <w:rtl/>
        </w:rPr>
        <w:t xml:space="preserve"> </w:t>
      </w:r>
      <w:r w:rsidRPr="005B439D">
        <w:rPr>
          <w:rFonts w:ascii="Calibri" w:hAnsi="Calibri" w:hint="eastAsia"/>
          <w:rtl/>
        </w:rPr>
        <w:t>הנאשם</w:t>
      </w:r>
      <w:r w:rsidRPr="005B439D">
        <w:rPr>
          <w:rFonts w:ascii="Calibri" w:hAnsi="Calibri"/>
          <w:rtl/>
        </w:rPr>
        <w:t xml:space="preserve"> </w:t>
      </w:r>
      <w:r w:rsidRPr="005B439D">
        <w:rPr>
          <w:rFonts w:ascii="Calibri" w:hAnsi="Calibri" w:hint="eastAsia"/>
          <w:rtl/>
        </w:rPr>
        <w:t>לשירות</w:t>
      </w:r>
      <w:r w:rsidRPr="005B439D">
        <w:rPr>
          <w:rFonts w:ascii="Calibri" w:hAnsi="Calibri"/>
          <w:rtl/>
        </w:rPr>
        <w:t xml:space="preserve"> </w:t>
      </w:r>
      <w:r w:rsidRPr="005B439D">
        <w:rPr>
          <w:rFonts w:ascii="Calibri" w:hAnsi="Calibri" w:hint="eastAsia"/>
          <w:rtl/>
        </w:rPr>
        <w:t>המבחן</w:t>
      </w:r>
      <w:r w:rsidRPr="005B439D">
        <w:rPr>
          <w:rFonts w:ascii="Calibri" w:hAnsi="Calibri"/>
          <w:rtl/>
        </w:rPr>
        <w:t xml:space="preserve"> </w:t>
      </w:r>
      <w:r w:rsidRPr="005B439D">
        <w:rPr>
          <w:rFonts w:ascii="Calibri" w:hAnsi="Calibri" w:hint="eastAsia"/>
          <w:rtl/>
        </w:rPr>
        <w:t>היה</w:t>
      </w:r>
      <w:r w:rsidRPr="005B439D">
        <w:rPr>
          <w:rFonts w:ascii="Calibri" w:hAnsi="Calibri"/>
          <w:rtl/>
        </w:rPr>
        <w:t xml:space="preserve"> </w:t>
      </w:r>
      <w:r w:rsidRPr="005B439D">
        <w:rPr>
          <w:rFonts w:ascii="Calibri" w:hAnsi="Calibri" w:hint="eastAsia"/>
          <w:rtl/>
        </w:rPr>
        <w:t>הרצון</w:t>
      </w:r>
      <w:r w:rsidRPr="005B439D">
        <w:rPr>
          <w:rFonts w:ascii="Calibri" w:hAnsi="Calibri"/>
          <w:rtl/>
        </w:rPr>
        <w:t xml:space="preserve"> </w:t>
      </w:r>
      <w:r w:rsidRPr="005B439D">
        <w:rPr>
          <w:rFonts w:ascii="Calibri" w:hAnsi="Calibri" w:hint="eastAsia"/>
          <w:rtl/>
        </w:rPr>
        <w:t>להימנע</w:t>
      </w:r>
      <w:r w:rsidRPr="005B439D">
        <w:rPr>
          <w:rFonts w:ascii="Calibri" w:hAnsi="Calibri"/>
          <w:rtl/>
        </w:rPr>
        <w:t xml:space="preserve"> </w:t>
      </w:r>
      <w:r w:rsidRPr="005B439D">
        <w:rPr>
          <w:rFonts w:ascii="Calibri" w:hAnsi="Calibri" w:hint="eastAsia"/>
          <w:rtl/>
        </w:rPr>
        <w:t>ממגע</w:t>
      </w:r>
      <w:r w:rsidRPr="005B439D">
        <w:rPr>
          <w:rFonts w:ascii="Calibri" w:hAnsi="Calibri"/>
          <w:rtl/>
        </w:rPr>
        <w:t xml:space="preserve"> </w:t>
      </w:r>
      <w:r w:rsidRPr="005B439D">
        <w:rPr>
          <w:rFonts w:ascii="Calibri" w:hAnsi="Calibri" w:hint="eastAsia"/>
          <w:rtl/>
        </w:rPr>
        <w:t>עם</w:t>
      </w:r>
      <w:r w:rsidRPr="005B439D">
        <w:rPr>
          <w:rFonts w:ascii="Calibri" w:hAnsi="Calibri"/>
          <w:rtl/>
        </w:rPr>
        <w:t xml:space="preserve"> </w:t>
      </w:r>
      <w:r w:rsidRPr="005B439D">
        <w:rPr>
          <w:rFonts w:ascii="Calibri" w:hAnsi="Calibri" w:hint="eastAsia"/>
          <w:rtl/>
        </w:rPr>
        <w:t>ספקי</w:t>
      </w:r>
      <w:r w:rsidRPr="005B439D">
        <w:rPr>
          <w:rFonts w:ascii="Calibri" w:hAnsi="Calibri"/>
          <w:rtl/>
        </w:rPr>
        <w:t xml:space="preserve"> </w:t>
      </w:r>
      <w:r w:rsidRPr="005B439D">
        <w:rPr>
          <w:rFonts w:ascii="Calibri" w:hAnsi="Calibri" w:hint="eastAsia"/>
          <w:rtl/>
        </w:rPr>
        <w:t>הסמים</w:t>
      </w:r>
      <w:r w:rsidRPr="005B439D">
        <w:rPr>
          <w:rFonts w:ascii="Calibri" w:hAnsi="Calibri"/>
          <w:rtl/>
        </w:rPr>
        <w:t xml:space="preserve">, </w:t>
      </w:r>
      <w:r w:rsidRPr="005B439D">
        <w:rPr>
          <w:rFonts w:ascii="Calibri" w:hAnsi="Calibri" w:hint="eastAsia"/>
          <w:rtl/>
        </w:rPr>
        <w:t>הנתונים</w:t>
      </w:r>
      <w:r w:rsidRPr="005B439D">
        <w:rPr>
          <w:rFonts w:ascii="Calibri" w:hAnsi="Calibri"/>
          <w:rtl/>
        </w:rPr>
        <w:t xml:space="preserve"> </w:t>
      </w:r>
      <w:r w:rsidRPr="005B439D">
        <w:rPr>
          <w:rFonts w:ascii="Calibri" w:hAnsi="Calibri" w:hint="eastAsia"/>
          <w:rtl/>
        </w:rPr>
        <w:t>מלמדים</w:t>
      </w:r>
      <w:r w:rsidRPr="005B439D">
        <w:rPr>
          <w:rFonts w:ascii="Calibri" w:hAnsi="Calibri"/>
          <w:rtl/>
        </w:rPr>
        <w:t xml:space="preserve"> </w:t>
      </w:r>
      <w:r w:rsidRPr="005B439D">
        <w:rPr>
          <w:rFonts w:ascii="Calibri" w:hAnsi="Calibri" w:hint="eastAsia"/>
          <w:rtl/>
        </w:rPr>
        <w:t>על</w:t>
      </w:r>
      <w:r w:rsidRPr="005B439D">
        <w:rPr>
          <w:rFonts w:ascii="Calibri" w:hAnsi="Calibri"/>
          <w:rtl/>
        </w:rPr>
        <w:t xml:space="preserve"> </w:t>
      </w:r>
      <w:r w:rsidRPr="005B439D">
        <w:rPr>
          <w:rFonts w:ascii="Calibri" w:hAnsi="Calibri" w:hint="eastAsia"/>
          <w:rtl/>
        </w:rPr>
        <w:t>שימוש</w:t>
      </w:r>
      <w:r w:rsidRPr="005B439D">
        <w:rPr>
          <w:rFonts w:ascii="Calibri" w:hAnsi="Calibri"/>
          <w:rtl/>
        </w:rPr>
        <w:t xml:space="preserve"> </w:t>
      </w:r>
      <w:r w:rsidRPr="005B439D">
        <w:rPr>
          <w:rFonts w:ascii="Calibri" w:hAnsi="Calibri" w:hint="eastAsia"/>
          <w:rtl/>
        </w:rPr>
        <w:t>מתמשך</w:t>
      </w:r>
      <w:r w:rsidRPr="005B439D">
        <w:rPr>
          <w:rFonts w:ascii="Calibri" w:hAnsi="Calibri"/>
          <w:rtl/>
        </w:rPr>
        <w:t xml:space="preserve"> </w:t>
      </w:r>
      <w:r w:rsidRPr="005B439D">
        <w:rPr>
          <w:rFonts w:ascii="Calibri" w:hAnsi="Calibri" w:hint="eastAsia"/>
          <w:rtl/>
        </w:rPr>
        <w:t>בסמים</w:t>
      </w:r>
      <w:r w:rsidRPr="005B439D">
        <w:rPr>
          <w:rFonts w:ascii="Calibri" w:hAnsi="Calibri"/>
          <w:rtl/>
        </w:rPr>
        <w:t xml:space="preserve"> </w:t>
      </w:r>
      <w:r w:rsidRPr="005B439D">
        <w:rPr>
          <w:rFonts w:ascii="Calibri" w:hAnsi="Calibri" w:hint="eastAsia"/>
          <w:rtl/>
        </w:rPr>
        <w:t>משך</w:t>
      </w:r>
      <w:r w:rsidRPr="005B439D">
        <w:rPr>
          <w:rFonts w:ascii="Calibri" w:hAnsi="Calibri"/>
          <w:rtl/>
        </w:rPr>
        <w:t xml:space="preserve"> </w:t>
      </w:r>
      <w:r w:rsidRPr="005B439D">
        <w:rPr>
          <w:rFonts w:ascii="Calibri" w:hAnsi="Calibri" w:hint="eastAsia"/>
          <w:rtl/>
        </w:rPr>
        <w:t>שנים</w:t>
      </w:r>
      <w:r w:rsidRPr="005B439D">
        <w:rPr>
          <w:rFonts w:ascii="Calibri" w:hAnsi="Calibri"/>
          <w:rtl/>
        </w:rPr>
        <w:t>.</w:t>
      </w:r>
    </w:p>
    <w:p w14:paraId="6C344AE6" w14:textId="77777777" w:rsidR="0061399C" w:rsidRPr="005B439D" w:rsidRDefault="0061399C" w:rsidP="005B439D">
      <w:pPr>
        <w:bidi w:val="0"/>
        <w:ind w:left="720"/>
        <w:contextualSpacing/>
        <w:jc w:val="both"/>
        <w:rPr>
          <w:b/>
          <w:lang w:eastAsia="he-IL"/>
        </w:rPr>
      </w:pPr>
    </w:p>
    <w:p w14:paraId="2D2A405C" w14:textId="77777777" w:rsidR="0061399C" w:rsidRPr="005B439D" w:rsidRDefault="0061399C" w:rsidP="005B439D">
      <w:pPr>
        <w:numPr>
          <w:ilvl w:val="0"/>
          <w:numId w:val="3"/>
        </w:numPr>
        <w:spacing w:before="100" w:beforeAutospacing="1" w:after="100" w:afterAutospacing="1" w:line="240" w:lineRule="exact"/>
        <w:ind w:left="360"/>
        <w:contextualSpacing/>
        <w:jc w:val="both"/>
        <w:rPr>
          <w:b/>
          <w:rtl/>
          <w:lang w:eastAsia="he-IL"/>
        </w:rPr>
      </w:pPr>
      <w:r w:rsidRPr="005B439D">
        <w:rPr>
          <w:b/>
          <w:rtl/>
          <w:lang w:eastAsia="he-IL"/>
        </w:rPr>
        <w:t xml:space="preserve">בחינת </w:t>
      </w:r>
      <w:r w:rsidRPr="005B439D">
        <w:rPr>
          <w:bCs/>
          <w:rtl/>
          <w:lang w:eastAsia="he-IL"/>
        </w:rPr>
        <w:t>מדיניות הענישה הנוהגת</w:t>
      </w:r>
      <w:r w:rsidRPr="005B439D">
        <w:rPr>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48F3C4FD" w14:textId="77777777" w:rsidR="0061399C" w:rsidRPr="005B439D" w:rsidRDefault="0061399C" w:rsidP="005B439D">
      <w:pPr>
        <w:spacing w:before="100" w:beforeAutospacing="1" w:after="100" w:afterAutospacing="1" w:line="240" w:lineRule="exact"/>
        <w:ind w:firstLine="360"/>
        <w:jc w:val="both"/>
        <w:rPr>
          <w:b/>
          <w:lang w:eastAsia="he-IL"/>
        </w:rPr>
      </w:pPr>
    </w:p>
    <w:p w14:paraId="4AD90742" w14:textId="77777777" w:rsidR="0061399C" w:rsidRPr="005B439D" w:rsidRDefault="0061399C" w:rsidP="005B439D">
      <w:pPr>
        <w:spacing w:before="100" w:beforeAutospacing="1" w:after="100" w:afterAutospacing="1" w:line="240" w:lineRule="exact"/>
        <w:ind w:firstLine="360"/>
        <w:jc w:val="both"/>
        <w:rPr>
          <w:b/>
          <w:rtl/>
          <w:lang w:eastAsia="he-IL"/>
        </w:rPr>
      </w:pPr>
      <w:r w:rsidRPr="005B439D">
        <w:rPr>
          <w:b/>
          <w:rtl/>
          <w:lang w:eastAsia="he-IL"/>
        </w:rPr>
        <w:t>למקרים דומים ראו:</w:t>
      </w:r>
    </w:p>
    <w:p w14:paraId="02F857A8" w14:textId="77777777" w:rsidR="0061399C" w:rsidRPr="005B439D" w:rsidRDefault="0061399C" w:rsidP="005B439D">
      <w:pPr>
        <w:numPr>
          <w:ilvl w:val="0"/>
          <w:numId w:val="4"/>
        </w:numPr>
        <w:spacing w:after="120" w:line="300" w:lineRule="exact"/>
        <w:contextualSpacing/>
        <w:jc w:val="both"/>
        <w:rPr>
          <w:rFonts w:ascii="Calibri" w:hAnsi="Calibri"/>
          <w:rtl/>
        </w:rPr>
      </w:pPr>
      <w:hyperlink r:id="rId14" w:history="1">
        <w:r w:rsidRPr="005B439D">
          <w:rPr>
            <w:rStyle w:val="Hyperlink"/>
            <w:rFonts w:ascii="Calibri" w:hAnsi="Calibri" w:hint="eastAsia"/>
            <w:rtl/>
          </w:rPr>
          <w:t>רע</w:t>
        </w:r>
        <w:r w:rsidRPr="005B439D">
          <w:rPr>
            <w:rStyle w:val="Hyperlink"/>
            <w:rFonts w:ascii="Calibri" w:hAnsi="Calibri"/>
            <w:rtl/>
          </w:rPr>
          <w:t>"</w:t>
        </w:r>
        <w:r w:rsidRPr="005B439D">
          <w:rPr>
            <w:rStyle w:val="Hyperlink"/>
            <w:rFonts w:ascii="Calibri" w:hAnsi="Calibri" w:hint="eastAsia"/>
            <w:rtl/>
          </w:rPr>
          <w:t>פ</w:t>
        </w:r>
        <w:r w:rsidRPr="005B439D">
          <w:rPr>
            <w:rStyle w:val="Hyperlink"/>
            <w:rFonts w:ascii="Calibri" w:hAnsi="Calibri"/>
            <w:rtl/>
          </w:rPr>
          <w:t xml:space="preserve"> 314/16 </w:t>
        </w:r>
      </w:hyperlink>
      <w:r w:rsidRPr="005B439D">
        <w:rPr>
          <w:b/>
          <w:bCs/>
          <w:rtl/>
        </w:rPr>
        <w:t>גיא בן צבי נ' מדינת ישראל</w:t>
      </w:r>
      <w:r w:rsidRPr="005B439D">
        <w:rPr>
          <w:rFonts w:ascii="Calibri" w:hAnsi="Calibri"/>
          <w:rtl/>
        </w:rPr>
        <w:t xml:space="preserve">. </w:t>
      </w:r>
      <w:r w:rsidRPr="005B439D">
        <w:rPr>
          <w:rFonts w:ascii="Calibri" w:hAnsi="Calibri" w:hint="eastAsia"/>
          <w:rtl/>
        </w:rPr>
        <w:t>הנאשם</w:t>
      </w:r>
      <w:r w:rsidRPr="005B439D">
        <w:rPr>
          <w:rFonts w:ascii="Calibri" w:hAnsi="Calibri"/>
          <w:rtl/>
        </w:rPr>
        <w:t xml:space="preserve"> </w:t>
      </w:r>
      <w:r w:rsidRPr="005B439D">
        <w:rPr>
          <w:rFonts w:ascii="Calibri" w:hAnsi="Calibri" w:hint="eastAsia"/>
          <w:rtl/>
        </w:rPr>
        <w:t>גידל</w:t>
      </w:r>
      <w:r w:rsidRPr="005B439D">
        <w:rPr>
          <w:rFonts w:ascii="Calibri" w:hAnsi="Calibri"/>
          <w:rtl/>
        </w:rPr>
        <w:t xml:space="preserve"> </w:t>
      </w:r>
      <w:r w:rsidRPr="005B439D">
        <w:rPr>
          <w:rFonts w:ascii="Calibri" w:hAnsi="Calibri" w:hint="eastAsia"/>
          <w:rtl/>
        </w:rPr>
        <w:t>זרעי</w:t>
      </w:r>
      <w:r w:rsidRPr="005B439D">
        <w:rPr>
          <w:rFonts w:ascii="Calibri" w:hAnsi="Calibri"/>
          <w:rtl/>
        </w:rPr>
        <w:t xml:space="preserve">  </w:t>
      </w:r>
      <w:r w:rsidRPr="005B439D">
        <w:rPr>
          <w:rFonts w:ascii="Calibri" w:hAnsi="Calibri" w:hint="eastAsia"/>
          <w:rtl/>
        </w:rPr>
        <w:t>קנבוס</w:t>
      </w:r>
      <w:r w:rsidRPr="005B439D">
        <w:rPr>
          <w:rFonts w:ascii="Calibri" w:hAnsi="Calibri"/>
          <w:rtl/>
        </w:rPr>
        <w:t xml:space="preserve"> </w:t>
      </w:r>
      <w:r w:rsidRPr="005B439D">
        <w:rPr>
          <w:rFonts w:ascii="Calibri" w:hAnsi="Calibri" w:hint="eastAsia"/>
          <w:rtl/>
        </w:rPr>
        <w:t>במשקל</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2.5 </w:t>
      </w:r>
      <w:r w:rsidRPr="005B439D">
        <w:rPr>
          <w:rFonts w:ascii="Calibri" w:hAnsi="Calibri" w:hint="eastAsia"/>
          <w:rtl/>
        </w:rPr>
        <w:t>ק</w:t>
      </w:r>
      <w:r w:rsidRPr="005B439D">
        <w:rPr>
          <w:rFonts w:ascii="Calibri" w:hAnsi="Calibri"/>
          <w:rtl/>
        </w:rPr>
        <w:t>"</w:t>
      </w:r>
      <w:r w:rsidRPr="005B439D">
        <w:rPr>
          <w:rFonts w:ascii="Calibri" w:hAnsi="Calibri" w:hint="eastAsia"/>
          <w:rtl/>
        </w:rPr>
        <w:t>ג</w:t>
      </w:r>
      <w:r w:rsidRPr="005B439D">
        <w:rPr>
          <w:rFonts w:ascii="Calibri" w:hAnsi="Calibri"/>
          <w:rtl/>
        </w:rPr>
        <w:t xml:space="preserve">  </w:t>
      </w:r>
      <w:r w:rsidRPr="005B439D">
        <w:rPr>
          <w:rFonts w:ascii="Calibri" w:hAnsi="Calibri" w:hint="eastAsia"/>
          <w:rtl/>
        </w:rPr>
        <w:t>בדירה</w:t>
      </w:r>
      <w:r w:rsidRPr="005B439D">
        <w:rPr>
          <w:rFonts w:ascii="Calibri" w:hAnsi="Calibri"/>
          <w:rtl/>
        </w:rPr>
        <w:t xml:space="preserve"> </w:t>
      </w:r>
      <w:r w:rsidRPr="005B439D">
        <w:rPr>
          <w:rFonts w:ascii="Calibri" w:hAnsi="Calibri" w:hint="eastAsia"/>
          <w:rtl/>
        </w:rPr>
        <w:t>ששכר</w:t>
      </w:r>
      <w:r w:rsidRPr="005B439D">
        <w:rPr>
          <w:rFonts w:ascii="Calibri" w:hAnsi="Calibri"/>
          <w:rtl/>
        </w:rPr>
        <w:t xml:space="preserve">.  </w:t>
      </w:r>
      <w:r w:rsidRPr="005B439D">
        <w:rPr>
          <w:rFonts w:ascii="Calibri" w:hAnsi="Calibri" w:hint="eastAsia"/>
          <w:rtl/>
        </w:rPr>
        <w:t>נדון</w:t>
      </w:r>
      <w:r w:rsidRPr="005B439D">
        <w:rPr>
          <w:rFonts w:ascii="Calibri" w:hAnsi="Calibri"/>
          <w:rtl/>
        </w:rPr>
        <w:t xml:space="preserve">  </w:t>
      </w:r>
      <w:r w:rsidRPr="005B439D">
        <w:rPr>
          <w:rFonts w:ascii="Calibri" w:hAnsi="Calibri" w:hint="eastAsia"/>
          <w:rtl/>
        </w:rPr>
        <w:t>בבית</w:t>
      </w:r>
      <w:r w:rsidRPr="005B439D">
        <w:rPr>
          <w:rFonts w:ascii="Calibri" w:hAnsi="Calibri"/>
          <w:rtl/>
        </w:rPr>
        <w:t xml:space="preserve"> </w:t>
      </w:r>
      <w:r w:rsidRPr="005B439D">
        <w:rPr>
          <w:rFonts w:ascii="Calibri" w:hAnsi="Calibri" w:hint="eastAsia"/>
          <w:rtl/>
        </w:rPr>
        <w:t>משפט</w:t>
      </w:r>
      <w:r w:rsidRPr="005B439D">
        <w:rPr>
          <w:rFonts w:ascii="Calibri" w:hAnsi="Calibri"/>
          <w:rtl/>
        </w:rPr>
        <w:t xml:space="preserve"> </w:t>
      </w:r>
      <w:r w:rsidRPr="005B439D">
        <w:rPr>
          <w:rFonts w:ascii="Calibri" w:hAnsi="Calibri" w:hint="eastAsia"/>
          <w:rtl/>
        </w:rPr>
        <w:t>קמא</w:t>
      </w:r>
      <w:r w:rsidRPr="005B439D">
        <w:rPr>
          <w:rFonts w:ascii="Calibri" w:hAnsi="Calibri"/>
          <w:rtl/>
        </w:rPr>
        <w:t xml:space="preserve"> </w:t>
      </w:r>
      <w:r w:rsidRPr="005B439D">
        <w:rPr>
          <w:rFonts w:ascii="Calibri" w:hAnsi="Calibri" w:hint="eastAsia"/>
          <w:rtl/>
        </w:rPr>
        <w:t>ל</w:t>
      </w:r>
      <w:r w:rsidRPr="005B439D">
        <w:rPr>
          <w:rFonts w:ascii="Calibri" w:hAnsi="Calibri"/>
          <w:rtl/>
        </w:rPr>
        <w:t xml:space="preserve">- 6 </w:t>
      </w:r>
      <w:r w:rsidRPr="005B439D">
        <w:rPr>
          <w:rFonts w:ascii="Calibri" w:hAnsi="Calibri" w:hint="eastAsia"/>
          <w:rtl/>
        </w:rPr>
        <w:t>חודשי</w:t>
      </w:r>
      <w:r w:rsidRPr="005B439D">
        <w:rPr>
          <w:rFonts w:ascii="Calibri" w:hAnsi="Calibri"/>
          <w:rtl/>
        </w:rPr>
        <w:t xml:space="preserve"> </w:t>
      </w:r>
      <w:r w:rsidRPr="005B439D">
        <w:rPr>
          <w:rFonts w:ascii="Calibri" w:hAnsi="Calibri" w:hint="eastAsia"/>
          <w:rtl/>
        </w:rPr>
        <w:t>מאסר</w:t>
      </w:r>
      <w:r w:rsidRPr="005B439D">
        <w:rPr>
          <w:rFonts w:ascii="Calibri" w:hAnsi="Calibri"/>
          <w:rtl/>
        </w:rPr>
        <w:t xml:space="preserve"> </w:t>
      </w:r>
      <w:r w:rsidRPr="005B439D">
        <w:rPr>
          <w:rFonts w:ascii="Calibri" w:hAnsi="Calibri" w:hint="eastAsia"/>
          <w:rtl/>
        </w:rPr>
        <w:t>בעבודות</w:t>
      </w:r>
      <w:r w:rsidRPr="005B439D">
        <w:rPr>
          <w:rFonts w:ascii="Calibri" w:hAnsi="Calibri"/>
          <w:rtl/>
        </w:rPr>
        <w:t xml:space="preserve"> </w:t>
      </w:r>
      <w:r w:rsidRPr="005B439D">
        <w:rPr>
          <w:rFonts w:ascii="Calibri" w:hAnsi="Calibri" w:hint="eastAsia"/>
          <w:rtl/>
        </w:rPr>
        <w:t>שירות</w:t>
      </w:r>
      <w:r w:rsidRPr="005B439D">
        <w:rPr>
          <w:rFonts w:ascii="Calibri" w:hAnsi="Calibri"/>
          <w:rtl/>
        </w:rPr>
        <w:t xml:space="preserve">. </w:t>
      </w:r>
      <w:r w:rsidRPr="005B439D">
        <w:rPr>
          <w:rFonts w:ascii="Calibri" w:hAnsi="Calibri" w:hint="eastAsia"/>
          <w:rtl/>
        </w:rPr>
        <w:t>בית</w:t>
      </w:r>
      <w:r w:rsidRPr="005B439D">
        <w:rPr>
          <w:rFonts w:ascii="Calibri" w:hAnsi="Calibri"/>
          <w:rtl/>
        </w:rPr>
        <w:t xml:space="preserve"> </w:t>
      </w:r>
      <w:r w:rsidRPr="005B439D">
        <w:rPr>
          <w:rFonts w:ascii="Calibri" w:hAnsi="Calibri" w:hint="eastAsia"/>
          <w:rtl/>
        </w:rPr>
        <w:t>המשפט</w:t>
      </w:r>
      <w:r w:rsidRPr="005B439D">
        <w:rPr>
          <w:rFonts w:ascii="Calibri" w:hAnsi="Calibri"/>
          <w:rtl/>
        </w:rPr>
        <w:t xml:space="preserve"> </w:t>
      </w:r>
      <w:r w:rsidRPr="005B439D">
        <w:rPr>
          <w:rFonts w:ascii="Calibri" w:hAnsi="Calibri" w:hint="eastAsia"/>
          <w:rtl/>
        </w:rPr>
        <w:t>המחוזי</w:t>
      </w:r>
      <w:r w:rsidRPr="005B439D">
        <w:rPr>
          <w:rFonts w:ascii="Calibri" w:hAnsi="Calibri"/>
          <w:rtl/>
        </w:rPr>
        <w:t xml:space="preserve"> </w:t>
      </w:r>
      <w:r w:rsidRPr="005B439D">
        <w:rPr>
          <w:rFonts w:ascii="Calibri" w:hAnsi="Calibri" w:hint="eastAsia"/>
          <w:rtl/>
        </w:rPr>
        <w:t>החמיר</w:t>
      </w:r>
      <w:r w:rsidRPr="005B439D">
        <w:rPr>
          <w:rFonts w:ascii="Calibri" w:hAnsi="Calibri"/>
          <w:rtl/>
        </w:rPr>
        <w:t xml:space="preserve"> </w:t>
      </w:r>
      <w:r w:rsidRPr="005B439D">
        <w:rPr>
          <w:rFonts w:ascii="Calibri" w:hAnsi="Calibri" w:hint="eastAsia"/>
          <w:rtl/>
        </w:rPr>
        <w:t>בעונשו</w:t>
      </w:r>
      <w:r w:rsidRPr="005B439D">
        <w:rPr>
          <w:rFonts w:ascii="Calibri" w:hAnsi="Calibri"/>
          <w:rtl/>
        </w:rPr>
        <w:t xml:space="preserve"> </w:t>
      </w:r>
      <w:r w:rsidRPr="005B439D">
        <w:rPr>
          <w:rFonts w:ascii="Calibri" w:hAnsi="Calibri" w:hint="eastAsia"/>
          <w:rtl/>
        </w:rPr>
        <w:t>והעמיד</w:t>
      </w:r>
      <w:r w:rsidRPr="005B439D">
        <w:rPr>
          <w:rFonts w:ascii="Calibri" w:hAnsi="Calibri"/>
          <w:rtl/>
        </w:rPr>
        <w:t xml:space="preserve"> </w:t>
      </w:r>
      <w:r w:rsidRPr="005B439D">
        <w:rPr>
          <w:rFonts w:ascii="Calibri" w:hAnsi="Calibri" w:hint="eastAsia"/>
          <w:rtl/>
        </w:rPr>
        <w:t>המאסר</w:t>
      </w:r>
      <w:r w:rsidRPr="005B439D">
        <w:rPr>
          <w:rFonts w:ascii="Calibri" w:hAnsi="Calibri"/>
          <w:rtl/>
        </w:rPr>
        <w:t xml:space="preserve"> </w:t>
      </w:r>
      <w:r w:rsidRPr="005B439D">
        <w:rPr>
          <w:rFonts w:ascii="Calibri" w:hAnsi="Calibri" w:hint="eastAsia"/>
          <w:rtl/>
        </w:rPr>
        <w:t>על</w:t>
      </w:r>
      <w:r w:rsidRPr="005B439D">
        <w:rPr>
          <w:rFonts w:ascii="Calibri" w:hAnsi="Calibri"/>
          <w:rtl/>
        </w:rPr>
        <w:t xml:space="preserve">  10 </w:t>
      </w:r>
      <w:r w:rsidRPr="005B439D">
        <w:rPr>
          <w:rFonts w:ascii="Calibri" w:hAnsi="Calibri" w:hint="eastAsia"/>
          <w:rtl/>
        </w:rPr>
        <w:t>חוד</w:t>
      </w:r>
      <w:r w:rsidRPr="005B439D">
        <w:rPr>
          <w:rFonts w:ascii="Calibri" w:hAnsi="Calibri"/>
          <w:rtl/>
        </w:rPr>
        <w:t xml:space="preserve">' </w:t>
      </w:r>
      <w:r w:rsidRPr="005B439D">
        <w:rPr>
          <w:rFonts w:ascii="Calibri" w:hAnsi="Calibri" w:hint="eastAsia"/>
          <w:rtl/>
        </w:rPr>
        <w:t>מאסר</w:t>
      </w:r>
      <w:r w:rsidRPr="005B439D">
        <w:rPr>
          <w:rFonts w:ascii="Calibri" w:hAnsi="Calibri"/>
          <w:rtl/>
        </w:rPr>
        <w:t xml:space="preserve"> </w:t>
      </w:r>
      <w:r w:rsidRPr="005B439D">
        <w:rPr>
          <w:rFonts w:ascii="Calibri" w:hAnsi="Calibri" w:hint="eastAsia"/>
          <w:rtl/>
        </w:rPr>
        <w:t>בפועל</w:t>
      </w:r>
      <w:r w:rsidRPr="005B439D">
        <w:rPr>
          <w:rFonts w:ascii="Calibri" w:hAnsi="Calibri"/>
          <w:rtl/>
        </w:rPr>
        <w:t xml:space="preserve">. </w:t>
      </w:r>
      <w:r w:rsidRPr="005B439D">
        <w:rPr>
          <w:rFonts w:ascii="Calibri" w:hAnsi="Calibri" w:hint="eastAsia"/>
          <w:rtl/>
        </w:rPr>
        <w:t>ערעור</w:t>
      </w:r>
      <w:r w:rsidRPr="005B439D">
        <w:rPr>
          <w:rFonts w:ascii="Calibri" w:hAnsi="Calibri"/>
          <w:rtl/>
        </w:rPr>
        <w:t xml:space="preserve"> </w:t>
      </w:r>
      <w:r w:rsidRPr="005B439D">
        <w:rPr>
          <w:rFonts w:ascii="Calibri" w:hAnsi="Calibri" w:hint="eastAsia"/>
          <w:rtl/>
        </w:rPr>
        <w:t>בעליון</w:t>
      </w:r>
      <w:r w:rsidRPr="005B439D">
        <w:rPr>
          <w:rFonts w:ascii="Calibri" w:hAnsi="Calibri"/>
          <w:rtl/>
        </w:rPr>
        <w:t xml:space="preserve"> </w:t>
      </w:r>
      <w:r w:rsidRPr="005B439D">
        <w:rPr>
          <w:rFonts w:ascii="Calibri" w:hAnsi="Calibri" w:hint="eastAsia"/>
          <w:rtl/>
        </w:rPr>
        <w:t>נדחה</w:t>
      </w:r>
      <w:r w:rsidRPr="005B439D">
        <w:rPr>
          <w:rFonts w:ascii="Calibri" w:hAnsi="Calibri"/>
          <w:rtl/>
        </w:rPr>
        <w:t xml:space="preserve">. </w:t>
      </w:r>
    </w:p>
    <w:p w14:paraId="0C4771FF" w14:textId="77777777" w:rsidR="0061399C" w:rsidRDefault="0061399C" w:rsidP="005B439D">
      <w:pPr>
        <w:numPr>
          <w:ilvl w:val="0"/>
          <w:numId w:val="4"/>
        </w:numPr>
        <w:spacing w:after="120" w:line="300" w:lineRule="exact"/>
        <w:contextualSpacing/>
        <w:jc w:val="both"/>
      </w:pPr>
      <w:hyperlink r:id="rId15" w:history="1">
        <w:r>
          <w:rPr>
            <w:rStyle w:val="Hyperlink"/>
            <w:rtl/>
          </w:rPr>
          <w:t xml:space="preserve">רע"פ 8237/15 </w:t>
        </w:r>
      </w:hyperlink>
      <w:r w:rsidRPr="005B439D">
        <w:rPr>
          <w:b/>
          <w:bCs/>
          <w:rtl/>
        </w:rPr>
        <w:t>יצחק בן זקן נ' מדינת ישראל</w:t>
      </w:r>
      <w:r>
        <w:rPr>
          <w:rtl/>
        </w:rPr>
        <w:t xml:space="preserve"> הנאשם גידל בחורשה שבעיר יבנה כ- </w:t>
      </w:r>
      <w:r w:rsidRPr="005B439D">
        <w:rPr>
          <w:b/>
          <w:bCs/>
          <w:rtl/>
        </w:rPr>
        <w:t xml:space="preserve">26 שתילי </w:t>
      </w:r>
      <w:r>
        <w:rPr>
          <w:rtl/>
        </w:rPr>
        <w:t xml:space="preserve">קנבוס במשקל 8.4 ק"ג. נדון ל- 7 חוד' מאסר בפועל, מע"ת וענישה נלווית. ערעורים במחוזי ובעליון נדחו. </w:t>
      </w:r>
    </w:p>
    <w:p w14:paraId="2BECEC54" w14:textId="77777777" w:rsidR="0061399C" w:rsidRPr="005B439D" w:rsidRDefault="0061399C" w:rsidP="005B439D">
      <w:pPr>
        <w:numPr>
          <w:ilvl w:val="0"/>
          <w:numId w:val="5"/>
        </w:numPr>
        <w:spacing w:after="120" w:line="300" w:lineRule="exact"/>
        <w:ind w:left="720"/>
        <w:contextualSpacing/>
        <w:jc w:val="both"/>
        <w:rPr>
          <w:rFonts w:cs="Times New Roman"/>
        </w:rPr>
      </w:pPr>
      <w:hyperlink r:id="rId16" w:history="1">
        <w:r>
          <w:rPr>
            <w:rStyle w:val="Hyperlink"/>
            <w:rtl/>
          </w:rPr>
          <w:t>רע"פ 1787/15</w:t>
        </w:r>
        <w:r w:rsidRPr="005B439D">
          <w:rPr>
            <w:rStyle w:val="Hyperlink"/>
            <w:b/>
            <w:bCs/>
            <w:rtl/>
          </w:rPr>
          <w:t xml:space="preserve"> אדי עמר נ' מדינת ישראל </w:t>
        </w:r>
      </w:hyperlink>
      <w:r>
        <w:rPr>
          <w:rtl/>
        </w:rPr>
        <w:t>. הנאשם</w:t>
      </w:r>
      <w:r w:rsidRPr="005B439D">
        <w:rPr>
          <w:rFonts w:cs="Times New Roman"/>
          <w:rtl/>
        </w:rPr>
        <w:t xml:space="preserve"> </w:t>
      </w:r>
      <w:r>
        <w:rPr>
          <w:rtl/>
        </w:rPr>
        <w:t>גידל בביתו 9 שתילי קנבוס במשקל 4.380 גר' ונתפסו כלי מעבדה רבים. נגזרו 8 חוד' מאסר בפועל, מע"ת וענישה נלווית. ערעורים למחוזי ולעליון נדחו.</w:t>
      </w:r>
    </w:p>
    <w:p w14:paraId="3B330ED3" w14:textId="77777777" w:rsidR="0061399C" w:rsidRPr="005B439D" w:rsidRDefault="0061399C" w:rsidP="005B439D">
      <w:pPr>
        <w:numPr>
          <w:ilvl w:val="0"/>
          <w:numId w:val="6"/>
        </w:numPr>
        <w:spacing w:before="100" w:beforeAutospacing="1" w:after="120" w:line="300" w:lineRule="exact"/>
        <w:ind w:left="720"/>
        <w:contextualSpacing/>
        <w:jc w:val="both"/>
        <w:rPr>
          <w:b/>
          <w:rtl/>
          <w:lang w:eastAsia="he-IL"/>
        </w:rPr>
      </w:pPr>
      <w:hyperlink r:id="rId17" w:history="1">
        <w:r>
          <w:rPr>
            <w:rStyle w:val="Hyperlink"/>
            <w:rtl/>
          </w:rPr>
          <w:t>רע"פ 7005/14</w:t>
        </w:r>
      </w:hyperlink>
      <w:r>
        <w:rPr>
          <w:rtl/>
        </w:rPr>
        <w:t xml:space="preserve"> </w:t>
      </w:r>
      <w:r w:rsidRPr="005B439D">
        <w:rPr>
          <w:b/>
          <w:bCs/>
          <w:rtl/>
        </w:rPr>
        <w:t>עידן  דגן  נ' מדינת ישראל</w:t>
      </w:r>
      <w:r>
        <w:rPr>
          <w:rtl/>
        </w:rPr>
        <w:t>. הנאשם גידל במעבדה בביתו קנבוס במשקל כולל של 2.721 גר' לצריכה עצמית ובנוסף החזיק קנבוס במשקל 3.3 גר' לצריכה עצמית. נגזרו 10 חוד' מאסר בפועל, מע"ת וענישה נלווית. ערעורים במחוזי ובעליון נדחו.</w:t>
      </w:r>
    </w:p>
    <w:p w14:paraId="30CC87B6" w14:textId="77777777" w:rsidR="0061399C" w:rsidRPr="005B439D" w:rsidRDefault="00911BDA" w:rsidP="005B439D">
      <w:pPr>
        <w:numPr>
          <w:ilvl w:val="0"/>
          <w:numId w:val="6"/>
        </w:numPr>
        <w:spacing w:before="100" w:beforeAutospacing="1" w:after="120" w:line="300" w:lineRule="exact"/>
        <w:ind w:left="720"/>
        <w:contextualSpacing/>
        <w:jc w:val="both"/>
        <w:rPr>
          <w:b/>
          <w:lang w:eastAsia="he-IL"/>
        </w:rPr>
      </w:pPr>
      <w:hyperlink r:id="rId18" w:history="1">
        <w:r w:rsidRPr="00911BDA">
          <w:rPr>
            <w:rFonts w:ascii="Calibri" w:hAnsi="Calibri" w:hint="eastAsia"/>
            <w:color w:val="0000FF"/>
            <w:u w:val="single"/>
            <w:rtl/>
          </w:rPr>
          <w:t>עפ</w:t>
        </w:r>
        <w:r w:rsidRPr="00911BDA">
          <w:rPr>
            <w:rFonts w:ascii="Calibri" w:hAnsi="Calibri"/>
            <w:color w:val="0000FF"/>
            <w:u w:val="single"/>
            <w:rtl/>
          </w:rPr>
          <w:t>"</w:t>
        </w:r>
        <w:r w:rsidRPr="00911BDA">
          <w:rPr>
            <w:rFonts w:ascii="Calibri" w:hAnsi="Calibri" w:hint="eastAsia"/>
            <w:color w:val="0000FF"/>
            <w:u w:val="single"/>
            <w:rtl/>
          </w:rPr>
          <w:t>ג</w:t>
        </w:r>
        <w:r w:rsidRPr="00911BDA">
          <w:rPr>
            <w:rFonts w:ascii="Calibri" w:hAnsi="Calibri"/>
            <w:color w:val="0000FF"/>
            <w:u w:val="single"/>
            <w:rtl/>
          </w:rPr>
          <w:t xml:space="preserve"> (</w:t>
        </w:r>
        <w:r w:rsidRPr="00911BDA">
          <w:rPr>
            <w:rFonts w:ascii="Calibri" w:hAnsi="Calibri" w:hint="eastAsia"/>
            <w:color w:val="0000FF"/>
            <w:u w:val="single"/>
            <w:rtl/>
          </w:rPr>
          <w:t>חיפה</w:t>
        </w:r>
        <w:r w:rsidRPr="00911BDA">
          <w:rPr>
            <w:rFonts w:ascii="Calibri" w:hAnsi="Calibri"/>
            <w:color w:val="0000FF"/>
            <w:u w:val="single"/>
            <w:rtl/>
          </w:rPr>
          <w:t>) 43046-12-15</w:t>
        </w:r>
      </w:hyperlink>
      <w:r w:rsidR="0061399C" w:rsidRPr="005B439D">
        <w:rPr>
          <w:rFonts w:ascii="Calibri" w:hAnsi="Calibri"/>
          <w:rtl/>
        </w:rPr>
        <w:t xml:space="preserve"> </w:t>
      </w:r>
      <w:r w:rsidR="0061399C" w:rsidRPr="005B439D">
        <w:rPr>
          <w:rFonts w:ascii="Calibri" w:hAnsi="Calibri" w:hint="eastAsia"/>
          <w:b/>
          <w:bCs/>
          <w:rtl/>
        </w:rPr>
        <w:t>יוסף</w:t>
      </w:r>
      <w:r w:rsidR="0061399C" w:rsidRPr="005B439D">
        <w:rPr>
          <w:rFonts w:ascii="Calibri" w:hAnsi="Calibri"/>
          <w:b/>
          <w:bCs/>
          <w:rtl/>
        </w:rPr>
        <w:t xml:space="preserve"> </w:t>
      </w:r>
      <w:r w:rsidR="0061399C" w:rsidRPr="005B439D">
        <w:rPr>
          <w:rFonts w:ascii="Calibri" w:hAnsi="Calibri" w:hint="eastAsia"/>
          <w:b/>
          <w:bCs/>
          <w:rtl/>
        </w:rPr>
        <w:t>ליב</w:t>
      </w:r>
      <w:r w:rsidR="0061399C" w:rsidRPr="005B439D">
        <w:rPr>
          <w:rFonts w:ascii="Calibri" w:hAnsi="Calibri"/>
          <w:b/>
          <w:bCs/>
          <w:rtl/>
        </w:rPr>
        <w:t xml:space="preserve"> </w:t>
      </w:r>
      <w:r w:rsidR="0061399C" w:rsidRPr="005B439D">
        <w:rPr>
          <w:rFonts w:ascii="Calibri" w:hAnsi="Calibri" w:hint="eastAsia"/>
          <w:b/>
          <w:bCs/>
          <w:rtl/>
        </w:rPr>
        <w:t>גולדברג</w:t>
      </w:r>
      <w:r w:rsidR="0061399C" w:rsidRPr="005B439D">
        <w:rPr>
          <w:rFonts w:ascii="Calibri" w:hAnsi="Calibri"/>
          <w:b/>
          <w:bCs/>
          <w:rtl/>
        </w:rPr>
        <w:t xml:space="preserve"> </w:t>
      </w:r>
      <w:r w:rsidR="0061399C" w:rsidRPr="005B439D">
        <w:rPr>
          <w:rFonts w:ascii="Calibri" w:hAnsi="Calibri" w:hint="eastAsia"/>
          <w:b/>
          <w:bCs/>
          <w:rtl/>
        </w:rPr>
        <w:t>נגד</w:t>
      </w:r>
      <w:r w:rsidR="0061399C" w:rsidRPr="005B439D">
        <w:rPr>
          <w:rFonts w:ascii="Calibri" w:hAnsi="Calibri"/>
          <w:b/>
          <w:bCs/>
          <w:rtl/>
        </w:rPr>
        <w:t xml:space="preserve"> </w:t>
      </w:r>
      <w:r w:rsidR="0061399C" w:rsidRPr="005B439D">
        <w:rPr>
          <w:rFonts w:ascii="Calibri" w:hAnsi="Calibri" w:hint="eastAsia"/>
          <w:b/>
          <w:bCs/>
          <w:rtl/>
        </w:rPr>
        <w:t>מדינת</w:t>
      </w:r>
      <w:r w:rsidR="0061399C" w:rsidRPr="005B439D">
        <w:rPr>
          <w:rFonts w:ascii="Calibri" w:hAnsi="Calibri"/>
          <w:b/>
          <w:bCs/>
          <w:rtl/>
        </w:rPr>
        <w:t xml:space="preserve"> </w:t>
      </w:r>
      <w:r w:rsidR="0061399C" w:rsidRPr="005B439D">
        <w:rPr>
          <w:rFonts w:ascii="Calibri" w:hAnsi="Calibri" w:hint="eastAsia"/>
          <w:b/>
          <w:bCs/>
          <w:rtl/>
        </w:rPr>
        <w:t>ישראל</w:t>
      </w:r>
      <w:r w:rsidR="0061399C" w:rsidRPr="005B439D">
        <w:rPr>
          <w:rFonts w:ascii="Calibri" w:hAnsi="Calibri"/>
          <w:rtl/>
        </w:rPr>
        <w:t xml:space="preserve">. </w:t>
      </w:r>
      <w:r w:rsidR="0061399C" w:rsidRPr="005B439D">
        <w:rPr>
          <w:rFonts w:ascii="Calibri" w:hAnsi="Calibri" w:hint="eastAsia"/>
          <w:rtl/>
        </w:rPr>
        <w:t>הנאשם</w:t>
      </w:r>
      <w:r w:rsidR="0061399C" w:rsidRPr="005B439D">
        <w:rPr>
          <w:rFonts w:ascii="Calibri" w:hAnsi="Calibri"/>
          <w:rtl/>
        </w:rPr>
        <w:t xml:space="preserve"> </w:t>
      </w:r>
      <w:r w:rsidR="0061399C" w:rsidRPr="005B439D">
        <w:rPr>
          <w:rFonts w:ascii="Calibri" w:hAnsi="Calibri" w:hint="eastAsia"/>
          <w:rtl/>
        </w:rPr>
        <w:t>גידל</w:t>
      </w:r>
      <w:r w:rsidR="0061399C" w:rsidRPr="005B439D">
        <w:rPr>
          <w:rFonts w:ascii="Calibri" w:hAnsi="Calibri"/>
          <w:rtl/>
        </w:rPr>
        <w:t xml:space="preserve"> </w:t>
      </w:r>
      <w:r w:rsidR="0061399C" w:rsidRPr="005B439D">
        <w:rPr>
          <w:rFonts w:ascii="Calibri" w:hAnsi="Calibri" w:hint="eastAsia"/>
          <w:rtl/>
        </w:rPr>
        <w:t>בחצר</w:t>
      </w:r>
      <w:r w:rsidR="0061399C" w:rsidRPr="005B439D">
        <w:rPr>
          <w:rFonts w:ascii="Calibri" w:hAnsi="Calibri"/>
          <w:rtl/>
        </w:rPr>
        <w:t xml:space="preserve"> </w:t>
      </w:r>
      <w:r w:rsidR="0061399C" w:rsidRPr="005B439D">
        <w:rPr>
          <w:rFonts w:ascii="Calibri" w:hAnsi="Calibri" w:hint="eastAsia"/>
          <w:rtl/>
        </w:rPr>
        <w:t>ביתו</w:t>
      </w:r>
      <w:r w:rsidR="0061399C" w:rsidRPr="005B439D">
        <w:rPr>
          <w:rFonts w:ascii="Calibri" w:hAnsi="Calibri"/>
          <w:rtl/>
        </w:rPr>
        <w:t xml:space="preserve"> 36 </w:t>
      </w:r>
      <w:r w:rsidR="0061399C" w:rsidRPr="005B439D">
        <w:rPr>
          <w:rFonts w:ascii="Calibri" w:hAnsi="Calibri" w:hint="eastAsia"/>
          <w:rtl/>
        </w:rPr>
        <w:t>שתילי</w:t>
      </w:r>
      <w:r w:rsidR="0061399C" w:rsidRPr="005B439D">
        <w:rPr>
          <w:rFonts w:ascii="Calibri" w:hAnsi="Calibri"/>
          <w:rtl/>
        </w:rPr>
        <w:t xml:space="preserve"> </w:t>
      </w:r>
      <w:r w:rsidR="0061399C" w:rsidRPr="005B439D">
        <w:rPr>
          <w:rFonts w:ascii="Calibri" w:hAnsi="Calibri" w:hint="eastAsia"/>
          <w:rtl/>
        </w:rPr>
        <w:t>קנביס</w:t>
      </w:r>
      <w:r w:rsidR="0061399C" w:rsidRPr="005B439D">
        <w:rPr>
          <w:rFonts w:ascii="Calibri" w:hAnsi="Calibri"/>
          <w:rtl/>
        </w:rPr>
        <w:t xml:space="preserve">, </w:t>
      </w:r>
      <w:r w:rsidR="0061399C" w:rsidRPr="005B439D">
        <w:rPr>
          <w:rFonts w:ascii="Calibri" w:hAnsi="Calibri" w:hint="eastAsia"/>
          <w:rtl/>
        </w:rPr>
        <w:t>במשקל</w:t>
      </w:r>
      <w:r w:rsidR="0061399C" w:rsidRPr="005B439D">
        <w:rPr>
          <w:rFonts w:ascii="Calibri" w:hAnsi="Calibri"/>
          <w:rtl/>
        </w:rPr>
        <w:t xml:space="preserve"> 525.05 </w:t>
      </w:r>
      <w:r w:rsidR="0061399C" w:rsidRPr="005B439D">
        <w:rPr>
          <w:rFonts w:ascii="Calibri" w:hAnsi="Calibri" w:hint="eastAsia"/>
          <w:rtl/>
        </w:rPr>
        <w:t>גרם</w:t>
      </w:r>
      <w:r w:rsidR="0061399C" w:rsidRPr="005B439D">
        <w:rPr>
          <w:rFonts w:ascii="Calibri" w:hAnsi="Calibri"/>
          <w:rtl/>
        </w:rPr>
        <w:t xml:space="preserve"> </w:t>
      </w:r>
      <w:r w:rsidR="0061399C" w:rsidRPr="005B439D">
        <w:rPr>
          <w:rFonts w:ascii="Calibri" w:hAnsi="Calibri" w:hint="eastAsia"/>
          <w:rtl/>
        </w:rPr>
        <w:t>נטו</w:t>
      </w:r>
      <w:r w:rsidR="0061399C" w:rsidRPr="005B439D">
        <w:rPr>
          <w:rFonts w:ascii="Calibri" w:hAnsi="Calibri"/>
          <w:rtl/>
        </w:rPr>
        <w:t xml:space="preserve">. </w:t>
      </w:r>
      <w:r w:rsidR="0061399C" w:rsidRPr="005B439D">
        <w:rPr>
          <w:rFonts w:ascii="Calibri" w:hAnsi="Calibri" w:hint="eastAsia"/>
          <w:rtl/>
        </w:rPr>
        <w:t>בנוסף</w:t>
      </w:r>
      <w:r w:rsidR="0061399C" w:rsidRPr="005B439D">
        <w:rPr>
          <w:rFonts w:ascii="Calibri" w:hAnsi="Calibri"/>
          <w:rtl/>
        </w:rPr>
        <w:t xml:space="preserve"> </w:t>
      </w:r>
      <w:r w:rsidR="0061399C" w:rsidRPr="005B439D">
        <w:rPr>
          <w:rFonts w:ascii="Calibri" w:hAnsi="Calibri" w:hint="eastAsia"/>
          <w:rtl/>
        </w:rPr>
        <w:t>החזיק</w:t>
      </w:r>
      <w:r w:rsidR="0061399C" w:rsidRPr="005B439D">
        <w:rPr>
          <w:rFonts w:ascii="Calibri" w:hAnsi="Calibri"/>
          <w:rtl/>
        </w:rPr>
        <w:t xml:space="preserve"> </w:t>
      </w:r>
      <w:r w:rsidR="0061399C" w:rsidRPr="005B439D">
        <w:rPr>
          <w:rFonts w:ascii="Calibri" w:hAnsi="Calibri" w:hint="eastAsia"/>
          <w:rtl/>
        </w:rPr>
        <w:t>שתיל</w:t>
      </w:r>
      <w:r w:rsidR="0061399C" w:rsidRPr="005B439D">
        <w:rPr>
          <w:rFonts w:ascii="Calibri" w:hAnsi="Calibri"/>
          <w:rtl/>
        </w:rPr>
        <w:t xml:space="preserve">, </w:t>
      </w:r>
      <w:r w:rsidR="0061399C" w:rsidRPr="005B439D">
        <w:rPr>
          <w:rFonts w:ascii="Calibri" w:hAnsi="Calibri" w:hint="eastAsia"/>
          <w:rtl/>
        </w:rPr>
        <w:t>ככל</w:t>
      </w:r>
      <w:r w:rsidR="0061399C" w:rsidRPr="005B439D">
        <w:rPr>
          <w:rFonts w:ascii="Calibri" w:hAnsi="Calibri"/>
          <w:rtl/>
        </w:rPr>
        <w:t xml:space="preserve"> </w:t>
      </w:r>
      <w:r w:rsidR="0061399C" w:rsidRPr="005B439D">
        <w:rPr>
          <w:rFonts w:ascii="Calibri" w:hAnsi="Calibri" w:hint="eastAsia"/>
          <w:rtl/>
        </w:rPr>
        <w:t>הנראה</w:t>
      </w:r>
      <w:r w:rsidR="0061399C" w:rsidRPr="005B439D">
        <w:rPr>
          <w:rFonts w:ascii="Calibri" w:hAnsi="Calibri"/>
          <w:rtl/>
        </w:rPr>
        <w:t xml:space="preserve"> </w:t>
      </w:r>
      <w:r w:rsidR="0061399C" w:rsidRPr="005B439D">
        <w:rPr>
          <w:rFonts w:ascii="Calibri" w:hAnsi="Calibri" w:hint="eastAsia"/>
          <w:rtl/>
        </w:rPr>
        <w:t>לצורך</w:t>
      </w:r>
      <w:r w:rsidR="0061399C" w:rsidRPr="005B439D">
        <w:rPr>
          <w:rFonts w:ascii="Calibri" w:hAnsi="Calibri"/>
          <w:rtl/>
        </w:rPr>
        <w:t xml:space="preserve"> </w:t>
      </w:r>
      <w:r w:rsidR="0061399C" w:rsidRPr="005B439D">
        <w:rPr>
          <w:rFonts w:ascii="Calibri" w:hAnsi="Calibri" w:hint="eastAsia"/>
          <w:rtl/>
        </w:rPr>
        <w:t>יבוש</w:t>
      </w:r>
      <w:r w:rsidR="0061399C" w:rsidRPr="005B439D">
        <w:rPr>
          <w:rFonts w:ascii="Calibri" w:hAnsi="Calibri"/>
          <w:rtl/>
        </w:rPr>
        <w:t xml:space="preserve">, </w:t>
      </w:r>
      <w:r w:rsidR="0061399C" w:rsidRPr="005B439D">
        <w:rPr>
          <w:rFonts w:ascii="Calibri" w:hAnsi="Calibri" w:hint="eastAsia"/>
          <w:rtl/>
        </w:rPr>
        <w:t>על</w:t>
      </w:r>
      <w:r w:rsidR="0061399C" w:rsidRPr="005B439D">
        <w:rPr>
          <w:rFonts w:ascii="Calibri" w:hAnsi="Calibri"/>
          <w:rtl/>
        </w:rPr>
        <w:t xml:space="preserve"> </w:t>
      </w:r>
      <w:r w:rsidR="0061399C" w:rsidRPr="005B439D">
        <w:rPr>
          <w:rFonts w:ascii="Calibri" w:hAnsi="Calibri" w:hint="eastAsia"/>
          <w:rtl/>
        </w:rPr>
        <w:t>דלת</w:t>
      </w:r>
      <w:r w:rsidR="0061399C" w:rsidRPr="005B439D">
        <w:rPr>
          <w:rFonts w:ascii="Calibri" w:hAnsi="Calibri"/>
          <w:rtl/>
        </w:rPr>
        <w:t xml:space="preserve"> </w:t>
      </w:r>
      <w:r w:rsidR="0061399C" w:rsidRPr="005B439D">
        <w:rPr>
          <w:rFonts w:ascii="Calibri" w:hAnsi="Calibri" w:hint="eastAsia"/>
          <w:rtl/>
        </w:rPr>
        <w:t>מחסן</w:t>
      </w:r>
      <w:r w:rsidR="0061399C" w:rsidRPr="005B439D">
        <w:rPr>
          <w:rFonts w:ascii="Calibri" w:hAnsi="Calibri"/>
          <w:rtl/>
        </w:rPr>
        <w:t xml:space="preserve"> </w:t>
      </w:r>
      <w:r w:rsidR="0061399C" w:rsidRPr="005B439D">
        <w:rPr>
          <w:rFonts w:ascii="Calibri" w:hAnsi="Calibri" w:hint="eastAsia"/>
          <w:rtl/>
        </w:rPr>
        <w:t>בחצר</w:t>
      </w:r>
      <w:r w:rsidR="0061399C" w:rsidRPr="005B439D">
        <w:rPr>
          <w:rFonts w:ascii="Calibri" w:hAnsi="Calibri"/>
          <w:rtl/>
        </w:rPr>
        <w:t xml:space="preserve">, </w:t>
      </w:r>
      <w:r w:rsidR="0061399C" w:rsidRPr="005B439D">
        <w:rPr>
          <w:rFonts w:ascii="Calibri" w:hAnsi="Calibri" w:hint="eastAsia"/>
          <w:rtl/>
        </w:rPr>
        <w:t>במשקל</w:t>
      </w:r>
      <w:r w:rsidR="0061399C" w:rsidRPr="005B439D">
        <w:rPr>
          <w:rFonts w:ascii="Calibri" w:hAnsi="Calibri"/>
          <w:rtl/>
        </w:rPr>
        <w:t xml:space="preserve"> 12.60 </w:t>
      </w:r>
      <w:r w:rsidR="0061399C" w:rsidRPr="005B439D">
        <w:rPr>
          <w:rFonts w:ascii="Calibri" w:hAnsi="Calibri" w:hint="eastAsia"/>
          <w:rtl/>
        </w:rPr>
        <w:t>גרם</w:t>
      </w:r>
      <w:r w:rsidR="0061399C" w:rsidRPr="005B439D">
        <w:rPr>
          <w:rFonts w:ascii="Calibri" w:hAnsi="Calibri"/>
          <w:rtl/>
        </w:rPr>
        <w:t xml:space="preserve"> </w:t>
      </w:r>
      <w:r w:rsidR="0061399C" w:rsidRPr="005B439D">
        <w:rPr>
          <w:rFonts w:ascii="Calibri" w:hAnsi="Calibri" w:hint="eastAsia"/>
          <w:rtl/>
        </w:rPr>
        <w:t>והחזיק</w:t>
      </w:r>
      <w:r w:rsidR="0061399C" w:rsidRPr="005B439D">
        <w:rPr>
          <w:rFonts w:ascii="Calibri" w:hAnsi="Calibri"/>
          <w:rtl/>
        </w:rPr>
        <w:t xml:space="preserve"> </w:t>
      </w:r>
      <w:r w:rsidR="0061399C" w:rsidRPr="005B439D">
        <w:rPr>
          <w:rFonts w:ascii="Calibri" w:hAnsi="Calibri" w:hint="eastAsia"/>
          <w:rtl/>
        </w:rPr>
        <w:t>סם</w:t>
      </w:r>
      <w:r w:rsidR="0061399C" w:rsidRPr="005B439D">
        <w:rPr>
          <w:rFonts w:ascii="Calibri" w:hAnsi="Calibri"/>
          <w:rtl/>
        </w:rPr>
        <w:t xml:space="preserve"> </w:t>
      </w:r>
      <w:r w:rsidR="0061399C" w:rsidRPr="005B439D">
        <w:rPr>
          <w:rFonts w:ascii="Calibri" w:hAnsi="Calibri" w:hint="eastAsia"/>
          <w:rtl/>
        </w:rPr>
        <w:t>מסוג</w:t>
      </w:r>
      <w:r w:rsidR="0061399C" w:rsidRPr="005B439D">
        <w:rPr>
          <w:rFonts w:ascii="Calibri" w:hAnsi="Calibri"/>
          <w:rtl/>
        </w:rPr>
        <w:t xml:space="preserve"> </w:t>
      </w:r>
      <w:r w:rsidR="0061399C" w:rsidRPr="005B439D">
        <w:rPr>
          <w:rFonts w:ascii="Calibri" w:hAnsi="Calibri" w:hint="eastAsia"/>
          <w:rtl/>
        </w:rPr>
        <w:t>קנביס</w:t>
      </w:r>
      <w:r w:rsidR="0061399C" w:rsidRPr="005B439D">
        <w:rPr>
          <w:rFonts w:ascii="Calibri" w:hAnsi="Calibri"/>
          <w:rtl/>
        </w:rPr>
        <w:t xml:space="preserve"> </w:t>
      </w:r>
      <w:r w:rsidR="0061399C" w:rsidRPr="005B439D">
        <w:rPr>
          <w:rFonts w:ascii="Calibri" w:hAnsi="Calibri" w:hint="eastAsia"/>
          <w:rtl/>
        </w:rPr>
        <w:t>במשקל</w:t>
      </w:r>
      <w:r w:rsidR="0061399C" w:rsidRPr="005B439D">
        <w:rPr>
          <w:rFonts w:ascii="Calibri" w:hAnsi="Calibri"/>
          <w:rtl/>
        </w:rPr>
        <w:t xml:space="preserve"> 12.28 </w:t>
      </w:r>
      <w:r w:rsidR="0061399C" w:rsidRPr="005B439D">
        <w:rPr>
          <w:rFonts w:ascii="Calibri" w:hAnsi="Calibri" w:hint="eastAsia"/>
          <w:rtl/>
        </w:rPr>
        <w:t>גרם</w:t>
      </w:r>
      <w:r w:rsidR="0061399C" w:rsidRPr="005B439D">
        <w:rPr>
          <w:rFonts w:ascii="Calibri" w:hAnsi="Calibri"/>
          <w:rtl/>
        </w:rPr>
        <w:t xml:space="preserve">. </w:t>
      </w:r>
      <w:r w:rsidR="0061399C" w:rsidRPr="005B439D">
        <w:rPr>
          <w:rFonts w:ascii="Calibri" w:hAnsi="Calibri" w:hint="eastAsia"/>
          <w:rtl/>
        </w:rPr>
        <w:t>בית</w:t>
      </w:r>
      <w:r w:rsidR="0061399C" w:rsidRPr="005B439D">
        <w:rPr>
          <w:rFonts w:ascii="Calibri" w:hAnsi="Calibri"/>
          <w:rtl/>
        </w:rPr>
        <w:t xml:space="preserve"> </w:t>
      </w:r>
      <w:r w:rsidR="0061399C" w:rsidRPr="005B439D">
        <w:rPr>
          <w:rFonts w:ascii="Calibri" w:hAnsi="Calibri" w:hint="eastAsia"/>
          <w:rtl/>
        </w:rPr>
        <w:t>משפט</w:t>
      </w:r>
      <w:r w:rsidR="0061399C" w:rsidRPr="005B439D">
        <w:rPr>
          <w:rFonts w:ascii="Calibri" w:hAnsi="Calibri"/>
          <w:rtl/>
        </w:rPr>
        <w:t xml:space="preserve"> </w:t>
      </w:r>
      <w:r w:rsidR="0061399C" w:rsidRPr="005B439D">
        <w:rPr>
          <w:rFonts w:ascii="Calibri" w:hAnsi="Calibri" w:hint="eastAsia"/>
          <w:rtl/>
        </w:rPr>
        <w:t>קמא</w:t>
      </w:r>
      <w:r w:rsidR="0061399C" w:rsidRPr="005B439D">
        <w:rPr>
          <w:rFonts w:ascii="Calibri" w:hAnsi="Calibri"/>
          <w:rtl/>
        </w:rPr>
        <w:t xml:space="preserve"> </w:t>
      </w:r>
      <w:r w:rsidR="0061399C" w:rsidRPr="005B439D">
        <w:rPr>
          <w:rFonts w:ascii="Calibri" w:hAnsi="Calibri" w:hint="eastAsia"/>
          <w:rtl/>
        </w:rPr>
        <w:t>גזר</w:t>
      </w:r>
      <w:r w:rsidR="0061399C" w:rsidRPr="005B439D">
        <w:rPr>
          <w:rFonts w:ascii="Calibri" w:hAnsi="Calibri"/>
          <w:rtl/>
        </w:rPr>
        <w:t xml:space="preserve"> 5 </w:t>
      </w:r>
      <w:r w:rsidR="0061399C" w:rsidRPr="005B439D">
        <w:rPr>
          <w:rFonts w:ascii="Calibri" w:hAnsi="Calibri" w:hint="eastAsia"/>
          <w:rtl/>
        </w:rPr>
        <w:t>חודשי</w:t>
      </w:r>
      <w:r w:rsidR="0061399C" w:rsidRPr="005B439D">
        <w:rPr>
          <w:rFonts w:ascii="Calibri" w:hAnsi="Calibri"/>
          <w:rtl/>
        </w:rPr>
        <w:t xml:space="preserve"> </w:t>
      </w:r>
      <w:r w:rsidR="0061399C" w:rsidRPr="005B439D">
        <w:rPr>
          <w:rFonts w:ascii="Calibri" w:hAnsi="Calibri" w:hint="eastAsia"/>
          <w:rtl/>
        </w:rPr>
        <w:t>מאסר</w:t>
      </w:r>
      <w:r w:rsidR="0061399C" w:rsidRPr="005B439D">
        <w:rPr>
          <w:rFonts w:ascii="Calibri" w:hAnsi="Calibri"/>
          <w:rtl/>
        </w:rPr>
        <w:t xml:space="preserve"> </w:t>
      </w:r>
      <w:r w:rsidR="0061399C" w:rsidRPr="005B439D">
        <w:rPr>
          <w:rFonts w:ascii="Calibri" w:hAnsi="Calibri" w:hint="eastAsia"/>
          <w:rtl/>
        </w:rPr>
        <w:t>בפועל</w:t>
      </w:r>
      <w:r w:rsidR="0061399C" w:rsidRPr="005B439D">
        <w:rPr>
          <w:rFonts w:ascii="Calibri" w:hAnsi="Calibri"/>
          <w:rtl/>
        </w:rPr>
        <w:t xml:space="preserve">, </w:t>
      </w:r>
      <w:r w:rsidR="0061399C" w:rsidRPr="005B439D">
        <w:rPr>
          <w:rFonts w:ascii="Calibri" w:hAnsi="Calibri" w:hint="eastAsia"/>
          <w:rtl/>
        </w:rPr>
        <w:t>כולל</w:t>
      </w:r>
      <w:r w:rsidR="0061399C" w:rsidRPr="005B439D">
        <w:rPr>
          <w:rFonts w:ascii="Calibri" w:hAnsi="Calibri"/>
          <w:rtl/>
        </w:rPr>
        <w:t xml:space="preserve"> </w:t>
      </w:r>
      <w:r w:rsidR="0061399C" w:rsidRPr="005B439D">
        <w:rPr>
          <w:rFonts w:ascii="Calibri" w:hAnsi="Calibri" w:hint="eastAsia"/>
          <w:rtl/>
        </w:rPr>
        <w:t>הפעלת</w:t>
      </w:r>
      <w:r w:rsidR="0061399C" w:rsidRPr="005B439D">
        <w:rPr>
          <w:rFonts w:ascii="Calibri" w:hAnsi="Calibri"/>
          <w:rtl/>
        </w:rPr>
        <w:t xml:space="preserve"> </w:t>
      </w:r>
      <w:r w:rsidR="0061399C" w:rsidRPr="005B439D">
        <w:rPr>
          <w:rFonts w:ascii="Calibri" w:hAnsi="Calibri" w:hint="eastAsia"/>
          <w:rtl/>
        </w:rPr>
        <w:t>מאסר</w:t>
      </w:r>
      <w:r w:rsidR="0061399C" w:rsidRPr="005B439D">
        <w:rPr>
          <w:rFonts w:ascii="Calibri" w:hAnsi="Calibri"/>
          <w:rtl/>
        </w:rPr>
        <w:t xml:space="preserve"> </w:t>
      </w:r>
      <w:r w:rsidR="0061399C" w:rsidRPr="005B439D">
        <w:rPr>
          <w:rFonts w:ascii="Calibri" w:hAnsi="Calibri" w:hint="eastAsia"/>
          <w:rtl/>
        </w:rPr>
        <w:t>מותנה</w:t>
      </w:r>
      <w:r w:rsidR="0061399C" w:rsidRPr="005B439D">
        <w:rPr>
          <w:rFonts w:ascii="Calibri" w:hAnsi="Calibri"/>
          <w:rtl/>
        </w:rPr>
        <w:t xml:space="preserve">. </w:t>
      </w:r>
      <w:r w:rsidR="0061399C" w:rsidRPr="005B439D">
        <w:rPr>
          <w:rFonts w:ascii="Calibri" w:hAnsi="Calibri" w:hint="eastAsia"/>
          <w:rtl/>
        </w:rPr>
        <w:t>בית</w:t>
      </w:r>
      <w:r w:rsidR="0061399C" w:rsidRPr="005B439D">
        <w:rPr>
          <w:rFonts w:ascii="Calibri" w:hAnsi="Calibri"/>
          <w:rtl/>
        </w:rPr>
        <w:t xml:space="preserve"> </w:t>
      </w:r>
      <w:r w:rsidR="0061399C" w:rsidRPr="005B439D">
        <w:rPr>
          <w:rFonts w:ascii="Calibri" w:hAnsi="Calibri" w:hint="eastAsia"/>
          <w:rtl/>
        </w:rPr>
        <w:t>המשפט</w:t>
      </w:r>
      <w:r w:rsidR="0061399C" w:rsidRPr="005B439D">
        <w:rPr>
          <w:rFonts w:ascii="Calibri" w:hAnsi="Calibri"/>
          <w:rtl/>
        </w:rPr>
        <w:t xml:space="preserve"> </w:t>
      </w:r>
      <w:r w:rsidR="0061399C" w:rsidRPr="005B439D">
        <w:rPr>
          <w:rFonts w:ascii="Calibri" w:hAnsi="Calibri" w:hint="eastAsia"/>
          <w:rtl/>
        </w:rPr>
        <w:t>המחוזי</w:t>
      </w:r>
      <w:r w:rsidR="0061399C" w:rsidRPr="005B439D">
        <w:rPr>
          <w:rFonts w:ascii="Calibri" w:hAnsi="Calibri"/>
          <w:rtl/>
        </w:rPr>
        <w:t xml:space="preserve"> </w:t>
      </w:r>
      <w:r w:rsidR="0061399C" w:rsidRPr="005B439D">
        <w:rPr>
          <w:rFonts w:ascii="Calibri" w:hAnsi="Calibri" w:hint="eastAsia"/>
          <w:rtl/>
        </w:rPr>
        <w:t>המיר</w:t>
      </w:r>
      <w:r w:rsidR="0061399C" w:rsidRPr="005B439D">
        <w:rPr>
          <w:rFonts w:ascii="Calibri" w:hAnsi="Calibri"/>
          <w:rtl/>
        </w:rPr>
        <w:t xml:space="preserve"> </w:t>
      </w:r>
      <w:r w:rsidR="0061399C" w:rsidRPr="005B439D">
        <w:rPr>
          <w:rFonts w:ascii="Calibri" w:hAnsi="Calibri" w:hint="eastAsia"/>
          <w:rtl/>
        </w:rPr>
        <w:t>המאסר</w:t>
      </w:r>
      <w:r w:rsidR="0061399C" w:rsidRPr="005B439D">
        <w:rPr>
          <w:rFonts w:ascii="Calibri" w:hAnsi="Calibri"/>
          <w:rtl/>
        </w:rPr>
        <w:t xml:space="preserve"> </w:t>
      </w:r>
      <w:r w:rsidR="0061399C" w:rsidRPr="005B439D">
        <w:rPr>
          <w:rFonts w:ascii="Calibri" w:hAnsi="Calibri" w:hint="eastAsia"/>
          <w:rtl/>
        </w:rPr>
        <w:t>לריצוי</w:t>
      </w:r>
      <w:r w:rsidR="0061399C" w:rsidRPr="005B439D">
        <w:rPr>
          <w:rFonts w:ascii="Calibri" w:hAnsi="Calibri"/>
          <w:rtl/>
        </w:rPr>
        <w:t xml:space="preserve"> </w:t>
      </w:r>
      <w:r w:rsidR="0061399C" w:rsidRPr="005B439D">
        <w:rPr>
          <w:rFonts w:ascii="Calibri" w:hAnsi="Calibri" w:hint="eastAsia"/>
          <w:rtl/>
        </w:rPr>
        <w:t>בעבודות</w:t>
      </w:r>
      <w:r w:rsidR="0061399C" w:rsidRPr="005B439D">
        <w:rPr>
          <w:rFonts w:ascii="Calibri" w:hAnsi="Calibri"/>
          <w:rtl/>
        </w:rPr>
        <w:t xml:space="preserve"> </w:t>
      </w:r>
      <w:r w:rsidR="0061399C" w:rsidRPr="005B439D">
        <w:rPr>
          <w:rFonts w:ascii="Calibri" w:hAnsi="Calibri" w:hint="eastAsia"/>
          <w:rtl/>
        </w:rPr>
        <w:t>שירות</w:t>
      </w:r>
      <w:r w:rsidR="0061399C" w:rsidRPr="005B439D">
        <w:rPr>
          <w:rFonts w:ascii="Calibri" w:hAnsi="Calibri"/>
          <w:rtl/>
        </w:rPr>
        <w:t>.</w:t>
      </w:r>
    </w:p>
    <w:p w14:paraId="317F2530" w14:textId="77777777" w:rsidR="0061399C" w:rsidRDefault="0061399C" w:rsidP="005B439D">
      <w:pPr>
        <w:numPr>
          <w:ilvl w:val="0"/>
          <w:numId w:val="6"/>
        </w:numPr>
        <w:spacing w:before="100" w:beforeAutospacing="1" w:after="120" w:line="300" w:lineRule="exact"/>
        <w:ind w:left="720"/>
        <w:contextualSpacing/>
        <w:jc w:val="both"/>
        <w:rPr>
          <w:lang w:eastAsia="he-IL"/>
        </w:rPr>
      </w:pPr>
      <w:hyperlink r:id="rId19" w:history="1">
        <w:r>
          <w:rPr>
            <w:rStyle w:val="Hyperlink"/>
            <w:rtl/>
          </w:rPr>
          <w:t>עפ"ג (מחוזי ת"א) 42358-10-14</w:t>
        </w:r>
        <w:r w:rsidRPr="005B439D">
          <w:rPr>
            <w:rStyle w:val="Hyperlink"/>
            <w:b/>
            <w:bCs/>
            <w:rtl/>
          </w:rPr>
          <w:t xml:space="preserve"> אבי גיא נ' מדינת ישראל.</w:t>
        </w:r>
        <w:r>
          <w:rPr>
            <w:rStyle w:val="Hyperlink"/>
            <w:rtl/>
          </w:rPr>
          <w:t xml:space="preserve"> </w:t>
        </w:r>
      </w:hyperlink>
      <w:r>
        <w:rPr>
          <w:rtl/>
        </w:rPr>
        <w:t>הנאשם גידל בביתו קנבוס במשקל 5.5 ק"ג וחשיש במשקל 1.4 גר' ונמצאו כלי מעבדה. נגזרו 8 חוד' מאסר בפועל, מע"ת וענישה נלווית. ערעור במחוזי נדחה.</w:t>
      </w:r>
    </w:p>
    <w:p w14:paraId="75C274A2" w14:textId="77777777" w:rsidR="0061399C" w:rsidRDefault="0061399C" w:rsidP="005B439D">
      <w:pPr>
        <w:numPr>
          <w:ilvl w:val="0"/>
          <w:numId w:val="6"/>
        </w:numPr>
        <w:spacing w:before="100" w:beforeAutospacing="1" w:after="120" w:line="300" w:lineRule="exact"/>
        <w:ind w:left="720"/>
        <w:contextualSpacing/>
        <w:jc w:val="both"/>
        <w:rPr>
          <w:lang w:eastAsia="he-IL"/>
        </w:rPr>
      </w:pPr>
      <w:hyperlink r:id="rId20" w:history="1">
        <w:r>
          <w:rPr>
            <w:rStyle w:val="Hyperlink"/>
            <w:rtl/>
          </w:rPr>
          <w:t xml:space="preserve">ת"פ (י-ם) 5119-09-13 </w:t>
        </w:r>
      </w:hyperlink>
      <w:r w:rsidRPr="005B439D">
        <w:rPr>
          <w:b/>
          <w:bCs/>
          <w:rtl/>
        </w:rPr>
        <w:t>מדינת ישראל נ' אברהם לישנר</w:t>
      </w:r>
      <w:r>
        <w:rPr>
          <w:rtl/>
        </w:rPr>
        <w:t xml:space="preserve"> הנאשם גידל בדירתו 18 שתילי קנבוס במשקל 246.47 גר' נטו (מס' עציצים לא צוין) בנוסף החזיק חשיש לצריכה עצמית. במשקל 2.5 גר' נטו וכן כלי מעבדה. הנאשם נדון למע"ת, של"צ ומבחן.</w:t>
      </w:r>
    </w:p>
    <w:p w14:paraId="40014EA8" w14:textId="77777777" w:rsidR="0061399C" w:rsidRDefault="0061399C" w:rsidP="005B439D">
      <w:pPr>
        <w:numPr>
          <w:ilvl w:val="0"/>
          <w:numId w:val="6"/>
        </w:numPr>
        <w:spacing w:before="100" w:beforeAutospacing="1" w:after="120" w:line="300" w:lineRule="exact"/>
        <w:ind w:left="720"/>
        <w:contextualSpacing/>
        <w:jc w:val="both"/>
        <w:rPr>
          <w:lang w:eastAsia="he-IL"/>
        </w:rPr>
      </w:pPr>
      <w:hyperlink r:id="rId21" w:history="1">
        <w:r>
          <w:rPr>
            <w:rStyle w:val="Hyperlink"/>
            <w:rtl/>
          </w:rPr>
          <w:t>ת"פ (ראשל"צ) 44091-11-15</w:t>
        </w:r>
        <w:r w:rsidRPr="005B439D">
          <w:rPr>
            <w:rStyle w:val="Hyperlink"/>
            <w:b/>
            <w:bCs/>
            <w:rtl/>
          </w:rPr>
          <w:t xml:space="preserve"> </w:t>
        </w:r>
      </w:hyperlink>
      <w:r w:rsidRPr="005B439D">
        <w:rPr>
          <w:b/>
          <w:bCs/>
          <w:rtl/>
        </w:rPr>
        <w:t>מדינת ישראל נ' תומר ראובני</w:t>
      </w:r>
      <w:r>
        <w:rPr>
          <w:rtl/>
        </w:rPr>
        <w:t>. הנאשם גידל בביתו 3 עציצי קנבוס במשקל 132.10 גר' נטו. נגזרו  6 חוד' מאסר בפועל לריצוי בעבודות שירות, מע"ת, מבחן וענישה נלווית.</w:t>
      </w:r>
    </w:p>
    <w:p w14:paraId="0D335AC7" w14:textId="77777777" w:rsidR="0061399C" w:rsidRDefault="0061399C" w:rsidP="005B439D">
      <w:pPr>
        <w:spacing w:before="100" w:beforeAutospacing="1" w:after="100" w:afterAutospacing="1" w:line="240" w:lineRule="exact"/>
        <w:ind w:left="720"/>
        <w:contextualSpacing/>
        <w:jc w:val="both"/>
        <w:rPr>
          <w:lang w:eastAsia="he-IL"/>
        </w:rPr>
      </w:pPr>
    </w:p>
    <w:p w14:paraId="062E2C4F" w14:textId="77777777" w:rsidR="0061399C" w:rsidRPr="005B439D" w:rsidRDefault="0061399C" w:rsidP="005B439D">
      <w:pPr>
        <w:bidi w:val="0"/>
        <w:ind w:left="720"/>
        <w:contextualSpacing/>
        <w:jc w:val="both"/>
        <w:rPr>
          <w:rFonts w:ascii="Calibri" w:hAnsi="Calibri" w:cs="Arial"/>
          <w:sz w:val="22"/>
          <w:szCs w:val="22"/>
        </w:rPr>
      </w:pPr>
    </w:p>
    <w:p w14:paraId="34668607" w14:textId="77777777" w:rsidR="0061399C" w:rsidRPr="005B439D" w:rsidRDefault="0061399C" w:rsidP="005B439D">
      <w:pPr>
        <w:spacing w:before="100" w:beforeAutospacing="1" w:after="100" w:afterAutospacing="1" w:line="240" w:lineRule="exact"/>
        <w:ind w:left="360"/>
        <w:contextualSpacing/>
        <w:jc w:val="both"/>
        <w:rPr>
          <w:b/>
          <w:u w:val="single"/>
          <w:lang w:eastAsia="he-IL"/>
        </w:rPr>
      </w:pPr>
      <w:r w:rsidRPr="005B439D">
        <w:rPr>
          <w:b/>
          <w:u w:val="single"/>
          <w:rtl/>
          <w:lang w:eastAsia="he-IL"/>
        </w:rPr>
        <w:t>למקרים דומים שהסתיימו ללא הרשעה  ראו למשל:</w:t>
      </w:r>
    </w:p>
    <w:p w14:paraId="5C307E47" w14:textId="77777777" w:rsidR="0061399C" w:rsidRPr="005B439D" w:rsidRDefault="0061399C" w:rsidP="005B439D">
      <w:pPr>
        <w:spacing w:before="100" w:beforeAutospacing="1" w:after="100" w:afterAutospacing="1" w:line="240" w:lineRule="exact"/>
        <w:ind w:left="360"/>
        <w:contextualSpacing/>
        <w:jc w:val="both"/>
        <w:rPr>
          <w:b/>
          <w:u w:val="single"/>
          <w:rtl/>
          <w:lang w:eastAsia="he-IL"/>
        </w:rPr>
      </w:pPr>
    </w:p>
    <w:p w14:paraId="4B694B6D" w14:textId="77777777" w:rsidR="0061399C" w:rsidRPr="005B439D" w:rsidRDefault="0061399C" w:rsidP="005B439D">
      <w:pPr>
        <w:spacing w:before="100" w:beforeAutospacing="1" w:after="100" w:afterAutospacing="1"/>
        <w:ind w:left="360"/>
        <w:contextualSpacing/>
        <w:jc w:val="both"/>
        <w:rPr>
          <w:b/>
          <w:rtl/>
          <w:lang w:eastAsia="he-IL"/>
        </w:rPr>
      </w:pPr>
    </w:p>
    <w:p w14:paraId="217F6213" w14:textId="77777777" w:rsidR="0061399C" w:rsidRPr="005B439D" w:rsidRDefault="0061399C" w:rsidP="005B439D">
      <w:pPr>
        <w:numPr>
          <w:ilvl w:val="0"/>
          <w:numId w:val="7"/>
        </w:numPr>
        <w:spacing w:before="120" w:after="160" w:line="300" w:lineRule="exact"/>
        <w:ind w:left="714" w:hanging="357"/>
        <w:contextualSpacing/>
        <w:jc w:val="both"/>
        <w:rPr>
          <w:rFonts w:ascii="Calibri" w:hAnsi="Calibri"/>
          <w:b/>
          <w:bCs/>
          <w:rtl/>
        </w:rPr>
      </w:pPr>
      <w:hyperlink r:id="rId22" w:history="1">
        <w:r>
          <w:rPr>
            <w:rStyle w:val="Hyperlink"/>
            <w:rtl/>
          </w:rPr>
          <w:t>עפ"ג (חיפה) 28110-10-15</w:t>
        </w:r>
        <w:r w:rsidRPr="005B439D">
          <w:rPr>
            <w:rStyle w:val="Hyperlink"/>
            <w:rFonts w:ascii="Calibri" w:hAnsi="Calibri"/>
            <w:b/>
            <w:bCs/>
            <w:rtl/>
          </w:rPr>
          <w:t xml:space="preserve"> </w:t>
        </w:r>
        <w:r w:rsidRPr="005B439D">
          <w:rPr>
            <w:rStyle w:val="Hyperlink"/>
            <w:rFonts w:ascii="Calibri" w:hAnsi="Calibri" w:hint="eastAsia"/>
            <w:b/>
            <w:bCs/>
            <w:rtl/>
          </w:rPr>
          <w:t>מדינת</w:t>
        </w:r>
        <w:r w:rsidRPr="005B439D">
          <w:rPr>
            <w:rStyle w:val="Hyperlink"/>
            <w:rFonts w:ascii="Calibri" w:hAnsi="Calibri"/>
            <w:b/>
            <w:bCs/>
            <w:rtl/>
          </w:rPr>
          <w:t xml:space="preserve"> </w:t>
        </w:r>
        <w:r w:rsidRPr="005B439D">
          <w:rPr>
            <w:rStyle w:val="Hyperlink"/>
            <w:rFonts w:ascii="Calibri" w:hAnsi="Calibri" w:hint="eastAsia"/>
            <w:b/>
            <w:bCs/>
            <w:rtl/>
          </w:rPr>
          <w:t>ישראל</w:t>
        </w:r>
        <w:r w:rsidRPr="005B439D">
          <w:rPr>
            <w:rStyle w:val="Hyperlink"/>
            <w:rFonts w:ascii="Calibri" w:hAnsi="Calibri"/>
            <w:b/>
            <w:bCs/>
            <w:rtl/>
          </w:rPr>
          <w:t xml:space="preserve"> </w:t>
        </w:r>
        <w:r w:rsidRPr="005B439D">
          <w:rPr>
            <w:rStyle w:val="Hyperlink"/>
            <w:rFonts w:ascii="Calibri" w:hAnsi="Calibri" w:hint="eastAsia"/>
            <w:b/>
            <w:bCs/>
            <w:rtl/>
          </w:rPr>
          <w:t>נ</w:t>
        </w:r>
        <w:r w:rsidRPr="005B439D">
          <w:rPr>
            <w:rStyle w:val="Hyperlink"/>
            <w:rFonts w:ascii="Calibri" w:hAnsi="Calibri"/>
            <w:b/>
            <w:bCs/>
            <w:rtl/>
          </w:rPr>
          <w:t xml:space="preserve">' </w:t>
        </w:r>
        <w:r w:rsidRPr="005B439D">
          <w:rPr>
            <w:rStyle w:val="Hyperlink"/>
            <w:rFonts w:ascii="Calibri" w:hAnsi="Calibri" w:hint="eastAsia"/>
            <w:b/>
            <w:bCs/>
            <w:rtl/>
          </w:rPr>
          <w:t>עידן</w:t>
        </w:r>
        <w:r w:rsidRPr="005B439D">
          <w:rPr>
            <w:rStyle w:val="Hyperlink"/>
            <w:rFonts w:ascii="Calibri" w:hAnsi="Calibri"/>
            <w:b/>
            <w:bCs/>
            <w:rtl/>
          </w:rPr>
          <w:t xml:space="preserve"> </w:t>
        </w:r>
        <w:r w:rsidRPr="005B439D">
          <w:rPr>
            <w:rStyle w:val="Hyperlink"/>
            <w:rFonts w:ascii="Calibri" w:hAnsi="Calibri" w:hint="eastAsia"/>
            <w:b/>
            <w:bCs/>
            <w:rtl/>
          </w:rPr>
          <w:t>דוד</w:t>
        </w:r>
        <w:r w:rsidRPr="005B439D">
          <w:rPr>
            <w:rStyle w:val="Hyperlink"/>
            <w:rFonts w:ascii="Calibri" w:hAnsi="Calibri"/>
            <w:b/>
            <w:bCs/>
            <w:rtl/>
          </w:rPr>
          <w:t xml:space="preserve"> </w:t>
        </w:r>
      </w:hyperlink>
      <w:r w:rsidRPr="005B439D">
        <w:rPr>
          <w:rFonts w:ascii="Calibri" w:hAnsi="Calibri"/>
          <w:b/>
          <w:bCs/>
          <w:rtl/>
        </w:rPr>
        <w:t xml:space="preserve">. </w:t>
      </w:r>
      <w:r>
        <w:rPr>
          <w:rtl/>
        </w:rPr>
        <w:t>הנאשם גידל בדירה קנבוס במשקל 3.6 ק"ג, 21 שתילים ב-3 חדרים מאולתרים ובהם ציוד מעבדה. הוטלו של"צ, מבחן וענישה נלווית ללא הרשעה. ערעור נדחה במחוזי.</w:t>
      </w:r>
    </w:p>
    <w:p w14:paraId="2EE245B3" w14:textId="77777777" w:rsidR="0061399C" w:rsidRPr="005B439D" w:rsidRDefault="00911BDA" w:rsidP="005B439D">
      <w:pPr>
        <w:numPr>
          <w:ilvl w:val="0"/>
          <w:numId w:val="7"/>
        </w:numPr>
        <w:tabs>
          <w:tab w:val="left" w:pos="720"/>
        </w:tabs>
        <w:spacing w:before="120" w:after="120" w:line="300" w:lineRule="exact"/>
        <w:ind w:left="714" w:hanging="357"/>
        <w:jc w:val="both"/>
        <w:rPr>
          <w:rFonts w:ascii="David" w:hAnsi="David"/>
          <w:color w:val="000000"/>
        </w:rPr>
      </w:pPr>
      <w:hyperlink r:id="rId23" w:history="1">
        <w:r w:rsidRPr="00911BDA">
          <w:rPr>
            <w:color w:val="0000FF"/>
            <w:u w:val="single"/>
            <w:rtl/>
          </w:rPr>
          <w:t>ת"פ (ק"ג) 53716-03-15</w:t>
        </w:r>
      </w:hyperlink>
      <w:r w:rsidR="0061399C" w:rsidRPr="005B439D">
        <w:rPr>
          <w:color w:val="000000"/>
          <w:rtl/>
        </w:rPr>
        <w:t xml:space="preserve"> </w:t>
      </w:r>
      <w:r w:rsidR="0061399C" w:rsidRPr="005B439D">
        <w:rPr>
          <w:b/>
          <w:bCs/>
          <w:color w:val="000000"/>
          <w:rtl/>
        </w:rPr>
        <w:t>מדינת ישראל  נ' ירון זגורי</w:t>
      </w:r>
      <w:r w:rsidR="0061399C" w:rsidRPr="005B439D">
        <w:rPr>
          <w:color w:val="000000"/>
          <w:rtl/>
        </w:rPr>
        <w:t>. הנאשם, גידל בביתו קנבוס במשקל 355.4 גר' בתוך 21 שתילים והחזיק קנבוס במשקל 236.85 גר' שלא לצריכה עצמית וכן נמצאו כלים להכנת סם. הוטלו של"צ, צו מבחן וענישה נלווית, ללא הרשעה.</w:t>
      </w:r>
    </w:p>
    <w:p w14:paraId="3998B2DA" w14:textId="77777777" w:rsidR="0061399C" w:rsidRPr="005B439D" w:rsidRDefault="0061399C" w:rsidP="005B439D">
      <w:pPr>
        <w:numPr>
          <w:ilvl w:val="0"/>
          <w:numId w:val="8"/>
        </w:numPr>
        <w:tabs>
          <w:tab w:val="left" w:pos="720"/>
        </w:tabs>
        <w:spacing w:before="120" w:line="300" w:lineRule="exact"/>
        <w:ind w:left="714" w:hanging="357"/>
        <w:jc w:val="both"/>
        <w:rPr>
          <w:color w:val="000000"/>
        </w:rPr>
      </w:pPr>
      <w:hyperlink r:id="rId24" w:history="1">
        <w:r>
          <w:rPr>
            <w:rStyle w:val="Hyperlink"/>
            <w:rtl/>
          </w:rPr>
          <w:t xml:space="preserve">ת"פ (בי"ש) 10816-02-15 </w:t>
        </w:r>
      </w:hyperlink>
      <w:r w:rsidRPr="005B439D">
        <w:rPr>
          <w:b/>
          <w:bCs/>
          <w:color w:val="000000"/>
          <w:rtl/>
        </w:rPr>
        <w:t>מדינת ישראל נ' אבישי אברהם</w:t>
      </w:r>
      <w:r w:rsidRPr="005B439D">
        <w:rPr>
          <w:color w:val="000000"/>
          <w:rtl/>
        </w:rPr>
        <w:t xml:space="preserve">. הנאשמים גידלו 17 שתילי קנבוס במשקל 2.18 גר' נטו. הוטלו  של"צ ומבחן ללא הרשעה. </w:t>
      </w:r>
    </w:p>
    <w:p w14:paraId="32123255" w14:textId="77777777" w:rsidR="0061399C" w:rsidRDefault="0061399C" w:rsidP="005B439D">
      <w:pPr>
        <w:numPr>
          <w:ilvl w:val="0"/>
          <w:numId w:val="8"/>
        </w:numPr>
        <w:spacing w:before="120" w:after="160" w:line="300" w:lineRule="exact"/>
        <w:ind w:left="714" w:hanging="357"/>
        <w:contextualSpacing/>
        <w:jc w:val="both"/>
      </w:pPr>
      <w:hyperlink r:id="rId25" w:history="1">
        <w:r>
          <w:rPr>
            <w:rStyle w:val="Hyperlink"/>
            <w:rtl/>
          </w:rPr>
          <w:t xml:space="preserve">ת"פ (ק"ג) 35384-05-14 </w:t>
        </w:r>
        <w:r w:rsidRPr="005B439D">
          <w:rPr>
            <w:rStyle w:val="Hyperlink"/>
            <w:rFonts w:ascii="Calibri" w:hAnsi="Calibri" w:hint="eastAsia"/>
            <w:b/>
            <w:bCs/>
            <w:rtl/>
          </w:rPr>
          <w:t>מדינת</w:t>
        </w:r>
        <w:r w:rsidRPr="005B439D">
          <w:rPr>
            <w:rStyle w:val="Hyperlink"/>
            <w:rFonts w:ascii="Calibri" w:hAnsi="Calibri"/>
            <w:b/>
            <w:bCs/>
            <w:rtl/>
          </w:rPr>
          <w:t xml:space="preserve"> </w:t>
        </w:r>
        <w:r w:rsidRPr="005B439D">
          <w:rPr>
            <w:rStyle w:val="Hyperlink"/>
            <w:rFonts w:ascii="Calibri" w:hAnsi="Calibri" w:hint="eastAsia"/>
            <w:b/>
            <w:bCs/>
            <w:rtl/>
          </w:rPr>
          <w:t>ישראל</w:t>
        </w:r>
        <w:r w:rsidRPr="005B439D">
          <w:rPr>
            <w:rStyle w:val="Hyperlink"/>
            <w:rFonts w:ascii="Calibri" w:hAnsi="Calibri"/>
            <w:b/>
            <w:bCs/>
            <w:rtl/>
          </w:rPr>
          <w:t xml:space="preserve"> </w:t>
        </w:r>
        <w:r w:rsidRPr="005B439D">
          <w:rPr>
            <w:rStyle w:val="Hyperlink"/>
            <w:rFonts w:ascii="Calibri" w:hAnsi="Calibri" w:hint="eastAsia"/>
            <w:b/>
            <w:bCs/>
            <w:rtl/>
          </w:rPr>
          <w:t>נ</w:t>
        </w:r>
        <w:r w:rsidRPr="005B439D">
          <w:rPr>
            <w:rStyle w:val="Hyperlink"/>
            <w:rFonts w:ascii="Calibri" w:hAnsi="Calibri"/>
            <w:b/>
            <w:bCs/>
            <w:rtl/>
          </w:rPr>
          <w:t xml:space="preserve">' </w:t>
        </w:r>
        <w:r w:rsidRPr="005B439D">
          <w:rPr>
            <w:rStyle w:val="Hyperlink"/>
            <w:rFonts w:ascii="Calibri" w:hAnsi="Calibri" w:hint="eastAsia"/>
            <w:b/>
            <w:bCs/>
            <w:rtl/>
          </w:rPr>
          <w:t>אסף</w:t>
        </w:r>
        <w:r w:rsidRPr="005B439D">
          <w:rPr>
            <w:rStyle w:val="Hyperlink"/>
            <w:rFonts w:ascii="Calibri" w:hAnsi="Calibri"/>
            <w:b/>
            <w:bCs/>
            <w:rtl/>
          </w:rPr>
          <w:t xml:space="preserve"> </w:t>
        </w:r>
        <w:r w:rsidRPr="005B439D">
          <w:rPr>
            <w:rStyle w:val="Hyperlink"/>
            <w:rFonts w:ascii="Calibri" w:hAnsi="Calibri" w:hint="eastAsia"/>
            <w:b/>
            <w:bCs/>
            <w:rtl/>
          </w:rPr>
          <w:t>עטיה</w:t>
        </w:r>
      </w:hyperlink>
      <w:r>
        <w:rPr>
          <w:rtl/>
        </w:rPr>
        <w:t xml:space="preserve">. </w:t>
      </w:r>
      <w:r w:rsidRPr="005B439D">
        <w:rPr>
          <w:rFonts w:ascii="Calibri" w:hAnsi="Calibri" w:hint="eastAsia"/>
          <w:rtl/>
        </w:rPr>
        <w:t>הנאשמים</w:t>
      </w:r>
      <w:r w:rsidRPr="005B439D">
        <w:rPr>
          <w:rFonts w:ascii="Calibri" w:hAnsi="Calibri"/>
          <w:rtl/>
        </w:rPr>
        <w:t xml:space="preserve"> </w:t>
      </w:r>
      <w:r w:rsidRPr="005B439D">
        <w:rPr>
          <w:rFonts w:ascii="Calibri" w:hAnsi="Calibri" w:hint="eastAsia"/>
          <w:rtl/>
        </w:rPr>
        <w:t>גידלו</w:t>
      </w:r>
      <w:r w:rsidRPr="005B439D">
        <w:rPr>
          <w:rFonts w:ascii="Calibri" w:hAnsi="Calibri"/>
          <w:rtl/>
        </w:rPr>
        <w:t xml:space="preserve"> </w:t>
      </w:r>
      <w:r w:rsidRPr="005B439D">
        <w:rPr>
          <w:rFonts w:ascii="Calibri" w:hAnsi="Calibri" w:hint="eastAsia"/>
          <w:rtl/>
        </w:rPr>
        <w:t>בדירה</w:t>
      </w:r>
      <w:r w:rsidRPr="005B439D">
        <w:rPr>
          <w:rFonts w:ascii="Calibri" w:hAnsi="Calibri"/>
          <w:rtl/>
        </w:rPr>
        <w:t xml:space="preserve"> 4 </w:t>
      </w:r>
      <w:r w:rsidRPr="005B439D">
        <w:rPr>
          <w:rFonts w:ascii="Calibri" w:hAnsi="Calibri" w:hint="eastAsia"/>
          <w:rtl/>
        </w:rPr>
        <w:t>עציצים</w:t>
      </w:r>
      <w:r w:rsidRPr="005B439D">
        <w:rPr>
          <w:rFonts w:ascii="Calibri" w:hAnsi="Calibri"/>
          <w:rtl/>
        </w:rPr>
        <w:t xml:space="preserve"> </w:t>
      </w:r>
      <w:r w:rsidRPr="005B439D">
        <w:rPr>
          <w:rFonts w:ascii="Calibri" w:hAnsi="Calibri" w:hint="eastAsia"/>
          <w:rtl/>
        </w:rPr>
        <w:t>שמשקלם</w:t>
      </w:r>
      <w:r w:rsidRPr="005B439D">
        <w:rPr>
          <w:rFonts w:ascii="Calibri" w:hAnsi="Calibri"/>
          <w:rtl/>
        </w:rPr>
        <w:t xml:space="preserve"> 394 </w:t>
      </w:r>
      <w:r w:rsidRPr="005B439D">
        <w:rPr>
          <w:rFonts w:ascii="Calibri" w:hAnsi="Calibri" w:hint="eastAsia"/>
          <w:rtl/>
        </w:rPr>
        <w:t>גר</w:t>
      </w:r>
      <w:r w:rsidRPr="005B439D">
        <w:rPr>
          <w:rFonts w:ascii="Calibri" w:hAnsi="Calibri"/>
          <w:rtl/>
        </w:rPr>
        <w:t xml:space="preserve">' </w:t>
      </w:r>
      <w:r w:rsidRPr="005B439D">
        <w:rPr>
          <w:rFonts w:ascii="Calibri" w:hAnsi="Calibri" w:hint="eastAsia"/>
          <w:rtl/>
        </w:rPr>
        <w:t>נטו</w:t>
      </w:r>
      <w:r w:rsidRPr="005B439D">
        <w:rPr>
          <w:rFonts w:ascii="Calibri" w:hAnsi="Calibri"/>
          <w:rtl/>
        </w:rPr>
        <w:t xml:space="preserve">, </w:t>
      </w:r>
      <w:r w:rsidRPr="005B439D">
        <w:rPr>
          <w:rFonts w:ascii="Calibri" w:hAnsi="Calibri" w:hint="eastAsia"/>
          <w:rtl/>
        </w:rPr>
        <w:t>וכן</w:t>
      </w:r>
      <w:r w:rsidRPr="005B439D">
        <w:rPr>
          <w:rFonts w:ascii="Calibri" w:hAnsi="Calibri"/>
          <w:rtl/>
        </w:rPr>
        <w:t xml:space="preserve"> </w:t>
      </w:r>
      <w:r w:rsidRPr="005B439D">
        <w:rPr>
          <w:rFonts w:ascii="Calibri" w:hAnsi="Calibri" w:hint="eastAsia"/>
          <w:rtl/>
        </w:rPr>
        <w:t>נמצאו</w:t>
      </w:r>
      <w:r w:rsidRPr="005B439D">
        <w:rPr>
          <w:rFonts w:ascii="Calibri" w:hAnsi="Calibri"/>
          <w:rtl/>
        </w:rPr>
        <w:t xml:space="preserve"> </w:t>
      </w:r>
      <w:r w:rsidRPr="005B439D">
        <w:rPr>
          <w:rFonts w:ascii="Calibri" w:hAnsi="Calibri" w:hint="eastAsia"/>
          <w:rtl/>
        </w:rPr>
        <w:t>כלים</w:t>
      </w:r>
      <w:r w:rsidRPr="005B439D">
        <w:rPr>
          <w:rFonts w:ascii="Calibri" w:hAnsi="Calibri"/>
          <w:rtl/>
        </w:rPr>
        <w:t xml:space="preserve"> </w:t>
      </w:r>
      <w:r w:rsidRPr="005B439D">
        <w:rPr>
          <w:rFonts w:ascii="Calibri" w:hAnsi="Calibri" w:hint="eastAsia"/>
          <w:rtl/>
        </w:rPr>
        <w:t>לגידול</w:t>
      </w:r>
      <w:r w:rsidRPr="005B439D">
        <w:rPr>
          <w:rFonts w:ascii="Calibri" w:hAnsi="Calibri"/>
          <w:rtl/>
        </w:rPr>
        <w:t xml:space="preserve">. </w:t>
      </w:r>
      <w:r w:rsidRPr="005B439D">
        <w:rPr>
          <w:rFonts w:ascii="Calibri" w:hAnsi="Calibri" w:hint="eastAsia"/>
          <w:rtl/>
        </w:rPr>
        <w:t>הוטל</w:t>
      </w:r>
      <w:r w:rsidRPr="005B439D">
        <w:rPr>
          <w:rFonts w:ascii="Calibri" w:hAnsi="Calibri"/>
          <w:rtl/>
        </w:rPr>
        <w:t xml:space="preserve"> </w:t>
      </w:r>
      <w:r w:rsidRPr="005B439D">
        <w:rPr>
          <w:rFonts w:ascii="Calibri" w:hAnsi="Calibri" w:hint="eastAsia"/>
          <w:rtl/>
        </w:rPr>
        <w:t>מבחן</w:t>
      </w:r>
      <w:r w:rsidRPr="005B439D">
        <w:rPr>
          <w:rFonts w:ascii="Calibri" w:hAnsi="Calibri"/>
          <w:rtl/>
        </w:rPr>
        <w:t xml:space="preserve">, </w:t>
      </w:r>
      <w:r w:rsidRPr="005B439D">
        <w:rPr>
          <w:rFonts w:ascii="Calibri" w:hAnsi="Calibri" w:hint="eastAsia"/>
          <w:rtl/>
        </w:rPr>
        <w:t>של</w:t>
      </w:r>
      <w:r w:rsidRPr="005B439D">
        <w:rPr>
          <w:rFonts w:ascii="Calibri" w:hAnsi="Calibri"/>
          <w:rtl/>
        </w:rPr>
        <w:t>"</w:t>
      </w:r>
      <w:r w:rsidRPr="005B439D">
        <w:rPr>
          <w:rFonts w:ascii="Calibri" w:hAnsi="Calibri" w:hint="eastAsia"/>
          <w:rtl/>
        </w:rPr>
        <w:t>צ</w:t>
      </w:r>
      <w:r w:rsidRPr="005B439D">
        <w:rPr>
          <w:rFonts w:ascii="Calibri" w:hAnsi="Calibri"/>
          <w:rtl/>
        </w:rPr>
        <w:t xml:space="preserve"> </w:t>
      </w:r>
      <w:r w:rsidRPr="005B439D">
        <w:rPr>
          <w:rFonts w:ascii="Calibri" w:hAnsi="Calibri" w:hint="eastAsia"/>
          <w:rtl/>
        </w:rPr>
        <w:t>וענישה</w:t>
      </w:r>
      <w:r w:rsidRPr="005B439D">
        <w:rPr>
          <w:rFonts w:ascii="Calibri" w:hAnsi="Calibri"/>
          <w:rtl/>
        </w:rPr>
        <w:t xml:space="preserve"> </w:t>
      </w:r>
      <w:r w:rsidRPr="005B439D">
        <w:rPr>
          <w:rFonts w:ascii="Calibri" w:hAnsi="Calibri" w:hint="eastAsia"/>
          <w:rtl/>
        </w:rPr>
        <w:t>נלווית</w:t>
      </w:r>
      <w:r w:rsidRPr="005B439D">
        <w:rPr>
          <w:rFonts w:ascii="Calibri" w:hAnsi="Calibri"/>
          <w:rtl/>
        </w:rPr>
        <w:t xml:space="preserve">, </w:t>
      </w:r>
      <w:r w:rsidRPr="005B439D">
        <w:rPr>
          <w:rFonts w:ascii="Calibri" w:hAnsi="Calibri" w:hint="eastAsia"/>
          <w:rtl/>
        </w:rPr>
        <w:t>ללא</w:t>
      </w:r>
      <w:r w:rsidRPr="005B439D">
        <w:rPr>
          <w:rFonts w:ascii="Calibri" w:hAnsi="Calibri"/>
          <w:rtl/>
        </w:rPr>
        <w:t xml:space="preserve"> </w:t>
      </w:r>
      <w:r w:rsidRPr="005B439D">
        <w:rPr>
          <w:rFonts w:ascii="Calibri" w:hAnsi="Calibri" w:hint="eastAsia"/>
          <w:rtl/>
        </w:rPr>
        <w:t>הרשעה</w:t>
      </w:r>
      <w:r w:rsidRPr="005B439D">
        <w:rPr>
          <w:rFonts w:ascii="Calibri" w:hAnsi="Calibri"/>
          <w:rtl/>
        </w:rPr>
        <w:t>.</w:t>
      </w:r>
    </w:p>
    <w:p w14:paraId="7F21B83F" w14:textId="77777777" w:rsidR="0061399C" w:rsidRDefault="0061399C" w:rsidP="005B439D">
      <w:pPr>
        <w:numPr>
          <w:ilvl w:val="0"/>
          <w:numId w:val="8"/>
        </w:numPr>
        <w:spacing w:before="120" w:after="160" w:line="300" w:lineRule="exact"/>
        <w:ind w:left="714" w:hanging="357"/>
        <w:contextualSpacing/>
        <w:jc w:val="both"/>
      </w:pPr>
      <w:hyperlink r:id="rId26" w:history="1">
        <w:r>
          <w:rPr>
            <w:rStyle w:val="Hyperlink"/>
            <w:rtl/>
          </w:rPr>
          <w:t xml:space="preserve">ת"פ (פ"ת) 9748-10-13 </w:t>
        </w:r>
      </w:hyperlink>
      <w:r w:rsidRPr="005B439D">
        <w:rPr>
          <w:b/>
          <w:bCs/>
          <w:rtl/>
        </w:rPr>
        <w:t>מדינת ישראל נ'</w:t>
      </w:r>
      <w:r>
        <w:rPr>
          <w:rtl/>
        </w:rPr>
        <w:t xml:space="preserve"> </w:t>
      </w:r>
      <w:r w:rsidRPr="005B439D">
        <w:rPr>
          <w:b/>
          <w:bCs/>
          <w:rtl/>
        </w:rPr>
        <w:t>איתי קחלון</w:t>
      </w:r>
      <w:r>
        <w:rPr>
          <w:rtl/>
        </w:rPr>
        <w:t>. הנאשם גידל בביתו 15 שתילי קנבוס במשקל 30.36 גר' נטו. הוטלו של"צ ומבחן ללא הרשעה.</w:t>
      </w:r>
    </w:p>
    <w:p w14:paraId="4BA65321" w14:textId="77777777" w:rsidR="0061399C" w:rsidRPr="005B439D" w:rsidRDefault="0061399C" w:rsidP="005B439D">
      <w:pPr>
        <w:numPr>
          <w:ilvl w:val="0"/>
          <w:numId w:val="6"/>
        </w:numPr>
        <w:tabs>
          <w:tab w:val="left" w:pos="720"/>
        </w:tabs>
        <w:spacing w:before="120" w:after="160" w:line="300" w:lineRule="exact"/>
        <w:ind w:left="714" w:hanging="357"/>
        <w:jc w:val="both"/>
        <w:rPr>
          <w:rFonts w:cs="Times New Roman"/>
          <w:color w:val="000000"/>
        </w:rPr>
      </w:pPr>
      <w:hyperlink r:id="rId27" w:history="1">
        <w:r>
          <w:rPr>
            <w:rStyle w:val="Hyperlink"/>
            <w:rtl/>
          </w:rPr>
          <w:t xml:space="preserve">ת"פ (ת"א) 23797-03-14 </w:t>
        </w:r>
      </w:hyperlink>
      <w:r w:rsidRPr="005B439D">
        <w:rPr>
          <w:b/>
          <w:bCs/>
          <w:color w:val="000000"/>
          <w:rtl/>
        </w:rPr>
        <w:t>מדינת ישראל נ' רן אביב</w:t>
      </w:r>
      <w:r w:rsidRPr="005B439D">
        <w:rPr>
          <w:color w:val="000000"/>
          <w:rtl/>
        </w:rPr>
        <w:t xml:space="preserve">. הנאשם החזיק בדירתו קנבוס במשקל 48.31 גר' נטו, חשיש במשקל 9.1 גר' נטו ושתילי קנבוס (לא מצוינת כמות) שסך משקלם 923.62 גר' נטו וכן כלי מעבדה. הוטלו 500 שעות של"צ ורכיבים נוספים ללא הרשעה. </w:t>
      </w:r>
    </w:p>
    <w:p w14:paraId="46CFF7C6" w14:textId="77777777" w:rsidR="0061399C" w:rsidRPr="005B439D" w:rsidRDefault="0061399C" w:rsidP="005B439D">
      <w:pPr>
        <w:tabs>
          <w:tab w:val="left" w:pos="720"/>
          <w:tab w:val="left" w:pos="935"/>
        </w:tabs>
        <w:spacing w:before="240" w:after="240"/>
        <w:ind w:left="720"/>
        <w:jc w:val="both"/>
        <w:rPr>
          <w:color w:val="000000"/>
        </w:rPr>
      </w:pPr>
      <w:r w:rsidRPr="005B439D">
        <w:rPr>
          <w:color w:val="000000"/>
          <w:rtl/>
        </w:rPr>
        <w:t xml:space="preserve">למקרים נוספים שהסתיימו ללא הרשעה ראו גם:; </w:t>
      </w:r>
      <w:hyperlink r:id="rId28" w:history="1">
        <w:r>
          <w:rPr>
            <w:rStyle w:val="Hyperlink"/>
            <w:rtl/>
          </w:rPr>
          <w:t xml:space="preserve">ת"פ (טבריה) 13365-08-13 </w:t>
        </w:r>
      </w:hyperlink>
      <w:r w:rsidRPr="005B439D">
        <w:rPr>
          <w:b/>
          <w:bCs/>
          <w:color w:val="000000"/>
          <w:rtl/>
        </w:rPr>
        <w:t>מדינת ישראל נ' אוריה טל;</w:t>
      </w:r>
      <w:r w:rsidRPr="005B439D">
        <w:rPr>
          <w:color w:val="000000"/>
          <w:rtl/>
        </w:rPr>
        <w:t xml:space="preserve">. </w:t>
      </w:r>
      <w:hyperlink r:id="rId29" w:history="1">
        <w:r>
          <w:rPr>
            <w:rStyle w:val="Hyperlink"/>
            <w:rtl/>
          </w:rPr>
          <w:t>ת"פ (אילת) 25749-03-13</w:t>
        </w:r>
      </w:hyperlink>
      <w:r w:rsidRPr="005B439D">
        <w:rPr>
          <w:color w:val="000000"/>
          <w:rtl/>
        </w:rPr>
        <w:t xml:space="preserve"> </w:t>
      </w:r>
      <w:r w:rsidRPr="005B439D">
        <w:rPr>
          <w:b/>
          <w:bCs/>
          <w:color w:val="000000"/>
          <w:rtl/>
        </w:rPr>
        <w:t>מדינת ישראל נ' אנדריי דובזנקו</w:t>
      </w:r>
      <w:r w:rsidRPr="005B439D">
        <w:rPr>
          <w:color w:val="000000"/>
          <w:rtl/>
        </w:rPr>
        <w:t>1;</w:t>
      </w:r>
      <w:hyperlink r:id="rId30" w:history="1">
        <w:r>
          <w:rPr>
            <w:rStyle w:val="Hyperlink"/>
            <w:rtl/>
          </w:rPr>
          <w:t xml:space="preserve">ת"פ (ב"ש) 2746-09 </w:t>
        </w:r>
      </w:hyperlink>
      <w:r w:rsidRPr="005B439D">
        <w:rPr>
          <w:color w:val="000000"/>
          <w:rtl/>
        </w:rPr>
        <w:t xml:space="preserve">מדינת ישראל </w:t>
      </w:r>
      <w:r w:rsidRPr="005B439D">
        <w:rPr>
          <w:b/>
          <w:bCs/>
          <w:color w:val="000000"/>
          <w:rtl/>
        </w:rPr>
        <w:t xml:space="preserve">נ' רונן ספורטס; </w:t>
      </w:r>
      <w:hyperlink r:id="rId31" w:history="1">
        <w:r>
          <w:rPr>
            <w:rStyle w:val="Hyperlink"/>
            <w:rtl/>
          </w:rPr>
          <w:t>ת"פ (טב') 1886-10-07</w:t>
        </w:r>
      </w:hyperlink>
      <w:r w:rsidRPr="005B439D">
        <w:rPr>
          <w:b/>
          <w:bCs/>
          <w:color w:val="000000"/>
          <w:rtl/>
        </w:rPr>
        <w:t xml:space="preserve"> מדינת</w:t>
      </w:r>
      <w:r w:rsidRPr="005B439D">
        <w:rPr>
          <w:color w:val="0000FF"/>
          <w:rtl/>
        </w:rPr>
        <w:t xml:space="preserve"> </w:t>
      </w:r>
      <w:r w:rsidRPr="005B439D">
        <w:rPr>
          <w:b/>
          <w:bCs/>
          <w:color w:val="000000"/>
          <w:rtl/>
        </w:rPr>
        <w:t>ישראל נ'</w:t>
      </w:r>
      <w:r w:rsidRPr="005B439D">
        <w:rPr>
          <w:color w:val="0000FF"/>
          <w:rtl/>
        </w:rPr>
        <w:t xml:space="preserve"> </w:t>
      </w:r>
      <w:r w:rsidRPr="005B439D">
        <w:rPr>
          <w:b/>
          <w:bCs/>
          <w:color w:val="000000"/>
          <w:rtl/>
        </w:rPr>
        <w:t xml:space="preserve">עידן אלינגולד; </w:t>
      </w:r>
      <w:hyperlink r:id="rId32" w:history="1">
        <w:r w:rsidR="00911BDA" w:rsidRPr="00911BDA">
          <w:rPr>
            <w:rFonts w:cs="Times New Roman"/>
            <w:color w:val="0000FF"/>
            <w:u w:val="single"/>
            <w:rtl/>
          </w:rPr>
          <w:t>ת"פ(ת"א) 8905/08</w:t>
        </w:r>
      </w:hyperlink>
      <w:r w:rsidRPr="005B439D">
        <w:rPr>
          <w:color w:val="000000"/>
          <w:rtl/>
        </w:rPr>
        <w:t xml:space="preserve"> </w:t>
      </w:r>
      <w:r w:rsidRPr="005B439D">
        <w:rPr>
          <w:b/>
          <w:bCs/>
          <w:color w:val="000000"/>
          <w:rtl/>
        </w:rPr>
        <w:t>מדינת ישראל נ' חיים אילת</w:t>
      </w:r>
      <w:r w:rsidRPr="005B439D">
        <w:rPr>
          <w:color w:val="000000"/>
          <w:rtl/>
        </w:rPr>
        <w:t xml:space="preserve">; </w:t>
      </w:r>
      <w:hyperlink r:id="rId33" w:history="1">
        <w:r w:rsidR="00911BDA" w:rsidRPr="00911BDA">
          <w:rPr>
            <w:rFonts w:cs="Times New Roman"/>
            <w:color w:val="0000FF"/>
            <w:u w:val="single"/>
            <w:rtl/>
          </w:rPr>
          <w:t>ת"פ(ת"א) 8153-08</w:t>
        </w:r>
      </w:hyperlink>
      <w:r w:rsidRPr="005B439D">
        <w:rPr>
          <w:color w:val="000000"/>
          <w:rtl/>
        </w:rPr>
        <w:t xml:space="preserve"> </w:t>
      </w:r>
      <w:r w:rsidRPr="005B439D">
        <w:rPr>
          <w:b/>
          <w:bCs/>
          <w:color w:val="000000"/>
          <w:rtl/>
        </w:rPr>
        <w:t>מ.י. מדור תביעות פלילי ת"א נ' דבורה סאלאם</w:t>
      </w:r>
      <w:r w:rsidRPr="005B439D">
        <w:rPr>
          <w:color w:val="000000"/>
          <w:rtl/>
        </w:rPr>
        <w:t>; (</w:t>
      </w:r>
      <w:r w:rsidRPr="005B439D">
        <w:rPr>
          <w:color w:val="000000"/>
        </w:rPr>
        <w:t xml:space="preserve"> </w:t>
      </w:r>
      <w:hyperlink r:id="rId34" w:history="1">
        <w:r>
          <w:rPr>
            <w:rStyle w:val="Hyperlink"/>
            <w:rtl/>
          </w:rPr>
          <w:t>ת"פ (פ"ת) 2262/07</w:t>
        </w:r>
        <w:r w:rsidRPr="005B439D">
          <w:rPr>
            <w:rStyle w:val="Hyperlink"/>
            <w:b/>
            <w:bCs/>
            <w:rtl/>
          </w:rPr>
          <w:t xml:space="preserve"> </w:t>
        </w:r>
        <w:r w:rsidRPr="005B439D">
          <w:rPr>
            <w:rStyle w:val="Hyperlink"/>
            <w:b/>
            <w:bCs/>
            <w:color w:val="000000"/>
            <w:rtl/>
          </w:rPr>
          <w:t>מדינת ישראל נ'</w:t>
        </w:r>
        <w:r>
          <w:rPr>
            <w:rStyle w:val="Hyperlink"/>
            <w:rtl/>
          </w:rPr>
          <w:t xml:space="preserve">  </w:t>
        </w:r>
      </w:hyperlink>
      <w:r w:rsidRPr="005B439D">
        <w:rPr>
          <w:b/>
          <w:bCs/>
          <w:color w:val="000000"/>
          <w:rtl/>
        </w:rPr>
        <w:t>קרואני רפאל</w:t>
      </w:r>
      <w:r w:rsidRPr="005B439D">
        <w:rPr>
          <w:color w:val="000000"/>
          <w:rtl/>
        </w:rPr>
        <w:t xml:space="preserve">; </w:t>
      </w:r>
      <w:hyperlink r:id="rId35" w:history="1">
        <w:r w:rsidR="00911BDA" w:rsidRPr="00911BDA">
          <w:rPr>
            <w:rFonts w:cs="Times New Roman"/>
            <w:color w:val="0000FF"/>
            <w:u w:val="single"/>
            <w:rtl/>
          </w:rPr>
          <w:t>ת"פ(טב') 1886-10-07</w:t>
        </w:r>
      </w:hyperlink>
      <w:r w:rsidRPr="005B439D">
        <w:rPr>
          <w:color w:val="000000"/>
          <w:rtl/>
        </w:rPr>
        <w:t xml:space="preserve"> </w:t>
      </w:r>
      <w:r w:rsidRPr="005B439D">
        <w:rPr>
          <w:b/>
          <w:bCs/>
          <w:color w:val="000000"/>
          <w:rtl/>
        </w:rPr>
        <w:t>מדינת ישראל נ' עידן אלינגולד</w:t>
      </w:r>
      <w:r w:rsidRPr="005B439D">
        <w:rPr>
          <w:color w:val="000000"/>
          <w:rtl/>
        </w:rPr>
        <w:t>;</w:t>
      </w:r>
    </w:p>
    <w:p w14:paraId="33613827" w14:textId="77777777" w:rsidR="0061399C" w:rsidRPr="005B439D" w:rsidRDefault="0061399C" w:rsidP="005B439D">
      <w:pPr>
        <w:numPr>
          <w:ilvl w:val="0"/>
          <w:numId w:val="3"/>
        </w:numPr>
        <w:tabs>
          <w:tab w:val="num" w:pos="1286"/>
        </w:tabs>
        <w:spacing w:before="100" w:beforeAutospacing="1" w:after="100" w:afterAutospacing="1" w:line="300" w:lineRule="exact"/>
        <w:contextualSpacing/>
        <w:jc w:val="both"/>
        <w:rPr>
          <w:b/>
          <w:bCs/>
          <w:rtl/>
        </w:rPr>
      </w:pPr>
      <w:r>
        <w:rPr>
          <w:rtl/>
        </w:rPr>
        <w:t xml:space="preserve">לאור כל המפורט לעיל  אני קובעת כי </w:t>
      </w:r>
      <w:r w:rsidRPr="005B439D">
        <w:rPr>
          <w:b/>
          <w:bCs/>
          <w:rtl/>
        </w:rPr>
        <w:t>מתחם העונש ההולם לעבירות בנסיבות שלפני נע ממאסר קצר שיכול וירוצה בעבודות שירות ועד לשנת מאסר.</w:t>
      </w:r>
    </w:p>
    <w:p w14:paraId="33B4061D" w14:textId="77777777" w:rsidR="0061399C" w:rsidRPr="005B439D" w:rsidRDefault="0061399C" w:rsidP="005B439D">
      <w:pPr>
        <w:spacing w:before="100" w:beforeAutospacing="1" w:after="100" w:afterAutospacing="1" w:line="300" w:lineRule="exact"/>
        <w:ind w:left="720"/>
        <w:contextualSpacing/>
        <w:jc w:val="both"/>
        <w:rPr>
          <w:b/>
          <w:bCs/>
        </w:rPr>
      </w:pPr>
    </w:p>
    <w:p w14:paraId="1C5B4720" w14:textId="77777777" w:rsidR="0061399C" w:rsidRPr="005B439D" w:rsidRDefault="0061399C" w:rsidP="005B439D">
      <w:pPr>
        <w:spacing w:before="100" w:beforeAutospacing="1" w:after="120" w:line="300" w:lineRule="exact"/>
        <w:jc w:val="both"/>
        <w:rPr>
          <w:rFonts w:ascii="Calibri" w:hAnsi="Calibri"/>
          <w:b/>
          <w:bCs/>
          <w:u w:val="single"/>
          <w:rtl/>
        </w:rPr>
      </w:pPr>
      <w:r w:rsidRPr="005B439D">
        <w:rPr>
          <w:rFonts w:ascii="Calibri" w:hAnsi="Calibri" w:hint="eastAsia"/>
          <w:b/>
          <w:bCs/>
          <w:u w:val="single"/>
          <w:rtl/>
        </w:rPr>
        <w:t>הימנעות</w:t>
      </w:r>
      <w:r w:rsidRPr="005B439D">
        <w:rPr>
          <w:rFonts w:ascii="Calibri" w:hAnsi="Calibri"/>
          <w:b/>
          <w:bCs/>
          <w:u w:val="single"/>
          <w:rtl/>
        </w:rPr>
        <w:t xml:space="preserve"> </w:t>
      </w:r>
      <w:r w:rsidRPr="005B439D">
        <w:rPr>
          <w:rFonts w:ascii="Calibri" w:hAnsi="Calibri" w:hint="eastAsia"/>
          <w:b/>
          <w:bCs/>
          <w:u w:val="single"/>
          <w:rtl/>
        </w:rPr>
        <w:t>מהרשעה</w:t>
      </w:r>
    </w:p>
    <w:p w14:paraId="74C46020" w14:textId="77777777" w:rsidR="0061399C" w:rsidRPr="005B439D" w:rsidRDefault="0061399C" w:rsidP="005B439D">
      <w:pPr>
        <w:numPr>
          <w:ilvl w:val="0"/>
          <w:numId w:val="3"/>
        </w:numPr>
        <w:spacing w:before="100" w:beforeAutospacing="1" w:after="120" w:line="300" w:lineRule="exact"/>
        <w:contextualSpacing/>
        <w:jc w:val="both"/>
        <w:rPr>
          <w:rFonts w:ascii="Calibri" w:hAnsi="Calibri"/>
          <w:color w:val="000000"/>
          <w:rtl/>
        </w:rPr>
      </w:pPr>
      <w:r w:rsidRPr="005B439D">
        <w:rPr>
          <w:rFonts w:ascii="Calibri" w:hAnsi="Calibri" w:hint="eastAsia"/>
          <w:color w:val="000000"/>
          <w:rtl/>
        </w:rPr>
        <w:t>הכלל</w:t>
      </w:r>
      <w:r w:rsidRPr="005B439D">
        <w:rPr>
          <w:rFonts w:ascii="Calibri" w:hAnsi="Calibri"/>
          <w:color w:val="000000"/>
          <w:rtl/>
        </w:rPr>
        <w:t xml:space="preserve"> </w:t>
      </w:r>
      <w:r w:rsidRPr="005B439D">
        <w:rPr>
          <w:rFonts w:ascii="Calibri" w:hAnsi="Calibri" w:hint="eastAsia"/>
          <w:color w:val="000000"/>
          <w:rtl/>
        </w:rPr>
        <w:t>הוא</w:t>
      </w:r>
      <w:r w:rsidRPr="005B439D">
        <w:rPr>
          <w:rFonts w:ascii="Calibri" w:hAnsi="Calibri"/>
          <w:color w:val="000000"/>
          <w:rtl/>
        </w:rPr>
        <w:t xml:space="preserve"> </w:t>
      </w:r>
      <w:r w:rsidRPr="005B439D">
        <w:rPr>
          <w:rFonts w:ascii="Calibri" w:hAnsi="Calibri" w:hint="eastAsia"/>
          <w:color w:val="000000"/>
          <w:rtl/>
        </w:rPr>
        <w:t>כי</w:t>
      </w:r>
      <w:r w:rsidRPr="005B439D">
        <w:rPr>
          <w:rFonts w:ascii="Calibri" w:hAnsi="Calibri"/>
          <w:color w:val="000000"/>
          <w:rtl/>
        </w:rPr>
        <w:t xml:space="preserve"> </w:t>
      </w:r>
      <w:r w:rsidRPr="005B439D">
        <w:rPr>
          <w:rFonts w:ascii="Calibri" w:hAnsi="Calibri" w:hint="eastAsia"/>
          <w:color w:val="000000"/>
          <w:rtl/>
        </w:rPr>
        <w:t>מי</w:t>
      </w:r>
      <w:r w:rsidRPr="005B439D">
        <w:rPr>
          <w:rFonts w:ascii="Calibri" w:hAnsi="Calibri"/>
          <w:color w:val="000000"/>
          <w:rtl/>
        </w:rPr>
        <w:t xml:space="preserve"> </w:t>
      </w:r>
      <w:r w:rsidRPr="005B439D">
        <w:rPr>
          <w:rFonts w:ascii="Calibri" w:hAnsi="Calibri" w:hint="eastAsia"/>
          <w:color w:val="000000"/>
          <w:rtl/>
        </w:rPr>
        <w:t>שהוכחה</w:t>
      </w:r>
      <w:r w:rsidRPr="005B439D">
        <w:rPr>
          <w:rFonts w:ascii="Calibri" w:hAnsi="Calibri"/>
          <w:color w:val="000000"/>
          <w:rtl/>
        </w:rPr>
        <w:t xml:space="preserve"> </w:t>
      </w:r>
      <w:r w:rsidRPr="005B439D">
        <w:rPr>
          <w:rFonts w:ascii="Calibri" w:hAnsi="Calibri" w:hint="eastAsia"/>
          <w:color w:val="000000"/>
          <w:rtl/>
        </w:rPr>
        <w:t>אשמתו</w:t>
      </w:r>
      <w:r w:rsidRPr="005B439D">
        <w:rPr>
          <w:rFonts w:ascii="Calibri" w:hAnsi="Calibri"/>
          <w:color w:val="000000"/>
          <w:rtl/>
        </w:rPr>
        <w:t xml:space="preserve">, </w:t>
      </w:r>
      <w:r w:rsidRPr="005B439D">
        <w:rPr>
          <w:rFonts w:ascii="Calibri" w:hAnsi="Calibri" w:hint="eastAsia"/>
          <w:color w:val="000000"/>
          <w:rtl/>
        </w:rPr>
        <w:t>יש</w:t>
      </w:r>
      <w:r w:rsidRPr="005B439D">
        <w:rPr>
          <w:rFonts w:ascii="Calibri" w:hAnsi="Calibri"/>
          <w:color w:val="000000"/>
          <w:rtl/>
        </w:rPr>
        <w:t xml:space="preserve"> </w:t>
      </w:r>
      <w:r w:rsidRPr="005B439D">
        <w:rPr>
          <w:rFonts w:ascii="Calibri" w:hAnsi="Calibri" w:hint="eastAsia"/>
          <w:color w:val="000000"/>
          <w:rtl/>
        </w:rPr>
        <w:t>להרשיעו</w:t>
      </w:r>
      <w:r w:rsidRPr="005B439D">
        <w:rPr>
          <w:rFonts w:ascii="Calibri" w:hAnsi="Calibri"/>
          <w:color w:val="000000"/>
          <w:rtl/>
        </w:rPr>
        <w:t xml:space="preserve"> </w:t>
      </w:r>
      <w:r w:rsidRPr="005B439D">
        <w:rPr>
          <w:rFonts w:ascii="Calibri" w:hAnsi="Calibri" w:hint="eastAsia"/>
          <w:color w:val="000000"/>
          <w:rtl/>
        </w:rPr>
        <w:t>בדין</w:t>
      </w:r>
      <w:r w:rsidRPr="005B439D">
        <w:rPr>
          <w:rFonts w:ascii="Calibri" w:hAnsi="Calibri"/>
          <w:color w:val="000000"/>
          <w:rtl/>
        </w:rPr>
        <w:t xml:space="preserve">. </w:t>
      </w:r>
      <w:r w:rsidRPr="005B439D">
        <w:rPr>
          <w:rFonts w:ascii="Calibri" w:hAnsi="Calibri" w:hint="eastAsia"/>
          <w:color w:val="000000"/>
          <w:rtl/>
        </w:rPr>
        <w:t>עם</w:t>
      </w:r>
      <w:r w:rsidRPr="005B439D">
        <w:rPr>
          <w:rFonts w:ascii="Calibri" w:hAnsi="Calibri"/>
          <w:color w:val="000000"/>
          <w:rtl/>
        </w:rPr>
        <w:t xml:space="preserve"> </w:t>
      </w:r>
      <w:r w:rsidRPr="005B439D">
        <w:rPr>
          <w:rFonts w:ascii="Calibri" w:hAnsi="Calibri" w:hint="eastAsia"/>
          <w:color w:val="000000"/>
          <w:rtl/>
        </w:rPr>
        <w:t>זאת</w:t>
      </w:r>
      <w:r w:rsidRPr="005B439D">
        <w:rPr>
          <w:rFonts w:ascii="Calibri" w:hAnsi="Calibri"/>
          <w:color w:val="000000"/>
          <w:rtl/>
        </w:rPr>
        <w:t xml:space="preserve"> </w:t>
      </w:r>
      <w:r w:rsidRPr="005B439D">
        <w:rPr>
          <w:rFonts w:ascii="Calibri" w:hAnsi="Calibri" w:hint="eastAsia"/>
          <w:color w:val="000000"/>
          <w:rtl/>
        </w:rPr>
        <w:t>קיימים</w:t>
      </w:r>
      <w:r w:rsidRPr="005B439D">
        <w:rPr>
          <w:rFonts w:ascii="Calibri" w:hAnsi="Calibri"/>
          <w:color w:val="000000"/>
          <w:rtl/>
        </w:rPr>
        <w:t xml:space="preserve"> </w:t>
      </w:r>
      <w:r w:rsidRPr="005B439D">
        <w:rPr>
          <w:rFonts w:ascii="Calibri" w:hAnsi="Calibri" w:hint="eastAsia"/>
          <w:color w:val="000000"/>
          <w:rtl/>
        </w:rPr>
        <w:t>מקרים</w:t>
      </w:r>
      <w:r w:rsidRPr="005B439D">
        <w:rPr>
          <w:rFonts w:ascii="Calibri" w:hAnsi="Calibri"/>
          <w:color w:val="000000"/>
          <w:rtl/>
        </w:rPr>
        <w:t xml:space="preserve"> </w:t>
      </w:r>
      <w:r w:rsidRPr="005B439D">
        <w:rPr>
          <w:rFonts w:ascii="Calibri" w:hAnsi="Calibri" w:hint="eastAsia"/>
          <w:color w:val="000000"/>
          <w:rtl/>
        </w:rPr>
        <w:t>חריגים</w:t>
      </w:r>
      <w:r w:rsidRPr="005B439D">
        <w:rPr>
          <w:rFonts w:ascii="Calibri" w:hAnsi="Calibri"/>
          <w:color w:val="000000"/>
          <w:rtl/>
        </w:rPr>
        <w:t xml:space="preserve"> </w:t>
      </w:r>
      <w:r w:rsidRPr="005B439D">
        <w:rPr>
          <w:rFonts w:ascii="Calibri" w:hAnsi="Calibri" w:hint="eastAsia"/>
          <w:color w:val="000000"/>
          <w:rtl/>
        </w:rPr>
        <w:t>מיוחדים</w:t>
      </w:r>
      <w:r w:rsidRPr="005B439D">
        <w:rPr>
          <w:rFonts w:ascii="Calibri" w:hAnsi="Calibri"/>
          <w:color w:val="000000"/>
          <w:rtl/>
        </w:rPr>
        <w:t xml:space="preserve"> </w:t>
      </w:r>
      <w:r w:rsidRPr="005B439D">
        <w:rPr>
          <w:rFonts w:ascii="Calibri" w:hAnsi="Calibri" w:hint="eastAsia"/>
          <w:color w:val="000000"/>
          <w:rtl/>
        </w:rPr>
        <w:t>ויוצאי</w:t>
      </w:r>
      <w:r w:rsidRPr="005B439D">
        <w:rPr>
          <w:rFonts w:ascii="Calibri" w:hAnsi="Calibri"/>
          <w:color w:val="000000"/>
          <w:rtl/>
        </w:rPr>
        <w:t xml:space="preserve"> </w:t>
      </w:r>
      <w:r w:rsidRPr="005B439D">
        <w:rPr>
          <w:rFonts w:ascii="Calibri" w:hAnsi="Calibri" w:hint="eastAsia"/>
          <w:color w:val="000000"/>
          <w:rtl/>
        </w:rPr>
        <w:t>דופן</w:t>
      </w:r>
      <w:r w:rsidRPr="005B439D">
        <w:rPr>
          <w:rFonts w:ascii="Calibri" w:hAnsi="Calibri"/>
          <w:color w:val="000000"/>
          <w:rtl/>
        </w:rPr>
        <w:t xml:space="preserve"> </w:t>
      </w:r>
      <w:r w:rsidRPr="005B439D">
        <w:rPr>
          <w:rFonts w:ascii="Calibri" w:hAnsi="Calibri" w:hint="eastAsia"/>
          <w:color w:val="000000"/>
          <w:rtl/>
        </w:rPr>
        <w:t>בהם</w:t>
      </w:r>
      <w:r w:rsidRPr="005B439D">
        <w:rPr>
          <w:rFonts w:ascii="Calibri" w:hAnsi="Calibri"/>
          <w:color w:val="000000"/>
          <w:rtl/>
        </w:rPr>
        <w:t xml:space="preserve"> </w:t>
      </w:r>
      <w:r w:rsidRPr="005B439D">
        <w:rPr>
          <w:rFonts w:ascii="Calibri" w:hAnsi="Calibri" w:hint="eastAsia"/>
          <w:color w:val="000000"/>
          <w:rtl/>
        </w:rPr>
        <w:t>קיימת</w:t>
      </w:r>
      <w:r w:rsidRPr="005B439D">
        <w:rPr>
          <w:rFonts w:ascii="Calibri" w:hAnsi="Calibri"/>
          <w:color w:val="000000"/>
          <w:rtl/>
        </w:rPr>
        <w:t xml:space="preserve"> </w:t>
      </w:r>
      <w:r w:rsidRPr="005B439D">
        <w:rPr>
          <w:rFonts w:ascii="Calibri" w:hAnsi="Calibri" w:hint="eastAsia"/>
          <w:color w:val="000000"/>
          <w:rtl/>
        </w:rPr>
        <w:t>הצדקה</w:t>
      </w:r>
      <w:r w:rsidRPr="005B439D">
        <w:rPr>
          <w:rFonts w:ascii="Calibri" w:hAnsi="Calibri"/>
          <w:color w:val="000000"/>
          <w:rtl/>
        </w:rPr>
        <w:t xml:space="preserve"> </w:t>
      </w:r>
      <w:r w:rsidRPr="005B439D">
        <w:rPr>
          <w:rFonts w:ascii="Calibri" w:hAnsi="Calibri" w:hint="eastAsia"/>
          <w:color w:val="000000"/>
          <w:rtl/>
        </w:rPr>
        <w:t>להימנע</w:t>
      </w:r>
      <w:r w:rsidRPr="005B439D">
        <w:rPr>
          <w:rFonts w:ascii="Calibri" w:hAnsi="Calibri"/>
          <w:color w:val="000000"/>
          <w:rtl/>
        </w:rPr>
        <w:t xml:space="preserve"> </w:t>
      </w:r>
      <w:r w:rsidRPr="005B439D">
        <w:rPr>
          <w:rFonts w:ascii="Calibri" w:hAnsi="Calibri" w:hint="eastAsia"/>
          <w:color w:val="000000"/>
          <w:rtl/>
        </w:rPr>
        <w:t>מהרשעה</w:t>
      </w:r>
      <w:r w:rsidRPr="005B439D">
        <w:rPr>
          <w:rFonts w:ascii="Calibri" w:hAnsi="Calibri"/>
          <w:color w:val="000000"/>
          <w:rtl/>
        </w:rPr>
        <w:t xml:space="preserve"> (</w:t>
      </w:r>
      <w:hyperlink r:id="rId36" w:history="1">
        <w:r w:rsidR="00911BDA" w:rsidRPr="00911BDA">
          <w:rPr>
            <w:rFonts w:ascii="Calibri" w:hAnsi="Calibri" w:hint="eastAsia"/>
            <w:color w:val="0000FF"/>
            <w:u w:val="single"/>
            <w:rtl/>
          </w:rPr>
          <w:t>ע</w:t>
        </w:r>
        <w:r w:rsidR="00911BDA" w:rsidRPr="00911BDA">
          <w:rPr>
            <w:rFonts w:ascii="Calibri" w:hAnsi="Calibri"/>
            <w:color w:val="0000FF"/>
            <w:u w:val="single"/>
            <w:rtl/>
          </w:rPr>
          <w:t>"</w:t>
        </w:r>
        <w:r w:rsidR="00911BDA" w:rsidRPr="00911BDA">
          <w:rPr>
            <w:rFonts w:ascii="Calibri" w:hAnsi="Calibri" w:hint="eastAsia"/>
            <w:color w:val="0000FF"/>
            <w:u w:val="single"/>
            <w:rtl/>
          </w:rPr>
          <w:t>פ</w:t>
        </w:r>
        <w:r w:rsidR="00911BDA" w:rsidRPr="00911BDA">
          <w:rPr>
            <w:rFonts w:ascii="Calibri" w:hAnsi="Calibri"/>
            <w:color w:val="0000FF"/>
            <w:u w:val="single"/>
            <w:rtl/>
          </w:rPr>
          <w:t xml:space="preserve"> 9893/06</w:t>
        </w:r>
      </w:hyperlink>
      <w:r w:rsidRPr="005B439D">
        <w:rPr>
          <w:rFonts w:ascii="Calibri" w:hAnsi="Calibri"/>
          <w:color w:val="000000"/>
          <w:rtl/>
        </w:rPr>
        <w:t xml:space="preserve"> </w:t>
      </w:r>
      <w:r w:rsidRPr="005B439D">
        <w:rPr>
          <w:rFonts w:ascii="Calibri" w:hAnsi="Calibri" w:hint="eastAsia"/>
          <w:b/>
          <w:bCs/>
          <w:color w:val="000000"/>
          <w:rtl/>
        </w:rPr>
        <w:t>לאופר</w:t>
      </w:r>
      <w:r w:rsidRPr="005B439D">
        <w:rPr>
          <w:rFonts w:ascii="Calibri" w:hAnsi="Calibri"/>
          <w:b/>
          <w:bCs/>
          <w:color w:val="000000"/>
          <w:rtl/>
        </w:rPr>
        <w:t xml:space="preserve"> </w:t>
      </w:r>
      <w:r w:rsidRPr="005B439D">
        <w:rPr>
          <w:rFonts w:ascii="Calibri" w:hAnsi="Calibri" w:hint="eastAsia"/>
          <w:b/>
          <w:bCs/>
          <w:color w:val="000000"/>
          <w:rtl/>
        </w:rPr>
        <w:t>נ</w:t>
      </w:r>
      <w:r w:rsidRPr="005B439D">
        <w:rPr>
          <w:rFonts w:ascii="Calibri" w:hAnsi="Calibri"/>
          <w:b/>
          <w:bCs/>
          <w:color w:val="000000"/>
          <w:rtl/>
        </w:rPr>
        <w:t xml:space="preserve">' </w:t>
      </w:r>
      <w:r w:rsidRPr="005B439D">
        <w:rPr>
          <w:rFonts w:ascii="Calibri" w:hAnsi="Calibri" w:hint="eastAsia"/>
          <w:b/>
          <w:bCs/>
          <w:color w:val="000000"/>
          <w:rtl/>
        </w:rPr>
        <w:t>מדינת</w:t>
      </w:r>
      <w:r w:rsidRPr="005B439D">
        <w:rPr>
          <w:rFonts w:ascii="Calibri" w:hAnsi="Calibri"/>
          <w:b/>
          <w:bCs/>
          <w:color w:val="000000"/>
          <w:rtl/>
        </w:rPr>
        <w:t xml:space="preserve"> </w:t>
      </w:r>
      <w:r w:rsidRPr="005B439D">
        <w:rPr>
          <w:rFonts w:ascii="Calibri" w:hAnsi="Calibri" w:hint="eastAsia"/>
          <w:b/>
          <w:bCs/>
          <w:color w:val="000000"/>
          <w:rtl/>
        </w:rPr>
        <w:t>ישרא</w:t>
      </w:r>
      <w:r w:rsidRPr="005B439D">
        <w:rPr>
          <w:rFonts w:ascii="Calibri" w:hAnsi="Calibri" w:hint="eastAsia"/>
          <w:color w:val="000000"/>
          <w:rtl/>
        </w:rPr>
        <w:t>ל</w:t>
      </w:r>
      <w:r w:rsidRPr="005B439D">
        <w:rPr>
          <w:rFonts w:ascii="Calibri" w:hAnsi="Calibri"/>
          <w:color w:val="000000"/>
          <w:rtl/>
        </w:rPr>
        <w:t xml:space="preserve">) </w:t>
      </w:r>
      <w:r w:rsidRPr="005B439D">
        <w:rPr>
          <w:rFonts w:ascii="Calibri" w:hAnsi="Calibri" w:hint="eastAsia"/>
          <w:color w:val="000000"/>
          <w:rtl/>
        </w:rPr>
        <w:t>וזאת</w:t>
      </w:r>
      <w:r w:rsidRPr="005B439D">
        <w:rPr>
          <w:rFonts w:ascii="Calibri" w:hAnsi="Calibri"/>
          <w:color w:val="000000"/>
          <w:rtl/>
        </w:rPr>
        <w:t xml:space="preserve"> </w:t>
      </w:r>
      <w:r w:rsidRPr="005B439D">
        <w:rPr>
          <w:rFonts w:ascii="Calibri" w:hAnsi="Calibri" w:hint="eastAsia"/>
          <w:color w:val="000000"/>
          <w:rtl/>
        </w:rPr>
        <w:t>כאשר</w:t>
      </w:r>
      <w:r w:rsidRPr="005B439D">
        <w:rPr>
          <w:rFonts w:ascii="Calibri" w:hAnsi="Calibri"/>
          <w:color w:val="000000"/>
          <w:rtl/>
        </w:rPr>
        <w:t xml:space="preserve"> </w:t>
      </w:r>
      <w:r w:rsidRPr="005B439D">
        <w:rPr>
          <w:rFonts w:ascii="Calibri" w:hAnsi="Calibri" w:hint="eastAsia"/>
          <w:color w:val="000000"/>
          <w:rtl/>
        </w:rPr>
        <w:t>עלול</w:t>
      </w:r>
      <w:r w:rsidRPr="005B439D">
        <w:rPr>
          <w:rFonts w:ascii="Calibri" w:hAnsi="Calibri"/>
          <w:color w:val="000000"/>
          <w:rtl/>
        </w:rPr>
        <w:t xml:space="preserve"> </w:t>
      </w:r>
      <w:r w:rsidRPr="005B439D">
        <w:rPr>
          <w:rFonts w:ascii="Calibri" w:hAnsi="Calibri" w:hint="eastAsia"/>
          <w:color w:val="000000"/>
          <w:rtl/>
        </w:rPr>
        <w:t>להיווצר</w:t>
      </w:r>
      <w:r w:rsidRPr="005B439D">
        <w:rPr>
          <w:rFonts w:ascii="Calibri" w:hAnsi="Calibri"/>
          <w:color w:val="000000"/>
          <w:rtl/>
        </w:rPr>
        <w:t xml:space="preserve"> </w:t>
      </w:r>
      <w:r w:rsidRPr="005B439D">
        <w:rPr>
          <w:rFonts w:ascii="Calibri" w:hAnsi="Calibri" w:hint="eastAsia"/>
          <w:color w:val="000000"/>
          <w:rtl/>
        </w:rPr>
        <w:t>פער</w:t>
      </w:r>
      <w:r w:rsidRPr="005B439D">
        <w:rPr>
          <w:rFonts w:ascii="Calibri" w:hAnsi="Calibri"/>
          <w:color w:val="000000"/>
          <w:rtl/>
        </w:rPr>
        <w:t xml:space="preserve"> </w:t>
      </w:r>
      <w:r w:rsidRPr="005B439D">
        <w:rPr>
          <w:rFonts w:ascii="Calibri" w:hAnsi="Calibri" w:hint="eastAsia"/>
          <w:color w:val="000000"/>
          <w:rtl/>
        </w:rPr>
        <w:t>בלתי</w:t>
      </w:r>
      <w:r w:rsidRPr="005B439D">
        <w:rPr>
          <w:rFonts w:ascii="Calibri" w:hAnsi="Calibri"/>
          <w:color w:val="000000"/>
          <w:rtl/>
        </w:rPr>
        <w:t xml:space="preserve"> </w:t>
      </w:r>
      <w:r w:rsidRPr="005B439D">
        <w:rPr>
          <w:rFonts w:ascii="Calibri" w:hAnsi="Calibri" w:hint="eastAsia"/>
          <w:color w:val="000000"/>
          <w:rtl/>
        </w:rPr>
        <w:t>נסבל</w:t>
      </w:r>
      <w:r w:rsidRPr="005B439D">
        <w:rPr>
          <w:rFonts w:ascii="Calibri" w:hAnsi="Calibri"/>
          <w:color w:val="000000"/>
          <w:rtl/>
        </w:rPr>
        <w:t xml:space="preserve"> </w:t>
      </w:r>
      <w:r w:rsidRPr="005B439D">
        <w:rPr>
          <w:rFonts w:ascii="Calibri" w:hAnsi="Calibri" w:hint="eastAsia"/>
          <w:color w:val="000000"/>
          <w:rtl/>
        </w:rPr>
        <w:t>בין</w:t>
      </w:r>
      <w:r w:rsidRPr="005B439D">
        <w:rPr>
          <w:rFonts w:ascii="Calibri" w:hAnsi="Calibri"/>
          <w:color w:val="000000"/>
          <w:rtl/>
        </w:rPr>
        <w:t xml:space="preserve"> </w:t>
      </w:r>
      <w:r w:rsidRPr="005B439D">
        <w:rPr>
          <w:rFonts w:ascii="Calibri" w:hAnsi="Calibri" w:hint="eastAsia"/>
          <w:color w:val="000000"/>
          <w:rtl/>
        </w:rPr>
        <w:t>עוצמת</w:t>
      </w:r>
      <w:r w:rsidRPr="005B439D">
        <w:rPr>
          <w:rFonts w:ascii="Calibri" w:hAnsi="Calibri"/>
          <w:color w:val="000000"/>
          <w:rtl/>
        </w:rPr>
        <w:t xml:space="preserve"> </w:t>
      </w:r>
      <w:r w:rsidRPr="005B439D">
        <w:rPr>
          <w:rFonts w:ascii="Calibri" w:hAnsi="Calibri" w:hint="eastAsia"/>
          <w:color w:val="000000"/>
          <w:rtl/>
        </w:rPr>
        <w:t>פגיעתה</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ההרשעה</w:t>
      </w:r>
      <w:r w:rsidRPr="005B439D">
        <w:rPr>
          <w:rFonts w:ascii="Calibri" w:hAnsi="Calibri"/>
          <w:color w:val="000000"/>
          <w:rtl/>
        </w:rPr>
        <w:t xml:space="preserve"> </w:t>
      </w:r>
      <w:r w:rsidRPr="005B439D">
        <w:rPr>
          <w:rFonts w:ascii="Calibri" w:hAnsi="Calibri" w:hint="eastAsia"/>
          <w:color w:val="000000"/>
          <w:rtl/>
        </w:rPr>
        <w:t>הפלילית</w:t>
      </w:r>
      <w:r w:rsidRPr="005B439D">
        <w:rPr>
          <w:rFonts w:ascii="Calibri" w:hAnsi="Calibri"/>
          <w:color w:val="000000"/>
          <w:rtl/>
        </w:rPr>
        <w:t xml:space="preserve"> </w:t>
      </w:r>
      <w:r w:rsidRPr="005B439D">
        <w:rPr>
          <w:rFonts w:ascii="Calibri" w:hAnsi="Calibri" w:hint="eastAsia"/>
          <w:color w:val="000000"/>
          <w:rtl/>
        </w:rPr>
        <w:t>בנאשם</w:t>
      </w:r>
      <w:r w:rsidRPr="005B439D">
        <w:rPr>
          <w:rFonts w:ascii="Calibri" w:hAnsi="Calibri"/>
          <w:color w:val="000000"/>
          <w:rtl/>
        </w:rPr>
        <w:t xml:space="preserve"> </w:t>
      </w:r>
      <w:r w:rsidRPr="005B439D">
        <w:rPr>
          <w:rFonts w:ascii="Calibri" w:hAnsi="Calibri" w:hint="eastAsia"/>
          <w:color w:val="000000"/>
          <w:rtl/>
        </w:rPr>
        <w:t>האינדיבידואלי</w:t>
      </w:r>
      <w:r w:rsidRPr="005B439D">
        <w:rPr>
          <w:rFonts w:ascii="Calibri" w:hAnsi="Calibri"/>
          <w:color w:val="000000"/>
          <w:rtl/>
        </w:rPr>
        <w:t xml:space="preserve"> </w:t>
      </w:r>
      <w:r w:rsidRPr="005B439D">
        <w:rPr>
          <w:rFonts w:ascii="Calibri" w:hAnsi="Calibri" w:hint="eastAsia"/>
          <w:color w:val="000000"/>
          <w:rtl/>
        </w:rPr>
        <w:t>לבין</w:t>
      </w:r>
      <w:r w:rsidRPr="005B439D">
        <w:rPr>
          <w:rFonts w:ascii="Calibri" w:hAnsi="Calibri"/>
          <w:color w:val="000000"/>
          <w:rtl/>
        </w:rPr>
        <w:t xml:space="preserve"> </w:t>
      </w:r>
      <w:r w:rsidRPr="005B439D">
        <w:rPr>
          <w:rFonts w:ascii="Calibri" w:hAnsi="Calibri" w:hint="eastAsia"/>
          <w:color w:val="000000"/>
          <w:rtl/>
        </w:rPr>
        <w:t>תועלתה</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ההרשעה</w:t>
      </w:r>
      <w:r w:rsidRPr="005B439D">
        <w:rPr>
          <w:rFonts w:ascii="Calibri" w:hAnsi="Calibri"/>
          <w:color w:val="000000"/>
          <w:rtl/>
        </w:rPr>
        <w:t xml:space="preserve"> </w:t>
      </w:r>
      <w:r w:rsidRPr="005B439D">
        <w:rPr>
          <w:rFonts w:ascii="Calibri" w:hAnsi="Calibri" w:hint="eastAsia"/>
          <w:color w:val="000000"/>
          <w:rtl/>
        </w:rPr>
        <w:t>לאינטרס</w:t>
      </w:r>
      <w:r w:rsidRPr="005B439D">
        <w:rPr>
          <w:rFonts w:ascii="Calibri" w:hAnsi="Calibri"/>
          <w:color w:val="000000"/>
          <w:rtl/>
        </w:rPr>
        <w:t xml:space="preserve"> </w:t>
      </w:r>
      <w:r w:rsidRPr="005B439D">
        <w:rPr>
          <w:rFonts w:ascii="Calibri" w:hAnsi="Calibri" w:hint="eastAsia"/>
          <w:color w:val="000000"/>
          <w:rtl/>
        </w:rPr>
        <w:t>הציבורי</w:t>
      </w:r>
      <w:r w:rsidRPr="005B439D">
        <w:rPr>
          <w:rFonts w:ascii="Calibri" w:hAnsi="Calibri"/>
          <w:color w:val="000000"/>
          <w:rtl/>
        </w:rPr>
        <w:t>-</w:t>
      </w:r>
      <w:r w:rsidRPr="005B439D">
        <w:rPr>
          <w:rFonts w:ascii="Calibri" w:hAnsi="Calibri" w:hint="eastAsia"/>
          <w:color w:val="000000"/>
          <w:rtl/>
        </w:rPr>
        <w:t>חברתי</w:t>
      </w:r>
      <w:r w:rsidRPr="005B439D">
        <w:rPr>
          <w:rFonts w:ascii="Calibri" w:hAnsi="Calibri"/>
          <w:color w:val="000000"/>
          <w:rtl/>
        </w:rPr>
        <w:t xml:space="preserve"> </w:t>
      </w:r>
      <w:r w:rsidRPr="005B439D">
        <w:rPr>
          <w:rFonts w:ascii="Calibri" w:hAnsi="Calibri" w:hint="eastAsia"/>
          <w:color w:val="000000"/>
          <w:rtl/>
        </w:rPr>
        <w:t>הכללי</w:t>
      </w:r>
      <w:r w:rsidRPr="005B439D">
        <w:rPr>
          <w:rFonts w:ascii="Calibri" w:hAnsi="Calibri"/>
          <w:color w:val="000000"/>
          <w:rtl/>
        </w:rPr>
        <w:t>.</w:t>
      </w:r>
    </w:p>
    <w:p w14:paraId="2CA8B319" w14:textId="77777777" w:rsidR="0061399C" w:rsidRPr="005B439D" w:rsidRDefault="0061399C" w:rsidP="005B439D">
      <w:pPr>
        <w:spacing w:after="120" w:line="300" w:lineRule="exact"/>
        <w:ind w:left="720"/>
        <w:jc w:val="both"/>
        <w:rPr>
          <w:rFonts w:ascii="Calibri" w:hAnsi="Calibri"/>
          <w:color w:val="000000"/>
          <w:rtl/>
        </w:rPr>
      </w:pPr>
    </w:p>
    <w:p w14:paraId="5EEB8924" w14:textId="77777777" w:rsidR="0061399C" w:rsidRPr="005B439D" w:rsidRDefault="0061399C" w:rsidP="005B439D">
      <w:pPr>
        <w:spacing w:after="120" w:line="300" w:lineRule="exact"/>
        <w:ind w:left="720"/>
        <w:jc w:val="both"/>
        <w:rPr>
          <w:rFonts w:ascii="Calibri" w:hAnsi="Calibri"/>
          <w:rtl/>
        </w:rPr>
      </w:pPr>
      <w:r w:rsidRPr="005B439D">
        <w:rPr>
          <w:rFonts w:ascii="Calibri" w:hAnsi="Calibri" w:hint="eastAsia"/>
          <w:color w:val="000000"/>
          <w:rtl/>
        </w:rPr>
        <w:t>ב</w:t>
      </w:r>
      <w:hyperlink r:id="rId37" w:history="1">
        <w:r w:rsidR="00911BDA" w:rsidRPr="00911BDA">
          <w:rPr>
            <w:rFonts w:ascii="Calibri" w:hAnsi="Calibri" w:hint="eastAsia"/>
            <w:color w:val="0000FF"/>
            <w:u w:val="single"/>
            <w:rtl/>
          </w:rPr>
          <w:t>ע</w:t>
        </w:r>
        <w:r w:rsidR="00911BDA" w:rsidRPr="00911BDA">
          <w:rPr>
            <w:rFonts w:ascii="Calibri" w:hAnsi="Calibri"/>
            <w:color w:val="0000FF"/>
            <w:u w:val="single"/>
            <w:rtl/>
          </w:rPr>
          <w:t>"</w:t>
        </w:r>
        <w:r w:rsidR="00911BDA" w:rsidRPr="00911BDA">
          <w:rPr>
            <w:rFonts w:ascii="Calibri" w:hAnsi="Calibri" w:hint="eastAsia"/>
            <w:color w:val="0000FF"/>
            <w:u w:val="single"/>
            <w:rtl/>
          </w:rPr>
          <w:t>פ</w:t>
        </w:r>
        <w:r w:rsidR="00911BDA" w:rsidRPr="00911BDA">
          <w:rPr>
            <w:rFonts w:ascii="Calibri" w:hAnsi="Calibri"/>
            <w:color w:val="0000FF"/>
            <w:u w:val="single"/>
            <w:rtl/>
          </w:rPr>
          <w:t xml:space="preserve"> 2083/96 </w:t>
        </w:r>
        <w:r w:rsidR="00911BDA" w:rsidRPr="00911BDA">
          <w:rPr>
            <w:rFonts w:ascii="Calibri" w:hAnsi="Calibri" w:hint="eastAsia"/>
            <w:color w:val="0000FF"/>
            <w:u w:val="single"/>
            <w:rtl/>
          </w:rPr>
          <w:t>כתב</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נ</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מדינת</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ישראל</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פ</w:t>
        </w:r>
        <w:r w:rsidR="00911BDA" w:rsidRPr="00911BDA">
          <w:rPr>
            <w:rFonts w:ascii="Calibri" w:hAnsi="Calibri"/>
            <w:color w:val="0000FF"/>
            <w:u w:val="single"/>
            <w:rtl/>
          </w:rPr>
          <w:t>"</w:t>
        </w:r>
        <w:r w:rsidR="00911BDA" w:rsidRPr="00911BDA">
          <w:rPr>
            <w:rFonts w:ascii="Calibri" w:hAnsi="Calibri" w:hint="eastAsia"/>
            <w:color w:val="0000FF"/>
            <w:u w:val="single"/>
            <w:rtl/>
          </w:rPr>
          <w:t>ד</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נב</w:t>
        </w:r>
      </w:hyperlink>
      <w:r w:rsidRPr="005B439D">
        <w:rPr>
          <w:rFonts w:ascii="Calibri" w:hAnsi="Calibri"/>
          <w:color w:val="000000"/>
          <w:rtl/>
        </w:rPr>
        <w:t xml:space="preserve">(3) 337 </w:t>
      </w:r>
      <w:r w:rsidRPr="005B439D">
        <w:rPr>
          <w:rFonts w:ascii="Calibri" w:hAnsi="Calibri" w:hint="eastAsia"/>
          <w:color w:val="000000"/>
          <w:rtl/>
        </w:rPr>
        <w:t>נקבע</w:t>
      </w:r>
      <w:r w:rsidRPr="005B439D">
        <w:rPr>
          <w:rFonts w:ascii="Calibri" w:hAnsi="Calibri"/>
          <w:color w:val="000000"/>
          <w:rtl/>
        </w:rPr>
        <w:t xml:space="preserve"> </w:t>
      </w:r>
      <w:r w:rsidRPr="005B439D">
        <w:rPr>
          <w:rFonts w:ascii="Calibri" w:hAnsi="Calibri" w:hint="eastAsia"/>
          <w:color w:val="000000"/>
          <w:rtl/>
        </w:rPr>
        <w:t>כי</w:t>
      </w:r>
      <w:r w:rsidRPr="005B439D">
        <w:rPr>
          <w:rFonts w:ascii="Calibri" w:hAnsi="Calibri"/>
          <w:color w:val="000000"/>
          <w:rtl/>
        </w:rPr>
        <w:t xml:space="preserve"> </w:t>
      </w:r>
      <w:r w:rsidRPr="005B439D">
        <w:rPr>
          <w:rFonts w:ascii="Calibri" w:hAnsi="Calibri" w:hint="eastAsia"/>
          <w:color w:val="000000"/>
          <w:rtl/>
        </w:rPr>
        <w:t>הימנעות</w:t>
      </w:r>
      <w:r w:rsidRPr="005B439D">
        <w:rPr>
          <w:rFonts w:ascii="Calibri" w:hAnsi="Calibri"/>
          <w:color w:val="000000"/>
          <w:rtl/>
        </w:rPr>
        <w:t xml:space="preserve"> </w:t>
      </w:r>
      <w:r w:rsidRPr="005B439D">
        <w:rPr>
          <w:rFonts w:ascii="Calibri" w:hAnsi="Calibri" w:hint="eastAsia"/>
          <w:color w:val="000000"/>
          <w:rtl/>
        </w:rPr>
        <w:t>מהרשעה</w:t>
      </w:r>
      <w:r w:rsidRPr="005B439D">
        <w:rPr>
          <w:rFonts w:ascii="Calibri" w:hAnsi="Calibri"/>
          <w:color w:val="000000"/>
          <w:rtl/>
        </w:rPr>
        <w:t xml:space="preserve"> </w:t>
      </w:r>
      <w:r w:rsidRPr="005B439D">
        <w:rPr>
          <w:rFonts w:ascii="Calibri" w:hAnsi="Calibri" w:hint="eastAsia"/>
          <w:color w:val="000000"/>
          <w:rtl/>
        </w:rPr>
        <w:t>אפשרית</w:t>
      </w:r>
      <w:r w:rsidRPr="005B439D">
        <w:rPr>
          <w:rFonts w:ascii="Calibri" w:hAnsi="Calibri"/>
          <w:color w:val="000000"/>
          <w:rtl/>
        </w:rPr>
        <w:t xml:space="preserve"> </w:t>
      </w:r>
      <w:r w:rsidRPr="005B439D">
        <w:rPr>
          <w:rFonts w:ascii="Calibri" w:hAnsi="Calibri" w:hint="eastAsia"/>
          <w:color w:val="000000"/>
          <w:rtl/>
        </w:rPr>
        <w:t>בהצטבר</w:t>
      </w:r>
      <w:r w:rsidRPr="005B439D">
        <w:rPr>
          <w:rFonts w:ascii="Calibri" w:hAnsi="Calibri"/>
          <w:color w:val="000000"/>
          <w:rtl/>
        </w:rPr>
        <w:t xml:space="preserve"> </w:t>
      </w:r>
      <w:r w:rsidRPr="005B439D">
        <w:rPr>
          <w:rFonts w:ascii="Calibri" w:hAnsi="Calibri" w:hint="eastAsia"/>
          <w:color w:val="000000"/>
          <w:rtl/>
        </w:rPr>
        <w:t>שני</w:t>
      </w:r>
      <w:r w:rsidRPr="005B439D">
        <w:rPr>
          <w:rFonts w:ascii="Calibri" w:hAnsi="Calibri"/>
          <w:color w:val="000000"/>
          <w:rtl/>
        </w:rPr>
        <w:t xml:space="preserve"> </w:t>
      </w:r>
      <w:r w:rsidRPr="005B439D">
        <w:rPr>
          <w:rFonts w:ascii="Calibri" w:hAnsi="Calibri" w:hint="eastAsia"/>
          <w:color w:val="000000"/>
          <w:rtl/>
        </w:rPr>
        <w:t>גורמים</w:t>
      </w:r>
      <w:r w:rsidRPr="005B439D">
        <w:rPr>
          <w:rFonts w:ascii="Calibri" w:hAnsi="Calibri"/>
          <w:color w:val="000000"/>
          <w:rtl/>
        </w:rPr>
        <w:t xml:space="preserve"> </w:t>
      </w:r>
      <w:r w:rsidRPr="005B439D">
        <w:rPr>
          <w:rFonts w:ascii="Calibri" w:hAnsi="Calibri" w:hint="eastAsia"/>
          <w:color w:val="000000"/>
          <w:rtl/>
        </w:rPr>
        <w:t>מרכזיים</w:t>
      </w:r>
      <w:r w:rsidRPr="005B439D">
        <w:rPr>
          <w:rFonts w:ascii="Calibri" w:hAnsi="Calibri"/>
          <w:color w:val="000000"/>
          <w:rtl/>
        </w:rPr>
        <w:t xml:space="preserve">: </w:t>
      </w:r>
      <w:r w:rsidRPr="005B439D">
        <w:rPr>
          <w:rFonts w:ascii="Calibri" w:hAnsi="Calibri" w:hint="eastAsia"/>
          <w:color w:val="000000"/>
          <w:rtl/>
        </w:rPr>
        <w:t>ראשית</w:t>
      </w:r>
      <w:r w:rsidRPr="005B439D">
        <w:rPr>
          <w:rFonts w:ascii="Calibri" w:hAnsi="Calibri"/>
          <w:color w:val="000000"/>
          <w:rtl/>
        </w:rPr>
        <w:t xml:space="preserve">, </w:t>
      </w:r>
      <w:r w:rsidRPr="005B439D">
        <w:rPr>
          <w:rFonts w:ascii="Calibri" w:hAnsi="Calibri" w:hint="eastAsia"/>
          <w:color w:val="000000"/>
          <w:rtl/>
        </w:rPr>
        <w:t>סוג</w:t>
      </w:r>
      <w:r w:rsidRPr="005B439D">
        <w:rPr>
          <w:rFonts w:ascii="Calibri" w:hAnsi="Calibri"/>
          <w:color w:val="000000"/>
          <w:rtl/>
        </w:rPr>
        <w:t xml:space="preserve"> </w:t>
      </w:r>
      <w:r w:rsidRPr="005B439D">
        <w:rPr>
          <w:rFonts w:ascii="Calibri" w:hAnsi="Calibri" w:hint="eastAsia"/>
          <w:color w:val="000000"/>
          <w:rtl/>
        </w:rPr>
        <w:t>העבירה</w:t>
      </w:r>
      <w:r w:rsidRPr="005B439D">
        <w:rPr>
          <w:rFonts w:ascii="Calibri" w:hAnsi="Calibri"/>
          <w:color w:val="000000"/>
          <w:rtl/>
        </w:rPr>
        <w:t xml:space="preserve"> </w:t>
      </w:r>
      <w:r w:rsidRPr="005B439D">
        <w:rPr>
          <w:rFonts w:ascii="Calibri" w:hAnsi="Calibri" w:hint="eastAsia"/>
          <w:color w:val="000000"/>
          <w:rtl/>
        </w:rPr>
        <w:t>מאפשר</w:t>
      </w:r>
      <w:r w:rsidRPr="005B439D">
        <w:rPr>
          <w:rFonts w:ascii="Calibri" w:hAnsi="Calibri"/>
          <w:color w:val="000000"/>
          <w:rtl/>
        </w:rPr>
        <w:t xml:space="preserve"> </w:t>
      </w:r>
      <w:r w:rsidRPr="005B439D">
        <w:rPr>
          <w:rFonts w:ascii="Calibri" w:hAnsi="Calibri" w:hint="eastAsia"/>
          <w:color w:val="000000"/>
          <w:rtl/>
        </w:rPr>
        <w:t>לוותר</w:t>
      </w:r>
      <w:r w:rsidRPr="005B439D">
        <w:rPr>
          <w:rFonts w:ascii="Calibri" w:hAnsi="Calibri"/>
          <w:color w:val="000000"/>
          <w:rtl/>
        </w:rPr>
        <w:t xml:space="preserve"> </w:t>
      </w:r>
      <w:r w:rsidRPr="005B439D">
        <w:rPr>
          <w:rFonts w:ascii="Calibri" w:hAnsi="Calibri" w:hint="eastAsia"/>
          <w:color w:val="000000"/>
          <w:rtl/>
        </w:rPr>
        <w:t>בנסיבות</w:t>
      </w:r>
      <w:r w:rsidRPr="005B439D">
        <w:rPr>
          <w:rFonts w:ascii="Calibri" w:hAnsi="Calibri"/>
          <w:color w:val="000000"/>
          <w:rtl/>
        </w:rPr>
        <w:t xml:space="preserve"> </w:t>
      </w:r>
      <w:r w:rsidRPr="005B439D">
        <w:rPr>
          <w:rFonts w:ascii="Calibri" w:hAnsi="Calibri" w:hint="eastAsia"/>
          <w:color w:val="000000"/>
          <w:rtl/>
        </w:rPr>
        <w:t>המקרה</w:t>
      </w:r>
      <w:r w:rsidRPr="005B439D">
        <w:rPr>
          <w:rFonts w:ascii="Calibri" w:hAnsi="Calibri"/>
          <w:color w:val="000000"/>
          <w:rtl/>
        </w:rPr>
        <w:t xml:space="preserve"> </w:t>
      </w:r>
      <w:r w:rsidRPr="005B439D">
        <w:rPr>
          <w:rFonts w:ascii="Calibri" w:hAnsi="Calibri" w:hint="eastAsia"/>
          <w:color w:val="000000"/>
          <w:rtl/>
        </w:rPr>
        <w:t>המסוים</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ההרשעה</w:t>
      </w:r>
      <w:r w:rsidRPr="005B439D">
        <w:rPr>
          <w:rFonts w:ascii="Calibri" w:hAnsi="Calibri"/>
          <w:color w:val="000000"/>
          <w:rtl/>
        </w:rPr>
        <w:t xml:space="preserve"> </w:t>
      </w:r>
      <w:r w:rsidRPr="005B439D">
        <w:rPr>
          <w:rFonts w:ascii="Calibri" w:hAnsi="Calibri" w:hint="eastAsia"/>
          <w:color w:val="000000"/>
          <w:rtl/>
        </w:rPr>
        <w:t>בלי</w:t>
      </w:r>
      <w:r w:rsidRPr="005B439D">
        <w:rPr>
          <w:rFonts w:ascii="Calibri" w:hAnsi="Calibri"/>
          <w:color w:val="000000"/>
          <w:rtl/>
        </w:rPr>
        <w:t xml:space="preserve"> </w:t>
      </w:r>
      <w:r w:rsidRPr="005B439D">
        <w:rPr>
          <w:rFonts w:ascii="Calibri" w:hAnsi="Calibri" w:hint="eastAsia"/>
          <w:color w:val="000000"/>
          <w:rtl/>
        </w:rPr>
        <w:t>לפגוע</w:t>
      </w:r>
      <w:r w:rsidRPr="005B439D">
        <w:rPr>
          <w:rFonts w:ascii="Calibri" w:hAnsi="Calibri"/>
          <w:color w:val="000000"/>
          <w:rtl/>
        </w:rPr>
        <w:t xml:space="preserve"> </w:t>
      </w:r>
      <w:r w:rsidRPr="005B439D">
        <w:rPr>
          <w:rFonts w:ascii="Calibri" w:hAnsi="Calibri" w:hint="eastAsia"/>
          <w:color w:val="000000"/>
          <w:rtl/>
        </w:rPr>
        <w:t>באופן</w:t>
      </w:r>
      <w:r w:rsidRPr="005B439D">
        <w:rPr>
          <w:rFonts w:ascii="Calibri" w:hAnsi="Calibri"/>
          <w:color w:val="000000"/>
          <w:rtl/>
        </w:rPr>
        <w:t xml:space="preserve"> </w:t>
      </w:r>
      <w:r w:rsidRPr="005B439D">
        <w:rPr>
          <w:rFonts w:ascii="Calibri" w:hAnsi="Calibri" w:hint="eastAsia"/>
          <w:color w:val="000000"/>
          <w:rtl/>
        </w:rPr>
        <w:t>מהותי</w:t>
      </w:r>
      <w:r w:rsidRPr="005B439D">
        <w:rPr>
          <w:rFonts w:ascii="Calibri" w:hAnsi="Calibri"/>
          <w:color w:val="000000"/>
          <w:rtl/>
        </w:rPr>
        <w:t xml:space="preserve"> </w:t>
      </w:r>
      <w:r w:rsidRPr="005B439D">
        <w:rPr>
          <w:rFonts w:ascii="Calibri" w:hAnsi="Calibri" w:hint="eastAsia"/>
          <w:color w:val="000000"/>
          <w:rtl/>
        </w:rPr>
        <w:t>בשיקולי</w:t>
      </w:r>
      <w:r w:rsidRPr="005B439D">
        <w:rPr>
          <w:rFonts w:ascii="Calibri" w:hAnsi="Calibri"/>
          <w:color w:val="000000"/>
          <w:rtl/>
        </w:rPr>
        <w:t xml:space="preserve"> </w:t>
      </w:r>
      <w:r w:rsidRPr="005B439D">
        <w:rPr>
          <w:rFonts w:ascii="Calibri" w:hAnsi="Calibri" w:hint="eastAsia"/>
          <w:color w:val="000000"/>
          <w:rtl/>
        </w:rPr>
        <w:t>הענישה</w:t>
      </w:r>
      <w:r w:rsidRPr="005B439D">
        <w:rPr>
          <w:rFonts w:ascii="Calibri" w:hAnsi="Calibri"/>
          <w:color w:val="000000"/>
          <w:rtl/>
        </w:rPr>
        <w:t xml:space="preserve"> </w:t>
      </w:r>
      <w:r w:rsidRPr="005B439D">
        <w:rPr>
          <w:rFonts w:ascii="Calibri" w:hAnsi="Calibri" w:hint="eastAsia"/>
          <w:color w:val="000000"/>
          <w:rtl/>
        </w:rPr>
        <w:t>האחרים</w:t>
      </w:r>
      <w:r w:rsidRPr="005B439D">
        <w:rPr>
          <w:rFonts w:ascii="Calibri" w:hAnsi="Calibri"/>
          <w:color w:val="000000"/>
          <w:rtl/>
        </w:rPr>
        <w:t xml:space="preserve">, </w:t>
      </w:r>
      <w:r w:rsidRPr="005B439D">
        <w:rPr>
          <w:rFonts w:ascii="Calibri" w:hAnsi="Calibri" w:hint="eastAsia"/>
          <w:color w:val="000000"/>
          <w:rtl/>
        </w:rPr>
        <w:t>ושנית</w:t>
      </w:r>
      <w:r w:rsidRPr="005B439D">
        <w:rPr>
          <w:rFonts w:ascii="Calibri" w:hAnsi="Calibri"/>
          <w:color w:val="000000"/>
          <w:rtl/>
        </w:rPr>
        <w:t xml:space="preserve"> </w:t>
      </w:r>
      <w:r w:rsidRPr="005B439D">
        <w:rPr>
          <w:rFonts w:ascii="Calibri" w:hAnsi="Calibri" w:hint="eastAsia"/>
          <w:color w:val="000000"/>
          <w:rtl/>
        </w:rPr>
        <w:t>ההרשעה</w:t>
      </w:r>
      <w:r w:rsidRPr="005B439D">
        <w:rPr>
          <w:rFonts w:ascii="Calibri" w:hAnsi="Calibri"/>
          <w:color w:val="000000"/>
          <w:rtl/>
        </w:rPr>
        <w:t xml:space="preserve"> </w:t>
      </w:r>
      <w:r w:rsidRPr="005B439D">
        <w:rPr>
          <w:rFonts w:ascii="Calibri" w:hAnsi="Calibri" w:hint="eastAsia"/>
          <w:color w:val="000000"/>
          <w:rtl/>
        </w:rPr>
        <w:t>תפגע</w:t>
      </w:r>
      <w:r w:rsidRPr="005B439D">
        <w:rPr>
          <w:rFonts w:ascii="Calibri" w:hAnsi="Calibri"/>
          <w:color w:val="000000"/>
          <w:rtl/>
        </w:rPr>
        <w:t xml:space="preserve">  </w:t>
      </w:r>
      <w:r w:rsidRPr="005B439D">
        <w:rPr>
          <w:rFonts w:ascii="Calibri" w:hAnsi="Calibri" w:hint="eastAsia"/>
          <w:color w:val="000000"/>
          <w:rtl/>
        </w:rPr>
        <w:t>פגיעה</w:t>
      </w:r>
      <w:r w:rsidRPr="005B439D">
        <w:rPr>
          <w:rFonts w:ascii="Calibri" w:hAnsi="Calibri"/>
          <w:color w:val="000000"/>
          <w:rtl/>
        </w:rPr>
        <w:t xml:space="preserve"> </w:t>
      </w:r>
      <w:r w:rsidRPr="005B439D">
        <w:rPr>
          <w:rFonts w:ascii="Calibri" w:hAnsi="Calibri" w:hint="eastAsia"/>
          <w:color w:val="000000"/>
          <w:rtl/>
        </w:rPr>
        <w:t>חמורה</w:t>
      </w:r>
      <w:r w:rsidRPr="005B439D">
        <w:rPr>
          <w:rFonts w:ascii="Calibri" w:hAnsi="Calibri"/>
          <w:color w:val="000000"/>
          <w:rtl/>
        </w:rPr>
        <w:t xml:space="preserve"> </w:t>
      </w:r>
      <w:r w:rsidRPr="005B439D">
        <w:rPr>
          <w:rFonts w:ascii="Calibri" w:hAnsi="Calibri" w:hint="eastAsia"/>
          <w:color w:val="000000"/>
          <w:rtl/>
        </w:rPr>
        <w:t>בשיקום</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w:t>
      </w:r>
    </w:p>
    <w:p w14:paraId="0CF919BA" w14:textId="77777777" w:rsidR="0061399C" w:rsidRPr="005B439D" w:rsidRDefault="0061399C" w:rsidP="005B439D">
      <w:pPr>
        <w:numPr>
          <w:ilvl w:val="0"/>
          <w:numId w:val="3"/>
        </w:numPr>
        <w:spacing w:after="120" w:line="300" w:lineRule="exact"/>
        <w:contextualSpacing/>
        <w:jc w:val="both"/>
        <w:rPr>
          <w:rFonts w:ascii="Calibri" w:hAnsi="Calibri"/>
          <w:rtl/>
        </w:rPr>
      </w:pPr>
      <w:r w:rsidRPr="005B439D">
        <w:rPr>
          <w:rFonts w:ascii="Calibri" w:hAnsi="Calibri" w:hint="eastAsia"/>
          <w:color w:val="000000"/>
          <w:rtl/>
        </w:rPr>
        <w:t>יישום</w:t>
      </w:r>
      <w:r w:rsidRPr="005B439D">
        <w:rPr>
          <w:rFonts w:ascii="Calibri" w:hAnsi="Calibri"/>
          <w:color w:val="000000"/>
          <w:rtl/>
        </w:rPr>
        <w:t xml:space="preserve"> </w:t>
      </w:r>
      <w:r w:rsidRPr="005B439D">
        <w:rPr>
          <w:rFonts w:ascii="Calibri" w:hAnsi="Calibri" w:hint="eastAsia"/>
          <w:color w:val="000000"/>
          <w:rtl/>
        </w:rPr>
        <w:t>המבחנים</w:t>
      </w:r>
      <w:r w:rsidRPr="005B439D">
        <w:rPr>
          <w:rFonts w:ascii="Calibri" w:hAnsi="Calibri"/>
          <w:color w:val="000000"/>
          <w:rtl/>
        </w:rPr>
        <w:t xml:space="preserve"> </w:t>
      </w:r>
      <w:r w:rsidRPr="005B439D">
        <w:rPr>
          <w:rFonts w:ascii="Calibri" w:hAnsi="Calibri" w:hint="eastAsia"/>
          <w:color w:val="000000"/>
          <w:rtl/>
        </w:rPr>
        <w:t>האמורים</w:t>
      </w:r>
      <w:r w:rsidRPr="005B439D">
        <w:rPr>
          <w:rFonts w:ascii="Calibri" w:hAnsi="Calibri"/>
          <w:color w:val="000000"/>
          <w:rtl/>
        </w:rPr>
        <w:t xml:space="preserve"> </w:t>
      </w:r>
      <w:r w:rsidRPr="005B439D">
        <w:rPr>
          <w:rFonts w:ascii="Calibri" w:hAnsi="Calibri" w:hint="eastAsia"/>
          <w:color w:val="000000"/>
          <w:rtl/>
        </w:rPr>
        <w:t>במקרה</w:t>
      </w:r>
      <w:r w:rsidRPr="005B439D">
        <w:rPr>
          <w:rFonts w:ascii="Calibri" w:hAnsi="Calibri"/>
          <w:color w:val="000000"/>
          <w:rtl/>
        </w:rPr>
        <w:t xml:space="preserve"> </w:t>
      </w:r>
      <w:r w:rsidRPr="005B439D">
        <w:rPr>
          <w:rFonts w:ascii="Calibri" w:hAnsi="Calibri" w:hint="eastAsia"/>
          <w:color w:val="000000"/>
          <w:rtl/>
        </w:rPr>
        <w:t>דנן</w:t>
      </w:r>
      <w:r w:rsidRPr="005B439D">
        <w:rPr>
          <w:rFonts w:ascii="Calibri" w:hAnsi="Calibri"/>
          <w:color w:val="000000"/>
          <w:rtl/>
        </w:rPr>
        <w:t xml:space="preserve">, </w:t>
      </w:r>
      <w:r w:rsidRPr="005B439D">
        <w:rPr>
          <w:rFonts w:ascii="Calibri" w:hAnsi="Calibri" w:hint="eastAsia"/>
          <w:color w:val="000000"/>
          <w:rtl/>
        </w:rPr>
        <w:t>מעלה</w:t>
      </w:r>
      <w:r w:rsidRPr="005B439D">
        <w:rPr>
          <w:rFonts w:ascii="Calibri" w:hAnsi="Calibri"/>
          <w:color w:val="000000"/>
          <w:rtl/>
        </w:rPr>
        <w:t xml:space="preserve"> </w:t>
      </w:r>
      <w:r w:rsidRPr="005B439D">
        <w:rPr>
          <w:rFonts w:ascii="Calibri" w:hAnsi="Calibri" w:hint="eastAsia"/>
          <w:color w:val="000000"/>
          <w:rtl/>
        </w:rPr>
        <w:t>כי</w:t>
      </w:r>
      <w:r w:rsidRPr="005B439D">
        <w:rPr>
          <w:rFonts w:ascii="Calibri" w:hAnsi="Calibri"/>
          <w:color w:val="000000"/>
          <w:rtl/>
        </w:rPr>
        <w:t xml:space="preserve"> </w:t>
      </w:r>
      <w:r w:rsidRPr="005B439D">
        <w:rPr>
          <w:rFonts w:ascii="Calibri" w:hAnsi="Calibri" w:hint="eastAsia"/>
          <w:color w:val="000000"/>
          <w:rtl/>
        </w:rPr>
        <w:t>ניתן</w:t>
      </w:r>
      <w:r w:rsidRPr="005B439D">
        <w:rPr>
          <w:rFonts w:ascii="Calibri" w:hAnsi="Calibri"/>
          <w:color w:val="000000"/>
          <w:rtl/>
        </w:rPr>
        <w:t xml:space="preserve"> </w:t>
      </w:r>
      <w:r w:rsidRPr="005B439D">
        <w:rPr>
          <w:rFonts w:ascii="Calibri" w:hAnsi="Calibri" w:hint="eastAsia"/>
          <w:color w:val="000000"/>
          <w:rtl/>
        </w:rPr>
        <w:t>להימנע</w:t>
      </w:r>
      <w:r w:rsidRPr="005B439D">
        <w:rPr>
          <w:rFonts w:ascii="Calibri" w:hAnsi="Calibri"/>
          <w:color w:val="000000"/>
          <w:rtl/>
        </w:rPr>
        <w:t xml:space="preserve"> </w:t>
      </w:r>
      <w:r w:rsidRPr="005B439D">
        <w:rPr>
          <w:rFonts w:ascii="Calibri" w:hAnsi="Calibri" w:hint="eastAsia"/>
          <w:color w:val="000000"/>
          <w:rtl/>
        </w:rPr>
        <w:t>מהרשעת</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בדין</w:t>
      </w:r>
      <w:r w:rsidRPr="005B439D">
        <w:rPr>
          <w:rFonts w:ascii="Calibri" w:hAnsi="Calibri"/>
          <w:color w:val="000000"/>
          <w:rtl/>
        </w:rPr>
        <w:t>.</w:t>
      </w:r>
    </w:p>
    <w:p w14:paraId="4B5C9A69" w14:textId="77777777" w:rsidR="0061399C" w:rsidRPr="005B439D" w:rsidRDefault="0061399C" w:rsidP="005B439D">
      <w:pPr>
        <w:spacing w:after="120" w:line="300" w:lineRule="exact"/>
        <w:ind w:left="720"/>
        <w:jc w:val="both"/>
        <w:rPr>
          <w:rFonts w:ascii="Calibri" w:hAnsi="Calibri"/>
          <w:color w:val="000000"/>
          <w:rtl/>
        </w:rPr>
      </w:pPr>
      <w:r w:rsidRPr="005B439D">
        <w:rPr>
          <w:rFonts w:ascii="Calibri" w:hAnsi="Calibri" w:hint="eastAsia"/>
          <w:color w:val="000000"/>
          <w:rtl/>
        </w:rPr>
        <w:t>באשר</w:t>
      </w:r>
      <w:r w:rsidRPr="005B439D">
        <w:rPr>
          <w:rFonts w:ascii="Calibri" w:hAnsi="Calibri"/>
          <w:color w:val="000000"/>
          <w:rtl/>
        </w:rPr>
        <w:t xml:space="preserve"> </w:t>
      </w:r>
      <w:r w:rsidRPr="005B439D">
        <w:rPr>
          <w:rFonts w:ascii="Calibri" w:hAnsi="Calibri" w:hint="eastAsia"/>
          <w:color w:val="000000"/>
          <w:rtl/>
        </w:rPr>
        <w:t>לסוג</w:t>
      </w:r>
      <w:r w:rsidRPr="005B439D">
        <w:rPr>
          <w:rFonts w:ascii="Calibri" w:hAnsi="Calibri"/>
          <w:color w:val="000000"/>
          <w:rtl/>
        </w:rPr>
        <w:t xml:space="preserve"> </w:t>
      </w:r>
      <w:r w:rsidRPr="005B439D">
        <w:rPr>
          <w:rFonts w:ascii="Calibri" w:hAnsi="Calibri" w:hint="eastAsia"/>
          <w:color w:val="000000"/>
          <w:rtl/>
        </w:rPr>
        <w:t>העבירה</w:t>
      </w:r>
      <w:r w:rsidRPr="005B439D">
        <w:rPr>
          <w:rFonts w:ascii="Calibri" w:hAnsi="Calibri"/>
          <w:color w:val="000000"/>
          <w:rtl/>
        </w:rPr>
        <w:t xml:space="preserve">: </w:t>
      </w:r>
      <w:r w:rsidRPr="005B439D">
        <w:rPr>
          <w:rFonts w:ascii="Calibri" w:hAnsi="Calibri" w:hint="eastAsia"/>
          <w:color w:val="000000"/>
          <w:rtl/>
        </w:rPr>
        <w:t>כמות</w:t>
      </w:r>
      <w:r w:rsidRPr="005B439D">
        <w:rPr>
          <w:rFonts w:ascii="Calibri" w:hAnsi="Calibri"/>
          <w:color w:val="000000"/>
          <w:rtl/>
        </w:rPr>
        <w:t xml:space="preserve"> </w:t>
      </w:r>
      <w:r w:rsidRPr="005B439D">
        <w:rPr>
          <w:rFonts w:ascii="Calibri" w:hAnsi="Calibri" w:hint="eastAsia"/>
          <w:color w:val="000000"/>
          <w:rtl/>
        </w:rPr>
        <w:t>הסם</w:t>
      </w:r>
      <w:r w:rsidRPr="005B439D">
        <w:rPr>
          <w:rFonts w:ascii="Calibri" w:hAnsi="Calibri"/>
          <w:color w:val="000000"/>
          <w:rtl/>
        </w:rPr>
        <w:t xml:space="preserve"> </w:t>
      </w:r>
      <w:r w:rsidRPr="005B439D">
        <w:rPr>
          <w:rFonts w:ascii="Calibri" w:hAnsi="Calibri" w:hint="eastAsia"/>
          <w:color w:val="000000"/>
          <w:rtl/>
        </w:rPr>
        <w:t>שגידל</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אינה</w:t>
      </w:r>
      <w:r w:rsidRPr="005B439D">
        <w:rPr>
          <w:rFonts w:ascii="Calibri" w:hAnsi="Calibri"/>
          <w:color w:val="000000"/>
          <w:rtl/>
        </w:rPr>
        <w:t xml:space="preserve"> </w:t>
      </w:r>
      <w:r w:rsidRPr="005B439D">
        <w:rPr>
          <w:rFonts w:ascii="Calibri" w:hAnsi="Calibri" w:hint="eastAsia"/>
          <w:color w:val="000000"/>
          <w:rtl/>
        </w:rPr>
        <w:t>מועטה</w:t>
      </w:r>
      <w:r w:rsidRPr="005B439D">
        <w:rPr>
          <w:rFonts w:ascii="Calibri" w:hAnsi="Calibri"/>
          <w:color w:val="000000"/>
          <w:rtl/>
        </w:rPr>
        <w:t xml:space="preserve"> </w:t>
      </w:r>
      <w:r w:rsidRPr="005B439D">
        <w:rPr>
          <w:rFonts w:ascii="Calibri" w:hAnsi="Calibri" w:hint="eastAsia"/>
          <w:color w:val="000000"/>
          <w:rtl/>
        </w:rPr>
        <w:t>כלל</w:t>
      </w:r>
      <w:r w:rsidRPr="005B439D">
        <w:rPr>
          <w:rFonts w:ascii="Calibri" w:hAnsi="Calibri"/>
          <w:color w:val="000000"/>
          <w:rtl/>
        </w:rPr>
        <w:t xml:space="preserve">, </w:t>
      </w:r>
      <w:r w:rsidRPr="005B439D">
        <w:rPr>
          <w:rFonts w:ascii="Calibri" w:hAnsi="Calibri" w:hint="eastAsia"/>
          <w:color w:val="000000"/>
          <w:rtl/>
        </w:rPr>
        <w:t>עם</w:t>
      </w:r>
      <w:r w:rsidRPr="005B439D">
        <w:rPr>
          <w:rFonts w:ascii="Calibri" w:hAnsi="Calibri"/>
          <w:color w:val="000000"/>
          <w:rtl/>
        </w:rPr>
        <w:t xml:space="preserve"> </w:t>
      </w:r>
      <w:r w:rsidRPr="005B439D">
        <w:rPr>
          <w:rFonts w:ascii="Calibri" w:hAnsi="Calibri" w:hint="eastAsia"/>
          <w:color w:val="000000"/>
          <w:rtl/>
        </w:rPr>
        <w:t>זאת</w:t>
      </w:r>
      <w:r w:rsidRPr="005B439D">
        <w:rPr>
          <w:rFonts w:ascii="Calibri" w:hAnsi="Calibri"/>
          <w:color w:val="000000"/>
          <w:rtl/>
        </w:rPr>
        <w:t xml:space="preserve"> </w:t>
      </w:r>
      <w:r w:rsidRPr="005B439D">
        <w:rPr>
          <w:rFonts w:ascii="Calibri" w:hAnsi="Calibri" w:hint="eastAsia"/>
          <w:color w:val="000000"/>
          <w:rtl/>
        </w:rPr>
        <w:t>בשים</w:t>
      </w:r>
      <w:r w:rsidRPr="005B439D">
        <w:rPr>
          <w:rFonts w:ascii="Calibri" w:hAnsi="Calibri"/>
          <w:color w:val="000000"/>
          <w:rtl/>
        </w:rPr>
        <w:t xml:space="preserve"> </w:t>
      </w:r>
      <w:r w:rsidRPr="005B439D">
        <w:rPr>
          <w:rFonts w:ascii="Calibri" w:hAnsi="Calibri" w:hint="eastAsia"/>
          <w:color w:val="000000"/>
          <w:rtl/>
        </w:rPr>
        <w:t>לב</w:t>
      </w:r>
      <w:r w:rsidRPr="005B439D">
        <w:rPr>
          <w:rFonts w:ascii="Calibri" w:hAnsi="Calibri"/>
          <w:color w:val="000000"/>
          <w:rtl/>
        </w:rPr>
        <w:t xml:space="preserve"> </w:t>
      </w:r>
      <w:r w:rsidRPr="005B439D">
        <w:rPr>
          <w:rFonts w:ascii="Calibri" w:hAnsi="Calibri" w:hint="eastAsia"/>
          <w:color w:val="000000"/>
          <w:rtl/>
        </w:rPr>
        <w:t>לסוג</w:t>
      </w:r>
      <w:r w:rsidRPr="005B439D">
        <w:rPr>
          <w:rFonts w:ascii="Calibri" w:hAnsi="Calibri"/>
          <w:color w:val="000000"/>
          <w:rtl/>
        </w:rPr>
        <w:t xml:space="preserve"> </w:t>
      </w:r>
      <w:r w:rsidRPr="005B439D">
        <w:rPr>
          <w:rFonts w:ascii="Calibri" w:hAnsi="Calibri" w:hint="eastAsia"/>
          <w:color w:val="000000"/>
          <w:rtl/>
        </w:rPr>
        <w:t>הסם</w:t>
      </w:r>
      <w:r w:rsidRPr="005B439D">
        <w:rPr>
          <w:rFonts w:ascii="Calibri" w:hAnsi="Calibri"/>
          <w:color w:val="000000"/>
          <w:rtl/>
        </w:rPr>
        <w:t xml:space="preserve">, </w:t>
      </w:r>
      <w:r w:rsidRPr="005B439D">
        <w:rPr>
          <w:rFonts w:ascii="Calibri" w:hAnsi="Calibri" w:hint="eastAsia"/>
          <w:color w:val="000000"/>
          <w:rtl/>
        </w:rPr>
        <w:t>ולכך</w:t>
      </w:r>
      <w:r w:rsidRPr="005B439D">
        <w:rPr>
          <w:rFonts w:ascii="Calibri" w:hAnsi="Calibri"/>
          <w:color w:val="000000"/>
          <w:rtl/>
        </w:rPr>
        <w:t xml:space="preserve"> </w:t>
      </w:r>
      <w:r w:rsidRPr="005B439D">
        <w:rPr>
          <w:rFonts w:ascii="Calibri" w:hAnsi="Calibri" w:hint="eastAsia"/>
          <w:color w:val="000000"/>
          <w:rtl/>
        </w:rPr>
        <w:t>שאין</w:t>
      </w:r>
      <w:r w:rsidRPr="005B439D">
        <w:rPr>
          <w:rFonts w:ascii="Calibri" w:hAnsi="Calibri"/>
          <w:color w:val="000000"/>
          <w:rtl/>
        </w:rPr>
        <w:t xml:space="preserve"> </w:t>
      </w:r>
      <w:r w:rsidRPr="005B439D">
        <w:rPr>
          <w:rFonts w:ascii="Calibri" w:hAnsi="Calibri" w:hint="eastAsia"/>
          <w:color w:val="000000"/>
          <w:rtl/>
        </w:rPr>
        <w:t>אינדיקציה</w:t>
      </w:r>
      <w:r w:rsidRPr="005B439D">
        <w:rPr>
          <w:rFonts w:ascii="Calibri" w:hAnsi="Calibri"/>
          <w:color w:val="000000"/>
          <w:rtl/>
        </w:rPr>
        <w:t xml:space="preserve"> </w:t>
      </w:r>
      <w:r w:rsidRPr="005B439D">
        <w:rPr>
          <w:rFonts w:ascii="Calibri" w:hAnsi="Calibri" w:hint="eastAsia"/>
          <w:color w:val="000000"/>
          <w:rtl/>
        </w:rPr>
        <w:t>לגידול</w:t>
      </w:r>
      <w:r w:rsidRPr="005B439D">
        <w:rPr>
          <w:rFonts w:ascii="Calibri" w:hAnsi="Calibri"/>
          <w:color w:val="000000"/>
          <w:rtl/>
        </w:rPr>
        <w:t xml:space="preserve"> </w:t>
      </w:r>
      <w:r w:rsidRPr="005B439D">
        <w:rPr>
          <w:rFonts w:ascii="Calibri" w:hAnsi="Calibri" w:hint="eastAsia"/>
          <w:color w:val="000000"/>
          <w:rtl/>
        </w:rPr>
        <w:t>לצרכי</w:t>
      </w:r>
      <w:r w:rsidRPr="005B439D">
        <w:rPr>
          <w:rFonts w:ascii="Calibri" w:hAnsi="Calibri"/>
          <w:color w:val="000000"/>
          <w:rtl/>
        </w:rPr>
        <w:t xml:space="preserve"> </w:t>
      </w:r>
      <w:r w:rsidRPr="005B439D">
        <w:rPr>
          <w:rFonts w:ascii="Calibri" w:hAnsi="Calibri" w:hint="eastAsia"/>
          <w:color w:val="000000"/>
          <w:rtl/>
        </w:rPr>
        <w:t>סחר</w:t>
      </w:r>
      <w:r w:rsidRPr="005B439D">
        <w:rPr>
          <w:rFonts w:ascii="Calibri" w:hAnsi="Calibri"/>
          <w:color w:val="000000"/>
          <w:rtl/>
        </w:rPr>
        <w:t xml:space="preserve">, </w:t>
      </w:r>
      <w:r w:rsidRPr="005B439D">
        <w:rPr>
          <w:rFonts w:ascii="Calibri" w:hAnsi="Calibri" w:hint="eastAsia"/>
          <w:color w:val="000000"/>
          <w:rtl/>
        </w:rPr>
        <w:t>אלא</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פי</w:t>
      </w:r>
      <w:r w:rsidRPr="005B439D">
        <w:rPr>
          <w:rFonts w:ascii="Calibri" w:hAnsi="Calibri"/>
          <w:color w:val="000000"/>
          <w:rtl/>
        </w:rPr>
        <w:t xml:space="preserve"> </w:t>
      </w:r>
      <w:r w:rsidRPr="005B439D">
        <w:rPr>
          <w:rFonts w:ascii="Calibri" w:hAnsi="Calibri" w:hint="eastAsia"/>
          <w:color w:val="000000"/>
          <w:rtl/>
        </w:rPr>
        <w:t>דברי</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בפני</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הסם</w:t>
      </w:r>
      <w:r w:rsidRPr="005B439D">
        <w:rPr>
          <w:rFonts w:ascii="Calibri" w:hAnsi="Calibri"/>
          <w:color w:val="000000"/>
          <w:rtl/>
        </w:rPr>
        <w:t xml:space="preserve"> </w:t>
      </w:r>
      <w:r w:rsidRPr="005B439D">
        <w:rPr>
          <w:rFonts w:ascii="Calibri" w:hAnsi="Calibri" w:hint="eastAsia"/>
          <w:color w:val="000000"/>
          <w:rtl/>
        </w:rPr>
        <w:t>נועד</w:t>
      </w:r>
      <w:r w:rsidRPr="005B439D">
        <w:rPr>
          <w:rFonts w:ascii="Calibri" w:hAnsi="Calibri"/>
          <w:color w:val="000000"/>
          <w:rtl/>
        </w:rPr>
        <w:t xml:space="preserve"> </w:t>
      </w:r>
      <w:r w:rsidRPr="005B439D">
        <w:rPr>
          <w:rFonts w:ascii="Calibri" w:hAnsi="Calibri" w:hint="eastAsia"/>
          <w:color w:val="000000"/>
          <w:rtl/>
        </w:rPr>
        <w:t>לשימושו</w:t>
      </w:r>
      <w:r w:rsidRPr="005B439D">
        <w:rPr>
          <w:rFonts w:ascii="Calibri" w:hAnsi="Calibri"/>
          <w:color w:val="000000"/>
          <w:rtl/>
        </w:rPr>
        <w:t xml:space="preserve"> </w:t>
      </w:r>
      <w:r w:rsidRPr="005B439D">
        <w:rPr>
          <w:rFonts w:ascii="Calibri" w:hAnsi="Calibri" w:hint="eastAsia"/>
          <w:color w:val="000000"/>
          <w:rtl/>
        </w:rPr>
        <w:t>העצמי</w:t>
      </w:r>
      <w:r w:rsidRPr="005B439D">
        <w:rPr>
          <w:rFonts w:ascii="Calibri" w:hAnsi="Calibri"/>
          <w:color w:val="000000"/>
          <w:rtl/>
        </w:rPr>
        <w:t xml:space="preserve">,  </w:t>
      </w:r>
      <w:r w:rsidRPr="005B439D">
        <w:rPr>
          <w:rFonts w:ascii="Calibri" w:hAnsi="Calibri" w:hint="eastAsia"/>
          <w:color w:val="000000"/>
          <w:rtl/>
        </w:rPr>
        <w:t>אין</w:t>
      </w:r>
      <w:r w:rsidRPr="005B439D">
        <w:rPr>
          <w:rFonts w:ascii="Calibri" w:hAnsi="Calibri"/>
          <w:color w:val="000000"/>
          <w:rtl/>
        </w:rPr>
        <w:t xml:space="preserve"> </w:t>
      </w:r>
      <w:r w:rsidRPr="005B439D">
        <w:rPr>
          <w:rFonts w:ascii="Calibri" w:hAnsi="Calibri" w:hint="eastAsia"/>
          <w:color w:val="000000"/>
          <w:rtl/>
        </w:rPr>
        <w:t>עסקינן</w:t>
      </w:r>
      <w:r w:rsidRPr="005B439D">
        <w:rPr>
          <w:rFonts w:ascii="Calibri" w:hAnsi="Calibri"/>
          <w:color w:val="000000"/>
          <w:rtl/>
        </w:rPr>
        <w:t xml:space="preserve"> </w:t>
      </w:r>
      <w:r w:rsidRPr="005B439D">
        <w:rPr>
          <w:rFonts w:ascii="Calibri" w:hAnsi="Calibri" w:hint="eastAsia"/>
          <w:color w:val="000000"/>
          <w:rtl/>
        </w:rPr>
        <w:t>במדרג</w:t>
      </w:r>
      <w:r w:rsidRPr="005B439D">
        <w:rPr>
          <w:rFonts w:ascii="Calibri" w:hAnsi="Calibri"/>
          <w:color w:val="000000"/>
          <w:rtl/>
        </w:rPr>
        <w:t xml:space="preserve"> </w:t>
      </w:r>
      <w:r w:rsidRPr="005B439D">
        <w:rPr>
          <w:rFonts w:ascii="Calibri" w:hAnsi="Calibri" w:hint="eastAsia"/>
          <w:color w:val="000000"/>
          <w:rtl/>
        </w:rPr>
        <w:t>הגבוה</w:t>
      </w:r>
      <w:r w:rsidRPr="005B439D">
        <w:rPr>
          <w:rFonts w:ascii="Calibri" w:hAnsi="Calibri"/>
          <w:color w:val="000000"/>
          <w:rtl/>
        </w:rPr>
        <w:t xml:space="preserve"> </w:t>
      </w:r>
      <w:r w:rsidRPr="005B439D">
        <w:rPr>
          <w:rFonts w:ascii="Calibri" w:hAnsi="Calibri" w:hint="eastAsia"/>
          <w:color w:val="000000"/>
          <w:rtl/>
        </w:rPr>
        <w:t>שבעבירות</w:t>
      </w:r>
      <w:r w:rsidRPr="005B439D">
        <w:rPr>
          <w:rFonts w:ascii="Calibri" w:hAnsi="Calibri"/>
          <w:color w:val="000000"/>
          <w:rtl/>
        </w:rPr>
        <w:t xml:space="preserve"> </w:t>
      </w:r>
      <w:r w:rsidRPr="005B439D">
        <w:rPr>
          <w:rFonts w:ascii="Calibri" w:hAnsi="Calibri" w:hint="eastAsia"/>
          <w:color w:val="000000"/>
          <w:rtl/>
        </w:rPr>
        <w:t>הסמים</w:t>
      </w:r>
      <w:r w:rsidRPr="005B439D">
        <w:rPr>
          <w:rFonts w:ascii="Calibri" w:hAnsi="Calibri"/>
          <w:color w:val="000000"/>
          <w:rtl/>
        </w:rPr>
        <w:t>.</w:t>
      </w:r>
    </w:p>
    <w:p w14:paraId="3A9C7D92" w14:textId="77777777" w:rsidR="0061399C" w:rsidRPr="005B439D" w:rsidRDefault="0061399C" w:rsidP="005B439D">
      <w:pPr>
        <w:spacing w:after="120" w:line="300" w:lineRule="exact"/>
        <w:ind w:left="720"/>
        <w:jc w:val="both"/>
        <w:rPr>
          <w:rFonts w:ascii="Calibri" w:hAnsi="Calibri"/>
          <w:rtl/>
        </w:rPr>
      </w:pPr>
      <w:r w:rsidRPr="005B439D">
        <w:rPr>
          <w:rFonts w:ascii="Calibri" w:hAnsi="Calibri" w:hint="eastAsia"/>
          <w:color w:val="000000"/>
          <w:rtl/>
        </w:rPr>
        <w:t>כפי</w:t>
      </w:r>
      <w:r w:rsidRPr="005B439D">
        <w:rPr>
          <w:rFonts w:ascii="Calibri" w:hAnsi="Calibri"/>
          <w:rtl/>
        </w:rPr>
        <w:t xml:space="preserve"> </w:t>
      </w:r>
      <w:r w:rsidRPr="005B439D">
        <w:rPr>
          <w:rFonts w:ascii="Calibri" w:hAnsi="Calibri" w:hint="eastAsia"/>
          <w:rtl/>
        </w:rPr>
        <w:t>שניתן</w:t>
      </w:r>
      <w:r w:rsidRPr="005B439D">
        <w:rPr>
          <w:rFonts w:ascii="Calibri" w:hAnsi="Calibri"/>
          <w:rtl/>
        </w:rPr>
        <w:t xml:space="preserve"> </w:t>
      </w:r>
      <w:r w:rsidRPr="005B439D">
        <w:rPr>
          <w:rFonts w:ascii="Calibri" w:hAnsi="Calibri" w:hint="eastAsia"/>
          <w:rtl/>
        </w:rPr>
        <w:t>ללמוד</w:t>
      </w:r>
      <w:r w:rsidRPr="005B439D">
        <w:rPr>
          <w:rFonts w:ascii="Calibri" w:hAnsi="Calibri"/>
          <w:rtl/>
        </w:rPr>
        <w:t xml:space="preserve"> </w:t>
      </w:r>
      <w:r w:rsidRPr="005B439D">
        <w:rPr>
          <w:rFonts w:ascii="Calibri" w:hAnsi="Calibri" w:hint="eastAsia"/>
          <w:rtl/>
        </w:rPr>
        <w:t>מהפסיקה</w:t>
      </w:r>
      <w:r w:rsidRPr="005B439D">
        <w:rPr>
          <w:rFonts w:ascii="Calibri" w:hAnsi="Calibri"/>
          <w:rtl/>
        </w:rPr>
        <w:t xml:space="preserve"> </w:t>
      </w:r>
      <w:r w:rsidRPr="005B439D">
        <w:rPr>
          <w:rFonts w:ascii="Calibri" w:hAnsi="Calibri" w:hint="eastAsia"/>
          <w:rtl/>
        </w:rPr>
        <w:t>הנוהגת</w:t>
      </w:r>
      <w:r w:rsidRPr="005B439D">
        <w:rPr>
          <w:rFonts w:ascii="Calibri" w:hAnsi="Calibri"/>
          <w:rtl/>
        </w:rPr>
        <w:t xml:space="preserve"> </w:t>
      </w:r>
      <w:r w:rsidRPr="005B439D">
        <w:rPr>
          <w:rFonts w:ascii="Calibri" w:hAnsi="Calibri" w:hint="eastAsia"/>
          <w:rtl/>
        </w:rPr>
        <w:t>בתי</w:t>
      </w:r>
      <w:r w:rsidRPr="005B439D">
        <w:rPr>
          <w:rFonts w:ascii="Calibri" w:hAnsi="Calibri"/>
          <w:rtl/>
        </w:rPr>
        <w:t xml:space="preserve"> </w:t>
      </w:r>
      <w:r w:rsidRPr="005B439D">
        <w:rPr>
          <w:rFonts w:ascii="Calibri" w:hAnsi="Calibri" w:hint="eastAsia"/>
          <w:rtl/>
        </w:rPr>
        <w:t>המשפט</w:t>
      </w:r>
      <w:r w:rsidRPr="005B439D">
        <w:rPr>
          <w:rFonts w:ascii="Calibri" w:hAnsi="Calibri"/>
          <w:rtl/>
        </w:rPr>
        <w:t xml:space="preserve"> </w:t>
      </w:r>
      <w:r w:rsidRPr="005B439D">
        <w:rPr>
          <w:rFonts w:ascii="Calibri" w:hAnsi="Calibri" w:hint="eastAsia"/>
          <w:rtl/>
        </w:rPr>
        <w:t>לא</w:t>
      </w:r>
      <w:r w:rsidRPr="005B439D">
        <w:rPr>
          <w:rFonts w:ascii="Calibri" w:hAnsi="Calibri"/>
          <w:rtl/>
        </w:rPr>
        <w:t xml:space="preserve"> </w:t>
      </w:r>
      <w:r w:rsidRPr="005B439D">
        <w:rPr>
          <w:rFonts w:ascii="Calibri" w:hAnsi="Calibri" w:hint="eastAsia"/>
          <w:rtl/>
        </w:rPr>
        <w:t>אחת</w:t>
      </w:r>
      <w:r w:rsidRPr="005B439D">
        <w:rPr>
          <w:rFonts w:ascii="Calibri" w:hAnsi="Calibri"/>
          <w:rtl/>
        </w:rPr>
        <w:t xml:space="preserve"> </w:t>
      </w:r>
      <w:r w:rsidRPr="005B439D">
        <w:rPr>
          <w:rFonts w:ascii="Calibri" w:hAnsi="Calibri" w:hint="eastAsia"/>
          <w:rtl/>
        </w:rPr>
        <w:t>נמנעו</w:t>
      </w:r>
      <w:r w:rsidRPr="005B439D">
        <w:rPr>
          <w:rFonts w:ascii="Calibri" w:hAnsi="Calibri"/>
          <w:rtl/>
        </w:rPr>
        <w:t xml:space="preserve"> </w:t>
      </w:r>
      <w:r w:rsidRPr="005B439D">
        <w:rPr>
          <w:rFonts w:ascii="Calibri" w:hAnsi="Calibri" w:hint="eastAsia"/>
          <w:rtl/>
        </w:rPr>
        <w:t>מהרשעה</w:t>
      </w:r>
      <w:r w:rsidRPr="005B439D">
        <w:rPr>
          <w:rFonts w:ascii="Calibri" w:hAnsi="Calibri"/>
          <w:rtl/>
        </w:rPr>
        <w:t xml:space="preserve"> </w:t>
      </w:r>
      <w:r w:rsidRPr="005B439D">
        <w:rPr>
          <w:rFonts w:ascii="Calibri" w:hAnsi="Calibri" w:hint="eastAsia"/>
          <w:rtl/>
        </w:rPr>
        <w:t>במקרים</w:t>
      </w:r>
      <w:r w:rsidRPr="005B439D">
        <w:rPr>
          <w:rFonts w:ascii="Calibri" w:hAnsi="Calibri"/>
          <w:rtl/>
        </w:rPr>
        <w:t xml:space="preserve"> </w:t>
      </w:r>
      <w:r w:rsidRPr="005B439D">
        <w:rPr>
          <w:rFonts w:ascii="Calibri" w:hAnsi="Calibri" w:hint="eastAsia"/>
          <w:rtl/>
        </w:rPr>
        <w:t>דומים</w:t>
      </w:r>
      <w:r w:rsidRPr="005B439D">
        <w:rPr>
          <w:rFonts w:ascii="Calibri" w:hAnsi="Calibri"/>
          <w:rtl/>
        </w:rPr>
        <w:t>.</w:t>
      </w:r>
    </w:p>
    <w:p w14:paraId="208A1232" w14:textId="77777777" w:rsidR="0061399C" w:rsidRPr="005B439D" w:rsidRDefault="0061399C" w:rsidP="005B439D">
      <w:pPr>
        <w:tabs>
          <w:tab w:val="left" w:pos="6645"/>
        </w:tabs>
        <w:spacing w:before="100" w:beforeAutospacing="1" w:after="100" w:afterAutospacing="1" w:line="300" w:lineRule="exact"/>
        <w:ind w:left="720"/>
        <w:jc w:val="both"/>
        <w:rPr>
          <w:rFonts w:ascii="Calibri" w:hAnsi="Calibri"/>
          <w:color w:val="000000"/>
          <w:rtl/>
        </w:rPr>
      </w:pPr>
      <w:r w:rsidRPr="005B439D">
        <w:rPr>
          <w:rFonts w:ascii="Calibri" w:hAnsi="Calibri" w:hint="eastAsia"/>
          <w:color w:val="000000"/>
          <w:rtl/>
        </w:rPr>
        <w:t>באשר</w:t>
      </w:r>
      <w:r w:rsidRPr="005B439D">
        <w:rPr>
          <w:rFonts w:ascii="Calibri" w:hAnsi="Calibri"/>
          <w:color w:val="000000"/>
          <w:rtl/>
        </w:rPr>
        <w:t xml:space="preserve"> </w:t>
      </w:r>
      <w:r w:rsidRPr="005B439D">
        <w:rPr>
          <w:rFonts w:ascii="Calibri" w:hAnsi="Calibri" w:hint="eastAsia"/>
          <w:color w:val="000000"/>
          <w:rtl/>
        </w:rPr>
        <w:t>לפגיעה</w:t>
      </w:r>
      <w:r w:rsidRPr="005B439D">
        <w:rPr>
          <w:rFonts w:ascii="Calibri" w:hAnsi="Calibri"/>
          <w:color w:val="000000"/>
          <w:rtl/>
        </w:rPr>
        <w:t xml:space="preserve"> </w:t>
      </w:r>
      <w:r w:rsidRPr="005B439D">
        <w:rPr>
          <w:rFonts w:ascii="Calibri" w:hAnsi="Calibri" w:hint="eastAsia"/>
          <w:color w:val="000000"/>
          <w:rtl/>
        </w:rPr>
        <w:t>בשיקומו</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חזר</w:t>
      </w:r>
      <w:r w:rsidRPr="005B439D">
        <w:rPr>
          <w:rFonts w:ascii="Calibri" w:hAnsi="Calibri"/>
          <w:color w:val="000000"/>
          <w:rtl/>
        </w:rPr>
        <w:t xml:space="preserve"> </w:t>
      </w:r>
      <w:r w:rsidRPr="005B439D">
        <w:rPr>
          <w:rFonts w:ascii="Calibri" w:hAnsi="Calibri" w:hint="eastAsia"/>
          <w:color w:val="000000"/>
          <w:rtl/>
        </w:rPr>
        <w:t>פעמיים</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כך</w:t>
      </w:r>
      <w:r w:rsidRPr="005B439D">
        <w:rPr>
          <w:rFonts w:ascii="Calibri" w:hAnsi="Calibri"/>
          <w:color w:val="000000"/>
          <w:rtl/>
        </w:rPr>
        <w:t xml:space="preserve"> </w:t>
      </w:r>
      <w:r w:rsidRPr="005B439D">
        <w:rPr>
          <w:rFonts w:ascii="Calibri" w:hAnsi="Calibri" w:hint="eastAsia"/>
          <w:color w:val="000000"/>
          <w:rtl/>
        </w:rPr>
        <w:t>שהרשעה</w:t>
      </w:r>
      <w:r w:rsidRPr="005B439D">
        <w:rPr>
          <w:rFonts w:ascii="Calibri" w:hAnsi="Calibri"/>
          <w:color w:val="000000"/>
          <w:rtl/>
        </w:rPr>
        <w:t xml:space="preserve"> </w:t>
      </w:r>
      <w:r w:rsidRPr="005B439D">
        <w:rPr>
          <w:rFonts w:ascii="Calibri" w:hAnsi="Calibri" w:hint="eastAsia"/>
          <w:color w:val="000000"/>
          <w:rtl/>
        </w:rPr>
        <w:t>עלולה</w:t>
      </w:r>
      <w:r w:rsidRPr="005B439D">
        <w:rPr>
          <w:rFonts w:ascii="Calibri" w:hAnsi="Calibri"/>
          <w:color w:val="000000"/>
          <w:rtl/>
        </w:rPr>
        <w:t xml:space="preserve"> </w:t>
      </w:r>
      <w:r w:rsidRPr="005B439D">
        <w:rPr>
          <w:rFonts w:ascii="Calibri" w:hAnsi="Calibri" w:hint="eastAsia"/>
          <w:color w:val="000000"/>
          <w:rtl/>
        </w:rPr>
        <w:t>לפגוע</w:t>
      </w:r>
      <w:r w:rsidRPr="005B439D">
        <w:rPr>
          <w:rFonts w:ascii="Calibri" w:hAnsi="Calibri"/>
          <w:color w:val="000000"/>
          <w:rtl/>
        </w:rPr>
        <w:t xml:space="preserve"> </w:t>
      </w:r>
      <w:r w:rsidRPr="005B439D">
        <w:rPr>
          <w:rFonts w:ascii="Calibri" w:hAnsi="Calibri" w:hint="eastAsia"/>
          <w:color w:val="000000"/>
          <w:rtl/>
        </w:rPr>
        <w:t>בעתידו</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בשל</w:t>
      </w:r>
      <w:r w:rsidRPr="005B439D">
        <w:rPr>
          <w:rFonts w:ascii="Calibri" w:hAnsi="Calibri"/>
          <w:color w:val="000000"/>
          <w:rtl/>
        </w:rPr>
        <w:t xml:space="preserve"> </w:t>
      </w:r>
      <w:r w:rsidRPr="005B439D">
        <w:rPr>
          <w:rFonts w:ascii="Calibri" w:hAnsi="Calibri" w:hint="eastAsia"/>
          <w:color w:val="000000"/>
          <w:rtl/>
        </w:rPr>
        <w:t>תכניותיו</w:t>
      </w:r>
      <w:r w:rsidRPr="005B439D">
        <w:rPr>
          <w:rFonts w:ascii="Calibri" w:hAnsi="Calibri"/>
          <w:color w:val="000000"/>
          <w:rtl/>
        </w:rPr>
        <w:t xml:space="preserve"> </w:t>
      </w:r>
      <w:r w:rsidRPr="005B439D">
        <w:rPr>
          <w:rFonts w:ascii="Calibri" w:hAnsi="Calibri" w:hint="eastAsia"/>
          <w:color w:val="000000"/>
          <w:rtl/>
        </w:rPr>
        <w:t>לעתיד</w:t>
      </w:r>
      <w:r w:rsidRPr="005B439D">
        <w:rPr>
          <w:rFonts w:ascii="Calibri" w:hAnsi="Calibri"/>
          <w:color w:val="000000"/>
          <w:rtl/>
        </w:rPr>
        <w:t xml:space="preserve"> </w:t>
      </w:r>
      <w:r w:rsidRPr="005B439D">
        <w:rPr>
          <w:rFonts w:ascii="Calibri" w:hAnsi="Calibri" w:hint="eastAsia"/>
          <w:color w:val="000000"/>
          <w:rtl/>
        </w:rPr>
        <w:t>להיות</w:t>
      </w:r>
      <w:r w:rsidRPr="005B439D">
        <w:rPr>
          <w:rFonts w:ascii="Calibri" w:hAnsi="Calibri"/>
          <w:color w:val="000000"/>
          <w:rtl/>
        </w:rPr>
        <w:t xml:space="preserve"> </w:t>
      </w:r>
      <w:r w:rsidRPr="005B439D">
        <w:rPr>
          <w:rFonts w:ascii="Calibri" w:hAnsi="Calibri" w:hint="eastAsia"/>
          <w:color w:val="000000"/>
          <w:rtl/>
        </w:rPr>
        <w:t>בעל</w:t>
      </w:r>
      <w:r w:rsidRPr="005B439D">
        <w:rPr>
          <w:rFonts w:ascii="Calibri" w:hAnsi="Calibri"/>
          <w:color w:val="000000"/>
          <w:rtl/>
        </w:rPr>
        <w:t xml:space="preserve"> </w:t>
      </w:r>
      <w:r w:rsidRPr="005B439D">
        <w:rPr>
          <w:rFonts w:ascii="Calibri" w:hAnsi="Calibri" w:hint="eastAsia"/>
          <w:color w:val="000000"/>
          <w:rtl/>
        </w:rPr>
        <w:t>חברה</w:t>
      </w:r>
      <w:r w:rsidRPr="005B439D">
        <w:rPr>
          <w:rFonts w:ascii="Calibri" w:hAnsi="Calibri"/>
          <w:color w:val="000000"/>
          <w:rtl/>
        </w:rPr>
        <w:t xml:space="preserve">, </w:t>
      </w:r>
      <w:r w:rsidRPr="005B439D">
        <w:rPr>
          <w:rFonts w:ascii="Calibri" w:hAnsi="Calibri" w:hint="eastAsia"/>
          <w:color w:val="000000"/>
          <w:rtl/>
        </w:rPr>
        <w:t>להשתלב</w:t>
      </w:r>
      <w:r w:rsidRPr="005B439D">
        <w:rPr>
          <w:rFonts w:ascii="Calibri" w:hAnsi="Calibri"/>
          <w:color w:val="000000"/>
          <w:rtl/>
        </w:rPr>
        <w:t xml:space="preserve"> </w:t>
      </w:r>
      <w:r w:rsidRPr="005B439D">
        <w:rPr>
          <w:rFonts w:ascii="Calibri" w:hAnsi="Calibri" w:hint="eastAsia"/>
          <w:color w:val="000000"/>
          <w:rtl/>
        </w:rPr>
        <w:t>בלימודים</w:t>
      </w:r>
      <w:r w:rsidRPr="005B439D">
        <w:rPr>
          <w:rFonts w:ascii="Calibri" w:hAnsi="Calibri"/>
          <w:color w:val="000000"/>
          <w:rtl/>
        </w:rPr>
        <w:t xml:space="preserve"> </w:t>
      </w:r>
      <w:r w:rsidRPr="005B439D">
        <w:rPr>
          <w:rFonts w:ascii="Calibri" w:hAnsi="Calibri" w:hint="eastAsia"/>
          <w:color w:val="000000"/>
          <w:rtl/>
        </w:rPr>
        <w:t>אקדמאים</w:t>
      </w:r>
      <w:r w:rsidRPr="005B439D">
        <w:rPr>
          <w:rFonts w:ascii="Calibri" w:hAnsi="Calibri"/>
          <w:color w:val="000000"/>
          <w:rtl/>
        </w:rPr>
        <w:t>, (</w:t>
      </w:r>
      <w:r w:rsidRPr="005B439D">
        <w:rPr>
          <w:rFonts w:ascii="Calibri" w:hAnsi="Calibri" w:hint="eastAsia"/>
          <w:color w:val="000000"/>
          <w:rtl/>
        </w:rPr>
        <w:t>הנדסאי</w:t>
      </w:r>
      <w:r w:rsidRPr="005B439D">
        <w:rPr>
          <w:rFonts w:ascii="Calibri" w:hAnsi="Calibri"/>
          <w:color w:val="000000"/>
          <w:rtl/>
        </w:rPr>
        <w:t xml:space="preserve">) </w:t>
      </w:r>
      <w:r w:rsidRPr="005B439D">
        <w:rPr>
          <w:rFonts w:ascii="Calibri" w:hAnsi="Calibri" w:hint="eastAsia"/>
          <w:color w:val="000000"/>
          <w:rtl/>
        </w:rPr>
        <w:t>ועל</w:t>
      </w:r>
      <w:r w:rsidRPr="005B439D">
        <w:rPr>
          <w:rFonts w:ascii="Calibri" w:hAnsi="Calibri"/>
          <w:color w:val="000000"/>
          <w:rtl/>
        </w:rPr>
        <w:t xml:space="preserve"> </w:t>
      </w:r>
      <w:r w:rsidRPr="005B439D">
        <w:rPr>
          <w:rFonts w:ascii="Calibri" w:hAnsi="Calibri" w:hint="eastAsia"/>
          <w:color w:val="000000"/>
          <w:rtl/>
        </w:rPr>
        <w:t>רקע</w:t>
      </w:r>
      <w:r w:rsidRPr="005B439D">
        <w:rPr>
          <w:rFonts w:ascii="Calibri" w:hAnsi="Calibri"/>
          <w:color w:val="000000"/>
          <w:rtl/>
        </w:rPr>
        <w:t xml:space="preserve"> </w:t>
      </w:r>
      <w:r w:rsidRPr="005B439D">
        <w:rPr>
          <w:rFonts w:ascii="Calibri" w:hAnsi="Calibri" w:hint="eastAsia"/>
          <w:color w:val="000000"/>
          <w:rtl/>
        </w:rPr>
        <w:t>גילו</w:t>
      </w:r>
      <w:r w:rsidRPr="005B439D">
        <w:rPr>
          <w:rFonts w:ascii="Calibri" w:hAnsi="Calibri"/>
          <w:color w:val="000000"/>
          <w:rtl/>
        </w:rPr>
        <w:t xml:space="preserve"> </w:t>
      </w:r>
      <w:r w:rsidRPr="005B439D">
        <w:rPr>
          <w:rFonts w:ascii="Calibri" w:hAnsi="Calibri" w:hint="eastAsia"/>
          <w:color w:val="000000"/>
          <w:rtl/>
        </w:rPr>
        <w:t>הצעיר</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המליץ</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ענישה</w:t>
      </w:r>
      <w:r w:rsidRPr="005B439D">
        <w:rPr>
          <w:rFonts w:ascii="Calibri" w:hAnsi="Calibri"/>
          <w:color w:val="000000"/>
          <w:rtl/>
        </w:rPr>
        <w:t xml:space="preserve"> </w:t>
      </w:r>
      <w:r w:rsidRPr="005B439D">
        <w:rPr>
          <w:rFonts w:ascii="Calibri" w:hAnsi="Calibri" w:hint="eastAsia"/>
          <w:color w:val="000000"/>
          <w:rtl/>
        </w:rPr>
        <w:t>בעלת</w:t>
      </w:r>
      <w:r w:rsidRPr="005B439D">
        <w:rPr>
          <w:rFonts w:ascii="Calibri" w:hAnsi="Calibri"/>
          <w:color w:val="000000"/>
          <w:rtl/>
        </w:rPr>
        <w:t xml:space="preserve"> </w:t>
      </w:r>
      <w:r w:rsidRPr="005B439D">
        <w:rPr>
          <w:rFonts w:ascii="Calibri" w:hAnsi="Calibri" w:hint="eastAsia"/>
          <w:color w:val="000000"/>
          <w:rtl/>
        </w:rPr>
        <w:t>אפיק</w:t>
      </w:r>
      <w:r w:rsidRPr="005B439D">
        <w:rPr>
          <w:rFonts w:ascii="Calibri" w:hAnsi="Calibri"/>
          <w:color w:val="000000"/>
          <w:rtl/>
        </w:rPr>
        <w:t xml:space="preserve"> </w:t>
      </w:r>
      <w:r w:rsidRPr="005B439D">
        <w:rPr>
          <w:rFonts w:ascii="Calibri" w:hAnsi="Calibri" w:hint="eastAsia"/>
          <w:color w:val="000000"/>
          <w:rtl/>
        </w:rPr>
        <w:t>שיקומי</w:t>
      </w:r>
      <w:r w:rsidRPr="005B439D">
        <w:rPr>
          <w:rFonts w:ascii="Calibri" w:hAnsi="Calibri"/>
          <w:color w:val="000000"/>
          <w:rtl/>
        </w:rPr>
        <w:t xml:space="preserve">, </w:t>
      </w:r>
      <w:r w:rsidRPr="005B439D">
        <w:rPr>
          <w:rFonts w:ascii="Calibri" w:hAnsi="Calibri" w:hint="eastAsia"/>
          <w:color w:val="000000"/>
          <w:rtl/>
        </w:rPr>
        <w:t>לאור</w:t>
      </w:r>
      <w:r w:rsidRPr="005B439D">
        <w:rPr>
          <w:rFonts w:ascii="Calibri" w:hAnsi="Calibri"/>
          <w:color w:val="000000"/>
          <w:rtl/>
        </w:rPr>
        <w:t xml:space="preserve"> </w:t>
      </w:r>
      <w:r w:rsidRPr="005B439D">
        <w:rPr>
          <w:rFonts w:ascii="Calibri" w:hAnsi="Calibri" w:hint="eastAsia"/>
          <w:color w:val="000000"/>
          <w:rtl/>
        </w:rPr>
        <w:t>הליך</w:t>
      </w:r>
      <w:r w:rsidRPr="005B439D">
        <w:rPr>
          <w:rFonts w:ascii="Calibri" w:hAnsi="Calibri"/>
          <w:color w:val="000000"/>
          <w:rtl/>
        </w:rPr>
        <w:t xml:space="preserve"> </w:t>
      </w:r>
      <w:r w:rsidRPr="005B439D">
        <w:rPr>
          <w:rFonts w:ascii="Calibri" w:hAnsi="Calibri" w:hint="eastAsia"/>
          <w:color w:val="000000"/>
          <w:rtl/>
        </w:rPr>
        <w:t>טיפולי</w:t>
      </w:r>
      <w:r w:rsidRPr="005B439D">
        <w:rPr>
          <w:rFonts w:ascii="Calibri" w:hAnsi="Calibri"/>
          <w:color w:val="000000"/>
          <w:rtl/>
        </w:rPr>
        <w:t xml:space="preserve"> </w:t>
      </w:r>
      <w:r w:rsidRPr="005B439D">
        <w:rPr>
          <w:rFonts w:ascii="Calibri" w:hAnsi="Calibri" w:hint="eastAsia"/>
          <w:color w:val="000000"/>
          <w:rtl/>
        </w:rPr>
        <w:t>שיקומי</w:t>
      </w:r>
      <w:r w:rsidRPr="005B439D">
        <w:rPr>
          <w:rFonts w:ascii="Calibri" w:hAnsi="Calibri"/>
          <w:color w:val="000000"/>
          <w:rtl/>
        </w:rPr>
        <w:t xml:space="preserve"> </w:t>
      </w:r>
      <w:r w:rsidRPr="005B439D">
        <w:rPr>
          <w:rFonts w:ascii="Calibri" w:hAnsi="Calibri" w:hint="eastAsia"/>
          <w:color w:val="000000"/>
          <w:rtl/>
        </w:rPr>
        <w:t>מוצלח</w:t>
      </w:r>
      <w:r w:rsidRPr="005B439D">
        <w:rPr>
          <w:rFonts w:ascii="Calibri" w:hAnsi="Calibri"/>
          <w:color w:val="000000"/>
          <w:rtl/>
        </w:rPr>
        <w:t xml:space="preserve"> </w:t>
      </w:r>
      <w:r w:rsidRPr="005B439D">
        <w:rPr>
          <w:rFonts w:ascii="Calibri" w:hAnsi="Calibri" w:hint="eastAsia"/>
          <w:color w:val="000000"/>
          <w:rtl/>
        </w:rPr>
        <w:t>שעבר</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מזה</w:t>
      </w:r>
      <w:r w:rsidRPr="005B439D">
        <w:rPr>
          <w:rFonts w:ascii="Calibri" w:hAnsi="Calibri"/>
          <w:color w:val="000000"/>
          <w:rtl/>
        </w:rPr>
        <w:t xml:space="preserve"> </w:t>
      </w:r>
      <w:r w:rsidRPr="005B439D">
        <w:rPr>
          <w:rFonts w:ascii="Calibri" w:hAnsi="Calibri" w:hint="eastAsia"/>
          <w:color w:val="000000"/>
          <w:rtl/>
        </w:rPr>
        <w:t>שנתיים</w:t>
      </w:r>
      <w:r w:rsidRPr="005B439D">
        <w:rPr>
          <w:rFonts w:ascii="Calibri" w:hAnsi="Calibri"/>
          <w:color w:val="000000"/>
          <w:rtl/>
        </w:rPr>
        <w:t xml:space="preserve">, </w:t>
      </w:r>
      <w:r w:rsidRPr="005B439D">
        <w:rPr>
          <w:rFonts w:ascii="Calibri" w:hAnsi="Calibri" w:hint="eastAsia"/>
          <w:color w:val="000000"/>
          <w:rtl/>
        </w:rPr>
        <w:t>במהלכם</w:t>
      </w:r>
      <w:r w:rsidRPr="005B439D">
        <w:rPr>
          <w:rFonts w:ascii="Calibri" w:hAnsi="Calibri"/>
          <w:color w:val="000000"/>
          <w:rtl/>
        </w:rPr>
        <w:t xml:space="preserve"> </w:t>
      </w:r>
      <w:r w:rsidRPr="005B439D">
        <w:rPr>
          <w:rFonts w:ascii="Calibri" w:hAnsi="Calibri" w:hint="eastAsia"/>
          <w:color w:val="000000"/>
          <w:rtl/>
        </w:rPr>
        <w:t>שמר</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נקיון</w:t>
      </w:r>
      <w:r w:rsidRPr="005B439D">
        <w:rPr>
          <w:rFonts w:ascii="Calibri" w:hAnsi="Calibri"/>
          <w:color w:val="000000"/>
          <w:rtl/>
        </w:rPr>
        <w:t xml:space="preserve"> </w:t>
      </w:r>
      <w:r w:rsidRPr="005B439D">
        <w:rPr>
          <w:rFonts w:ascii="Calibri" w:hAnsi="Calibri" w:hint="eastAsia"/>
          <w:color w:val="000000"/>
          <w:rtl/>
        </w:rPr>
        <w:t>מסמים</w:t>
      </w:r>
      <w:r w:rsidRPr="005B439D">
        <w:rPr>
          <w:rFonts w:ascii="Calibri" w:hAnsi="Calibri"/>
          <w:color w:val="000000"/>
          <w:rtl/>
        </w:rPr>
        <w:t xml:space="preserve">. </w:t>
      </w:r>
      <w:r w:rsidRPr="005B439D">
        <w:rPr>
          <w:rFonts w:ascii="Calibri" w:hAnsi="Calibri" w:hint="eastAsia"/>
          <w:color w:val="000000"/>
          <w:rtl/>
        </w:rPr>
        <w:t>לדברי</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מאסר</w:t>
      </w:r>
      <w:r w:rsidRPr="005B439D">
        <w:rPr>
          <w:rFonts w:ascii="Calibri" w:hAnsi="Calibri"/>
          <w:color w:val="000000"/>
          <w:rtl/>
        </w:rPr>
        <w:t xml:space="preserve"> </w:t>
      </w:r>
      <w:r w:rsidRPr="005B439D">
        <w:rPr>
          <w:rFonts w:ascii="Calibri" w:hAnsi="Calibri" w:hint="eastAsia"/>
          <w:color w:val="000000"/>
          <w:rtl/>
        </w:rPr>
        <w:t>בדרך</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עבודות</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יביא</w:t>
      </w:r>
      <w:r w:rsidRPr="005B439D">
        <w:rPr>
          <w:rFonts w:ascii="Calibri" w:hAnsi="Calibri"/>
          <w:color w:val="000000"/>
          <w:rtl/>
        </w:rPr>
        <w:t xml:space="preserve"> </w:t>
      </w:r>
      <w:r w:rsidRPr="005B439D">
        <w:rPr>
          <w:rFonts w:ascii="Calibri" w:hAnsi="Calibri" w:hint="eastAsia"/>
          <w:color w:val="000000"/>
          <w:rtl/>
        </w:rPr>
        <w:t>לפגיעה</w:t>
      </w:r>
      <w:r w:rsidRPr="005B439D">
        <w:rPr>
          <w:rFonts w:ascii="Calibri" w:hAnsi="Calibri"/>
          <w:color w:val="000000"/>
          <w:rtl/>
        </w:rPr>
        <w:t xml:space="preserve"> </w:t>
      </w:r>
      <w:r w:rsidRPr="005B439D">
        <w:rPr>
          <w:rFonts w:ascii="Calibri" w:hAnsi="Calibri" w:hint="eastAsia"/>
          <w:color w:val="000000"/>
          <w:rtl/>
        </w:rPr>
        <w:t>במקום</w:t>
      </w:r>
      <w:r w:rsidRPr="005B439D">
        <w:rPr>
          <w:rFonts w:ascii="Calibri" w:hAnsi="Calibri"/>
          <w:color w:val="000000"/>
          <w:rtl/>
        </w:rPr>
        <w:t xml:space="preserve"> </w:t>
      </w:r>
      <w:r w:rsidRPr="005B439D">
        <w:rPr>
          <w:rFonts w:ascii="Calibri" w:hAnsi="Calibri" w:hint="eastAsia"/>
          <w:color w:val="000000"/>
          <w:rtl/>
        </w:rPr>
        <w:t>עבודתו</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ולפגיעה</w:t>
      </w:r>
      <w:r w:rsidRPr="005B439D">
        <w:rPr>
          <w:rFonts w:ascii="Calibri" w:hAnsi="Calibri"/>
          <w:color w:val="000000"/>
          <w:rtl/>
        </w:rPr>
        <w:t xml:space="preserve"> </w:t>
      </w:r>
      <w:r w:rsidRPr="005B439D">
        <w:rPr>
          <w:rFonts w:ascii="Calibri" w:hAnsi="Calibri" w:hint="eastAsia"/>
          <w:color w:val="000000"/>
          <w:rtl/>
        </w:rPr>
        <w:t>בשיקומו</w:t>
      </w:r>
      <w:r w:rsidRPr="005B439D">
        <w:rPr>
          <w:rFonts w:ascii="Calibri" w:hAnsi="Calibri"/>
          <w:color w:val="000000"/>
          <w:rtl/>
        </w:rPr>
        <w:t xml:space="preserve">. </w:t>
      </w:r>
    </w:p>
    <w:p w14:paraId="6BE8DEEE" w14:textId="77777777" w:rsidR="0061399C" w:rsidRPr="005B439D" w:rsidRDefault="0061399C" w:rsidP="005B439D">
      <w:pPr>
        <w:numPr>
          <w:ilvl w:val="0"/>
          <w:numId w:val="3"/>
        </w:numPr>
        <w:tabs>
          <w:tab w:val="left" w:pos="6645"/>
        </w:tabs>
        <w:spacing w:before="100" w:beforeAutospacing="1" w:after="100" w:afterAutospacing="1" w:line="300" w:lineRule="exact"/>
        <w:contextualSpacing/>
        <w:jc w:val="both"/>
        <w:rPr>
          <w:rFonts w:ascii="Calibri" w:hAnsi="Calibri"/>
          <w:color w:val="000000"/>
          <w:rtl/>
        </w:rPr>
      </w:pPr>
      <w:r w:rsidRPr="005B439D">
        <w:rPr>
          <w:rFonts w:ascii="Calibri" w:hAnsi="Calibri" w:hint="eastAsia"/>
          <w:color w:val="000000"/>
          <w:rtl/>
        </w:rPr>
        <w:t>אמנם</w:t>
      </w:r>
      <w:r w:rsidRPr="005B439D">
        <w:rPr>
          <w:rFonts w:ascii="Calibri" w:hAnsi="Calibri"/>
          <w:color w:val="000000"/>
          <w:rtl/>
        </w:rPr>
        <w:t xml:space="preserve"> </w:t>
      </w:r>
      <w:r w:rsidRPr="005B439D">
        <w:rPr>
          <w:rFonts w:ascii="Calibri" w:hAnsi="Calibri" w:hint="eastAsia"/>
          <w:color w:val="000000"/>
          <w:rtl/>
        </w:rPr>
        <w:t>לא</w:t>
      </w:r>
      <w:r w:rsidRPr="005B439D">
        <w:rPr>
          <w:rFonts w:ascii="Calibri" w:hAnsi="Calibri"/>
          <w:color w:val="000000"/>
          <w:rtl/>
        </w:rPr>
        <w:t xml:space="preserve"> </w:t>
      </w:r>
      <w:r w:rsidRPr="005B439D">
        <w:rPr>
          <w:rFonts w:ascii="Calibri" w:hAnsi="Calibri" w:hint="eastAsia"/>
          <w:color w:val="000000"/>
          <w:rtl/>
        </w:rPr>
        <w:t>הוכח</w:t>
      </w:r>
      <w:r w:rsidRPr="005B439D">
        <w:rPr>
          <w:rFonts w:ascii="Calibri" w:hAnsi="Calibri"/>
          <w:color w:val="000000"/>
          <w:rtl/>
        </w:rPr>
        <w:t xml:space="preserve"> </w:t>
      </w:r>
      <w:r w:rsidRPr="005B439D">
        <w:rPr>
          <w:rFonts w:ascii="Calibri" w:hAnsi="Calibri" w:hint="eastAsia"/>
          <w:color w:val="000000"/>
          <w:rtl/>
        </w:rPr>
        <w:t>נזק</w:t>
      </w:r>
      <w:r w:rsidRPr="005B439D">
        <w:rPr>
          <w:rFonts w:ascii="Calibri" w:hAnsi="Calibri"/>
          <w:color w:val="000000"/>
          <w:rtl/>
        </w:rPr>
        <w:t xml:space="preserve"> </w:t>
      </w:r>
      <w:r w:rsidRPr="005B439D">
        <w:rPr>
          <w:rFonts w:ascii="Calibri" w:hAnsi="Calibri" w:hint="eastAsia"/>
          <w:color w:val="000000"/>
          <w:rtl/>
        </w:rPr>
        <w:t>קונקרטי</w:t>
      </w:r>
      <w:r w:rsidRPr="005B439D">
        <w:rPr>
          <w:rFonts w:ascii="Calibri" w:hAnsi="Calibri"/>
          <w:color w:val="000000"/>
          <w:rtl/>
        </w:rPr>
        <w:t xml:space="preserve">, </w:t>
      </w:r>
      <w:r w:rsidRPr="005B439D">
        <w:rPr>
          <w:rFonts w:ascii="Calibri" w:hAnsi="Calibri" w:hint="eastAsia"/>
          <w:color w:val="000000"/>
          <w:rtl/>
        </w:rPr>
        <w:t>אך</w:t>
      </w:r>
      <w:r w:rsidRPr="005B439D">
        <w:rPr>
          <w:rFonts w:ascii="Calibri" w:hAnsi="Calibri"/>
          <w:color w:val="000000"/>
          <w:rtl/>
        </w:rPr>
        <w:t xml:space="preserve"> </w:t>
      </w:r>
      <w:r w:rsidRPr="005B439D">
        <w:rPr>
          <w:rFonts w:ascii="Calibri" w:hAnsi="Calibri" w:hint="eastAsia"/>
          <w:color w:val="000000"/>
          <w:rtl/>
        </w:rPr>
        <w:t>כן</w:t>
      </w:r>
      <w:r w:rsidRPr="005B439D">
        <w:rPr>
          <w:rFonts w:ascii="Calibri" w:hAnsi="Calibri"/>
          <w:color w:val="000000"/>
          <w:rtl/>
        </w:rPr>
        <w:t xml:space="preserve"> </w:t>
      </w:r>
      <w:r w:rsidRPr="005B439D">
        <w:rPr>
          <w:rFonts w:ascii="Calibri" w:hAnsi="Calibri" w:hint="eastAsia"/>
          <w:color w:val="000000"/>
          <w:rtl/>
        </w:rPr>
        <w:t>הוכח</w:t>
      </w:r>
      <w:r w:rsidRPr="005B439D">
        <w:rPr>
          <w:rFonts w:ascii="Calibri" w:hAnsi="Calibri"/>
          <w:color w:val="000000"/>
          <w:rtl/>
        </w:rPr>
        <w:t xml:space="preserve"> </w:t>
      </w:r>
      <w:r w:rsidRPr="005B439D">
        <w:rPr>
          <w:rFonts w:ascii="Calibri" w:hAnsi="Calibri" w:hint="eastAsia"/>
          <w:color w:val="000000"/>
          <w:rtl/>
        </w:rPr>
        <w:t>הליך</w:t>
      </w:r>
      <w:r w:rsidRPr="005B439D">
        <w:rPr>
          <w:rFonts w:ascii="Calibri" w:hAnsi="Calibri"/>
          <w:color w:val="000000"/>
          <w:rtl/>
        </w:rPr>
        <w:t xml:space="preserve"> </w:t>
      </w:r>
      <w:r w:rsidRPr="005B439D">
        <w:rPr>
          <w:rFonts w:ascii="Calibri" w:hAnsi="Calibri" w:hint="eastAsia"/>
          <w:color w:val="000000"/>
          <w:rtl/>
        </w:rPr>
        <w:t>שיקומי</w:t>
      </w:r>
      <w:r w:rsidRPr="005B439D">
        <w:rPr>
          <w:rFonts w:ascii="Calibri" w:hAnsi="Calibri"/>
          <w:color w:val="000000"/>
          <w:rtl/>
        </w:rPr>
        <w:t xml:space="preserve"> </w:t>
      </w:r>
      <w:r w:rsidRPr="005B439D">
        <w:rPr>
          <w:rFonts w:ascii="Calibri" w:hAnsi="Calibri" w:hint="eastAsia"/>
          <w:color w:val="000000"/>
          <w:rtl/>
        </w:rPr>
        <w:t>מוצלח</w:t>
      </w:r>
      <w:r w:rsidRPr="005B439D">
        <w:rPr>
          <w:rFonts w:ascii="Calibri" w:hAnsi="Calibri"/>
          <w:color w:val="000000"/>
          <w:rtl/>
        </w:rPr>
        <w:t>.</w:t>
      </w:r>
      <w:r w:rsidRPr="005B439D">
        <w:rPr>
          <w:rFonts w:ascii="Calibri" w:hAnsi="Calibri"/>
          <w:color w:val="000000"/>
          <w:rtl/>
        </w:rPr>
        <w:tab/>
      </w:r>
    </w:p>
    <w:p w14:paraId="5FBD3756" w14:textId="77777777" w:rsidR="0061399C" w:rsidRPr="005B439D" w:rsidRDefault="0061399C" w:rsidP="005B439D">
      <w:pPr>
        <w:tabs>
          <w:tab w:val="left" w:pos="6645"/>
        </w:tabs>
        <w:spacing w:before="100" w:beforeAutospacing="1" w:after="100" w:afterAutospacing="1" w:line="300" w:lineRule="exact"/>
        <w:ind w:left="720"/>
        <w:contextualSpacing/>
        <w:jc w:val="both"/>
        <w:rPr>
          <w:rFonts w:ascii="Calibri" w:hAnsi="Calibri"/>
          <w:color w:val="000000"/>
        </w:rPr>
      </w:pPr>
    </w:p>
    <w:p w14:paraId="7900C737" w14:textId="77777777" w:rsidR="0061399C" w:rsidRPr="005B439D" w:rsidRDefault="0061399C" w:rsidP="005B439D">
      <w:pPr>
        <w:spacing w:before="100" w:beforeAutospacing="1" w:after="100" w:afterAutospacing="1" w:line="300" w:lineRule="exact"/>
        <w:ind w:left="720"/>
        <w:jc w:val="both"/>
        <w:rPr>
          <w:rFonts w:ascii="Calibri" w:hAnsi="Calibri"/>
          <w:color w:val="000000"/>
          <w:rtl/>
        </w:rPr>
      </w:pPr>
      <w:r w:rsidRPr="005B439D">
        <w:rPr>
          <w:rFonts w:ascii="Calibri" w:hAnsi="Calibri" w:hint="eastAsia"/>
          <w:color w:val="000000"/>
          <w:rtl/>
        </w:rPr>
        <w:t>ראו</w:t>
      </w:r>
      <w:r w:rsidRPr="005B439D">
        <w:rPr>
          <w:rFonts w:ascii="Calibri" w:hAnsi="Calibri"/>
          <w:color w:val="000000"/>
          <w:rtl/>
        </w:rPr>
        <w:t xml:space="preserve"> </w:t>
      </w:r>
      <w:r w:rsidRPr="005B439D">
        <w:rPr>
          <w:rFonts w:ascii="Calibri" w:hAnsi="Calibri" w:hint="eastAsia"/>
          <w:color w:val="000000"/>
          <w:rtl/>
        </w:rPr>
        <w:t>בעניין</w:t>
      </w:r>
      <w:r w:rsidRPr="005B439D">
        <w:rPr>
          <w:rFonts w:ascii="Calibri" w:hAnsi="Calibri"/>
          <w:color w:val="000000"/>
          <w:rtl/>
        </w:rPr>
        <w:t xml:space="preserve"> </w:t>
      </w:r>
      <w:r w:rsidRPr="005B439D">
        <w:rPr>
          <w:rFonts w:ascii="Calibri" w:hAnsi="Calibri" w:hint="eastAsia"/>
          <w:color w:val="000000"/>
          <w:rtl/>
        </w:rPr>
        <w:t>זה</w:t>
      </w:r>
      <w:r w:rsidRPr="005B439D">
        <w:rPr>
          <w:rFonts w:ascii="Calibri" w:hAnsi="Calibri"/>
          <w:color w:val="000000"/>
          <w:rtl/>
        </w:rPr>
        <w:t xml:space="preserve"> </w:t>
      </w:r>
      <w:hyperlink r:id="rId38" w:history="1">
        <w:r w:rsidR="00911BDA" w:rsidRPr="00911BDA">
          <w:rPr>
            <w:rFonts w:ascii="Calibri" w:hAnsi="Calibri" w:hint="eastAsia"/>
            <w:color w:val="0000FF"/>
            <w:u w:val="single"/>
            <w:rtl/>
          </w:rPr>
          <w:t>עפ</w:t>
        </w:r>
        <w:r w:rsidR="00911BDA" w:rsidRPr="00911BDA">
          <w:rPr>
            <w:rFonts w:ascii="Calibri" w:hAnsi="Calibri"/>
            <w:color w:val="0000FF"/>
            <w:u w:val="single"/>
            <w:rtl/>
          </w:rPr>
          <w:t>"</w:t>
        </w:r>
        <w:r w:rsidR="00911BDA" w:rsidRPr="00911BDA">
          <w:rPr>
            <w:rFonts w:ascii="Calibri" w:hAnsi="Calibri" w:hint="eastAsia"/>
            <w:color w:val="0000FF"/>
            <w:u w:val="single"/>
            <w:rtl/>
          </w:rPr>
          <w:t>ג</w:t>
        </w:r>
        <w:r w:rsidR="00911BDA" w:rsidRPr="00911BDA">
          <w:rPr>
            <w:rFonts w:ascii="Calibri" w:hAnsi="Calibri"/>
            <w:color w:val="0000FF"/>
            <w:u w:val="single"/>
            <w:rtl/>
          </w:rPr>
          <w:t xml:space="preserve"> (</w:t>
        </w:r>
        <w:r w:rsidR="00911BDA" w:rsidRPr="00911BDA">
          <w:rPr>
            <w:rFonts w:ascii="Calibri" w:hAnsi="Calibri" w:hint="eastAsia"/>
            <w:color w:val="0000FF"/>
            <w:u w:val="single"/>
            <w:rtl/>
          </w:rPr>
          <w:t>מרכז</w:t>
        </w:r>
        <w:r w:rsidR="00911BDA" w:rsidRPr="00911BDA">
          <w:rPr>
            <w:rFonts w:ascii="Calibri" w:hAnsi="Calibri"/>
            <w:color w:val="0000FF"/>
            <w:u w:val="single"/>
            <w:rtl/>
          </w:rPr>
          <w:t>) 18939-05-15</w:t>
        </w:r>
      </w:hyperlink>
      <w:r w:rsidRPr="005B439D">
        <w:rPr>
          <w:rFonts w:ascii="Calibri" w:hAnsi="Calibri"/>
          <w:color w:val="000000"/>
          <w:rtl/>
        </w:rPr>
        <w:t xml:space="preserve"> </w:t>
      </w:r>
      <w:r w:rsidRPr="005B439D">
        <w:rPr>
          <w:rFonts w:ascii="Calibri" w:hAnsi="Calibri" w:hint="eastAsia"/>
          <w:b/>
          <w:bCs/>
          <w:color w:val="000000"/>
          <w:rtl/>
        </w:rPr>
        <w:t>מלאקו</w:t>
      </w:r>
      <w:r w:rsidRPr="005B439D">
        <w:rPr>
          <w:rFonts w:ascii="Calibri" w:hAnsi="Calibri"/>
          <w:b/>
          <w:bCs/>
          <w:color w:val="000000"/>
          <w:rtl/>
        </w:rPr>
        <w:t xml:space="preserve"> </w:t>
      </w:r>
      <w:r w:rsidRPr="005B439D">
        <w:rPr>
          <w:rFonts w:ascii="Calibri" w:hAnsi="Calibri" w:hint="eastAsia"/>
          <w:b/>
          <w:bCs/>
          <w:color w:val="000000"/>
          <w:rtl/>
        </w:rPr>
        <w:t>נ</w:t>
      </w:r>
      <w:r w:rsidRPr="005B439D">
        <w:rPr>
          <w:rFonts w:ascii="Calibri" w:hAnsi="Calibri"/>
          <w:b/>
          <w:bCs/>
          <w:color w:val="000000"/>
          <w:rtl/>
        </w:rPr>
        <w:t xml:space="preserve">' </w:t>
      </w:r>
      <w:r w:rsidRPr="005B439D">
        <w:rPr>
          <w:rFonts w:ascii="Calibri" w:hAnsi="Calibri" w:hint="eastAsia"/>
          <w:b/>
          <w:bCs/>
          <w:color w:val="000000"/>
          <w:rtl/>
        </w:rPr>
        <w:t>מדינת</w:t>
      </w:r>
      <w:r w:rsidRPr="005B439D">
        <w:rPr>
          <w:rFonts w:ascii="Calibri" w:hAnsi="Calibri"/>
          <w:b/>
          <w:bCs/>
          <w:color w:val="000000"/>
          <w:rtl/>
        </w:rPr>
        <w:t xml:space="preserve"> </w:t>
      </w:r>
      <w:r w:rsidRPr="005B439D">
        <w:rPr>
          <w:rFonts w:ascii="Calibri" w:hAnsi="Calibri" w:hint="eastAsia"/>
          <w:b/>
          <w:bCs/>
          <w:color w:val="000000"/>
          <w:rtl/>
        </w:rPr>
        <w:t>ישראל</w:t>
      </w:r>
      <w:r w:rsidRPr="005B439D">
        <w:rPr>
          <w:rFonts w:ascii="Calibri" w:hAnsi="Calibri"/>
          <w:color w:val="000000"/>
          <w:rtl/>
        </w:rPr>
        <w:t>: "</w:t>
      </w:r>
      <w:r w:rsidRPr="005B439D">
        <w:rPr>
          <w:rFonts w:ascii="Calibri" w:hAnsi="Calibri" w:hint="eastAsia"/>
          <w:color w:val="000000"/>
          <w:rtl/>
        </w:rPr>
        <w:t>עולה</w:t>
      </w:r>
      <w:r w:rsidRPr="005B439D">
        <w:rPr>
          <w:rFonts w:ascii="Calibri" w:hAnsi="Calibri"/>
          <w:color w:val="000000"/>
          <w:rtl/>
        </w:rPr>
        <w:t xml:space="preserve"> </w:t>
      </w:r>
      <w:r w:rsidRPr="005B439D">
        <w:rPr>
          <w:rFonts w:ascii="Calibri" w:hAnsi="Calibri" w:hint="eastAsia"/>
          <w:color w:val="000000"/>
          <w:rtl/>
        </w:rPr>
        <w:t>מתסקיר</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שלא</w:t>
      </w:r>
      <w:r w:rsidRPr="005B439D">
        <w:rPr>
          <w:rFonts w:ascii="Calibri" w:hAnsi="Calibri"/>
          <w:color w:val="000000"/>
          <w:rtl/>
        </w:rPr>
        <w:t xml:space="preserve"> </w:t>
      </w:r>
      <w:r w:rsidRPr="005B439D">
        <w:rPr>
          <w:rFonts w:ascii="Calibri" w:hAnsi="Calibri" w:hint="eastAsia"/>
          <w:color w:val="000000"/>
          <w:rtl/>
        </w:rPr>
        <w:t>נפתחו</w:t>
      </w:r>
      <w:r w:rsidRPr="005B439D">
        <w:rPr>
          <w:rFonts w:ascii="Calibri" w:hAnsi="Calibri"/>
          <w:color w:val="000000"/>
          <w:rtl/>
        </w:rPr>
        <w:t xml:space="preserve"> </w:t>
      </w:r>
      <w:r w:rsidRPr="005B439D">
        <w:rPr>
          <w:rFonts w:ascii="Calibri" w:hAnsi="Calibri" w:hint="eastAsia"/>
          <w:color w:val="000000"/>
          <w:rtl/>
        </w:rPr>
        <w:t>נגד</w:t>
      </w:r>
      <w:r w:rsidRPr="005B439D">
        <w:rPr>
          <w:rFonts w:ascii="Calibri" w:hAnsi="Calibri"/>
          <w:color w:val="000000"/>
          <w:rtl/>
        </w:rPr>
        <w:t xml:space="preserve"> </w:t>
      </w:r>
      <w:r w:rsidRPr="005B439D">
        <w:rPr>
          <w:rFonts w:ascii="Calibri" w:hAnsi="Calibri" w:hint="eastAsia"/>
          <w:color w:val="000000"/>
          <w:rtl/>
        </w:rPr>
        <w:t>המערער</w:t>
      </w:r>
      <w:r w:rsidRPr="005B439D">
        <w:rPr>
          <w:rFonts w:ascii="Calibri" w:hAnsi="Calibri"/>
          <w:color w:val="000000"/>
          <w:rtl/>
        </w:rPr>
        <w:t xml:space="preserve"> </w:t>
      </w:r>
      <w:r w:rsidRPr="005B439D">
        <w:rPr>
          <w:rFonts w:ascii="Calibri" w:hAnsi="Calibri" w:hint="eastAsia"/>
          <w:color w:val="000000"/>
          <w:rtl/>
        </w:rPr>
        <w:t>תיקים</w:t>
      </w:r>
      <w:r w:rsidRPr="005B439D">
        <w:rPr>
          <w:rFonts w:ascii="Calibri" w:hAnsi="Calibri"/>
          <w:color w:val="000000"/>
          <w:rtl/>
        </w:rPr>
        <w:t xml:space="preserve"> </w:t>
      </w:r>
      <w:r w:rsidRPr="005B439D">
        <w:rPr>
          <w:rFonts w:ascii="Calibri" w:hAnsi="Calibri" w:hint="eastAsia"/>
          <w:color w:val="000000"/>
          <w:rtl/>
        </w:rPr>
        <w:t>נוספים</w:t>
      </w:r>
      <w:r w:rsidRPr="005B439D">
        <w:rPr>
          <w:rFonts w:ascii="Calibri" w:hAnsi="Calibri"/>
          <w:color w:val="000000"/>
          <w:rtl/>
        </w:rPr>
        <w:t xml:space="preserve">, </w:t>
      </w:r>
      <w:r w:rsidRPr="005B439D">
        <w:rPr>
          <w:rFonts w:ascii="Calibri" w:hAnsi="Calibri" w:hint="eastAsia"/>
          <w:color w:val="000000"/>
          <w:rtl/>
        </w:rPr>
        <w:t>וגם</w:t>
      </w:r>
      <w:r w:rsidRPr="005B439D">
        <w:rPr>
          <w:rFonts w:ascii="Calibri" w:hAnsi="Calibri"/>
          <w:color w:val="000000"/>
          <w:rtl/>
        </w:rPr>
        <w:t xml:space="preserve"> </w:t>
      </w:r>
      <w:r w:rsidRPr="005B439D">
        <w:rPr>
          <w:rFonts w:ascii="Calibri" w:hAnsi="Calibri" w:hint="eastAsia"/>
          <w:color w:val="000000"/>
          <w:rtl/>
        </w:rPr>
        <w:t>אם</w:t>
      </w:r>
      <w:r w:rsidRPr="005B439D">
        <w:rPr>
          <w:rFonts w:ascii="Calibri" w:hAnsi="Calibri"/>
          <w:color w:val="000000"/>
          <w:rtl/>
        </w:rPr>
        <w:t xml:space="preserve"> </w:t>
      </w:r>
      <w:r w:rsidRPr="005B439D">
        <w:rPr>
          <w:rFonts w:ascii="Calibri" w:hAnsi="Calibri" w:hint="eastAsia"/>
          <w:color w:val="000000"/>
          <w:rtl/>
        </w:rPr>
        <w:t>לא</w:t>
      </w:r>
      <w:r w:rsidRPr="005B439D">
        <w:rPr>
          <w:rFonts w:ascii="Calibri" w:hAnsi="Calibri"/>
          <w:color w:val="000000"/>
          <w:rtl/>
        </w:rPr>
        <w:t xml:space="preserve"> </w:t>
      </w:r>
      <w:r w:rsidRPr="005B439D">
        <w:rPr>
          <w:rFonts w:ascii="Calibri" w:hAnsi="Calibri" w:hint="eastAsia"/>
          <w:color w:val="000000"/>
          <w:rtl/>
        </w:rPr>
        <w:t>הציג</w:t>
      </w:r>
      <w:r w:rsidRPr="005B439D">
        <w:rPr>
          <w:rFonts w:ascii="Calibri" w:hAnsi="Calibri"/>
          <w:color w:val="000000"/>
          <w:rtl/>
        </w:rPr>
        <w:t xml:space="preserve"> </w:t>
      </w:r>
      <w:r w:rsidRPr="005B439D">
        <w:rPr>
          <w:rFonts w:ascii="Calibri" w:hAnsi="Calibri" w:hint="eastAsia"/>
          <w:color w:val="000000"/>
          <w:rtl/>
        </w:rPr>
        <w:t>בפני</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מסמכים</w:t>
      </w:r>
      <w:r w:rsidRPr="005B439D">
        <w:rPr>
          <w:rFonts w:ascii="Calibri" w:hAnsi="Calibri"/>
          <w:color w:val="000000"/>
          <w:rtl/>
        </w:rPr>
        <w:t xml:space="preserve"> </w:t>
      </w:r>
      <w:r w:rsidRPr="005B439D">
        <w:rPr>
          <w:rFonts w:ascii="Calibri" w:hAnsi="Calibri" w:hint="eastAsia"/>
          <w:color w:val="000000"/>
          <w:rtl/>
        </w:rPr>
        <w:t>שמעידים</w:t>
      </w:r>
      <w:r w:rsidRPr="005B439D">
        <w:rPr>
          <w:rFonts w:ascii="Calibri" w:hAnsi="Calibri"/>
          <w:color w:val="000000"/>
          <w:rtl/>
        </w:rPr>
        <w:t xml:space="preserve"> </w:t>
      </w:r>
      <w:r w:rsidRPr="005B439D">
        <w:rPr>
          <w:rFonts w:ascii="Calibri" w:hAnsi="Calibri" w:hint="eastAsia"/>
          <w:color w:val="000000"/>
          <w:rtl/>
        </w:rPr>
        <w:t>שעשוי</w:t>
      </w:r>
      <w:r w:rsidRPr="005B439D">
        <w:rPr>
          <w:rFonts w:ascii="Calibri" w:hAnsi="Calibri"/>
          <w:color w:val="000000"/>
          <w:rtl/>
        </w:rPr>
        <w:t xml:space="preserve"> </w:t>
      </w:r>
      <w:r w:rsidRPr="005B439D">
        <w:rPr>
          <w:rFonts w:ascii="Calibri" w:hAnsi="Calibri" w:hint="eastAsia"/>
          <w:color w:val="000000"/>
          <w:rtl/>
        </w:rPr>
        <w:t>להיגרם</w:t>
      </w:r>
      <w:r w:rsidRPr="005B439D">
        <w:rPr>
          <w:rFonts w:ascii="Calibri" w:hAnsi="Calibri"/>
          <w:color w:val="000000"/>
          <w:rtl/>
        </w:rPr>
        <w:t xml:space="preserve"> </w:t>
      </w:r>
      <w:r w:rsidRPr="005B439D">
        <w:rPr>
          <w:rFonts w:ascii="Calibri" w:hAnsi="Calibri" w:hint="eastAsia"/>
          <w:color w:val="000000"/>
          <w:rtl/>
        </w:rPr>
        <w:t>לו</w:t>
      </w:r>
      <w:r w:rsidRPr="005B439D">
        <w:rPr>
          <w:rFonts w:ascii="Calibri" w:hAnsi="Calibri"/>
          <w:color w:val="000000"/>
          <w:rtl/>
        </w:rPr>
        <w:t xml:space="preserve"> </w:t>
      </w:r>
      <w:r w:rsidRPr="005B439D">
        <w:rPr>
          <w:rFonts w:ascii="Calibri" w:hAnsi="Calibri" w:hint="eastAsia"/>
          <w:color w:val="000000"/>
          <w:rtl/>
        </w:rPr>
        <w:t>נזק</w:t>
      </w:r>
      <w:r w:rsidRPr="005B439D">
        <w:rPr>
          <w:rFonts w:ascii="Calibri" w:hAnsi="Calibri"/>
          <w:color w:val="000000"/>
          <w:rtl/>
        </w:rPr>
        <w:t xml:space="preserve"> </w:t>
      </w:r>
      <w:r w:rsidRPr="005B439D">
        <w:rPr>
          <w:rFonts w:ascii="Calibri" w:hAnsi="Calibri" w:hint="eastAsia"/>
          <w:color w:val="000000"/>
          <w:rtl/>
        </w:rPr>
        <w:t>קונקרטי</w:t>
      </w:r>
      <w:r w:rsidRPr="005B439D">
        <w:rPr>
          <w:rFonts w:ascii="Calibri" w:hAnsi="Calibri"/>
          <w:color w:val="000000"/>
          <w:rtl/>
        </w:rPr>
        <w:t xml:space="preserve"> </w:t>
      </w:r>
      <w:r w:rsidRPr="005B439D">
        <w:rPr>
          <w:rFonts w:ascii="Calibri" w:hAnsi="Calibri" w:hint="eastAsia"/>
          <w:color w:val="000000"/>
          <w:rtl/>
        </w:rPr>
        <w:t>כתוצאה</w:t>
      </w:r>
      <w:r w:rsidRPr="005B439D">
        <w:rPr>
          <w:rFonts w:ascii="Calibri" w:hAnsi="Calibri"/>
          <w:color w:val="000000"/>
          <w:rtl/>
        </w:rPr>
        <w:t xml:space="preserve"> </w:t>
      </w:r>
      <w:r w:rsidRPr="005B439D">
        <w:rPr>
          <w:rFonts w:ascii="Calibri" w:hAnsi="Calibri" w:hint="eastAsia"/>
          <w:color w:val="000000"/>
          <w:rtl/>
        </w:rPr>
        <w:t>מהרשעתו</w:t>
      </w:r>
      <w:r w:rsidRPr="005B439D">
        <w:rPr>
          <w:rFonts w:ascii="Calibri" w:hAnsi="Calibri"/>
          <w:color w:val="000000"/>
          <w:rtl/>
        </w:rPr>
        <w:t xml:space="preserve">, </w:t>
      </w:r>
      <w:r w:rsidRPr="005B439D">
        <w:rPr>
          <w:rFonts w:ascii="Calibri" w:hAnsi="Calibri" w:hint="eastAsia"/>
          <w:color w:val="000000"/>
          <w:rtl/>
        </w:rPr>
        <w:t>הרי</w:t>
      </w:r>
      <w:r w:rsidRPr="005B439D">
        <w:rPr>
          <w:rFonts w:ascii="Calibri" w:hAnsi="Calibri"/>
          <w:color w:val="000000"/>
          <w:rtl/>
        </w:rPr>
        <w:t xml:space="preserve"> </w:t>
      </w:r>
      <w:r w:rsidRPr="005B439D">
        <w:rPr>
          <w:rFonts w:ascii="Calibri" w:hAnsi="Calibri" w:hint="eastAsia"/>
          <w:color w:val="000000"/>
          <w:rtl/>
        </w:rPr>
        <w:t>נוכח</w:t>
      </w:r>
      <w:r w:rsidRPr="005B439D">
        <w:rPr>
          <w:rFonts w:ascii="Calibri" w:hAnsi="Calibri"/>
          <w:color w:val="000000"/>
          <w:rtl/>
        </w:rPr>
        <w:t xml:space="preserve"> </w:t>
      </w:r>
      <w:r w:rsidRPr="005B439D">
        <w:rPr>
          <w:rFonts w:ascii="Calibri" w:hAnsi="Calibri" w:hint="eastAsia"/>
          <w:color w:val="000000"/>
          <w:rtl/>
        </w:rPr>
        <w:t>ההליך</w:t>
      </w:r>
      <w:r w:rsidRPr="005B439D">
        <w:rPr>
          <w:rFonts w:ascii="Calibri" w:hAnsi="Calibri"/>
          <w:color w:val="000000"/>
          <w:rtl/>
        </w:rPr>
        <w:t xml:space="preserve"> </w:t>
      </w:r>
      <w:r w:rsidRPr="005B439D">
        <w:rPr>
          <w:rFonts w:ascii="Calibri" w:hAnsi="Calibri" w:hint="eastAsia"/>
          <w:color w:val="000000"/>
          <w:rtl/>
        </w:rPr>
        <w:t>השיקומי</w:t>
      </w:r>
      <w:r w:rsidRPr="005B439D">
        <w:rPr>
          <w:rFonts w:ascii="Calibri" w:hAnsi="Calibri"/>
          <w:color w:val="000000"/>
          <w:rtl/>
        </w:rPr>
        <w:t xml:space="preserve"> </w:t>
      </w:r>
      <w:r w:rsidRPr="005B439D">
        <w:rPr>
          <w:rFonts w:ascii="Calibri" w:hAnsi="Calibri" w:hint="eastAsia"/>
          <w:color w:val="000000"/>
          <w:rtl/>
        </w:rPr>
        <w:t>שעבר</w:t>
      </w:r>
      <w:r w:rsidRPr="005B439D">
        <w:rPr>
          <w:rFonts w:ascii="Calibri" w:hAnsi="Calibri"/>
          <w:color w:val="000000"/>
          <w:rtl/>
        </w:rPr>
        <w:t xml:space="preserve">, </w:t>
      </w:r>
      <w:r w:rsidRPr="005B439D">
        <w:rPr>
          <w:rFonts w:ascii="Calibri" w:hAnsi="Calibri" w:hint="eastAsia"/>
          <w:color w:val="000000"/>
          <w:rtl/>
        </w:rPr>
        <w:t>לרבות</w:t>
      </w:r>
      <w:r w:rsidRPr="005B439D">
        <w:rPr>
          <w:rFonts w:ascii="Calibri" w:hAnsi="Calibri"/>
          <w:color w:val="000000"/>
          <w:rtl/>
        </w:rPr>
        <w:t xml:space="preserve"> </w:t>
      </w:r>
      <w:r w:rsidRPr="005B439D">
        <w:rPr>
          <w:rFonts w:ascii="Calibri" w:hAnsi="Calibri" w:hint="eastAsia"/>
          <w:color w:val="000000"/>
          <w:rtl/>
        </w:rPr>
        <w:t>לימודים</w:t>
      </w:r>
      <w:r w:rsidRPr="005B439D">
        <w:rPr>
          <w:rFonts w:ascii="Calibri" w:hAnsi="Calibri"/>
          <w:color w:val="000000"/>
          <w:rtl/>
        </w:rPr>
        <w:t xml:space="preserve"> </w:t>
      </w:r>
      <w:r w:rsidRPr="005B439D">
        <w:rPr>
          <w:rFonts w:ascii="Calibri" w:hAnsi="Calibri" w:hint="eastAsia"/>
          <w:color w:val="000000"/>
          <w:rtl/>
        </w:rPr>
        <w:t>ועבודה</w:t>
      </w:r>
      <w:r w:rsidRPr="005B439D">
        <w:rPr>
          <w:rFonts w:ascii="Calibri" w:hAnsi="Calibri"/>
          <w:color w:val="000000"/>
          <w:rtl/>
        </w:rPr>
        <w:t xml:space="preserve">, </w:t>
      </w:r>
      <w:r w:rsidRPr="005B439D">
        <w:rPr>
          <w:rFonts w:ascii="Calibri" w:hAnsi="Calibri" w:hint="eastAsia"/>
          <w:color w:val="000000"/>
          <w:rtl/>
        </w:rPr>
        <w:t>יש</w:t>
      </w:r>
      <w:r w:rsidRPr="005B439D">
        <w:rPr>
          <w:rFonts w:ascii="Calibri" w:hAnsi="Calibri"/>
          <w:color w:val="000000"/>
          <w:rtl/>
        </w:rPr>
        <w:t xml:space="preserve"> </w:t>
      </w:r>
      <w:r w:rsidRPr="005B439D">
        <w:rPr>
          <w:rFonts w:ascii="Calibri" w:hAnsi="Calibri" w:hint="eastAsia"/>
          <w:color w:val="000000"/>
          <w:rtl/>
        </w:rPr>
        <w:t>מקום</w:t>
      </w:r>
      <w:r w:rsidRPr="005B439D">
        <w:rPr>
          <w:rFonts w:ascii="Calibri" w:hAnsi="Calibri"/>
          <w:color w:val="000000"/>
          <w:rtl/>
        </w:rPr>
        <w:t xml:space="preserve"> </w:t>
      </w:r>
      <w:r w:rsidRPr="005B439D">
        <w:rPr>
          <w:rFonts w:ascii="Calibri" w:hAnsi="Calibri" w:hint="eastAsia"/>
          <w:color w:val="000000"/>
          <w:rtl/>
        </w:rPr>
        <w:t>לנקוט</w:t>
      </w:r>
      <w:r w:rsidRPr="005B439D">
        <w:rPr>
          <w:rFonts w:ascii="Calibri" w:hAnsi="Calibri"/>
          <w:color w:val="000000"/>
          <w:rtl/>
        </w:rPr>
        <w:t xml:space="preserve"> </w:t>
      </w:r>
      <w:r w:rsidRPr="005B439D">
        <w:rPr>
          <w:rFonts w:ascii="Calibri" w:hAnsi="Calibri" w:hint="eastAsia"/>
          <w:color w:val="000000"/>
          <w:rtl/>
        </w:rPr>
        <w:t>כלפיו</w:t>
      </w:r>
      <w:r w:rsidRPr="005B439D">
        <w:rPr>
          <w:rFonts w:ascii="Calibri" w:hAnsi="Calibri"/>
          <w:color w:val="000000"/>
          <w:rtl/>
        </w:rPr>
        <w:t xml:space="preserve"> </w:t>
      </w:r>
      <w:r w:rsidRPr="005B439D">
        <w:rPr>
          <w:rFonts w:ascii="Calibri" w:hAnsi="Calibri" w:hint="eastAsia"/>
          <w:color w:val="000000"/>
          <w:rtl/>
        </w:rPr>
        <w:t>בהליך</w:t>
      </w:r>
      <w:r w:rsidRPr="005B439D">
        <w:rPr>
          <w:rFonts w:ascii="Calibri" w:hAnsi="Calibri"/>
          <w:color w:val="000000"/>
          <w:rtl/>
        </w:rPr>
        <w:t xml:space="preserve"> </w:t>
      </w:r>
      <w:r w:rsidRPr="005B439D">
        <w:rPr>
          <w:rFonts w:ascii="Calibri" w:hAnsi="Calibri" w:hint="eastAsia"/>
          <w:color w:val="000000"/>
          <w:rtl/>
        </w:rPr>
        <w:t>של</w:t>
      </w:r>
      <w:r w:rsidRPr="005B439D">
        <w:rPr>
          <w:rFonts w:ascii="Calibri" w:hAnsi="Calibri"/>
          <w:color w:val="000000"/>
          <w:rtl/>
        </w:rPr>
        <w:t xml:space="preserve"> </w:t>
      </w:r>
      <w:r w:rsidRPr="005B439D">
        <w:rPr>
          <w:rFonts w:ascii="Calibri" w:hAnsi="Calibri" w:hint="eastAsia"/>
          <w:color w:val="000000"/>
          <w:rtl/>
        </w:rPr>
        <w:t>אי</w:t>
      </w:r>
      <w:r w:rsidRPr="005B439D">
        <w:rPr>
          <w:rFonts w:ascii="Calibri" w:hAnsi="Calibri"/>
          <w:color w:val="000000"/>
          <w:rtl/>
        </w:rPr>
        <w:t xml:space="preserve"> </w:t>
      </w:r>
      <w:r w:rsidRPr="005B439D">
        <w:rPr>
          <w:rFonts w:ascii="Calibri" w:hAnsi="Calibri" w:hint="eastAsia"/>
          <w:color w:val="000000"/>
          <w:rtl/>
        </w:rPr>
        <w:t>הרשעה</w:t>
      </w:r>
      <w:r w:rsidRPr="005B439D">
        <w:rPr>
          <w:rFonts w:ascii="Calibri" w:hAnsi="Calibri"/>
          <w:color w:val="000000"/>
          <w:rtl/>
        </w:rPr>
        <w:t>".</w:t>
      </w:r>
    </w:p>
    <w:p w14:paraId="2DE7752E" w14:textId="77777777" w:rsidR="0061399C" w:rsidRPr="005B439D" w:rsidRDefault="0061399C" w:rsidP="005B439D">
      <w:pPr>
        <w:numPr>
          <w:ilvl w:val="0"/>
          <w:numId w:val="3"/>
        </w:numPr>
        <w:suppressLineNumbers/>
        <w:spacing w:before="100" w:beforeAutospacing="1" w:after="100" w:afterAutospacing="1" w:line="300" w:lineRule="exact"/>
        <w:contextualSpacing/>
        <w:jc w:val="both"/>
        <w:rPr>
          <w:rFonts w:ascii="Calibri" w:hAnsi="Calibri"/>
          <w:rtl/>
        </w:rPr>
      </w:pPr>
      <w:r w:rsidRPr="005B439D">
        <w:rPr>
          <w:rFonts w:ascii="Calibri" w:hAnsi="Calibri" w:hint="eastAsia"/>
          <w:rtl/>
        </w:rPr>
        <w:t>זאת</w:t>
      </w:r>
      <w:r w:rsidRPr="005B439D">
        <w:rPr>
          <w:rFonts w:ascii="Calibri" w:hAnsi="Calibri"/>
          <w:rtl/>
        </w:rPr>
        <w:t xml:space="preserve"> </w:t>
      </w:r>
      <w:r w:rsidRPr="005B439D">
        <w:rPr>
          <w:rFonts w:ascii="Calibri" w:hAnsi="Calibri" w:hint="eastAsia"/>
          <w:rtl/>
        </w:rPr>
        <w:t>ועוד</w:t>
      </w:r>
      <w:r w:rsidRPr="005B439D">
        <w:rPr>
          <w:rFonts w:ascii="Calibri" w:hAnsi="Calibri"/>
          <w:rtl/>
        </w:rPr>
        <w:t xml:space="preserve">, </w:t>
      </w:r>
      <w:r w:rsidRPr="005B439D">
        <w:rPr>
          <w:rFonts w:ascii="Calibri" w:hAnsi="Calibri" w:hint="eastAsia"/>
          <w:rtl/>
        </w:rPr>
        <w:t>בפסיקת</w:t>
      </w:r>
      <w:r w:rsidRPr="005B439D">
        <w:rPr>
          <w:rFonts w:ascii="Calibri" w:hAnsi="Calibri"/>
          <w:rtl/>
        </w:rPr>
        <w:t xml:space="preserve"> </w:t>
      </w:r>
      <w:r w:rsidRPr="005B439D">
        <w:rPr>
          <w:rFonts w:ascii="Calibri" w:hAnsi="Calibri" w:hint="eastAsia"/>
          <w:rtl/>
        </w:rPr>
        <w:t>בית</w:t>
      </w:r>
      <w:r w:rsidRPr="005B439D">
        <w:rPr>
          <w:rFonts w:ascii="Calibri" w:hAnsi="Calibri"/>
          <w:rtl/>
        </w:rPr>
        <w:t xml:space="preserve"> </w:t>
      </w:r>
      <w:r w:rsidRPr="005B439D">
        <w:rPr>
          <w:rFonts w:ascii="Calibri" w:hAnsi="Calibri" w:hint="eastAsia"/>
          <w:rtl/>
        </w:rPr>
        <w:t>המשפט</w:t>
      </w:r>
      <w:r w:rsidRPr="005B439D">
        <w:rPr>
          <w:rFonts w:ascii="Calibri" w:hAnsi="Calibri"/>
          <w:rtl/>
        </w:rPr>
        <w:t xml:space="preserve"> </w:t>
      </w:r>
      <w:r w:rsidRPr="005B439D">
        <w:rPr>
          <w:rFonts w:ascii="Calibri" w:hAnsi="Calibri" w:hint="eastAsia"/>
          <w:rtl/>
        </w:rPr>
        <w:t>העליון</w:t>
      </w:r>
      <w:r w:rsidRPr="005B439D">
        <w:rPr>
          <w:rFonts w:ascii="Calibri" w:hAnsi="Calibri"/>
          <w:rtl/>
        </w:rPr>
        <w:t xml:space="preserve"> </w:t>
      </w:r>
      <w:r w:rsidRPr="005B439D">
        <w:rPr>
          <w:rFonts w:ascii="Calibri" w:hAnsi="Calibri" w:hint="eastAsia"/>
          <w:rtl/>
        </w:rPr>
        <w:t>ניתן</w:t>
      </w:r>
      <w:r w:rsidRPr="005B439D">
        <w:rPr>
          <w:rFonts w:ascii="Calibri" w:hAnsi="Calibri"/>
          <w:rtl/>
        </w:rPr>
        <w:t xml:space="preserve"> </w:t>
      </w:r>
      <w:r w:rsidRPr="005B439D">
        <w:rPr>
          <w:rFonts w:ascii="Calibri" w:hAnsi="Calibri" w:hint="eastAsia"/>
          <w:rtl/>
        </w:rPr>
        <w:t>למצוא</w:t>
      </w:r>
      <w:r w:rsidRPr="005B439D">
        <w:rPr>
          <w:rFonts w:ascii="Calibri" w:hAnsi="Calibri"/>
          <w:rtl/>
        </w:rPr>
        <w:t xml:space="preserve"> </w:t>
      </w:r>
      <w:r w:rsidRPr="005B439D">
        <w:rPr>
          <w:rFonts w:ascii="Calibri" w:hAnsi="Calibri" w:hint="eastAsia"/>
          <w:rtl/>
        </w:rPr>
        <w:t>גם</w:t>
      </w:r>
      <w:r w:rsidRPr="005B439D">
        <w:rPr>
          <w:rFonts w:ascii="Calibri" w:hAnsi="Calibri"/>
          <w:rtl/>
        </w:rPr>
        <w:t xml:space="preserve"> </w:t>
      </w:r>
      <w:r w:rsidRPr="005B439D">
        <w:rPr>
          <w:rFonts w:ascii="Calibri" w:hAnsi="Calibri" w:hint="eastAsia"/>
          <w:rtl/>
        </w:rPr>
        <w:t>מקרים</w:t>
      </w:r>
      <w:r w:rsidRPr="005B439D">
        <w:rPr>
          <w:rFonts w:ascii="Calibri" w:hAnsi="Calibri"/>
          <w:rtl/>
        </w:rPr>
        <w:t xml:space="preserve"> </w:t>
      </w:r>
      <w:r w:rsidRPr="005B439D">
        <w:rPr>
          <w:rFonts w:ascii="Calibri" w:hAnsi="Calibri" w:hint="eastAsia"/>
          <w:rtl/>
        </w:rPr>
        <w:t>שבהם</w:t>
      </w:r>
      <w:r w:rsidRPr="005B439D">
        <w:rPr>
          <w:rFonts w:ascii="Calibri" w:hAnsi="Calibri"/>
          <w:rtl/>
        </w:rPr>
        <w:t xml:space="preserve"> </w:t>
      </w:r>
      <w:r w:rsidRPr="005B439D">
        <w:rPr>
          <w:rFonts w:ascii="Calibri" w:hAnsi="Calibri" w:hint="eastAsia"/>
          <w:rtl/>
        </w:rPr>
        <w:t>נקבע</w:t>
      </w:r>
      <w:r w:rsidRPr="005B439D">
        <w:rPr>
          <w:rFonts w:ascii="Calibri" w:hAnsi="Calibri"/>
          <w:rtl/>
        </w:rPr>
        <w:t xml:space="preserve"> </w:t>
      </w:r>
      <w:r w:rsidRPr="005B439D">
        <w:rPr>
          <w:rFonts w:ascii="Calibri" w:hAnsi="Calibri" w:hint="eastAsia"/>
          <w:rtl/>
        </w:rPr>
        <w:t>כי</w:t>
      </w:r>
      <w:r w:rsidRPr="005B439D">
        <w:rPr>
          <w:rFonts w:ascii="Calibri" w:hAnsi="Calibri"/>
          <w:rtl/>
        </w:rPr>
        <w:t xml:space="preserve">, </w:t>
      </w:r>
      <w:r w:rsidRPr="005B439D">
        <w:rPr>
          <w:rFonts w:ascii="Calibri" w:hAnsi="Calibri" w:hint="eastAsia"/>
          <w:rtl/>
        </w:rPr>
        <w:t>בשל</w:t>
      </w:r>
      <w:r w:rsidRPr="005B439D">
        <w:rPr>
          <w:rFonts w:ascii="Calibri" w:hAnsi="Calibri"/>
          <w:rtl/>
        </w:rPr>
        <w:t xml:space="preserve"> </w:t>
      </w:r>
      <w:r w:rsidRPr="005B439D">
        <w:rPr>
          <w:rFonts w:ascii="Calibri" w:hAnsi="Calibri" w:hint="eastAsia"/>
          <w:rtl/>
        </w:rPr>
        <w:t>גילו</w:t>
      </w:r>
      <w:r w:rsidRPr="005B439D">
        <w:rPr>
          <w:rFonts w:ascii="Calibri" w:hAnsi="Calibri"/>
          <w:rtl/>
        </w:rPr>
        <w:t xml:space="preserve"> </w:t>
      </w:r>
      <w:r w:rsidRPr="005B439D">
        <w:rPr>
          <w:rFonts w:ascii="Calibri" w:hAnsi="Calibri" w:hint="eastAsia"/>
          <w:rtl/>
        </w:rPr>
        <w:t>הצעיר</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הנאשם</w:t>
      </w:r>
      <w:r w:rsidRPr="005B439D">
        <w:rPr>
          <w:rFonts w:ascii="Calibri" w:hAnsi="Calibri"/>
          <w:rtl/>
        </w:rPr>
        <w:t xml:space="preserve">,  </w:t>
      </w:r>
      <w:r w:rsidRPr="005B439D">
        <w:rPr>
          <w:rFonts w:ascii="Calibri" w:hAnsi="Calibri" w:hint="eastAsia"/>
          <w:rtl/>
        </w:rPr>
        <w:t>יש</w:t>
      </w:r>
      <w:r w:rsidRPr="005B439D">
        <w:rPr>
          <w:rFonts w:ascii="Calibri" w:hAnsi="Calibri"/>
          <w:rtl/>
        </w:rPr>
        <w:t xml:space="preserve"> </w:t>
      </w:r>
      <w:r w:rsidRPr="005B439D">
        <w:rPr>
          <w:rFonts w:ascii="Calibri" w:hAnsi="Calibri" w:hint="eastAsia"/>
          <w:rtl/>
        </w:rPr>
        <w:t>מקום</w:t>
      </w:r>
      <w:r w:rsidRPr="005B439D">
        <w:rPr>
          <w:rFonts w:ascii="Calibri" w:hAnsi="Calibri"/>
          <w:rtl/>
        </w:rPr>
        <w:t xml:space="preserve"> </w:t>
      </w:r>
      <w:r w:rsidRPr="005B439D">
        <w:rPr>
          <w:rFonts w:ascii="Calibri" w:hAnsi="Calibri" w:hint="eastAsia"/>
          <w:rtl/>
        </w:rPr>
        <w:t>לסטות</w:t>
      </w:r>
      <w:r w:rsidRPr="005B439D">
        <w:rPr>
          <w:rFonts w:ascii="Calibri" w:hAnsi="Calibri"/>
          <w:rtl/>
        </w:rPr>
        <w:t xml:space="preserve"> </w:t>
      </w:r>
      <w:r w:rsidRPr="005B439D">
        <w:rPr>
          <w:rFonts w:ascii="Calibri" w:hAnsi="Calibri" w:hint="eastAsia"/>
          <w:rtl/>
        </w:rPr>
        <w:t>מהכלל</w:t>
      </w:r>
      <w:r w:rsidRPr="005B439D">
        <w:rPr>
          <w:rFonts w:ascii="Calibri" w:hAnsi="Calibri"/>
          <w:rtl/>
        </w:rPr>
        <w:t xml:space="preserve"> </w:t>
      </w:r>
      <w:r w:rsidRPr="005B439D">
        <w:rPr>
          <w:rFonts w:ascii="Calibri" w:hAnsi="Calibri" w:hint="eastAsia"/>
          <w:rtl/>
        </w:rPr>
        <w:t>ולהימנע</w:t>
      </w:r>
      <w:r w:rsidRPr="005B439D">
        <w:rPr>
          <w:rFonts w:ascii="Calibri" w:hAnsi="Calibri"/>
          <w:rtl/>
        </w:rPr>
        <w:t xml:space="preserve"> </w:t>
      </w:r>
      <w:r w:rsidRPr="005B439D">
        <w:rPr>
          <w:rFonts w:ascii="Calibri" w:hAnsi="Calibri" w:hint="eastAsia"/>
          <w:rtl/>
        </w:rPr>
        <w:t>מהרשעתו</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הנאשם</w:t>
      </w:r>
      <w:r w:rsidRPr="005B439D">
        <w:rPr>
          <w:rFonts w:ascii="Calibri" w:hAnsi="Calibri"/>
          <w:rtl/>
        </w:rPr>
        <w:t xml:space="preserve">, </w:t>
      </w:r>
      <w:r w:rsidRPr="005B439D">
        <w:rPr>
          <w:rFonts w:ascii="Calibri" w:hAnsi="Calibri" w:hint="eastAsia"/>
          <w:rtl/>
        </w:rPr>
        <w:t>אף</w:t>
      </w:r>
      <w:r w:rsidRPr="005B439D">
        <w:rPr>
          <w:rFonts w:ascii="Calibri" w:hAnsi="Calibri"/>
          <w:rtl/>
        </w:rPr>
        <w:t xml:space="preserve"> </w:t>
      </w:r>
      <w:r w:rsidRPr="005B439D">
        <w:rPr>
          <w:rFonts w:ascii="Calibri" w:hAnsi="Calibri" w:hint="eastAsia"/>
          <w:rtl/>
        </w:rPr>
        <w:t>שלא</w:t>
      </w:r>
      <w:r w:rsidRPr="005B439D">
        <w:rPr>
          <w:rFonts w:ascii="Calibri" w:hAnsi="Calibri"/>
          <w:rtl/>
        </w:rPr>
        <w:t xml:space="preserve"> </w:t>
      </w:r>
      <w:r w:rsidRPr="005B439D">
        <w:rPr>
          <w:rFonts w:ascii="Calibri" w:hAnsi="Calibri" w:hint="eastAsia"/>
          <w:rtl/>
        </w:rPr>
        <w:t>הוכחה</w:t>
      </w:r>
      <w:r w:rsidRPr="005B439D">
        <w:rPr>
          <w:rFonts w:ascii="Calibri" w:hAnsi="Calibri"/>
          <w:rtl/>
        </w:rPr>
        <w:t xml:space="preserve"> </w:t>
      </w:r>
      <w:r w:rsidRPr="005B439D">
        <w:rPr>
          <w:rFonts w:ascii="Calibri" w:hAnsi="Calibri" w:hint="eastAsia"/>
          <w:rtl/>
        </w:rPr>
        <w:t>קיומה</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פגיעה</w:t>
      </w:r>
      <w:r w:rsidRPr="005B439D">
        <w:rPr>
          <w:rFonts w:ascii="Calibri" w:hAnsi="Calibri"/>
          <w:rtl/>
        </w:rPr>
        <w:t xml:space="preserve"> </w:t>
      </w:r>
      <w:r w:rsidRPr="005B439D">
        <w:rPr>
          <w:rFonts w:ascii="Calibri" w:hAnsi="Calibri" w:hint="eastAsia"/>
          <w:rtl/>
        </w:rPr>
        <w:t>קונקרטית</w:t>
      </w:r>
      <w:r w:rsidRPr="005B439D">
        <w:rPr>
          <w:rFonts w:ascii="Calibri" w:hAnsi="Calibri"/>
          <w:rtl/>
        </w:rPr>
        <w:t xml:space="preserve"> </w:t>
      </w:r>
      <w:r w:rsidRPr="005B439D">
        <w:rPr>
          <w:rFonts w:ascii="Calibri" w:hAnsi="Calibri" w:hint="eastAsia"/>
          <w:rtl/>
        </w:rPr>
        <w:t>בעתידו</w:t>
      </w:r>
      <w:r w:rsidRPr="005B439D">
        <w:rPr>
          <w:rFonts w:ascii="Calibri" w:hAnsi="Calibri"/>
          <w:rtl/>
        </w:rPr>
        <w:t xml:space="preserve"> </w:t>
      </w:r>
      <w:r w:rsidRPr="005B439D">
        <w:rPr>
          <w:rFonts w:ascii="Calibri" w:hAnsi="Calibri" w:hint="eastAsia"/>
          <w:rtl/>
        </w:rPr>
        <w:t>או</w:t>
      </w:r>
      <w:r w:rsidRPr="005B439D">
        <w:rPr>
          <w:rFonts w:ascii="Calibri" w:hAnsi="Calibri"/>
          <w:rtl/>
        </w:rPr>
        <w:t xml:space="preserve"> </w:t>
      </w:r>
      <w:r w:rsidRPr="005B439D">
        <w:rPr>
          <w:rFonts w:ascii="Calibri" w:hAnsi="Calibri" w:hint="eastAsia"/>
          <w:rtl/>
        </w:rPr>
        <w:t>בתעסוקתו</w:t>
      </w:r>
      <w:r w:rsidRPr="005B439D">
        <w:rPr>
          <w:rFonts w:ascii="Calibri" w:hAnsi="Calibri"/>
          <w:rtl/>
        </w:rPr>
        <w:t>.</w:t>
      </w:r>
    </w:p>
    <w:p w14:paraId="23872447"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r w:rsidRPr="005B439D">
        <w:rPr>
          <w:rFonts w:ascii="Calibri" w:hAnsi="Calibri" w:hint="eastAsia"/>
          <w:rtl/>
        </w:rPr>
        <w:t>כך</w:t>
      </w:r>
      <w:r w:rsidRPr="005B439D">
        <w:rPr>
          <w:rFonts w:ascii="Calibri" w:hAnsi="Calibri"/>
          <w:rtl/>
        </w:rPr>
        <w:t xml:space="preserve"> </w:t>
      </w:r>
      <w:r w:rsidRPr="005B439D">
        <w:rPr>
          <w:rFonts w:ascii="Calibri" w:hAnsi="Calibri" w:hint="eastAsia"/>
          <w:rtl/>
        </w:rPr>
        <w:t>למשל</w:t>
      </w:r>
      <w:r w:rsidRPr="005B439D">
        <w:rPr>
          <w:rFonts w:ascii="Calibri" w:hAnsi="Calibri"/>
          <w:rtl/>
        </w:rPr>
        <w:t xml:space="preserve">, </w:t>
      </w:r>
      <w:r w:rsidRPr="005B439D">
        <w:rPr>
          <w:rFonts w:ascii="Calibri" w:hAnsi="Calibri" w:hint="eastAsia"/>
          <w:rtl/>
        </w:rPr>
        <w:t>ב</w:t>
      </w:r>
      <w:hyperlink r:id="rId39" w:history="1">
        <w:r w:rsidR="00911BDA" w:rsidRPr="00911BDA">
          <w:rPr>
            <w:rFonts w:ascii="Calibri" w:hAnsi="Calibri" w:hint="eastAsia"/>
            <w:color w:val="0000FF"/>
            <w:u w:val="single"/>
            <w:rtl/>
          </w:rPr>
          <w:t>ע</w:t>
        </w:r>
        <w:r w:rsidR="00911BDA" w:rsidRPr="00911BDA">
          <w:rPr>
            <w:rFonts w:ascii="Calibri" w:hAnsi="Calibri"/>
            <w:color w:val="0000FF"/>
            <w:u w:val="single"/>
            <w:rtl/>
          </w:rPr>
          <w:t>"</w:t>
        </w:r>
        <w:r w:rsidR="00911BDA" w:rsidRPr="00911BDA">
          <w:rPr>
            <w:rFonts w:ascii="Calibri" w:hAnsi="Calibri" w:hint="eastAsia"/>
            <w:color w:val="0000FF"/>
            <w:u w:val="single"/>
            <w:rtl/>
          </w:rPr>
          <w:t>פ</w:t>
        </w:r>
        <w:r w:rsidR="00911BDA" w:rsidRPr="00911BDA">
          <w:rPr>
            <w:rFonts w:ascii="Calibri" w:hAnsi="Calibri"/>
            <w:color w:val="0000FF"/>
            <w:u w:val="single"/>
            <w:rtl/>
          </w:rPr>
          <w:t xml:space="preserve"> 4466/13</w:t>
        </w:r>
      </w:hyperlink>
      <w:r w:rsidRPr="005B439D">
        <w:rPr>
          <w:rFonts w:ascii="Calibri" w:hAnsi="Calibri"/>
          <w:rtl/>
        </w:rPr>
        <w:t xml:space="preserve"> </w:t>
      </w:r>
      <w:r w:rsidRPr="005B439D">
        <w:rPr>
          <w:rFonts w:ascii="Calibri" w:hAnsi="Calibri" w:hint="eastAsia"/>
          <w:b/>
          <w:bCs/>
          <w:rtl/>
        </w:rPr>
        <w:t>נתנאל</w:t>
      </w:r>
      <w:r w:rsidRPr="005B439D">
        <w:rPr>
          <w:rFonts w:ascii="Calibri" w:hAnsi="Calibri"/>
          <w:b/>
          <w:bCs/>
          <w:rtl/>
        </w:rPr>
        <w:t xml:space="preserve"> </w:t>
      </w:r>
      <w:r w:rsidRPr="005B439D">
        <w:rPr>
          <w:rFonts w:ascii="Calibri" w:hAnsi="Calibri" w:hint="eastAsia"/>
          <w:b/>
          <w:bCs/>
          <w:rtl/>
        </w:rPr>
        <w:t>אסולין</w:t>
      </w:r>
      <w:r w:rsidRPr="005B439D">
        <w:rPr>
          <w:rFonts w:ascii="Calibri" w:hAnsi="Calibri"/>
          <w:b/>
          <w:bCs/>
          <w:rtl/>
        </w:rPr>
        <w:t xml:space="preserve"> </w:t>
      </w:r>
      <w:r w:rsidRPr="005B439D">
        <w:rPr>
          <w:rFonts w:ascii="Calibri" w:hAnsi="Calibri" w:hint="eastAsia"/>
          <w:b/>
          <w:bCs/>
          <w:rtl/>
        </w:rPr>
        <w:t>פורטל</w:t>
      </w:r>
      <w:r w:rsidRPr="005B439D">
        <w:rPr>
          <w:rFonts w:ascii="Calibri" w:hAnsi="Calibri"/>
          <w:b/>
          <w:bCs/>
          <w:rtl/>
        </w:rPr>
        <w:t xml:space="preserve"> </w:t>
      </w:r>
      <w:r w:rsidRPr="005B439D">
        <w:rPr>
          <w:rFonts w:ascii="Calibri" w:hAnsi="Calibri" w:hint="eastAsia"/>
          <w:b/>
          <w:bCs/>
          <w:rtl/>
        </w:rPr>
        <w:t>נ</w:t>
      </w:r>
      <w:r w:rsidRPr="005B439D">
        <w:rPr>
          <w:rFonts w:ascii="Calibri" w:hAnsi="Calibri"/>
          <w:b/>
          <w:bCs/>
          <w:rtl/>
        </w:rPr>
        <w:t xml:space="preserve">' </w:t>
      </w:r>
      <w:r w:rsidRPr="005B439D">
        <w:rPr>
          <w:rFonts w:ascii="Calibri" w:hAnsi="Calibri" w:hint="eastAsia"/>
          <w:b/>
          <w:bCs/>
          <w:rtl/>
        </w:rPr>
        <w:t>מדינת</w:t>
      </w:r>
      <w:r w:rsidRPr="005B439D">
        <w:rPr>
          <w:rFonts w:ascii="Calibri" w:hAnsi="Calibri"/>
          <w:b/>
          <w:bCs/>
          <w:rtl/>
        </w:rPr>
        <w:t xml:space="preserve"> </w:t>
      </w:r>
      <w:r w:rsidRPr="005B439D">
        <w:rPr>
          <w:rFonts w:ascii="Calibri" w:hAnsi="Calibri" w:hint="eastAsia"/>
          <w:b/>
          <w:bCs/>
          <w:rtl/>
        </w:rPr>
        <w:t>ישראל</w:t>
      </w:r>
      <w:r w:rsidRPr="005B439D">
        <w:rPr>
          <w:rFonts w:ascii="Calibri" w:hAnsi="Calibri"/>
          <w:rtl/>
        </w:rPr>
        <w:t xml:space="preserve">, </w:t>
      </w:r>
      <w:r w:rsidRPr="005B439D">
        <w:rPr>
          <w:rFonts w:ascii="Calibri" w:hAnsi="Calibri" w:hint="eastAsia"/>
          <w:rtl/>
        </w:rPr>
        <w:t>שם</w:t>
      </w:r>
      <w:r w:rsidRPr="005B439D">
        <w:rPr>
          <w:rFonts w:ascii="Calibri" w:hAnsi="Calibri"/>
          <w:rtl/>
        </w:rPr>
        <w:t xml:space="preserve"> </w:t>
      </w:r>
      <w:r w:rsidRPr="005B439D">
        <w:rPr>
          <w:rFonts w:ascii="Calibri" w:hAnsi="Calibri" w:hint="eastAsia"/>
          <w:rtl/>
        </w:rPr>
        <w:t>בוטלה</w:t>
      </w:r>
      <w:r w:rsidRPr="005B439D">
        <w:rPr>
          <w:rFonts w:ascii="Calibri" w:hAnsi="Calibri"/>
          <w:rtl/>
        </w:rPr>
        <w:t xml:space="preserve"> </w:t>
      </w:r>
      <w:r w:rsidRPr="005B439D">
        <w:rPr>
          <w:rFonts w:ascii="Calibri" w:hAnsi="Calibri" w:hint="eastAsia"/>
          <w:rtl/>
        </w:rPr>
        <w:t>הרשעה</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נאשם</w:t>
      </w:r>
      <w:r w:rsidRPr="005B439D">
        <w:rPr>
          <w:rFonts w:ascii="Calibri" w:hAnsi="Calibri"/>
          <w:rtl/>
        </w:rPr>
        <w:t xml:space="preserve"> </w:t>
      </w:r>
      <w:r w:rsidRPr="005B439D">
        <w:rPr>
          <w:rFonts w:ascii="Calibri" w:hAnsi="Calibri" w:hint="eastAsia"/>
          <w:rtl/>
        </w:rPr>
        <w:t>בן</w:t>
      </w:r>
      <w:r w:rsidRPr="005B439D">
        <w:rPr>
          <w:rFonts w:ascii="Calibri" w:hAnsi="Calibri"/>
          <w:rtl/>
        </w:rPr>
        <w:t xml:space="preserve"> 18 </w:t>
      </w:r>
      <w:r w:rsidRPr="005B439D">
        <w:rPr>
          <w:rFonts w:ascii="Calibri" w:hAnsi="Calibri" w:hint="eastAsia"/>
          <w:rtl/>
        </w:rPr>
        <w:t>שנים</w:t>
      </w:r>
      <w:r w:rsidRPr="005B439D">
        <w:rPr>
          <w:rFonts w:ascii="Calibri" w:hAnsi="Calibri"/>
          <w:rtl/>
        </w:rPr>
        <w:t xml:space="preserve"> </w:t>
      </w:r>
      <w:r w:rsidRPr="005B439D">
        <w:rPr>
          <w:rFonts w:ascii="Calibri" w:hAnsi="Calibri" w:hint="eastAsia"/>
          <w:rtl/>
        </w:rPr>
        <w:t>ו</w:t>
      </w:r>
      <w:r w:rsidRPr="005B439D">
        <w:rPr>
          <w:rFonts w:ascii="Calibri" w:hAnsi="Calibri"/>
          <w:rtl/>
        </w:rPr>
        <w:t xml:space="preserve"> – 11 </w:t>
      </w:r>
      <w:r w:rsidRPr="005B439D">
        <w:rPr>
          <w:rFonts w:ascii="Calibri" w:hAnsi="Calibri" w:hint="eastAsia"/>
          <w:rtl/>
        </w:rPr>
        <w:t>חודשים</w:t>
      </w:r>
      <w:r w:rsidRPr="005B439D">
        <w:rPr>
          <w:rFonts w:ascii="Calibri" w:hAnsi="Calibri"/>
          <w:rtl/>
        </w:rPr>
        <w:t xml:space="preserve"> </w:t>
      </w:r>
      <w:r w:rsidRPr="005B439D">
        <w:rPr>
          <w:rFonts w:ascii="Calibri" w:hAnsi="Calibri" w:hint="eastAsia"/>
          <w:rtl/>
        </w:rPr>
        <w:t>בסיוע</w:t>
      </w:r>
      <w:r w:rsidRPr="005B439D">
        <w:rPr>
          <w:rFonts w:ascii="Calibri" w:hAnsi="Calibri"/>
          <w:rtl/>
        </w:rPr>
        <w:t xml:space="preserve"> </w:t>
      </w:r>
      <w:r w:rsidRPr="005B439D">
        <w:rPr>
          <w:rFonts w:ascii="Calibri" w:hAnsi="Calibri" w:hint="eastAsia"/>
          <w:rtl/>
        </w:rPr>
        <w:t>לשוד</w:t>
      </w:r>
      <w:r w:rsidRPr="005B439D">
        <w:rPr>
          <w:rFonts w:ascii="Calibri" w:hAnsi="Calibri"/>
          <w:rtl/>
        </w:rPr>
        <w:t xml:space="preserve">. </w:t>
      </w:r>
      <w:r w:rsidRPr="005B439D">
        <w:rPr>
          <w:rFonts w:ascii="Calibri" w:hAnsi="Calibri" w:hint="eastAsia"/>
          <w:rtl/>
        </w:rPr>
        <w:t>שם</w:t>
      </w:r>
      <w:r w:rsidRPr="005B439D">
        <w:rPr>
          <w:rFonts w:ascii="Calibri" w:hAnsi="Calibri"/>
          <w:rtl/>
        </w:rPr>
        <w:t xml:space="preserve"> </w:t>
      </w:r>
      <w:r w:rsidRPr="005B439D">
        <w:rPr>
          <w:rFonts w:ascii="Calibri" w:hAnsi="Calibri" w:hint="eastAsia"/>
          <w:rtl/>
        </w:rPr>
        <w:t>קבע</w:t>
      </w:r>
      <w:r w:rsidRPr="005B439D">
        <w:rPr>
          <w:rFonts w:ascii="Calibri" w:hAnsi="Calibri"/>
          <w:rtl/>
        </w:rPr>
        <w:t xml:space="preserve"> </w:t>
      </w:r>
      <w:r w:rsidRPr="005B439D">
        <w:rPr>
          <w:rFonts w:ascii="Calibri" w:hAnsi="Calibri" w:hint="eastAsia"/>
          <w:rtl/>
        </w:rPr>
        <w:t>בית</w:t>
      </w:r>
      <w:r w:rsidRPr="005B439D">
        <w:rPr>
          <w:rFonts w:ascii="Calibri" w:hAnsi="Calibri"/>
          <w:rtl/>
        </w:rPr>
        <w:t xml:space="preserve"> </w:t>
      </w:r>
      <w:r w:rsidRPr="005B439D">
        <w:rPr>
          <w:rFonts w:ascii="Calibri" w:hAnsi="Calibri" w:hint="eastAsia"/>
          <w:rtl/>
        </w:rPr>
        <w:t>המשפט</w:t>
      </w:r>
      <w:r w:rsidRPr="005B439D">
        <w:rPr>
          <w:rFonts w:ascii="Calibri" w:hAnsi="Calibri"/>
          <w:rtl/>
        </w:rPr>
        <w:t xml:space="preserve"> </w:t>
      </w:r>
      <w:r w:rsidRPr="005B439D">
        <w:rPr>
          <w:rFonts w:ascii="Calibri" w:hAnsi="Calibri" w:hint="eastAsia"/>
          <w:rtl/>
        </w:rPr>
        <w:t>העליון</w:t>
      </w:r>
      <w:r w:rsidRPr="005B439D">
        <w:rPr>
          <w:rFonts w:ascii="Calibri" w:hAnsi="Calibri"/>
          <w:rtl/>
        </w:rPr>
        <w:t>:</w:t>
      </w:r>
    </w:p>
    <w:p w14:paraId="128784F9"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p>
    <w:p w14:paraId="7404FB60"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r w:rsidRPr="005B439D">
        <w:rPr>
          <w:rFonts w:ascii="Calibri" w:hAnsi="Calibri"/>
          <w:rtl/>
        </w:rPr>
        <w:t>"</w:t>
      </w:r>
      <w:r w:rsidRPr="005B439D">
        <w:rPr>
          <w:rFonts w:ascii="Calibri" w:hAnsi="Calibri" w:hint="eastAsia"/>
          <w:rtl/>
        </w:rPr>
        <w:t>הדעת</w:t>
      </w:r>
      <w:r w:rsidRPr="005B439D">
        <w:rPr>
          <w:rFonts w:ascii="Calibri" w:hAnsi="Calibri"/>
          <w:rtl/>
        </w:rPr>
        <w:t xml:space="preserve"> </w:t>
      </w:r>
      <w:r w:rsidRPr="005B439D">
        <w:rPr>
          <w:rFonts w:ascii="Calibri" w:hAnsi="Calibri" w:hint="eastAsia"/>
          <w:rtl/>
        </w:rPr>
        <w:t>נותנת</w:t>
      </w:r>
      <w:r w:rsidRPr="005B439D">
        <w:rPr>
          <w:rFonts w:ascii="Calibri" w:hAnsi="Calibri"/>
          <w:rtl/>
        </w:rPr>
        <w:t xml:space="preserve"> </w:t>
      </w:r>
      <w:r w:rsidRPr="005B439D">
        <w:rPr>
          <w:rFonts w:ascii="Calibri" w:hAnsi="Calibri" w:hint="eastAsia"/>
          <w:rtl/>
        </w:rPr>
        <w:t>שהיותם</w:t>
      </w:r>
      <w:r w:rsidRPr="005B439D">
        <w:rPr>
          <w:rFonts w:ascii="Calibri" w:hAnsi="Calibri"/>
          <w:rtl/>
        </w:rPr>
        <w:t xml:space="preserve"> </w:t>
      </w:r>
      <w:r w:rsidRPr="005B439D">
        <w:rPr>
          <w:rFonts w:ascii="Calibri" w:hAnsi="Calibri" w:hint="eastAsia"/>
          <w:rtl/>
        </w:rPr>
        <w:t>ב</w:t>
      </w:r>
      <w:r w:rsidRPr="005B439D">
        <w:rPr>
          <w:rFonts w:ascii="Calibri" w:hAnsi="Calibri"/>
          <w:rtl/>
        </w:rPr>
        <w:t>"</w:t>
      </w:r>
      <w:r w:rsidRPr="005B439D">
        <w:rPr>
          <w:rFonts w:ascii="Calibri" w:hAnsi="Calibri" w:hint="eastAsia"/>
          <w:rtl/>
        </w:rPr>
        <w:t>תקופת</w:t>
      </w:r>
      <w:r w:rsidRPr="005B439D">
        <w:rPr>
          <w:rFonts w:ascii="Calibri" w:hAnsi="Calibri"/>
          <w:rtl/>
        </w:rPr>
        <w:t xml:space="preserve"> </w:t>
      </w:r>
      <w:r w:rsidRPr="005B439D">
        <w:rPr>
          <w:rFonts w:ascii="Calibri" w:hAnsi="Calibri" w:hint="eastAsia"/>
          <w:rtl/>
        </w:rPr>
        <w:t>המעבר</w:t>
      </w:r>
      <w:r w:rsidRPr="005B439D">
        <w:rPr>
          <w:rFonts w:ascii="Calibri" w:hAnsi="Calibri"/>
          <w:rtl/>
        </w:rPr>
        <w:t xml:space="preserve">" </w:t>
      </w:r>
      <w:r w:rsidRPr="005B439D">
        <w:rPr>
          <w:rFonts w:ascii="Calibri" w:hAnsi="Calibri" w:hint="eastAsia"/>
          <w:rtl/>
        </w:rPr>
        <w:t>שבין</w:t>
      </w:r>
      <w:r w:rsidRPr="005B439D">
        <w:rPr>
          <w:rFonts w:ascii="Calibri" w:hAnsi="Calibri"/>
          <w:rtl/>
        </w:rPr>
        <w:t xml:space="preserve"> </w:t>
      </w:r>
      <w:r w:rsidRPr="005B439D">
        <w:rPr>
          <w:rFonts w:ascii="Calibri" w:hAnsi="Calibri" w:hint="eastAsia"/>
          <w:rtl/>
        </w:rPr>
        <w:t>קטינות</w:t>
      </w:r>
      <w:r w:rsidRPr="005B439D">
        <w:rPr>
          <w:rFonts w:ascii="Calibri" w:hAnsi="Calibri"/>
          <w:rtl/>
        </w:rPr>
        <w:t xml:space="preserve"> </w:t>
      </w:r>
      <w:r w:rsidRPr="005B439D">
        <w:rPr>
          <w:rFonts w:ascii="Calibri" w:hAnsi="Calibri" w:hint="eastAsia"/>
          <w:rtl/>
        </w:rPr>
        <w:t>לבגירות</w:t>
      </w:r>
      <w:r w:rsidRPr="005B439D">
        <w:rPr>
          <w:rFonts w:ascii="Calibri" w:hAnsi="Calibri"/>
          <w:rtl/>
        </w:rPr>
        <w:t xml:space="preserve">, </w:t>
      </w:r>
      <w:r w:rsidRPr="005B439D">
        <w:rPr>
          <w:rFonts w:ascii="Calibri" w:hAnsi="Calibri" w:hint="eastAsia"/>
          <w:rtl/>
        </w:rPr>
        <w:t>על</w:t>
      </w:r>
      <w:r w:rsidRPr="005B439D">
        <w:rPr>
          <w:rFonts w:ascii="Calibri" w:hAnsi="Calibri"/>
          <w:rtl/>
        </w:rPr>
        <w:t xml:space="preserve"> </w:t>
      </w:r>
      <w:r w:rsidRPr="005B439D">
        <w:rPr>
          <w:rFonts w:ascii="Calibri" w:hAnsi="Calibri" w:hint="eastAsia"/>
          <w:rtl/>
        </w:rPr>
        <w:t>סימני</w:t>
      </w:r>
      <w:r w:rsidRPr="005B439D">
        <w:rPr>
          <w:rFonts w:ascii="Calibri" w:hAnsi="Calibri"/>
          <w:rtl/>
        </w:rPr>
        <w:t xml:space="preserve"> </w:t>
      </w:r>
      <w:r w:rsidRPr="005B439D">
        <w:rPr>
          <w:rFonts w:ascii="Calibri" w:hAnsi="Calibri" w:hint="eastAsia"/>
          <w:rtl/>
        </w:rPr>
        <w:t>השאלה</w:t>
      </w:r>
      <w:r w:rsidRPr="005B439D">
        <w:rPr>
          <w:rFonts w:ascii="Calibri" w:hAnsi="Calibri"/>
          <w:rtl/>
        </w:rPr>
        <w:t xml:space="preserve"> </w:t>
      </w:r>
      <w:r w:rsidRPr="005B439D">
        <w:rPr>
          <w:rFonts w:ascii="Calibri" w:hAnsi="Calibri" w:hint="eastAsia"/>
          <w:rtl/>
        </w:rPr>
        <w:t>והערפל</w:t>
      </w:r>
      <w:r w:rsidRPr="005B439D">
        <w:rPr>
          <w:rFonts w:ascii="Calibri" w:hAnsi="Calibri"/>
          <w:rtl/>
        </w:rPr>
        <w:t xml:space="preserve"> </w:t>
      </w:r>
      <w:r w:rsidRPr="005B439D">
        <w:rPr>
          <w:rFonts w:ascii="Calibri" w:hAnsi="Calibri" w:hint="eastAsia"/>
          <w:rtl/>
        </w:rPr>
        <w:t>באשר</w:t>
      </w:r>
      <w:r w:rsidRPr="005B439D">
        <w:rPr>
          <w:rFonts w:ascii="Calibri" w:hAnsi="Calibri"/>
          <w:rtl/>
        </w:rPr>
        <w:t xml:space="preserve"> </w:t>
      </w:r>
      <w:r w:rsidRPr="005B439D">
        <w:rPr>
          <w:rFonts w:ascii="Calibri" w:hAnsi="Calibri" w:hint="eastAsia"/>
          <w:rtl/>
        </w:rPr>
        <w:t>לעתיד</w:t>
      </w:r>
      <w:r w:rsidRPr="005B439D">
        <w:rPr>
          <w:rFonts w:ascii="Calibri" w:hAnsi="Calibri"/>
          <w:rtl/>
        </w:rPr>
        <w:t xml:space="preserve"> </w:t>
      </w:r>
      <w:r w:rsidRPr="005B439D">
        <w:rPr>
          <w:rFonts w:ascii="Calibri" w:hAnsi="Calibri" w:hint="eastAsia"/>
          <w:rtl/>
        </w:rPr>
        <w:t>המובנים</w:t>
      </w:r>
      <w:r w:rsidRPr="005B439D">
        <w:rPr>
          <w:rFonts w:ascii="Calibri" w:hAnsi="Calibri"/>
          <w:rtl/>
        </w:rPr>
        <w:t xml:space="preserve"> </w:t>
      </w:r>
      <w:r w:rsidRPr="005B439D">
        <w:rPr>
          <w:rFonts w:ascii="Calibri" w:hAnsi="Calibri" w:hint="eastAsia"/>
          <w:rtl/>
        </w:rPr>
        <w:t>בה</w:t>
      </w:r>
      <w:r w:rsidRPr="005B439D">
        <w:rPr>
          <w:rFonts w:ascii="Calibri" w:hAnsi="Calibri"/>
          <w:rtl/>
        </w:rPr>
        <w:t xml:space="preserve">, </w:t>
      </w:r>
      <w:r w:rsidRPr="005B439D">
        <w:rPr>
          <w:rFonts w:ascii="Calibri" w:hAnsi="Calibri" w:hint="eastAsia"/>
          <w:rtl/>
        </w:rPr>
        <w:t>היא</w:t>
      </w:r>
      <w:r w:rsidRPr="005B439D">
        <w:rPr>
          <w:rFonts w:ascii="Calibri" w:hAnsi="Calibri"/>
          <w:rtl/>
        </w:rPr>
        <w:t xml:space="preserve"> </w:t>
      </w:r>
      <w:r w:rsidRPr="005B439D">
        <w:rPr>
          <w:rFonts w:ascii="Calibri" w:hAnsi="Calibri" w:hint="eastAsia"/>
          <w:rtl/>
        </w:rPr>
        <w:t>גורם</w:t>
      </w:r>
      <w:r w:rsidRPr="005B439D">
        <w:rPr>
          <w:rFonts w:ascii="Calibri" w:hAnsi="Calibri"/>
          <w:rtl/>
        </w:rPr>
        <w:t xml:space="preserve"> </w:t>
      </w:r>
      <w:r w:rsidRPr="005B439D">
        <w:rPr>
          <w:rFonts w:ascii="Calibri" w:hAnsi="Calibri" w:hint="eastAsia"/>
          <w:rtl/>
        </w:rPr>
        <w:t>שיש</w:t>
      </w:r>
      <w:r w:rsidRPr="005B439D">
        <w:rPr>
          <w:rFonts w:ascii="Calibri" w:hAnsi="Calibri"/>
          <w:rtl/>
        </w:rPr>
        <w:t xml:space="preserve"> </w:t>
      </w:r>
      <w:r w:rsidRPr="005B439D">
        <w:rPr>
          <w:rFonts w:ascii="Calibri" w:hAnsi="Calibri" w:hint="eastAsia"/>
          <w:rtl/>
        </w:rPr>
        <w:t>להידרש</w:t>
      </w:r>
      <w:r w:rsidRPr="005B439D">
        <w:rPr>
          <w:rFonts w:ascii="Calibri" w:hAnsi="Calibri"/>
          <w:rtl/>
        </w:rPr>
        <w:t xml:space="preserve"> </w:t>
      </w:r>
      <w:r w:rsidRPr="005B439D">
        <w:rPr>
          <w:rFonts w:ascii="Calibri" w:hAnsi="Calibri" w:hint="eastAsia"/>
          <w:rtl/>
        </w:rPr>
        <w:t>אליו</w:t>
      </w:r>
      <w:r w:rsidRPr="005B439D">
        <w:rPr>
          <w:rFonts w:ascii="Calibri" w:hAnsi="Calibri"/>
          <w:rtl/>
        </w:rPr>
        <w:t xml:space="preserve">, </w:t>
      </w:r>
      <w:r w:rsidRPr="005B439D">
        <w:rPr>
          <w:rFonts w:ascii="Calibri" w:hAnsi="Calibri" w:hint="eastAsia"/>
          <w:rtl/>
        </w:rPr>
        <w:t>תוך</w:t>
      </w:r>
      <w:r w:rsidRPr="005B439D">
        <w:rPr>
          <w:rFonts w:ascii="Calibri" w:hAnsi="Calibri"/>
          <w:rtl/>
        </w:rPr>
        <w:t xml:space="preserve"> </w:t>
      </w:r>
      <w:r w:rsidRPr="005B439D">
        <w:rPr>
          <w:rFonts w:ascii="Calibri" w:hAnsi="Calibri" w:hint="eastAsia"/>
          <w:rtl/>
        </w:rPr>
        <w:t>שיקול</w:t>
      </w:r>
      <w:r w:rsidRPr="005B439D">
        <w:rPr>
          <w:rFonts w:ascii="Calibri" w:hAnsi="Calibri"/>
          <w:rtl/>
        </w:rPr>
        <w:t xml:space="preserve"> </w:t>
      </w:r>
      <w:r w:rsidRPr="005B439D">
        <w:rPr>
          <w:rFonts w:ascii="Calibri" w:hAnsi="Calibri" w:hint="eastAsia"/>
          <w:rtl/>
        </w:rPr>
        <w:t>כל</w:t>
      </w:r>
      <w:r w:rsidRPr="005B439D">
        <w:rPr>
          <w:rFonts w:ascii="Calibri" w:hAnsi="Calibri"/>
          <w:rtl/>
        </w:rPr>
        <w:t xml:space="preserve"> </w:t>
      </w:r>
      <w:r w:rsidRPr="005B439D">
        <w:rPr>
          <w:rFonts w:ascii="Calibri" w:hAnsi="Calibri" w:hint="eastAsia"/>
          <w:rtl/>
        </w:rPr>
        <w:t>מקרה</w:t>
      </w:r>
      <w:r w:rsidRPr="005B439D">
        <w:rPr>
          <w:rFonts w:ascii="Calibri" w:hAnsi="Calibri"/>
          <w:rtl/>
        </w:rPr>
        <w:t xml:space="preserve"> </w:t>
      </w:r>
      <w:r w:rsidRPr="005B439D">
        <w:rPr>
          <w:rFonts w:ascii="Calibri" w:hAnsi="Calibri" w:hint="eastAsia"/>
          <w:rtl/>
        </w:rPr>
        <w:t>לגופו</w:t>
      </w:r>
      <w:r w:rsidRPr="005B439D">
        <w:rPr>
          <w:rFonts w:ascii="Calibri" w:hAnsi="Calibri"/>
          <w:rtl/>
        </w:rPr>
        <w:t xml:space="preserve"> </w:t>
      </w:r>
      <w:r w:rsidRPr="005B439D">
        <w:rPr>
          <w:rFonts w:ascii="Calibri" w:hAnsi="Calibri" w:hint="eastAsia"/>
          <w:rtl/>
        </w:rPr>
        <w:t>וכלל</w:t>
      </w:r>
      <w:r w:rsidRPr="005B439D">
        <w:rPr>
          <w:rFonts w:ascii="Calibri" w:hAnsi="Calibri"/>
          <w:rtl/>
        </w:rPr>
        <w:t xml:space="preserve"> </w:t>
      </w:r>
      <w:r w:rsidRPr="005B439D">
        <w:rPr>
          <w:rFonts w:ascii="Calibri" w:hAnsi="Calibri" w:hint="eastAsia"/>
          <w:rtl/>
        </w:rPr>
        <w:t>הנסיבות</w:t>
      </w:r>
      <w:r w:rsidRPr="005B439D">
        <w:rPr>
          <w:rFonts w:ascii="Calibri" w:hAnsi="Calibri"/>
          <w:rtl/>
        </w:rPr>
        <w:t>".</w:t>
      </w:r>
    </w:p>
    <w:p w14:paraId="7E2C978B"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p>
    <w:p w14:paraId="0FBEB180"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r w:rsidRPr="005B439D">
        <w:rPr>
          <w:rFonts w:ascii="Calibri" w:hAnsi="Calibri" w:hint="eastAsia"/>
          <w:rtl/>
        </w:rPr>
        <w:t>כך</w:t>
      </w:r>
      <w:r w:rsidRPr="005B439D">
        <w:rPr>
          <w:rFonts w:ascii="Calibri" w:hAnsi="Calibri"/>
          <w:rtl/>
        </w:rPr>
        <w:t xml:space="preserve"> </w:t>
      </w:r>
      <w:r w:rsidRPr="005B439D">
        <w:rPr>
          <w:rFonts w:ascii="Calibri" w:hAnsi="Calibri" w:hint="eastAsia"/>
          <w:rtl/>
        </w:rPr>
        <w:t>גם</w:t>
      </w:r>
      <w:r w:rsidRPr="005B439D">
        <w:rPr>
          <w:rFonts w:ascii="Calibri" w:hAnsi="Calibri"/>
          <w:rtl/>
        </w:rPr>
        <w:t xml:space="preserve">, </w:t>
      </w:r>
      <w:r w:rsidRPr="005B439D">
        <w:rPr>
          <w:rFonts w:ascii="Calibri" w:hAnsi="Calibri" w:hint="eastAsia"/>
          <w:rtl/>
        </w:rPr>
        <w:t>ב</w:t>
      </w:r>
      <w:hyperlink r:id="rId40" w:history="1">
        <w:r w:rsidR="00911BDA" w:rsidRPr="00911BDA">
          <w:rPr>
            <w:rFonts w:ascii="Calibri" w:hAnsi="Calibri" w:hint="eastAsia"/>
            <w:color w:val="0000FF"/>
            <w:u w:val="single"/>
            <w:rtl/>
          </w:rPr>
          <w:t>ע</w:t>
        </w:r>
        <w:r w:rsidR="00911BDA" w:rsidRPr="00911BDA">
          <w:rPr>
            <w:rFonts w:ascii="Calibri" w:hAnsi="Calibri"/>
            <w:color w:val="0000FF"/>
            <w:u w:val="single"/>
            <w:rtl/>
          </w:rPr>
          <w:t>"</w:t>
        </w:r>
        <w:r w:rsidR="00911BDA" w:rsidRPr="00911BDA">
          <w:rPr>
            <w:rFonts w:ascii="Calibri" w:hAnsi="Calibri" w:hint="eastAsia"/>
            <w:color w:val="0000FF"/>
            <w:u w:val="single"/>
            <w:rtl/>
          </w:rPr>
          <w:t>פ</w:t>
        </w:r>
        <w:r w:rsidR="00911BDA" w:rsidRPr="00911BDA">
          <w:rPr>
            <w:rFonts w:ascii="Calibri" w:hAnsi="Calibri"/>
            <w:color w:val="0000FF"/>
            <w:u w:val="single"/>
            <w:rtl/>
          </w:rPr>
          <w:t xml:space="preserve"> 111/14</w:t>
        </w:r>
      </w:hyperlink>
      <w:r w:rsidRPr="005B439D">
        <w:rPr>
          <w:rFonts w:ascii="Calibri" w:hAnsi="Calibri"/>
          <w:rtl/>
        </w:rPr>
        <w:t xml:space="preserve"> </w:t>
      </w:r>
      <w:r w:rsidRPr="005B439D">
        <w:rPr>
          <w:rFonts w:ascii="Calibri" w:hAnsi="Calibri" w:hint="eastAsia"/>
          <w:b/>
          <w:bCs/>
          <w:rtl/>
        </w:rPr>
        <w:t>פלוני</w:t>
      </w:r>
      <w:r w:rsidRPr="005B439D">
        <w:rPr>
          <w:rFonts w:ascii="Calibri" w:hAnsi="Calibri"/>
          <w:b/>
          <w:bCs/>
          <w:rtl/>
        </w:rPr>
        <w:t xml:space="preserve"> </w:t>
      </w:r>
      <w:r w:rsidRPr="005B439D">
        <w:rPr>
          <w:rFonts w:ascii="Calibri" w:hAnsi="Calibri" w:hint="eastAsia"/>
          <w:b/>
          <w:bCs/>
          <w:rtl/>
        </w:rPr>
        <w:t>נ</w:t>
      </w:r>
      <w:r w:rsidRPr="005B439D">
        <w:rPr>
          <w:rFonts w:ascii="Calibri" w:hAnsi="Calibri"/>
          <w:b/>
          <w:bCs/>
          <w:rtl/>
        </w:rPr>
        <w:t xml:space="preserve">' </w:t>
      </w:r>
      <w:r w:rsidRPr="005B439D">
        <w:rPr>
          <w:rFonts w:ascii="Calibri" w:hAnsi="Calibri" w:hint="eastAsia"/>
          <w:b/>
          <w:bCs/>
          <w:rtl/>
        </w:rPr>
        <w:t>מדינת</w:t>
      </w:r>
      <w:r w:rsidRPr="005B439D">
        <w:rPr>
          <w:rFonts w:ascii="Calibri" w:hAnsi="Calibri"/>
          <w:b/>
          <w:bCs/>
          <w:rtl/>
        </w:rPr>
        <w:t xml:space="preserve"> </w:t>
      </w:r>
      <w:r w:rsidRPr="005B439D">
        <w:rPr>
          <w:rFonts w:ascii="Calibri" w:hAnsi="Calibri" w:hint="eastAsia"/>
          <w:b/>
          <w:bCs/>
          <w:rtl/>
        </w:rPr>
        <w:t>ישראל</w:t>
      </w:r>
      <w:r w:rsidRPr="005B439D">
        <w:rPr>
          <w:rFonts w:ascii="Calibri" w:hAnsi="Calibri"/>
          <w:rtl/>
        </w:rPr>
        <w:t xml:space="preserve">, </w:t>
      </w:r>
      <w:r w:rsidRPr="005B439D">
        <w:rPr>
          <w:rFonts w:ascii="Calibri" w:hAnsi="Calibri" w:hint="eastAsia"/>
          <w:rtl/>
        </w:rPr>
        <w:t>בעבירה</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סחיטה</w:t>
      </w:r>
      <w:r w:rsidRPr="005B439D">
        <w:rPr>
          <w:rFonts w:ascii="Calibri" w:hAnsi="Calibri"/>
          <w:rtl/>
        </w:rPr>
        <w:t xml:space="preserve"> </w:t>
      </w:r>
      <w:r w:rsidRPr="005B439D">
        <w:rPr>
          <w:rFonts w:ascii="Calibri" w:hAnsi="Calibri" w:hint="eastAsia"/>
          <w:rtl/>
        </w:rPr>
        <w:t>באיומים</w:t>
      </w:r>
      <w:r w:rsidRPr="005B439D">
        <w:rPr>
          <w:rFonts w:ascii="Calibri" w:hAnsi="Calibri"/>
          <w:rtl/>
        </w:rPr>
        <w:t xml:space="preserve">  </w:t>
      </w:r>
      <w:r w:rsidRPr="005B439D">
        <w:rPr>
          <w:rFonts w:ascii="Calibri" w:hAnsi="Calibri" w:hint="eastAsia"/>
          <w:rtl/>
        </w:rPr>
        <w:t>כב</w:t>
      </w:r>
      <w:r w:rsidRPr="005B439D">
        <w:rPr>
          <w:rFonts w:ascii="Calibri" w:hAnsi="Calibri"/>
          <w:rtl/>
        </w:rPr>
        <w:t xml:space="preserve">' </w:t>
      </w:r>
      <w:r w:rsidRPr="005B439D">
        <w:rPr>
          <w:rFonts w:ascii="Calibri" w:hAnsi="Calibri" w:hint="eastAsia"/>
          <w:rtl/>
        </w:rPr>
        <w:t>השופטת</w:t>
      </w:r>
      <w:r w:rsidRPr="005B439D">
        <w:rPr>
          <w:rFonts w:ascii="Calibri" w:hAnsi="Calibri"/>
          <w:rtl/>
        </w:rPr>
        <w:t xml:space="preserve"> </w:t>
      </w:r>
      <w:r w:rsidRPr="005B439D">
        <w:rPr>
          <w:rFonts w:ascii="Calibri" w:hAnsi="Calibri" w:hint="eastAsia"/>
          <w:rtl/>
        </w:rPr>
        <w:t>ד</w:t>
      </w:r>
      <w:r w:rsidRPr="005B439D">
        <w:rPr>
          <w:rFonts w:ascii="Calibri" w:hAnsi="Calibri"/>
          <w:rtl/>
        </w:rPr>
        <w:t xml:space="preserve">' </w:t>
      </w:r>
      <w:r w:rsidRPr="005B439D">
        <w:rPr>
          <w:rFonts w:ascii="Calibri" w:hAnsi="Calibri" w:hint="eastAsia"/>
          <w:rtl/>
        </w:rPr>
        <w:t>ברק</w:t>
      </w:r>
      <w:r w:rsidRPr="005B439D">
        <w:rPr>
          <w:rFonts w:ascii="Calibri" w:hAnsi="Calibri"/>
          <w:rtl/>
        </w:rPr>
        <w:t xml:space="preserve"> </w:t>
      </w:r>
      <w:r w:rsidRPr="005B439D">
        <w:rPr>
          <w:rFonts w:ascii="Calibri" w:hAnsi="Calibri" w:hint="eastAsia"/>
          <w:rtl/>
        </w:rPr>
        <w:t>ארז</w:t>
      </w:r>
      <w:r w:rsidRPr="005B439D">
        <w:rPr>
          <w:rFonts w:ascii="Calibri" w:hAnsi="Calibri"/>
          <w:rtl/>
        </w:rPr>
        <w:t xml:space="preserve"> </w:t>
      </w:r>
      <w:r w:rsidRPr="005B439D">
        <w:rPr>
          <w:rFonts w:ascii="Calibri" w:hAnsi="Calibri" w:hint="eastAsia"/>
          <w:rtl/>
        </w:rPr>
        <w:t>ציינה</w:t>
      </w:r>
      <w:r w:rsidRPr="005B439D">
        <w:rPr>
          <w:rFonts w:ascii="Calibri" w:hAnsi="Calibri"/>
          <w:rtl/>
        </w:rPr>
        <w:t xml:space="preserve"> </w:t>
      </w:r>
      <w:r w:rsidRPr="005B439D">
        <w:rPr>
          <w:rFonts w:ascii="Calibri" w:hAnsi="Calibri" w:hint="eastAsia"/>
          <w:rtl/>
        </w:rPr>
        <w:t>כי</w:t>
      </w:r>
      <w:r w:rsidRPr="005B439D">
        <w:rPr>
          <w:rFonts w:ascii="Calibri" w:hAnsi="Calibri"/>
          <w:rtl/>
        </w:rPr>
        <w:t xml:space="preserve"> </w:t>
      </w:r>
      <w:r w:rsidRPr="005B439D">
        <w:rPr>
          <w:rFonts w:ascii="Calibri" w:hAnsi="Calibri" w:hint="eastAsia"/>
          <w:rtl/>
        </w:rPr>
        <w:t>גילם</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הנאשמים</w:t>
      </w:r>
      <w:r w:rsidRPr="005B439D">
        <w:rPr>
          <w:rFonts w:ascii="Calibri" w:hAnsi="Calibri"/>
          <w:rtl/>
        </w:rPr>
        <w:t xml:space="preserve"> </w:t>
      </w:r>
      <w:r w:rsidRPr="005B439D">
        <w:rPr>
          <w:rFonts w:ascii="Calibri" w:hAnsi="Calibri" w:hint="eastAsia"/>
          <w:rtl/>
        </w:rPr>
        <w:t>הוא</w:t>
      </w:r>
      <w:r w:rsidRPr="005B439D">
        <w:rPr>
          <w:rFonts w:ascii="Calibri" w:hAnsi="Calibri"/>
          <w:rtl/>
        </w:rPr>
        <w:t xml:space="preserve"> </w:t>
      </w:r>
      <w:r w:rsidRPr="005B439D">
        <w:rPr>
          <w:rFonts w:ascii="Calibri" w:hAnsi="Calibri" w:hint="eastAsia"/>
          <w:rtl/>
        </w:rPr>
        <w:t>אחד</w:t>
      </w:r>
      <w:r w:rsidRPr="005B439D">
        <w:rPr>
          <w:rFonts w:ascii="Calibri" w:hAnsi="Calibri"/>
          <w:rtl/>
        </w:rPr>
        <w:t xml:space="preserve"> </w:t>
      </w:r>
      <w:r w:rsidRPr="005B439D">
        <w:rPr>
          <w:rFonts w:ascii="Calibri" w:hAnsi="Calibri" w:hint="eastAsia"/>
          <w:rtl/>
        </w:rPr>
        <w:t>הטעמים</w:t>
      </w:r>
      <w:r w:rsidRPr="005B439D">
        <w:rPr>
          <w:rFonts w:ascii="Calibri" w:hAnsi="Calibri"/>
          <w:rtl/>
        </w:rPr>
        <w:t xml:space="preserve"> "</w:t>
      </w:r>
      <w:r w:rsidRPr="005B439D">
        <w:rPr>
          <w:rFonts w:ascii="Calibri" w:hAnsi="Calibri" w:hint="eastAsia"/>
          <w:rtl/>
        </w:rPr>
        <w:t>לאפשר</w:t>
      </w:r>
      <w:r w:rsidRPr="005B439D">
        <w:rPr>
          <w:rFonts w:ascii="Calibri" w:hAnsi="Calibri"/>
          <w:rtl/>
        </w:rPr>
        <w:t xml:space="preserve"> </w:t>
      </w:r>
      <w:r w:rsidRPr="005B439D">
        <w:rPr>
          <w:rFonts w:ascii="Calibri" w:hAnsi="Calibri" w:hint="eastAsia"/>
          <w:rtl/>
        </w:rPr>
        <w:t>למערערים</w:t>
      </w:r>
      <w:r w:rsidRPr="005B439D">
        <w:rPr>
          <w:rFonts w:ascii="Calibri" w:hAnsi="Calibri"/>
          <w:rtl/>
        </w:rPr>
        <w:t xml:space="preserve"> </w:t>
      </w:r>
      <w:r w:rsidRPr="005B439D">
        <w:rPr>
          <w:rFonts w:ascii="Calibri" w:hAnsi="Calibri" w:hint="eastAsia"/>
          <w:rtl/>
        </w:rPr>
        <w:t>להתחיל</w:t>
      </w:r>
      <w:r w:rsidRPr="005B439D">
        <w:rPr>
          <w:rFonts w:ascii="Calibri" w:hAnsi="Calibri"/>
          <w:rtl/>
        </w:rPr>
        <w:t xml:space="preserve"> </w:t>
      </w:r>
      <w:r w:rsidRPr="005B439D">
        <w:rPr>
          <w:rFonts w:ascii="Calibri" w:hAnsi="Calibri" w:hint="eastAsia"/>
          <w:rtl/>
        </w:rPr>
        <w:t>את</w:t>
      </w:r>
      <w:r w:rsidRPr="005B439D">
        <w:rPr>
          <w:rFonts w:ascii="Calibri" w:hAnsi="Calibri"/>
          <w:rtl/>
        </w:rPr>
        <w:t xml:space="preserve"> </w:t>
      </w:r>
      <w:r w:rsidRPr="005B439D">
        <w:rPr>
          <w:rFonts w:ascii="Calibri" w:hAnsi="Calibri" w:hint="eastAsia"/>
          <w:rtl/>
        </w:rPr>
        <w:t>חייהם</w:t>
      </w:r>
      <w:r w:rsidRPr="005B439D">
        <w:rPr>
          <w:rFonts w:ascii="Calibri" w:hAnsi="Calibri"/>
          <w:rtl/>
        </w:rPr>
        <w:t xml:space="preserve"> </w:t>
      </w:r>
      <w:r w:rsidRPr="005B439D">
        <w:rPr>
          <w:rFonts w:ascii="Calibri" w:hAnsi="Calibri" w:hint="eastAsia"/>
          <w:rtl/>
        </w:rPr>
        <w:t>הבוגרים</w:t>
      </w:r>
      <w:r w:rsidRPr="005B439D">
        <w:rPr>
          <w:rFonts w:ascii="Calibri" w:hAnsi="Calibri"/>
          <w:rtl/>
        </w:rPr>
        <w:t xml:space="preserve"> </w:t>
      </w:r>
      <w:r w:rsidRPr="005B439D">
        <w:rPr>
          <w:rFonts w:ascii="Calibri" w:hAnsi="Calibri" w:hint="eastAsia"/>
          <w:rtl/>
        </w:rPr>
        <w:t>כאשר</w:t>
      </w:r>
      <w:r w:rsidRPr="005B439D">
        <w:rPr>
          <w:rFonts w:ascii="Calibri" w:hAnsi="Calibri"/>
          <w:rtl/>
        </w:rPr>
        <w:t xml:space="preserve"> </w:t>
      </w:r>
      <w:r w:rsidRPr="005B439D">
        <w:rPr>
          <w:rFonts w:ascii="Calibri" w:hAnsi="Calibri" w:hint="eastAsia"/>
          <w:rtl/>
        </w:rPr>
        <w:t>גיליון</w:t>
      </w:r>
      <w:r w:rsidRPr="005B439D">
        <w:rPr>
          <w:rFonts w:ascii="Calibri" w:hAnsi="Calibri"/>
          <w:rtl/>
        </w:rPr>
        <w:t xml:space="preserve"> </w:t>
      </w:r>
      <w:r w:rsidRPr="005B439D">
        <w:rPr>
          <w:rFonts w:ascii="Calibri" w:hAnsi="Calibri" w:hint="eastAsia"/>
          <w:rtl/>
        </w:rPr>
        <w:t>ההרשעות</w:t>
      </w:r>
      <w:r w:rsidRPr="005B439D">
        <w:rPr>
          <w:rFonts w:ascii="Calibri" w:hAnsi="Calibri"/>
          <w:rtl/>
        </w:rPr>
        <w:t xml:space="preserve"> </w:t>
      </w:r>
      <w:r w:rsidRPr="005B439D">
        <w:rPr>
          <w:rFonts w:ascii="Calibri" w:hAnsi="Calibri" w:hint="eastAsia"/>
          <w:rtl/>
        </w:rPr>
        <w:t>שלהם</w:t>
      </w:r>
      <w:r w:rsidRPr="005B439D">
        <w:rPr>
          <w:rFonts w:ascii="Calibri" w:hAnsi="Calibri"/>
          <w:rtl/>
        </w:rPr>
        <w:t xml:space="preserve"> </w:t>
      </w:r>
      <w:r w:rsidRPr="005B439D">
        <w:rPr>
          <w:rFonts w:ascii="Calibri" w:hAnsi="Calibri" w:hint="eastAsia"/>
          <w:rtl/>
        </w:rPr>
        <w:t>נקי</w:t>
      </w:r>
      <w:r w:rsidRPr="005B439D">
        <w:rPr>
          <w:rFonts w:ascii="Calibri" w:hAnsi="Calibri"/>
          <w:rtl/>
        </w:rPr>
        <w:t xml:space="preserve">". </w:t>
      </w:r>
    </w:p>
    <w:p w14:paraId="21AC34AC"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p>
    <w:p w14:paraId="666D74A9"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r w:rsidRPr="005B439D">
        <w:rPr>
          <w:rFonts w:ascii="Calibri" w:hAnsi="Calibri" w:hint="eastAsia"/>
          <w:rtl/>
        </w:rPr>
        <w:t>הנאשם</w:t>
      </w:r>
      <w:r w:rsidRPr="005B439D">
        <w:rPr>
          <w:rFonts w:ascii="Calibri" w:hAnsi="Calibri"/>
          <w:rtl/>
        </w:rPr>
        <w:t xml:space="preserve"> </w:t>
      </w:r>
      <w:r w:rsidRPr="005B439D">
        <w:rPr>
          <w:rFonts w:ascii="Calibri" w:hAnsi="Calibri" w:hint="eastAsia"/>
          <w:rtl/>
        </w:rPr>
        <w:t>אמנם</w:t>
      </w:r>
      <w:r w:rsidRPr="005B439D">
        <w:rPr>
          <w:rFonts w:ascii="Calibri" w:hAnsi="Calibri"/>
          <w:rtl/>
        </w:rPr>
        <w:t xml:space="preserve"> </w:t>
      </w:r>
      <w:r w:rsidRPr="005B439D">
        <w:rPr>
          <w:rFonts w:ascii="Calibri" w:hAnsi="Calibri" w:hint="eastAsia"/>
          <w:rtl/>
        </w:rPr>
        <w:t>אינו</w:t>
      </w:r>
      <w:r w:rsidRPr="005B439D">
        <w:rPr>
          <w:rFonts w:ascii="Calibri" w:hAnsi="Calibri"/>
          <w:rtl/>
        </w:rPr>
        <w:t xml:space="preserve"> </w:t>
      </w:r>
      <w:r w:rsidRPr="005B439D">
        <w:rPr>
          <w:rFonts w:ascii="Calibri" w:hAnsi="Calibri" w:hint="eastAsia"/>
          <w:rtl/>
        </w:rPr>
        <w:t>קרוב</w:t>
      </w:r>
      <w:r w:rsidRPr="005B439D">
        <w:rPr>
          <w:rFonts w:ascii="Calibri" w:hAnsi="Calibri"/>
          <w:rtl/>
        </w:rPr>
        <w:t xml:space="preserve"> </w:t>
      </w:r>
      <w:r w:rsidRPr="005B439D">
        <w:rPr>
          <w:rFonts w:ascii="Calibri" w:hAnsi="Calibri" w:hint="eastAsia"/>
          <w:rtl/>
        </w:rPr>
        <w:t>בגילו</w:t>
      </w:r>
      <w:r w:rsidRPr="005B439D">
        <w:rPr>
          <w:rFonts w:ascii="Calibri" w:hAnsi="Calibri"/>
          <w:rtl/>
        </w:rPr>
        <w:t xml:space="preserve"> </w:t>
      </w:r>
      <w:r w:rsidRPr="005B439D">
        <w:rPr>
          <w:rFonts w:ascii="Calibri" w:hAnsi="Calibri" w:hint="eastAsia"/>
          <w:rtl/>
        </w:rPr>
        <w:t>לגיל</w:t>
      </w:r>
      <w:r w:rsidRPr="005B439D">
        <w:rPr>
          <w:rFonts w:ascii="Calibri" w:hAnsi="Calibri"/>
          <w:rtl/>
        </w:rPr>
        <w:t xml:space="preserve"> </w:t>
      </w:r>
      <w:r w:rsidRPr="005B439D">
        <w:rPr>
          <w:rFonts w:ascii="Calibri" w:hAnsi="Calibri" w:hint="eastAsia"/>
          <w:rtl/>
        </w:rPr>
        <w:t>הקטינות</w:t>
      </w:r>
      <w:r w:rsidRPr="005B439D">
        <w:rPr>
          <w:rFonts w:ascii="Calibri" w:hAnsi="Calibri"/>
          <w:rtl/>
        </w:rPr>
        <w:t xml:space="preserve">, </w:t>
      </w:r>
      <w:r w:rsidRPr="005B439D">
        <w:rPr>
          <w:rFonts w:ascii="Calibri" w:hAnsi="Calibri" w:hint="eastAsia"/>
          <w:rtl/>
        </w:rPr>
        <w:t>אך</w:t>
      </w:r>
      <w:r w:rsidRPr="005B439D">
        <w:rPr>
          <w:rFonts w:ascii="Calibri" w:hAnsi="Calibri"/>
          <w:rtl/>
        </w:rPr>
        <w:t xml:space="preserve"> </w:t>
      </w:r>
      <w:r w:rsidRPr="005B439D">
        <w:rPr>
          <w:rFonts w:ascii="Calibri" w:hAnsi="Calibri" w:hint="eastAsia"/>
          <w:rtl/>
        </w:rPr>
        <w:t>במועד</w:t>
      </w:r>
      <w:r w:rsidRPr="005B439D">
        <w:rPr>
          <w:rFonts w:ascii="Calibri" w:hAnsi="Calibri"/>
          <w:rtl/>
        </w:rPr>
        <w:t xml:space="preserve"> </w:t>
      </w:r>
      <w:r w:rsidRPr="005B439D">
        <w:rPr>
          <w:rFonts w:ascii="Calibri" w:hAnsi="Calibri" w:hint="eastAsia"/>
          <w:rtl/>
        </w:rPr>
        <w:t>העבירה</w:t>
      </w:r>
      <w:r w:rsidRPr="005B439D">
        <w:rPr>
          <w:rFonts w:ascii="Calibri" w:hAnsi="Calibri"/>
          <w:rtl/>
        </w:rPr>
        <w:t xml:space="preserve"> </w:t>
      </w:r>
      <w:r w:rsidRPr="005B439D">
        <w:rPr>
          <w:rFonts w:ascii="Calibri" w:hAnsi="Calibri" w:hint="eastAsia"/>
          <w:rtl/>
        </w:rPr>
        <w:t>היה</w:t>
      </w:r>
      <w:r w:rsidRPr="005B439D">
        <w:rPr>
          <w:rFonts w:ascii="Calibri" w:hAnsi="Calibri"/>
          <w:rtl/>
        </w:rPr>
        <w:t xml:space="preserve"> </w:t>
      </w:r>
      <w:r w:rsidRPr="005B439D">
        <w:rPr>
          <w:rFonts w:ascii="Calibri" w:hAnsi="Calibri" w:hint="eastAsia"/>
          <w:rtl/>
        </w:rPr>
        <w:t>עדיין</w:t>
      </w:r>
      <w:r w:rsidRPr="005B439D">
        <w:rPr>
          <w:rFonts w:ascii="Calibri" w:hAnsi="Calibri"/>
          <w:rtl/>
        </w:rPr>
        <w:t xml:space="preserve"> </w:t>
      </w:r>
      <w:r w:rsidRPr="005B439D">
        <w:rPr>
          <w:rFonts w:ascii="Calibri" w:hAnsi="Calibri" w:hint="eastAsia"/>
          <w:rtl/>
        </w:rPr>
        <w:t>בקבוצת</w:t>
      </w:r>
      <w:r w:rsidRPr="005B439D">
        <w:rPr>
          <w:rFonts w:ascii="Calibri" w:hAnsi="Calibri"/>
          <w:rtl/>
        </w:rPr>
        <w:t xml:space="preserve"> </w:t>
      </w:r>
      <w:r w:rsidRPr="005B439D">
        <w:rPr>
          <w:rFonts w:ascii="Calibri" w:hAnsi="Calibri" w:hint="eastAsia"/>
          <w:rtl/>
        </w:rPr>
        <w:t>הגיל</w:t>
      </w:r>
      <w:r w:rsidRPr="005B439D">
        <w:rPr>
          <w:rFonts w:ascii="Calibri" w:hAnsi="Calibri"/>
          <w:rtl/>
        </w:rPr>
        <w:t xml:space="preserve"> </w:t>
      </w:r>
      <w:r w:rsidRPr="005B439D">
        <w:rPr>
          <w:rFonts w:ascii="Calibri" w:hAnsi="Calibri" w:hint="eastAsia"/>
          <w:rtl/>
        </w:rPr>
        <w:t>של</w:t>
      </w:r>
      <w:r w:rsidRPr="005B439D">
        <w:rPr>
          <w:rFonts w:ascii="Calibri" w:hAnsi="Calibri"/>
          <w:rtl/>
        </w:rPr>
        <w:t xml:space="preserve"> </w:t>
      </w:r>
      <w:r w:rsidRPr="005B439D">
        <w:rPr>
          <w:rFonts w:ascii="Calibri" w:hAnsi="Calibri" w:hint="eastAsia"/>
          <w:rtl/>
        </w:rPr>
        <w:t>בגירים</w:t>
      </w:r>
      <w:r w:rsidRPr="005B439D">
        <w:rPr>
          <w:rFonts w:ascii="Calibri" w:hAnsi="Calibri"/>
          <w:rtl/>
        </w:rPr>
        <w:t xml:space="preserve"> </w:t>
      </w:r>
      <w:r w:rsidRPr="005B439D">
        <w:rPr>
          <w:rFonts w:ascii="Calibri" w:hAnsi="Calibri" w:hint="eastAsia"/>
          <w:rtl/>
        </w:rPr>
        <w:t>צעירים</w:t>
      </w:r>
      <w:r w:rsidRPr="005B439D">
        <w:rPr>
          <w:rFonts w:ascii="Calibri" w:hAnsi="Calibri"/>
          <w:rtl/>
        </w:rPr>
        <w:t>.</w:t>
      </w:r>
    </w:p>
    <w:p w14:paraId="102170DB" w14:textId="77777777" w:rsidR="0061399C" w:rsidRPr="005B439D" w:rsidRDefault="0061399C" w:rsidP="005B439D">
      <w:pPr>
        <w:suppressLineNumbers/>
        <w:spacing w:before="100" w:beforeAutospacing="1" w:after="100" w:afterAutospacing="1" w:line="300" w:lineRule="exact"/>
        <w:ind w:left="720"/>
        <w:contextualSpacing/>
        <w:jc w:val="both"/>
        <w:rPr>
          <w:rFonts w:ascii="Calibri" w:hAnsi="Calibri"/>
          <w:rtl/>
        </w:rPr>
      </w:pPr>
    </w:p>
    <w:p w14:paraId="6DF345E4" w14:textId="77777777" w:rsidR="0061399C" w:rsidRPr="005B439D" w:rsidRDefault="0061399C" w:rsidP="005B439D">
      <w:pPr>
        <w:numPr>
          <w:ilvl w:val="0"/>
          <w:numId w:val="3"/>
        </w:numPr>
        <w:spacing w:after="120" w:line="300" w:lineRule="exact"/>
        <w:contextualSpacing/>
        <w:jc w:val="both"/>
        <w:rPr>
          <w:rFonts w:ascii="Calibri" w:hAnsi="Calibri"/>
          <w:color w:val="000000"/>
          <w:rtl/>
        </w:rPr>
      </w:pPr>
      <w:r w:rsidRPr="005B439D">
        <w:rPr>
          <w:rFonts w:ascii="Calibri" w:hAnsi="Calibri" w:hint="eastAsia"/>
          <w:color w:val="000000"/>
          <w:rtl/>
        </w:rPr>
        <w:t>לאחר</w:t>
      </w:r>
      <w:r w:rsidRPr="005B439D">
        <w:rPr>
          <w:rFonts w:ascii="Calibri" w:hAnsi="Calibri"/>
          <w:color w:val="000000"/>
          <w:rtl/>
        </w:rPr>
        <w:t xml:space="preserve"> </w:t>
      </w:r>
      <w:r w:rsidRPr="005B439D">
        <w:rPr>
          <w:rFonts w:ascii="Calibri" w:hAnsi="Calibri" w:hint="eastAsia"/>
          <w:color w:val="000000"/>
          <w:rtl/>
        </w:rPr>
        <w:t>ששקלתי</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מכלול</w:t>
      </w:r>
      <w:r w:rsidRPr="005B439D">
        <w:rPr>
          <w:rFonts w:ascii="Calibri" w:hAnsi="Calibri"/>
          <w:color w:val="000000"/>
          <w:rtl/>
        </w:rPr>
        <w:t xml:space="preserve"> </w:t>
      </w:r>
      <w:r w:rsidRPr="005B439D">
        <w:rPr>
          <w:rFonts w:ascii="Calibri" w:hAnsi="Calibri" w:hint="eastAsia"/>
          <w:color w:val="000000"/>
          <w:rtl/>
        </w:rPr>
        <w:t>השיקולים</w:t>
      </w:r>
      <w:r w:rsidRPr="005B439D">
        <w:rPr>
          <w:rFonts w:ascii="Calibri" w:hAnsi="Calibri"/>
          <w:color w:val="000000"/>
          <w:rtl/>
        </w:rPr>
        <w:t xml:space="preserve">, </w:t>
      </w:r>
      <w:r w:rsidRPr="005B439D">
        <w:rPr>
          <w:rFonts w:ascii="Calibri" w:hAnsi="Calibri" w:hint="eastAsia"/>
          <w:color w:val="000000"/>
          <w:rtl/>
        </w:rPr>
        <w:t>מן</w:t>
      </w:r>
      <w:r w:rsidRPr="005B439D">
        <w:rPr>
          <w:rFonts w:ascii="Calibri" w:hAnsi="Calibri"/>
          <w:color w:val="000000"/>
          <w:rtl/>
        </w:rPr>
        <w:t xml:space="preserve"> </w:t>
      </w:r>
      <w:r w:rsidRPr="005B439D">
        <w:rPr>
          <w:rFonts w:ascii="Calibri" w:hAnsi="Calibri" w:hint="eastAsia"/>
          <w:color w:val="000000"/>
          <w:rtl/>
        </w:rPr>
        <w:t>הצד</w:t>
      </w:r>
      <w:r w:rsidRPr="005B439D">
        <w:rPr>
          <w:rFonts w:ascii="Calibri" w:hAnsi="Calibri"/>
          <w:color w:val="000000"/>
          <w:rtl/>
        </w:rPr>
        <w:t xml:space="preserve"> </w:t>
      </w:r>
      <w:r w:rsidRPr="005B439D">
        <w:rPr>
          <w:rFonts w:ascii="Calibri" w:hAnsi="Calibri" w:hint="eastAsia"/>
          <w:color w:val="000000"/>
          <w:rtl/>
        </w:rPr>
        <w:t>האחד</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חומרת</w:t>
      </w:r>
      <w:r w:rsidRPr="005B439D">
        <w:rPr>
          <w:rFonts w:ascii="Calibri" w:hAnsi="Calibri"/>
          <w:color w:val="000000"/>
          <w:rtl/>
        </w:rPr>
        <w:t xml:space="preserve"> </w:t>
      </w:r>
      <w:r w:rsidRPr="005B439D">
        <w:rPr>
          <w:rFonts w:ascii="Calibri" w:hAnsi="Calibri" w:hint="eastAsia"/>
          <w:color w:val="000000"/>
          <w:rtl/>
        </w:rPr>
        <w:t>העבירה</w:t>
      </w:r>
      <w:r w:rsidRPr="005B439D">
        <w:rPr>
          <w:rFonts w:ascii="Calibri" w:hAnsi="Calibri"/>
          <w:color w:val="000000"/>
          <w:rtl/>
        </w:rPr>
        <w:t xml:space="preserve"> </w:t>
      </w:r>
      <w:r w:rsidRPr="005B439D">
        <w:rPr>
          <w:rFonts w:ascii="Calibri" w:hAnsi="Calibri" w:hint="eastAsia"/>
          <w:color w:val="000000"/>
          <w:rtl/>
        </w:rPr>
        <w:t>בנסיבותיה</w:t>
      </w:r>
      <w:r w:rsidRPr="005B439D">
        <w:rPr>
          <w:rFonts w:ascii="Calibri" w:hAnsi="Calibri"/>
          <w:color w:val="000000"/>
          <w:rtl/>
        </w:rPr>
        <w:t xml:space="preserve"> </w:t>
      </w:r>
      <w:r w:rsidRPr="005B439D">
        <w:rPr>
          <w:rFonts w:ascii="Calibri" w:hAnsi="Calibri" w:hint="eastAsia"/>
          <w:color w:val="000000"/>
          <w:rtl/>
        </w:rPr>
        <w:t>בשים</w:t>
      </w:r>
      <w:r w:rsidRPr="005B439D">
        <w:rPr>
          <w:rFonts w:ascii="Calibri" w:hAnsi="Calibri"/>
          <w:color w:val="000000"/>
          <w:rtl/>
        </w:rPr>
        <w:t xml:space="preserve"> </w:t>
      </w:r>
      <w:r w:rsidRPr="005B439D">
        <w:rPr>
          <w:rFonts w:ascii="Calibri" w:hAnsi="Calibri" w:hint="eastAsia"/>
          <w:color w:val="000000"/>
          <w:rtl/>
        </w:rPr>
        <w:t>לב</w:t>
      </w:r>
      <w:r w:rsidRPr="005B439D">
        <w:rPr>
          <w:rFonts w:ascii="Calibri" w:hAnsi="Calibri"/>
          <w:color w:val="000000"/>
          <w:rtl/>
        </w:rPr>
        <w:t xml:space="preserve"> </w:t>
      </w:r>
      <w:r w:rsidRPr="005B439D">
        <w:rPr>
          <w:rFonts w:ascii="Calibri" w:hAnsi="Calibri" w:hint="eastAsia"/>
          <w:color w:val="000000"/>
          <w:rtl/>
        </w:rPr>
        <w:t>לכמות</w:t>
      </w:r>
      <w:r w:rsidRPr="005B439D">
        <w:rPr>
          <w:rFonts w:ascii="Calibri" w:hAnsi="Calibri"/>
          <w:color w:val="000000"/>
          <w:rtl/>
        </w:rPr>
        <w:t xml:space="preserve"> </w:t>
      </w:r>
      <w:r w:rsidRPr="005B439D">
        <w:rPr>
          <w:rFonts w:ascii="Calibri" w:hAnsi="Calibri" w:hint="eastAsia"/>
          <w:color w:val="000000"/>
          <w:rtl/>
        </w:rPr>
        <w:t>הסם</w:t>
      </w:r>
      <w:r w:rsidRPr="005B439D">
        <w:rPr>
          <w:rFonts w:ascii="Calibri" w:hAnsi="Calibri"/>
          <w:color w:val="000000"/>
          <w:rtl/>
        </w:rPr>
        <w:t xml:space="preserve"> </w:t>
      </w:r>
      <w:r w:rsidRPr="005B439D">
        <w:rPr>
          <w:rFonts w:ascii="Calibri" w:hAnsi="Calibri" w:hint="eastAsia"/>
          <w:color w:val="000000"/>
          <w:rtl/>
        </w:rPr>
        <w:t>שגידל</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(439.570 </w:t>
      </w:r>
      <w:r w:rsidRPr="005B439D">
        <w:rPr>
          <w:rFonts w:ascii="Calibri" w:hAnsi="Calibri" w:hint="eastAsia"/>
          <w:color w:val="000000"/>
          <w:rtl/>
        </w:rPr>
        <w:t>גרם</w:t>
      </w:r>
      <w:r w:rsidRPr="005B439D">
        <w:rPr>
          <w:rFonts w:ascii="Calibri" w:hAnsi="Calibri"/>
          <w:color w:val="000000"/>
          <w:rtl/>
        </w:rPr>
        <w:t xml:space="preserve">), </w:t>
      </w:r>
      <w:r w:rsidRPr="005B439D">
        <w:rPr>
          <w:rFonts w:ascii="Calibri" w:hAnsi="Calibri" w:hint="eastAsia"/>
          <w:color w:val="000000"/>
          <w:rtl/>
        </w:rPr>
        <w:t>ומן</w:t>
      </w:r>
      <w:r w:rsidRPr="005B439D">
        <w:rPr>
          <w:rFonts w:ascii="Calibri" w:hAnsi="Calibri"/>
          <w:color w:val="000000"/>
          <w:rtl/>
        </w:rPr>
        <w:t xml:space="preserve"> </w:t>
      </w:r>
      <w:r w:rsidRPr="005B439D">
        <w:rPr>
          <w:rFonts w:ascii="Calibri" w:hAnsi="Calibri" w:hint="eastAsia"/>
          <w:color w:val="000000"/>
          <w:rtl/>
        </w:rPr>
        <w:t>הצד</w:t>
      </w:r>
      <w:r w:rsidRPr="005B439D">
        <w:rPr>
          <w:rFonts w:ascii="Calibri" w:hAnsi="Calibri"/>
          <w:color w:val="000000"/>
          <w:rtl/>
        </w:rPr>
        <w:t xml:space="preserve"> </w:t>
      </w:r>
      <w:r w:rsidRPr="005B439D">
        <w:rPr>
          <w:rFonts w:ascii="Calibri" w:hAnsi="Calibri" w:hint="eastAsia"/>
          <w:color w:val="000000"/>
          <w:rtl/>
        </w:rPr>
        <w:t>האחר</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היות</w:t>
      </w:r>
      <w:r w:rsidRPr="005B439D">
        <w:rPr>
          <w:rFonts w:ascii="Calibri" w:hAnsi="Calibri"/>
          <w:color w:val="000000"/>
          <w:rtl/>
        </w:rPr>
        <w:t xml:space="preserve"> </w:t>
      </w:r>
      <w:r w:rsidRPr="005B439D">
        <w:rPr>
          <w:rFonts w:ascii="Calibri" w:hAnsi="Calibri" w:hint="eastAsia"/>
          <w:color w:val="000000"/>
          <w:rtl/>
        </w:rPr>
        <w:t>הנאשם</w:t>
      </w:r>
      <w:r w:rsidRPr="005B439D">
        <w:rPr>
          <w:rFonts w:ascii="Calibri" w:hAnsi="Calibri"/>
          <w:color w:val="000000"/>
          <w:rtl/>
        </w:rPr>
        <w:t xml:space="preserve"> </w:t>
      </w:r>
      <w:r w:rsidRPr="005B439D">
        <w:rPr>
          <w:rFonts w:ascii="Calibri" w:hAnsi="Calibri" w:hint="eastAsia"/>
          <w:color w:val="000000"/>
          <w:rtl/>
        </w:rPr>
        <w:t>נעדר</w:t>
      </w:r>
      <w:r w:rsidRPr="005B439D">
        <w:rPr>
          <w:rFonts w:ascii="Calibri" w:hAnsi="Calibri"/>
          <w:color w:val="000000"/>
          <w:rtl/>
        </w:rPr>
        <w:t xml:space="preserve"> </w:t>
      </w:r>
      <w:r w:rsidRPr="005B439D">
        <w:rPr>
          <w:rFonts w:ascii="Calibri" w:hAnsi="Calibri" w:hint="eastAsia"/>
          <w:color w:val="000000"/>
          <w:rtl/>
        </w:rPr>
        <w:t>עבר</w:t>
      </w:r>
      <w:r w:rsidRPr="005B439D">
        <w:rPr>
          <w:rFonts w:ascii="Calibri" w:hAnsi="Calibri"/>
          <w:color w:val="000000"/>
          <w:rtl/>
        </w:rPr>
        <w:t xml:space="preserve"> </w:t>
      </w:r>
      <w:r w:rsidRPr="005B439D">
        <w:rPr>
          <w:rFonts w:ascii="Calibri" w:hAnsi="Calibri" w:hint="eastAsia"/>
          <w:color w:val="000000"/>
          <w:rtl/>
        </w:rPr>
        <w:t>פלילי</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גילו</w:t>
      </w:r>
      <w:r w:rsidRPr="005B439D">
        <w:rPr>
          <w:rFonts w:ascii="Calibri" w:hAnsi="Calibri"/>
          <w:color w:val="000000"/>
          <w:rtl/>
        </w:rPr>
        <w:t xml:space="preserve"> </w:t>
      </w:r>
      <w:r w:rsidRPr="005B439D">
        <w:rPr>
          <w:rFonts w:ascii="Calibri" w:hAnsi="Calibri" w:hint="eastAsia"/>
          <w:color w:val="000000"/>
          <w:rtl/>
        </w:rPr>
        <w:t>הצעיר</w:t>
      </w:r>
      <w:r w:rsidRPr="005B439D">
        <w:rPr>
          <w:rFonts w:ascii="Calibri" w:hAnsi="Calibri"/>
          <w:color w:val="000000"/>
          <w:rtl/>
        </w:rPr>
        <w:t xml:space="preserve"> (23 </w:t>
      </w:r>
      <w:r w:rsidRPr="005B439D">
        <w:rPr>
          <w:rFonts w:ascii="Calibri" w:hAnsi="Calibri" w:hint="eastAsia"/>
          <w:color w:val="000000"/>
          <w:rtl/>
        </w:rPr>
        <w:t>שנים</w:t>
      </w:r>
      <w:r w:rsidRPr="005B439D">
        <w:rPr>
          <w:rFonts w:ascii="Calibri" w:hAnsi="Calibri"/>
          <w:color w:val="000000"/>
          <w:rtl/>
        </w:rPr>
        <w:t xml:space="preserve"> </w:t>
      </w:r>
      <w:r w:rsidRPr="005B439D">
        <w:rPr>
          <w:rFonts w:ascii="Calibri" w:hAnsi="Calibri" w:hint="eastAsia"/>
          <w:color w:val="000000"/>
          <w:rtl/>
        </w:rPr>
        <w:t>ו</w:t>
      </w:r>
      <w:r w:rsidRPr="005B439D">
        <w:rPr>
          <w:rFonts w:ascii="Calibri" w:hAnsi="Calibri"/>
          <w:color w:val="000000"/>
          <w:rtl/>
        </w:rPr>
        <w:t xml:space="preserve">- 11 </w:t>
      </w:r>
      <w:r w:rsidRPr="005B439D">
        <w:rPr>
          <w:rFonts w:ascii="Calibri" w:hAnsi="Calibri" w:hint="eastAsia"/>
          <w:color w:val="000000"/>
          <w:rtl/>
        </w:rPr>
        <w:t>ח</w:t>
      </w:r>
      <w:r w:rsidRPr="005B439D">
        <w:rPr>
          <w:rFonts w:ascii="Calibri" w:hAnsi="Calibri"/>
          <w:color w:val="000000"/>
          <w:rtl/>
        </w:rPr>
        <w:t xml:space="preserve">' </w:t>
      </w:r>
      <w:r w:rsidRPr="005B439D">
        <w:rPr>
          <w:rFonts w:ascii="Calibri" w:hAnsi="Calibri" w:hint="eastAsia"/>
          <w:color w:val="000000"/>
          <w:rtl/>
        </w:rPr>
        <w:t>בעת</w:t>
      </w:r>
      <w:r w:rsidRPr="005B439D">
        <w:rPr>
          <w:rFonts w:ascii="Calibri" w:hAnsi="Calibri"/>
          <w:color w:val="000000"/>
          <w:rtl/>
        </w:rPr>
        <w:t xml:space="preserve"> </w:t>
      </w:r>
      <w:r w:rsidRPr="005B439D">
        <w:rPr>
          <w:rFonts w:ascii="Calibri" w:hAnsi="Calibri" w:hint="eastAsia"/>
          <w:color w:val="000000"/>
          <w:rtl/>
        </w:rPr>
        <w:t>ביצוע</w:t>
      </w:r>
      <w:r w:rsidRPr="005B439D">
        <w:rPr>
          <w:rFonts w:ascii="Calibri" w:hAnsi="Calibri"/>
          <w:color w:val="000000"/>
          <w:rtl/>
        </w:rPr>
        <w:t xml:space="preserve"> </w:t>
      </w:r>
      <w:r w:rsidRPr="005B439D">
        <w:rPr>
          <w:rFonts w:ascii="Calibri" w:hAnsi="Calibri" w:hint="eastAsia"/>
          <w:color w:val="000000"/>
          <w:rtl/>
        </w:rPr>
        <w:t>העבירה</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העובדה</w:t>
      </w:r>
      <w:r w:rsidRPr="005B439D">
        <w:rPr>
          <w:rFonts w:ascii="Calibri" w:hAnsi="Calibri"/>
          <w:color w:val="000000"/>
          <w:rtl/>
        </w:rPr>
        <w:t xml:space="preserve"> </w:t>
      </w:r>
      <w:r w:rsidRPr="005B439D">
        <w:rPr>
          <w:rFonts w:ascii="Calibri" w:hAnsi="Calibri" w:hint="eastAsia"/>
          <w:color w:val="000000"/>
          <w:rtl/>
        </w:rPr>
        <w:t>שלקח</w:t>
      </w:r>
      <w:r w:rsidRPr="005B439D">
        <w:rPr>
          <w:rFonts w:ascii="Calibri" w:hAnsi="Calibri"/>
          <w:color w:val="000000"/>
          <w:rtl/>
        </w:rPr>
        <w:t xml:space="preserve"> </w:t>
      </w:r>
      <w:r w:rsidRPr="005B439D">
        <w:rPr>
          <w:rFonts w:ascii="Calibri" w:hAnsi="Calibri" w:hint="eastAsia"/>
          <w:color w:val="000000"/>
          <w:rtl/>
        </w:rPr>
        <w:t>אחריות</w:t>
      </w:r>
      <w:r w:rsidRPr="005B439D">
        <w:rPr>
          <w:rFonts w:ascii="Calibri" w:hAnsi="Calibri"/>
          <w:color w:val="000000"/>
          <w:rtl/>
        </w:rPr>
        <w:t xml:space="preserve"> </w:t>
      </w:r>
      <w:r w:rsidRPr="005B439D">
        <w:rPr>
          <w:rFonts w:ascii="Calibri" w:hAnsi="Calibri" w:hint="eastAsia"/>
          <w:color w:val="000000"/>
          <w:rtl/>
        </w:rPr>
        <w:t>בהזדמנות</w:t>
      </w:r>
      <w:r w:rsidRPr="005B439D">
        <w:rPr>
          <w:rFonts w:ascii="Calibri" w:hAnsi="Calibri"/>
          <w:color w:val="000000"/>
          <w:rtl/>
        </w:rPr>
        <w:t xml:space="preserve"> </w:t>
      </w:r>
      <w:r w:rsidRPr="005B439D">
        <w:rPr>
          <w:rFonts w:ascii="Calibri" w:hAnsi="Calibri" w:hint="eastAsia"/>
          <w:color w:val="000000"/>
          <w:rtl/>
        </w:rPr>
        <w:t>ראשונה</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דבריו</w:t>
      </w:r>
      <w:r w:rsidRPr="005B439D">
        <w:rPr>
          <w:rFonts w:ascii="Calibri" w:hAnsi="Calibri"/>
          <w:color w:val="000000"/>
          <w:rtl/>
        </w:rPr>
        <w:t xml:space="preserve"> </w:t>
      </w:r>
      <w:r w:rsidRPr="005B439D">
        <w:rPr>
          <w:rFonts w:ascii="Calibri" w:hAnsi="Calibri" w:hint="eastAsia"/>
          <w:color w:val="000000"/>
          <w:rtl/>
        </w:rPr>
        <w:t>כי</w:t>
      </w:r>
      <w:r w:rsidRPr="005B439D">
        <w:rPr>
          <w:rFonts w:ascii="Calibri" w:hAnsi="Calibri"/>
          <w:color w:val="000000"/>
          <w:rtl/>
        </w:rPr>
        <w:t xml:space="preserve"> </w:t>
      </w:r>
      <w:r w:rsidRPr="005B439D">
        <w:rPr>
          <w:rFonts w:ascii="Calibri" w:hAnsi="Calibri" w:hint="eastAsia"/>
          <w:color w:val="000000"/>
          <w:rtl/>
        </w:rPr>
        <w:t>הלקח</w:t>
      </w:r>
      <w:r w:rsidRPr="005B439D">
        <w:rPr>
          <w:rFonts w:ascii="Calibri" w:hAnsi="Calibri"/>
          <w:color w:val="000000"/>
          <w:rtl/>
        </w:rPr>
        <w:t xml:space="preserve"> </w:t>
      </w:r>
      <w:r w:rsidRPr="005B439D">
        <w:rPr>
          <w:rFonts w:ascii="Calibri" w:hAnsi="Calibri" w:hint="eastAsia"/>
          <w:color w:val="000000"/>
          <w:rtl/>
        </w:rPr>
        <w:t>נלמד</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העובדה</w:t>
      </w:r>
      <w:r w:rsidRPr="005B439D">
        <w:rPr>
          <w:rFonts w:ascii="Calibri" w:hAnsi="Calibri"/>
          <w:color w:val="000000"/>
          <w:rtl/>
        </w:rPr>
        <w:t xml:space="preserve"> </w:t>
      </w:r>
      <w:r w:rsidRPr="005B439D">
        <w:rPr>
          <w:rFonts w:ascii="Calibri" w:hAnsi="Calibri" w:hint="eastAsia"/>
          <w:color w:val="000000"/>
          <w:rtl/>
        </w:rPr>
        <w:t>כי</w:t>
      </w:r>
      <w:r w:rsidRPr="005B439D">
        <w:rPr>
          <w:rFonts w:ascii="Calibri" w:hAnsi="Calibri"/>
          <w:color w:val="000000"/>
          <w:rtl/>
        </w:rPr>
        <w:t xml:space="preserve"> </w:t>
      </w:r>
      <w:r w:rsidRPr="005B439D">
        <w:rPr>
          <w:rFonts w:ascii="Calibri" w:hAnsi="Calibri" w:hint="eastAsia"/>
          <w:color w:val="000000"/>
          <w:rtl/>
        </w:rPr>
        <w:t>ההליך</w:t>
      </w:r>
      <w:r w:rsidRPr="005B439D">
        <w:rPr>
          <w:rFonts w:ascii="Calibri" w:hAnsi="Calibri"/>
          <w:color w:val="000000"/>
          <w:rtl/>
        </w:rPr>
        <w:t xml:space="preserve"> </w:t>
      </w:r>
      <w:r w:rsidRPr="005B439D">
        <w:rPr>
          <w:rFonts w:ascii="Calibri" w:hAnsi="Calibri" w:hint="eastAsia"/>
          <w:color w:val="000000"/>
          <w:rtl/>
        </w:rPr>
        <w:t>המשפטי</w:t>
      </w:r>
      <w:r w:rsidRPr="005B439D">
        <w:rPr>
          <w:rFonts w:ascii="Calibri" w:hAnsi="Calibri"/>
          <w:color w:val="000000"/>
          <w:rtl/>
        </w:rPr>
        <w:t xml:space="preserve"> </w:t>
      </w:r>
      <w:r w:rsidRPr="005B439D">
        <w:rPr>
          <w:rFonts w:ascii="Calibri" w:hAnsi="Calibri" w:hint="eastAsia"/>
          <w:color w:val="000000"/>
          <w:rtl/>
        </w:rPr>
        <w:t>היה</w:t>
      </w:r>
      <w:r w:rsidRPr="005B439D">
        <w:rPr>
          <w:rFonts w:ascii="Calibri" w:hAnsi="Calibri"/>
          <w:color w:val="000000"/>
          <w:rtl/>
        </w:rPr>
        <w:t xml:space="preserve"> </w:t>
      </w:r>
      <w:r w:rsidRPr="005B439D">
        <w:rPr>
          <w:rFonts w:ascii="Calibri" w:hAnsi="Calibri" w:hint="eastAsia"/>
          <w:color w:val="000000"/>
          <w:rtl/>
        </w:rPr>
        <w:t>משמעותי</w:t>
      </w:r>
      <w:r w:rsidRPr="005B439D">
        <w:rPr>
          <w:rFonts w:ascii="Calibri" w:hAnsi="Calibri"/>
          <w:color w:val="000000"/>
          <w:rtl/>
        </w:rPr>
        <w:t xml:space="preserve"> </w:t>
      </w:r>
      <w:r w:rsidRPr="005B439D">
        <w:rPr>
          <w:rFonts w:ascii="Calibri" w:hAnsi="Calibri" w:hint="eastAsia"/>
          <w:color w:val="000000"/>
          <w:rtl/>
        </w:rPr>
        <w:t>ומרתיע</w:t>
      </w:r>
      <w:r w:rsidRPr="005B439D">
        <w:rPr>
          <w:rFonts w:ascii="Calibri" w:hAnsi="Calibri"/>
          <w:color w:val="000000"/>
          <w:rtl/>
        </w:rPr>
        <w:t xml:space="preserve"> </w:t>
      </w:r>
      <w:r w:rsidRPr="005B439D">
        <w:rPr>
          <w:rFonts w:ascii="Calibri" w:hAnsi="Calibri" w:hint="eastAsia"/>
          <w:color w:val="000000"/>
          <w:rtl/>
        </w:rPr>
        <w:t>והסיכון</w:t>
      </w:r>
      <w:r w:rsidRPr="005B439D">
        <w:rPr>
          <w:rFonts w:ascii="Calibri" w:hAnsi="Calibri"/>
          <w:color w:val="000000"/>
          <w:rtl/>
        </w:rPr>
        <w:t xml:space="preserve"> </w:t>
      </w:r>
      <w:r w:rsidRPr="005B439D">
        <w:rPr>
          <w:rFonts w:ascii="Calibri" w:hAnsi="Calibri" w:hint="eastAsia"/>
          <w:color w:val="000000"/>
          <w:rtl/>
        </w:rPr>
        <w:t>להישנות</w:t>
      </w:r>
      <w:r w:rsidRPr="005B439D">
        <w:rPr>
          <w:rFonts w:ascii="Calibri" w:hAnsi="Calibri"/>
          <w:color w:val="000000"/>
          <w:rtl/>
        </w:rPr>
        <w:t xml:space="preserve"> </w:t>
      </w:r>
      <w:r w:rsidRPr="005B439D">
        <w:rPr>
          <w:rFonts w:ascii="Calibri" w:hAnsi="Calibri" w:hint="eastAsia"/>
          <w:color w:val="000000"/>
          <w:rtl/>
        </w:rPr>
        <w:t>העבירות</w:t>
      </w:r>
      <w:r w:rsidRPr="005B439D">
        <w:rPr>
          <w:rFonts w:ascii="Calibri" w:hAnsi="Calibri"/>
          <w:color w:val="000000"/>
          <w:rtl/>
        </w:rPr>
        <w:t xml:space="preserve"> </w:t>
      </w:r>
      <w:r w:rsidRPr="005B439D">
        <w:rPr>
          <w:rFonts w:ascii="Calibri" w:hAnsi="Calibri" w:hint="eastAsia"/>
          <w:color w:val="000000"/>
          <w:rtl/>
        </w:rPr>
        <w:t>נמוך</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ההליך</w:t>
      </w:r>
      <w:r w:rsidRPr="005B439D">
        <w:rPr>
          <w:rFonts w:ascii="Calibri" w:hAnsi="Calibri"/>
          <w:color w:val="000000"/>
          <w:rtl/>
        </w:rPr>
        <w:t xml:space="preserve"> </w:t>
      </w:r>
      <w:r w:rsidRPr="005B439D">
        <w:rPr>
          <w:rFonts w:ascii="Calibri" w:hAnsi="Calibri" w:hint="eastAsia"/>
          <w:color w:val="000000"/>
          <w:rtl/>
        </w:rPr>
        <w:t>הטיפולי</w:t>
      </w:r>
      <w:r w:rsidRPr="005B439D">
        <w:rPr>
          <w:rFonts w:ascii="Calibri" w:hAnsi="Calibri"/>
          <w:color w:val="000000"/>
          <w:rtl/>
        </w:rPr>
        <w:t xml:space="preserve"> </w:t>
      </w:r>
      <w:r w:rsidRPr="005B439D">
        <w:rPr>
          <w:rFonts w:ascii="Calibri" w:hAnsi="Calibri" w:hint="eastAsia"/>
          <w:color w:val="000000"/>
          <w:rtl/>
        </w:rPr>
        <w:t>הממושך</w:t>
      </w:r>
      <w:r w:rsidRPr="005B439D">
        <w:rPr>
          <w:rFonts w:ascii="Calibri" w:hAnsi="Calibri"/>
          <w:color w:val="000000"/>
          <w:rtl/>
        </w:rPr>
        <w:t xml:space="preserve"> </w:t>
      </w:r>
      <w:r w:rsidRPr="005B439D">
        <w:rPr>
          <w:rFonts w:ascii="Calibri" w:hAnsi="Calibri" w:hint="eastAsia"/>
          <w:color w:val="000000"/>
          <w:rtl/>
        </w:rPr>
        <w:t>שעבר</w:t>
      </w:r>
      <w:r w:rsidRPr="005B439D">
        <w:rPr>
          <w:rFonts w:ascii="Calibri" w:hAnsi="Calibri"/>
          <w:color w:val="000000"/>
          <w:rtl/>
        </w:rPr>
        <w:t xml:space="preserve"> </w:t>
      </w:r>
      <w:r w:rsidRPr="005B439D">
        <w:rPr>
          <w:rFonts w:ascii="Calibri" w:hAnsi="Calibri" w:hint="eastAsia"/>
          <w:color w:val="000000"/>
          <w:rtl/>
        </w:rPr>
        <w:t>והעובדה</w:t>
      </w:r>
      <w:r w:rsidRPr="005B439D">
        <w:rPr>
          <w:rFonts w:ascii="Calibri" w:hAnsi="Calibri"/>
          <w:color w:val="000000"/>
          <w:rtl/>
        </w:rPr>
        <w:t xml:space="preserve"> </w:t>
      </w:r>
      <w:r w:rsidRPr="005B439D">
        <w:rPr>
          <w:rFonts w:ascii="Calibri" w:hAnsi="Calibri" w:hint="eastAsia"/>
          <w:color w:val="000000"/>
          <w:rtl/>
        </w:rPr>
        <w:t>שמתמיד</w:t>
      </w:r>
      <w:r w:rsidRPr="005B439D">
        <w:rPr>
          <w:rFonts w:ascii="Calibri" w:hAnsi="Calibri"/>
          <w:color w:val="000000"/>
          <w:rtl/>
        </w:rPr>
        <w:t xml:space="preserve"> </w:t>
      </w:r>
      <w:r w:rsidRPr="005B439D">
        <w:rPr>
          <w:rFonts w:ascii="Calibri" w:hAnsi="Calibri" w:hint="eastAsia"/>
          <w:color w:val="000000"/>
          <w:rtl/>
        </w:rPr>
        <w:t>משך</w:t>
      </w:r>
      <w:r w:rsidRPr="005B439D">
        <w:rPr>
          <w:rFonts w:ascii="Calibri" w:hAnsi="Calibri"/>
          <w:color w:val="000000"/>
          <w:rtl/>
        </w:rPr>
        <w:t xml:space="preserve"> </w:t>
      </w:r>
      <w:r w:rsidRPr="005B439D">
        <w:rPr>
          <w:rFonts w:ascii="Calibri" w:hAnsi="Calibri" w:hint="eastAsia"/>
          <w:color w:val="000000"/>
          <w:rtl/>
        </w:rPr>
        <w:t>תקופה</w:t>
      </w:r>
      <w:r w:rsidRPr="005B439D">
        <w:rPr>
          <w:rFonts w:ascii="Calibri" w:hAnsi="Calibri"/>
          <w:color w:val="000000"/>
          <w:rtl/>
        </w:rPr>
        <w:t xml:space="preserve"> </w:t>
      </w:r>
      <w:r w:rsidRPr="005B439D">
        <w:rPr>
          <w:rFonts w:ascii="Calibri" w:hAnsi="Calibri" w:hint="eastAsia"/>
          <w:color w:val="000000"/>
          <w:rtl/>
        </w:rPr>
        <w:t>ארוכה</w:t>
      </w:r>
      <w:r w:rsidRPr="005B439D">
        <w:rPr>
          <w:rFonts w:ascii="Calibri" w:hAnsi="Calibri"/>
          <w:color w:val="000000"/>
          <w:rtl/>
        </w:rPr>
        <w:t xml:space="preserve"> </w:t>
      </w:r>
      <w:r w:rsidRPr="005B439D">
        <w:rPr>
          <w:rFonts w:ascii="Calibri" w:hAnsi="Calibri" w:hint="eastAsia"/>
          <w:color w:val="000000"/>
          <w:rtl/>
        </w:rPr>
        <w:t>לשמור</w:t>
      </w:r>
      <w:r w:rsidRPr="005B439D">
        <w:rPr>
          <w:rFonts w:ascii="Calibri" w:hAnsi="Calibri"/>
          <w:color w:val="000000"/>
          <w:rtl/>
        </w:rPr>
        <w:t xml:space="preserve"> </w:t>
      </w:r>
      <w:r w:rsidRPr="005B439D">
        <w:rPr>
          <w:rFonts w:ascii="Calibri" w:hAnsi="Calibri" w:hint="eastAsia"/>
          <w:color w:val="000000"/>
          <w:rtl/>
        </w:rPr>
        <w:t>על</w:t>
      </w:r>
      <w:r w:rsidRPr="005B439D">
        <w:rPr>
          <w:rFonts w:ascii="Calibri" w:hAnsi="Calibri"/>
          <w:color w:val="000000"/>
          <w:rtl/>
        </w:rPr>
        <w:t xml:space="preserve"> </w:t>
      </w:r>
      <w:r w:rsidRPr="005B439D">
        <w:rPr>
          <w:rFonts w:ascii="Calibri" w:hAnsi="Calibri" w:hint="eastAsia"/>
          <w:color w:val="000000"/>
          <w:rtl/>
        </w:rPr>
        <w:t>ניקיון</w:t>
      </w:r>
      <w:r w:rsidRPr="005B439D">
        <w:rPr>
          <w:rFonts w:ascii="Calibri" w:hAnsi="Calibri"/>
          <w:color w:val="000000"/>
          <w:rtl/>
        </w:rPr>
        <w:t xml:space="preserve"> </w:t>
      </w:r>
      <w:r w:rsidRPr="005B439D">
        <w:rPr>
          <w:rFonts w:ascii="Calibri" w:hAnsi="Calibri" w:hint="eastAsia"/>
          <w:color w:val="000000"/>
          <w:rtl/>
        </w:rPr>
        <w:t>מסמים</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העובדה</w:t>
      </w:r>
      <w:r w:rsidRPr="005B439D">
        <w:rPr>
          <w:rFonts w:ascii="Calibri" w:hAnsi="Calibri"/>
          <w:color w:val="000000"/>
          <w:rtl/>
        </w:rPr>
        <w:t xml:space="preserve"> </w:t>
      </w:r>
      <w:r w:rsidRPr="005B439D">
        <w:rPr>
          <w:rFonts w:ascii="Calibri" w:hAnsi="Calibri" w:hint="eastAsia"/>
          <w:color w:val="000000"/>
          <w:rtl/>
        </w:rPr>
        <w:t>שחזר</w:t>
      </w:r>
      <w:r w:rsidRPr="005B439D">
        <w:rPr>
          <w:rFonts w:ascii="Calibri" w:hAnsi="Calibri"/>
          <w:color w:val="000000"/>
          <w:rtl/>
        </w:rPr>
        <w:t xml:space="preserve"> </w:t>
      </w:r>
      <w:r w:rsidRPr="005B439D">
        <w:rPr>
          <w:rFonts w:ascii="Calibri" w:hAnsi="Calibri" w:hint="eastAsia"/>
          <w:color w:val="000000"/>
          <w:rtl/>
        </w:rPr>
        <w:t>למסלול</w:t>
      </w:r>
      <w:r w:rsidRPr="005B439D">
        <w:rPr>
          <w:rFonts w:ascii="Calibri" w:hAnsi="Calibri"/>
          <w:color w:val="000000"/>
          <w:rtl/>
        </w:rPr>
        <w:t xml:space="preserve"> </w:t>
      </w:r>
      <w:r w:rsidRPr="005B439D">
        <w:rPr>
          <w:rFonts w:ascii="Calibri" w:hAnsi="Calibri" w:hint="eastAsia"/>
          <w:color w:val="000000"/>
          <w:rtl/>
        </w:rPr>
        <w:t>חיים</w:t>
      </w:r>
      <w:r w:rsidRPr="005B439D">
        <w:rPr>
          <w:rFonts w:ascii="Calibri" w:hAnsi="Calibri"/>
          <w:color w:val="000000"/>
          <w:rtl/>
        </w:rPr>
        <w:t xml:space="preserve"> </w:t>
      </w:r>
      <w:r w:rsidRPr="005B439D">
        <w:rPr>
          <w:rFonts w:ascii="Calibri" w:hAnsi="Calibri" w:hint="eastAsia"/>
          <w:color w:val="000000"/>
          <w:rtl/>
        </w:rPr>
        <w:t>נורמטיבי</w:t>
      </w:r>
      <w:r w:rsidRPr="005B439D">
        <w:rPr>
          <w:rFonts w:ascii="Calibri" w:hAnsi="Calibri"/>
          <w:color w:val="000000"/>
          <w:rtl/>
        </w:rPr>
        <w:t xml:space="preserve">, </w:t>
      </w:r>
      <w:r w:rsidRPr="005B439D">
        <w:rPr>
          <w:rFonts w:ascii="Calibri" w:hAnsi="Calibri" w:hint="eastAsia"/>
          <w:color w:val="000000"/>
          <w:rtl/>
        </w:rPr>
        <w:t>ובעל</w:t>
      </w:r>
      <w:r w:rsidRPr="005B439D">
        <w:rPr>
          <w:rFonts w:ascii="Calibri" w:hAnsi="Calibri"/>
          <w:color w:val="000000"/>
          <w:rtl/>
        </w:rPr>
        <w:t xml:space="preserve"> </w:t>
      </w:r>
      <w:r w:rsidRPr="005B439D">
        <w:rPr>
          <w:rFonts w:ascii="Calibri" w:hAnsi="Calibri" w:hint="eastAsia"/>
          <w:color w:val="000000"/>
          <w:rtl/>
        </w:rPr>
        <w:t>שאיפות</w:t>
      </w:r>
      <w:r w:rsidRPr="005B439D">
        <w:rPr>
          <w:rFonts w:ascii="Calibri" w:hAnsi="Calibri"/>
          <w:color w:val="000000"/>
          <w:rtl/>
        </w:rPr>
        <w:t xml:space="preserve"> </w:t>
      </w:r>
      <w:r w:rsidRPr="005B439D">
        <w:rPr>
          <w:rFonts w:ascii="Calibri" w:hAnsi="Calibri" w:hint="eastAsia"/>
          <w:color w:val="000000"/>
          <w:rtl/>
        </w:rPr>
        <w:t>להתקדם</w:t>
      </w:r>
      <w:r w:rsidRPr="005B439D">
        <w:rPr>
          <w:rFonts w:ascii="Calibri" w:hAnsi="Calibri"/>
          <w:color w:val="000000"/>
          <w:rtl/>
        </w:rPr>
        <w:t xml:space="preserve"> </w:t>
      </w:r>
      <w:r w:rsidRPr="005B439D">
        <w:rPr>
          <w:rFonts w:ascii="Calibri" w:hAnsi="Calibri" w:hint="eastAsia"/>
          <w:color w:val="000000"/>
          <w:rtl/>
        </w:rPr>
        <w:t>במישור</w:t>
      </w:r>
      <w:r w:rsidRPr="005B439D">
        <w:rPr>
          <w:rFonts w:ascii="Calibri" w:hAnsi="Calibri"/>
          <w:color w:val="000000"/>
          <w:rtl/>
        </w:rPr>
        <w:t xml:space="preserve"> </w:t>
      </w:r>
      <w:r w:rsidRPr="005B439D">
        <w:rPr>
          <w:rFonts w:ascii="Calibri" w:hAnsi="Calibri" w:hint="eastAsia"/>
          <w:color w:val="000000"/>
          <w:rtl/>
        </w:rPr>
        <w:t>האישי</w:t>
      </w:r>
      <w:r w:rsidRPr="005B439D">
        <w:rPr>
          <w:rFonts w:ascii="Calibri" w:hAnsi="Calibri"/>
          <w:color w:val="000000"/>
          <w:rtl/>
        </w:rPr>
        <w:t xml:space="preserve"> </w:t>
      </w:r>
      <w:r w:rsidRPr="005B439D">
        <w:rPr>
          <w:rFonts w:ascii="Calibri" w:hAnsi="Calibri" w:hint="eastAsia"/>
          <w:color w:val="000000"/>
          <w:rtl/>
        </w:rPr>
        <w:t>והתעסוקתי</w:t>
      </w:r>
      <w:r w:rsidRPr="005B439D">
        <w:rPr>
          <w:rFonts w:ascii="Calibri" w:hAnsi="Calibri"/>
          <w:color w:val="000000"/>
          <w:rtl/>
        </w:rPr>
        <w:t xml:space="preserve">, </w:t>
      </w:r>
      <w:r w:rsidRPr="005B439D">
        <w:rPr>
          <w:rFonts w:ascii="Calibri" w:hAnsi="Calibri" w:hint="eastAsia"/>
          <w:color w:val="000000"/>
          <w:rtl/>
        </w:rPr>
        <w:t>את</w:t>
      </w:r>
      <w:r w:rsidRPr="005B439D">
        <w:rPr>
          <w:rFonts w:ascii="Calibri" w:hAnsi="Calibri"/>
          <w:color w:val="000000"/>
          <w:rtl/>
        </w:rPr>
        <w:t xml:space="preserve"> </w:t>
      </w:r>
      <w:r w:rsidRPr="005B439D">
        <w:rPr>
          <w:rFonts w:ascii="Calibri" w:hAnsi="Calibri" w:hint="eastAsia"/>
          <w:color w:val="000000"/>
          <w:rtl/>
        </w:rPr>
        <w:t>המלצת</w:t>
      </w:r>
      <w:r w:rsidRPr="005B439D">
        <w:rPr>
          <w:rFonts w:ascii="Calibri" w:hAnsi="Calibri"/>
          <w:color w:val="000000"/>
          <w:rtl/>
        </w:rPr>
        <w:t xml:space="preserve"> </w:t>
      </w:r>
      <w:r w:rsidRPr="005B439D">
        <w:rPr>
          <w:rFonts w:ascii="Calibri" w:hAnsi="Calibri" w:hint="eastAsia"/>
          <w:color w:val="000000"/>
          <w:rtl/>
        </w:rPr>
        <w:t>שירות</w:t>
      </w:r>
      <w:r w:rsidRPr="005B439D">
        <w:rPr>
          <w:rFonts w:ascii="Calibri" w:hAnsi="Calibri"/>
          <w:color w:val="000000"/>
          <w:rtl/>
        </w:rPr>
        <w:t xml:space="preserve"> </w:t>
      </w:r>
      <w:r w:rsidRPr="005B439D">
        <w:rPr>
          <w:rFonts w:ascii="Calibri" w:hAnsi="Calibri" w:hint="eastAsia"/>
          <w:color w:val="000000"/>
          <w:rtl/>
        </w:rPr>
        <w:t>המבחן</w:t>
      </w:r>
      <w:r w:rsidRPr="005B439D">
        <w:rPr>
          <w:rFonts w:ascii="Calibri" w:hAnsi="Calibri"/>
          <w:color w:val="000000"/>
          <w:rtl/>
        </w:rPr>
        <w:t xml:space="preserve">, </w:t>
      </w:r>
      <w:r w:rsidRPr="005B439D">
        <w:rPr>
          <w:rFonts w:ascii="Calibri" w:hAnsi="Calibri" w:hint="eastAsia"/>
          <w:color w:val="000000"/>
          <w:rtl/>
        </w:rPr>
        <w:t>מצאתי</w:t>
      </w:r>
      <w:r w:rsidRPr="005B439D">
        <w:rPr>
          <w:rFonts w:ascii="Calibri" w:hAnsi="Calibri"/>
          <w:color w:val="000000"/>
          <w:rtl/>
        </w:rPr>
        <w:t xml:space="preserve"> </w:t>
      </w:r>
      <w:r w:rsidRPr="005B439D">
        <w:rPr>
          <w:rFonts w:ascii="Calibri" w:hAnsi="Calibri" w:hint="eastAsia"/>
          <w:color w:val="000000"/>
          <w:rtl/>
        </w:rPr>
        <w:t>ליתן</w:t>
      </w:r>
      <w:r w:rsidRPr="005B439D">
        <w:rPr>
          <w:rFonts w:ascii="Calibri" w:hAnsi="Calibri"/>
          <w:color w:val="000000"/>
          <w:rtl/>
        </w:rPr>
        <w:t xml:space="preserve"> </w:t>
      </w:r>
      <w:r w:rsidRPr="005B439D">
        <w:rPr>
          <w:rFonts w:ascii="Calibri" w:hAnsi="Calibri" w:hint="eastAsia"/>
          <w:color w:val="000000"/>
          <w:rtl/>
        </w:rPr>
        <w:t>עדיפות</w:t>
      </w:r>
      <w:r w:rsidRPr="005B439D">
        <w:rPr>
          <w:rFonts w:ascii="Calibri" w:hAnsi="Calibri"/>
          <w:color w:val="000000"/>
          <w:rtl/>
        </w:rPr>
        <w:t xml:space="preserve"> </w:t>
      </w:r>
      <w:r w:rsidRPr="005B439D">
        <w:rPr>
          <w:rFonts w:ascii="Calibri" w:hAnsi="Calibri" w:hint="eastAsia"/>
          <w:color w:val="000000"/>
          <w:rtl/>
        </w:rPr>
        <w:t>בנסיבות</w:t>
      </w:r>
      <w:r w:rsidRPr="005B439D">
        <w:rPr>
          <w:rFonts w:ascii="Calibri" w:hAnsi="Calibri"/>
          <w:color w:val="000000"/>
          <w:rtl/>
        </w:rPr>
        <w:t xml:space="preserve"> </w:t>
      </w:r>
      <w:r w:rsidRPr="005B439D">
        <w:rPr>
          <w:rFonts w:ascii="Calibri" w:hAnsi="Calibri" w:hint="eastAsia"/>
          <w:color w:val="000000"/>
          <w:rtl/>
        </w:rPr>
        <w:t>תיק</w:t>
      </w:r>
      <w:r w:rsidRPr="005B439D">
        <w:rPr>
          <w:rFonts w:ascii="Calibri" w:hAnsi="Calibri"/>
          <w:color w:val="000000"/>
          <w:rtl/>
        </w:rPr>
        <w:t xml:space="preserve"> </w:t>
      </w:r>
      <w:r w:rsidRPr="005B439D">
        <w:rPr>
          <w:rFonts w:ascii="Calibri" w:hAnsi="Calibri" w:hint="eastAsia"/>
          <w:color w:val="000000"/>
          <w:rtl/>
        </w:rPr>
        <w:t>זה</w:t>
      </w:r>
      <w:r w:rsidRPr="005B439D">
        <w:rPr>
          <w:rFonts w:ascii="Calibri" w:hAnsi="Calibri"/>
          <w:color w:val="000000"/>
          <w:rtl/>
        </w:rPr>
        <w:t xml:space="preserve"> </w:t>
      </w:r>
      <w:r w:rsidRPr="005B439D">
        <w:rPr>
          <w:rFonts w:ascii="Calibri" w:hAnsi="Calibri" w:hint="eastAsia"/>
          <w:color w:val="000000"/>
          <w:rtl/>
        </w:rPr>
        <w:t>לשיקולי</w:t>
      </w:r>
      <w:r w:rsidRPr="005B439D">
        <w:rPr>
          <w:rFonts w:ascii="Calibri" w:hAnsi="Calibri"/>
          <w:color w:val="000000"/>
          <w:rtl/>
        </w:rPr>
        <w:t xml:space="preserve"> </w:t>
      </w:r>
      <w:r w:rsidRPr="005B439D">
        <w:rPr>
          <w:rFonts w:ascii="Calibri" w:hAnsi="Calibri" w:hint="eastAsia"/>
          <w:color w:val="000000"/>
          <w:rtl/>
        </w:rPr>
        <w:t>השיקום</w:t>
      </w:r>
      <w:r w:rsidRPr="005B439D">
        <w:rPr>
          <w:rFonts w:ascii="Calibri" w:hAnsi="Calibri"/>
          <w:color w:val="000000"/>
          <w:rtl/>
        </w:rPr>
        <w:t xml:space="preserve"> </w:t>
      </w:r>
      <w:r w:rsidRPr="005B439D">
        <w:rPr>
          <w:rFonts w:ascii="Calibri" w:hAnsi="Calibri" w:hint="eastAsia"/>
          <w:color w:val="000000"/>
          <w:rtl/>
        </w:rPr>
        <w:t>ולחרוג</w:t>
      </w:r>
      <w:r w:rsidRPr="005B439D">
        <w:rPr>
          <w:rFonts w:ascii="Calibri" w:hAnsi="Calibri"/>
          <w:color w:val="000000"/>
          <w:rtl/>
        </w:rPr>
        <w:t xml:space="preserve"> </w:t>
      </w:r>
      <w:r w:rsidRPr="005B439D">
        <w:rPr>
          <w:rFonts w:ascii="Calibri" w:hAnsi="Calibri" w:hint="eastAsia"/>
          <w:color w:val="000000"/>
          <w:rtl/>
        </w:rPr>
        <w:t>בשל</w:t>
      </w:r>
      <w:r w:rsidRPr="005B439D">
        <w:rPr>
          <w:rFonts w:ascii="Calibri" w:hAnsi="Calibri"/>
          <w:color w:val="000000"/>
          <w:rtl/>
        </w:rPr>
        <w:t xml:space="preserve"> </w:t>
      </w:r>
      <w:r w:rsidRPr="005B439D">
        <w:rPr>
          <w:rFonts w:ascii="Calibri" w:hAnsi="Calibri" w:hint="eastAsia"/>
          <w:color w:val="000000"/>
          <w:rtl/>
        </w:rPr>
        <w:t>כך</w:t>
      </w:r>
      <w:r w:rsidRPr="005B439D">
        <w:rPr>
          <w:rFonts w:ascii="Calibri" w:hAnsi="Calibri"/>
          <w:color w:val="000000"/>
          <w:rtl/>
        </w:rPr>
        <w:t xml:space="preserve"> </w:t>
      </w:r>
      <w:r w:rsidRPr="005B439D">
        <w:rPr>
          <w:rFonts w:ascii="Calibri" w:hAnsi="Calibri" w:hint="eastAsia"/>
          <w:color w:val="000000"/>
          <w:rtl/>
        </w:rPr>
        <w:t>ממתחם</w:t>
      </w:r>
      <w:r w:rsidRPr="005B439D">
        <w:rPr>
          <w:rFonts w:ascii="Calibri" w:hAnsi="Calibri"/>
          <w:color w:val="000000"/>
          <w:rtl/>
        </w:rPr>
        <w:t xml:space="preserve"> </w:t>
      </w:r>
      <w:r w:rsidRPr="005B439D">
        <w:rPr>
          <w:rFonts w:ascii="Calibri" w:hAnsi="Calibri" w:hint="eastAsia"/>
          <w:color w:val="000000"/>
          <w:rtl/>
        </w:rPr>
        <w:t>העונש</w:t>
      </w:r>
      <w:r w:rsidRPr="005B439D">
        <w:rPr>
          <w:rFonts w:ascii="Calibri" w:hAnsi="Calibri"/>
          <w:color w:val="000000"/>
          <w:rtl/>
        </w:rPr>
        <w:t xml:space="preserve"> </w:t>
      </w:r>
      <w:r w:rsidRPr="005B439D">
        <w:rPr>
          <w:rFonts w:ascii="Calibri" w:hAnsi="Calibri" w:hint="eastAsia"/>
          <w:color w:val="000000"/>
          <w:rtl/>
        </w:rPr>
        <w:t>ההולם</w:t>
      </w:r>
      <w:r w:rsidRPr="005B439D">
        <w:rPr>
          <w:rFonts w:ascii="Calibri" w:hAnsi="Calibri"/>
          <w:color w:val="000000"/>
          <w:rtl/>
        </w:rPr>
        <w:t>.</w:t>
      </w:r>
    </w:p>
    <w:p w14:paraId="28CD2ED8" w14:textId="77777777" w:rsidR="0061399C" w:rsidRPr="005B439D" w:rsidRDefault="0061399C" w:rsidP="005B439D">
      <w:pPr>
        <w:spacing w:after="120" w:line="300" w:lineRule="exact"/>
        <w:jc w:val="both"/>
        <w:rPr>
          <w:rFonts w:ascii="Calibri" w:hAnsi="Calibri"/>
          <w:color w:val="000000"/>
          <w:rtl/>
        </w:rPr>
      </w:pPr>
    </w:p>
    <w:p w14:paraId="628AE76A" w14:textId="77777777" w:rsidR="0061399C" w:rsidRPr="005B439D" w:rsidRDefault="0061399C" w:rsidP="005B439D">
      <w:pPr>
        <w:spacing w:after="120"/>
        <w:jc w:val="both"/>
        <w:rPr>
          <w:rFonts w:ascii="Calibri" w:hAnsi="Calibri"/>
          <w:b/>
          <w:bCs/>
          <w:color w:val="000000"/>
          <w:u w:val="single"/>
          <w:rtl/>
        </w:rPr>
      </w:pPr>
    </w:p>
    <w:p w14:paraId="05DCAA46" w14:textId="77777777" w:rsidR="0061399C" w:rsidRPr="005B439D" w:rsidRDefault="0061399C" w:rsidP="005B439D">
      <w:pPr>
        <w:spacing w:after="120"/>
        <w:jc w:val="both"/>
        <w:rPr>
          <w:rFonts w:ascii="Calibri" w:hAnsi="Calibri"/>
          <w:b/>
          <w:bCs/>
          <w:color w:val="000000"/>
          <w:u w:val="single"/>
          <w:rtl/>
        </w:rPr>
      </w:pPr>
    </w:p>
    <w:p w14:paraId="7D7CEDF5" w14:textId="77777777" w:rsidR="0061399C" w:rsidRPr="005B439D" w:rsidRDefault="0061399C" w:rsidP="005B439D">
      <w:pPr>
        <w:spacing w:after="120"/>
        <w:jc w:val="both"/>
        <w:rPr>
          <w:rFonts w:ascii="Calibri" w:hAnsi="Calibri"/>
          <w:b/>
          <w:bCs/>
          <w:color w:val="000000"/>
          <w:u w:val="single"/>
          <w:rtl/>
        </w:rPr>
      </w:pPr>
      <w:r w:rsidRPr="005B439D">
        <w:rPr>
          <w:rFonts w:ascii="Calibri" w:hAnsi="Calibri" w:hint="eastAsia"/>
          <w:b/>
          <w:bCs/>
          <w:color w:val="000000"/>
          <w:u w:val="single"/>
          <w:rtl/>
        </w:rPr>
        <w:t>אשר</w:t>
      </w:r>
      <w:r w:rsidRPr="005B439D">
        <w:rPr>
          <w:rFonts w:ascii="Calibri" w:hAnsi="Calibri"/>
          <w:b/>
          <w:bCs/>
          <w:color w:val="000000"/>
          <w:u w:val="single"/>
          <w:rtl/>
        </w:rPr>
        <w:t xml:space="preserve"> </w:t>
      </w:r>
      <w:r w:rsidRPr="005B439D">
        <w:rPr>
          <w:rFonts w:ascii="Calibri" w:hAnsi="Calibri" w:hint="eastAsia"/>
          <w:b/>
          <w:bCs/>
          <w:color w:val="000000"/>
          <w:u w:val="single"/>
          <w:rtl/>
        </w:rPr>
        <w:t>על</w:t>
      </w:r>
      <w:r w:rsidRPr="005B439D">
        <w:rPr>
          <w:rFonts w:ascii="Calibri" w:hAnsi="Calibri"/>
          <w:b/>
          <w:bCs/>
          <w:color w:val="000000"/>
          <w:u w:val="single"/>
          <w:rtl/>
        </w:rPr>
        <w:t>-</w:t>
      </w:r>
      <w:r w:rsidRPr="005B439D">
        <w:rPr>
          <w:rFonts w:ascii="Calibri" w:hAnsi="Calibri" w:hint="eastAsia"/>
          <w:b/>
          <w:bCs/>
          <w:color w:val="000000"/>
          <w:u w:val="single"/>
          <w:rtl/>
        </w:rPr>
        <w:t>כן</w:t>
      </w:r>
      <w:r w:rsidRPr="005B439D">
        <w:rPr>
          <w:rFonts w:ascii="Calibri" w:hAnsi="Calibri"/>
          <w:b/>
          <w:bCs/>
          <w:color w:val="000000"/>
          <w:u w:val="single"/>
          <w:rtl/>
        </w:rPr>
        <w:t xml:space="preserve">, </w:t>
      </w:r>
      <w:r w:rsidRPr="005B439D">
        <w:rPr>
          <w:rFonts w:ascii="Calibri" w:hAnsi="Calibri" w:hint="eastAsia"/>
          <w:b/>
          <w:bCs/>
          <w:color w:val="000000"/>
          <w:u w:val="single"/>
          <w:rtl/>
        </w:rPr>
        <w:t>אני</w:t>
      </w:r>
      <w:r w:rsidRPr="005B439D">
        <w:rPr>
          <w:rFonts w:ascii="Calibri" w:hAnsi="Calibri"/>
          <w:b/>
          <w:bCs/>
          <w:color w:val="000000"/>
          <w:u w:val="single"/>
          <w:rtl/>
        </w:rPr>
        <w:t xml:space="preserve"> </w:t>
      </w:r>
      <w:r w:rsidRPr="005B439D">
        <w:rPr>
          <w:rFonts w:ascii="Calibri" w:hAnsi="Calibri" w:hint="eastAsia"/>
          <w:b/>
          <w:bCs/>
          <w:color w:val="000000"/>
          <w:u w:val="single"/>
          <w:rtl/>
        </w:rPr>
        <w:t>נמנעת</w:t>
      </w:r>
      <w:r w:rsidRPr="005B439D">
        <w:rPr>
          <w:rFonts w:ascii="Calibri" w:hAnsi="Calibri"/>
          <w:b/>
          <w:bCs/>
          <w:color w:val="000000"/>
          <w:u w:val="single"/>
          <w:rtl/>
        </w:rPr>
        <w:t xml:space="preserve"> </w:t>
      </w:r>
      <w:r w:rsidRPr="005B439D">
        <w:rPr>
          <w:rFonts w:ascii="Calibri" w:hAnsi="Calibri" w:hint="eastAsia"/>
          <w:b/>
          <w:bCs/>
          <w:color w:val="000000"/>
          <w:u w:val="single"/>
          <w:rtl/>
        </w:rPr>
        <w:t>מלהרשיע</w:t>
      </w:r>
      <w:r w:rsidRPr="005B439D">
        <w:rPr>
          <w:rFonts w:ascii="Calibri" w:hAnsi="Calibri"/>
          <w:b/>
          <w:bCs/>
          <w:color w:val="000000"/>
          <w:u w:val="single"/>
          <w:rtl/>
        </w:rPr>
        <w:t xml:space="preserve"> </w:t>
      </w:r>
      <w:r w:rsidRPr="005B439D">
        <w:rPr>
          <w:rFonts w:ascii="Calibri" w:hAnsi="Calibri" w:hint="eastAsia"/>
          <w:b/>
          <w:bCs/>
          <w:color w:val="000000"/>
          <w:u w:val="single"/>
          <w:rtl/>
        </w:rPr>
        <w:t>את</w:t>
      </w:r>
      <w:r w:rsidRPr="005B439D">
        <w:rPr>
          <w:rFonts w:ascii="Calibri" w:hAnsi="Calibri"/>
          <w:b/>
          <w:bCs/>
          <w:color w:val="000000"/>
          <w:u w:val="single"/>
          <w:rtl/>
        </w:rPr>
        <w:t xml:space="preserve"> </w:t>
      </w:r>
      <w:r w:rsidRPr="005B439D">
        <w:rPr>
          <w:rFonts w:ascii="Calibri" w:hAnsi="Calibri" w:hint="eastAsia"/>
          <w:b/>
          <w:bCs/>
          <w:color w:val="000000"/>
          <w:u w:val="single"/>
          <w:rtl/>
        </w:rPr>
        <w:t>הנאשם</w:t>
      </w:r>
      <w:r w:rsidRPr="005B439D">
        <w:rPr>
          <w:rFonts w:ascii="Calibri" w:hAnsi="Calibri"/>
          <w:b/>
          <w:bCs/>
          <w:color w:val="000000"/>
          <w:u w:val="single"/>
          <w:rtl/>
        </w:rPr>
        <w:t>.</w:t>
      </w:r>
    </w:p>
    <w:p w14:paraId="3CC1C87D" w14:textId="77777777" w:rsidR="0061399C" w:rsidRPr="005B439D" w:rsidRDefault="0061399C" w:rsidP="005B439D">
      <w:pPr>
        <w:spacing w:after="120"/>
        <w:jc w:val="both"/>
        <w:rPr>
          <w:rFonts w:ascii="Calibri" w:hAnsi="Calibri"/>
          <w:b/>
          <w:bCs/>
          <w:color w:val="000000"/>
          <w:u w:val="single"/>
          <w:rtl/>
        </w:rPr>
      </w:pPr>
    </w:p>
    <w:p w14:paraId="7135403E" w14:textId="77777777" w:rsidR="0061399C" w:rsidRPr="005B439D" w:rsidRDefault="0061399C" w:rsidP="005B439D">
      <w:pPr>
        <w:ind w:left="720" w:hanging="720"/>
        <w:jc w:val="both"/>
        <w:rPr>
          <w:rtl/>
        </w:rPr>
      </w:pPr>
      <w:r>
        <w:rPr>
          <w:rtl/>
        </w:rPr>
        <w:t>א.</w:t>
      </w:r>
      <w:r>
        <w:rPr>
          <w:rtl/>
        </w:rPr>
        <w:tab/>
        <w:t>הנני מטילה על הנאשם צו לביצוע 350    שעות שירות  לתועלת הציבור וזאת במשך שנה.</w:t>
      </w:r>
    </w:p>
    <w:p w14:paraId="22EE8CC0" w14:textId="77777777" w:rsidR="0061399C" w:rsidRDefault="0061399C" w:rsidP="005B439D">
      <w:pPr>
        <w:ind w:left="720"/>
        <w:jc w:val="both"/>
        <w:rPr>
          <w:rtl/>
        </w:rPr>
      </w:pPr>
      <w:r>
        <w:rPr>
          <w:rtl/>
        </w:rPr>
        <w:t>השל"צ יבוצע  במסגרת מתנ"ס גן יבנה בתפקידי אחזקה כלליים</w:t>
      </w:r>
      <w:r w:rsidRPr="005B439D">
        <w:rPr>
          <w:rFonts w:ascii="Calibri" w:hAnsi="Calibri"/>
          <w:rtl/>
        </w:rPr>
        <w:t xml:space="preserve"> </w:t>
      </w:r>
      <w:r>
        <w:rPr>
          <w:rtl/>
        </w:rPr>
        <w:t>בהתאם לתכנית שגובשה על ידי שירות המבחן ובפיקוח שרות המבחן.</w:t>
      </w:r>
    </w:p>
    <w:p w14:paraId="349A6FE7" w14:textId="77777777" w:rsidR="0061399C" w:rsidRDefault="0061399C" w:rsidP="005B439D">
      <w:pPr>
        <w:ind w:firstLine="720"/>
        <w:jc w:val="both"/>
        <w:rPr>
          <w:rtl/>
        </w:rPr>
      </w:pPr>
      <w:r>
        <w:rPr>
          <w:rtl/>
        </w:rPr>
        <w:t>אם יתעורר צורך בשינוי מקום ההשמה, שרות המבחן יעשה כן וידווח לבית המשפט.</w:t>
      </w:r>
    </w:p>
    <w:p w14:paraId="23C3B5B4" w14:textId="77777777" w:rsidR="0061399C" w:rsidRDefault="0061399C" w:rsidP="005B439D">
      <w:pPr>
        <w:ind w:left="720"/>
        <w:jc w:val="both"/>
        <w:rPr>
          <w:rtl/>
        </w:rPr>
      </w:pPr>
      <w:r>
        <w:rPr>
          <w:rtl/>
        </w:rPr>
        <w:t xml:space="preserve">הנאשם מוזהר כי אם לא ימולאו תנאי הצו במלואם, ניתן יהיה לבטלו, להרשיעו בגין העבירה בה הודה ולהטיל עליו עונש נוסף, בגין העבירה בה הורשע, במקום צו השל"צ. </w:t>
      </w:r>
    </w:p>
    <w:p w14:paraId="261E8A7E" w14:textId="77777777" w:rsidR="0061399C" w:rsidRDefault="0061399C" w:rsidP="005B439D">
      <w:pPr>
        <w:jc w:val="both"/>
        <w:rPr>
          <w:rtl/>
        </w:rPr>
      </w:pPr>
    </w:p>
    <w:p w14:paraId="7CB3BDEA" w14:textId="77777777" w:rsidR="0061399C" w:rsidRDefault="0061399C" w:rsidP="005B439D">
      <w:pPr>
        <w:ind w:left="720" w:hanging="720"/>
        <w:jc w:val="both"/>
        <w:rPr>
          <w:rtl/>
        </w:rPr>
      </w:pPr>
      <w:r>
        <w:rPr>
          <w:rtl/>
        </w:rPr>
        <w:t>ב.</w:t>
      </w:r>
      <w:r>
        <w:rPr>
          <w:rtl/>
        </w:rPr>
        <w:tab/>
        <w:t xml:space="preserve">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 וימסור דגימות לצורך איתור שרידי סם כפי שידרש. </w:t>
      </w:r>
    </w:p>
    <w:p w14:paraId="1689B86A" w14:textId="77777777" w:rsidR="0061399C" w:rsidRDefault="0061399C" w:rsidP="005B439D">
      <w:pPr>
        <w:ind w:left="720"/>
        <w:jc w:val="both"/>
        <w:rPr>
          <w:rtl/>
        </w:rPr>
      </w:pPr>
      <w:r>
        <w:rPr>
          <w:rtl/>
        </w:rPr>
        <w:t>הנאשם מוזהר  כי אם לא ימולאו תנאי הצו במלואם, ניתן יהיה לבטלו, להרשיעו בעבירה בה הודה ולהטיל עליו עונש נוסף, בגין העבירה בה הורשע, במקום צו המבחן.</w:t>
      </w:r>
    </w:p>
    <w:p w14:paraId="3C747E78" w14:textId="77777777" w:rsidR="0061399C" w:rsidRDefault="0061399C" w:rsidP="005B439D">
      <w:pPr>
        <w:jc w:val="both"/>
        <w:rPr>
          <w:rtl/>
        </w:rPr>
      </w:pPr>
    </w:p>
    <w:p w14:paraId="5C2491C4" w14:textId="77777777" w:rsidR="0061399C" w:rsidRDefault="0061399C" w:rsidP="005B439D">
      <w:pPr>
        <w:jc w:val="both"/>
        <w:rPr>
          <w:rtl/>
        </w:rPr>
      </w:pPr>
    </w:p>
    <w:p w14:paraId="01F8F3AF" w14:textId="77777777" w:rsidR="0061399C" w:rsidRDefault="0061399C" w:rsidP="005B439D">
      <w:pPr>
        <w:ind w:left="720" w:hanging="720"/>
        <w:jc w:val="both"/>
        <w:rPr>
          <w:rtl/>
        </w:rPr>
      </w:pPr>
      <w:r>
        <w:rPr>
          <w:rtl/>
        </w:rPr>
        <w:t>ג.</w:t>
      </w:r>
      <w:r>
        <w:rPr>
          <w:rtl/>
        </w:rPr>
        <w:tab/>
        <w:t xml:space="preserve">הנאשם יחתום על התחייבות כספית בסך 3,000 ₪ להימנע מביצוע עבירות על </w:t>
      </w:r>
      <w:hyperlink r:id="rId41" w:history="1">
        <w:r w:rsidR="00911BDA" w:rsidRPr="00911BDA">
          <w:rPr>
            <w:color w:val="0000FF"/>
            <w:u w:val="single"/>
            <w:rtl/>
          </w:rPr>
          <w:t>פקודת הסמים המסוכנים</w:t>
        </w:r>
      </w:hyperlink>
      <w:r>
        <w:rPr>
          <w:rtl/>
        </w:rPr>
        <w:t xml:space="preserve">, תשל"ג - 1973  והכל תוך שנה מהיום. </w:t>
      </w:r>
    </w:p>
    <w:p w14:paraId="46A92E21" w14:textId="77777777" w:rsidR="0061399C" w:rsidRDefault="0061399C" w:rsidP="005B439D">
      <w:pPr>
        <w:ind w:left="720"/>
        <w:jc w:val="both"/>
        <w:rPr>
          <w:rtl/>
        </w:rPr>
      </w:pPr>
      <w:r>
        <w:rPr>
          <w:rtl/>
        </w:rPr>
        <w:t>ההתחייבות תחתם במזכירות בית משפט עוד היום. לא יחתום הנאשם כאמור, יאסר למשך 15 יום.</w:t>
      </w:r>
    </w:p>
    <w:p w14:paraId="635B929D" w14:textId="77777777" w:rsidR="0061399C" w:rsidRPr="005B439D" w:rsidRDefault="0061399C" w:rsidP="00387A2B">
      <w:pPr>
        <w:pStyle w:val="10"/>
        <w:rPr>
          <w:sz w:val="24"/>
          <w:rtl/>
        </w:rPr>
      </w:pPr>
      <w:bookmarkStart w:id="7" w:name="סוג_מסמך"/>
    </w:p>
    <w:p w14:paraId="4B146DB9" w14:textId="77777777" w:rsidR="0061399C" w:rsidRDefault="0061399C" w:rsidP="005B439D">
      <w:pPr>
        <w:ind w:left="720" w:hanging="720"/>
        <w:jc w:val="both"/>
        <w:rPr>
          <w:rtl/>
        </w:rPr>
      </w:pPr>
      <w:r>
        <w:rPr>
          <w:rtl/>
        </w:rPr>
        <w:t>ד.</w:t>
      </w:r>
      <w:r>
        <w:rPr>
          <w:rtl/>
        </w:rPr>
        <w:tab/>
        <w:t>פסילה בפועל מקבל או מהחזיק רשיון נהיגה לתקופה של 3  חודשים. הפסילה לא תחול על נהיגת מלגזה.</w:t>
      </w:r>
    </w:p>
    <w:p w14:paraId="69C22021" w14:textId="77777777" w:rsidR="0061399C" w:rsidRDefault="0061399C" w:rsidP="005B439D">
      <w:pPr>
        <w:jc w:val="both"/>
        <w:rPr>
          <w:rtl/>
        </w:rPr>
      </w:pPr>
      <w:r>
        <w:rPr>
          <w:rtl/>
        </w:rPr>
        <w:tab/>
        <w:t xml:space="preserve">הפסילה בפועל תחל היום </w:t>
      </w:r>
    </w:p>
    <w:p w14:paraId="57578E98" w14:textId="77777777" w:rsidR="0061399C" w:rsidRDefault="0061399C" w:rsidP="005B439D">
      <w:pPr>
        <w:jc w:val="both"/>
        <w:rPr>
          <w:rtl/>
        </w:rPr>
      </w:pPr>
      <w:r>
        <w:rPr>
          <w:rtl/>
        </w:rPr>
        <w:tab/>
        <w:t xml:space="preserve">לבקשת הנאשם, אני מתירה לו לנהוג ברכב היום עד השעה 22:00.      </w:t>
      </w:r>
    </w:p>
    <w:p w14:paraId="550639AE" w14:textId="77777777" w:rsidR="0061399C" w:rsidRDefault="0061399C" w:rsidP="005B439D">
      <w:pPr>
        <w:jc w:val="both"/>
        <w:rPr>
          <w:rtl/>
        </w:rPr>
      </w:pPr>
    </w:p>
    <w:p w14:paraId="6ADFA798" w14:textId="77777777" w:rsidR="0061399C" w:rsidRDefault="0061399C" w:rsidP="005B439D">
      <w:pPr>
        <w:ind w:left="720"/>
        <w:jc w:val="both"/>
        <w:rPr>
          <w:rtl/>
        </w:rPr>
      </w:pPr>
      <w:r w:rsidRPr="005B439D">
        <w:rPr>
          <w:b/>
          <w:bCs/>
          <w:rtl/>
        </w:rPr>
        <w:t>מוסבר לנאשם שהוא חייב להפקיד את רשיון הנהיגה במזכירות בית המשפט</w:t>
      </w:r>
      <w:r>
        <w:rPr>
          <w:rtl/>
        </w:rPr>
        <w:t xml:space="preserve">. לא יופקד הרשיון, הוא יחשב כפסול מלנהוג מהיום,  אך הפסילה לא תימנה ולכן לא תסתיים.  </w:t>
      </w:r>
      <w:bookmarkEnd w:id="7"/>
    </w:p>
    <w:p w14:paraId="212D54D4" w14:textId="77777777" w:rsidR="0061399C" w:rsidRDefault="0061399C" w:rsidP="005B439D">
      <w:pPr>
        <w:ind w:left="720"/>
        <w:jc w:val="both"/>
        <w:rPr>
          <w:rtl/>
        </w:rPr>
      </w:pPr>
    </w:p>
    <w:p w14:paraId="631BFDFD" w14:textId="77777777" w:rsidR="0061399C" w:rsidRDefault="0061399C" w:rsidP="005B439D">
      <w:pPr>
        <w:ind w:left="720" w:hanging="720"/>
        <w:jc w:val="both"/>
        <w:rPr>
          <w:rtl/>
        </w:rPr>
      </w:pPr>
      <w:r>
        <w:rPr>
          <w:rtl/>
        </w:rPr>
        <w:t>ה.</w:t>
      </w:r>
      <w:r>
        <w:rPr>
          <w:rtl/>
        </w:rPr>
        <w:tab/>
        <w:t>פסילה מלהחזיק ומלקבל רישיון נהיגה לתקופה של 6 חודשים וזאת על תנאי למשך 3 שנים שהנאשם לא יעבור עבירה בניגוד ל</w:t>
      </w:r>
      <w:hyperlink r:id="rId42" w:history="1">
        <w:r w:rsidR="00911BDA" w:rsidRPr="00911BDA">
          <w:rPr>
            <w:color w:val="0000FF"/>
            <w:u w:val="single"/>
            <w:rtl/>
          </w:rPr>
          <w:t>פקודת הסמים המסוכנים</w:t>
        </w:r>
      </w:hyperlink>
      <w:r>
        <w:rPr>
          <w:rtl/>
        </w:rPr>
        <w:t xml:space="preserve"> [נוסח חדש] התשל"ג 1973.</w:t>
      </w:r>
    </w:p>
    <w:p w14:paraId="43EBBCDC" w14:textId="77777777" w:rsidR="0061399C" w:rsidRPr="005B439D" w:rsidRDefault="0061399C" w:rsidP="005B439D">
      <w:pPr>
        <w:spacing w:after="200"/>
        <w:jc w:val="both"/>
        <w:rPr>
          <w:rFonts w:ascii="Calibri" w:hAnsi="Calibri"/>
          <w:rtl/>
        </w:rPr>
      </w:pPr>
    </w:p>
    <w:p w14:paraId="45B9179E" w14:textId="77777777" w:rsidR="0061399C" w:rsidRPr="005B439D" w:rsidRDefault="0061399C" w:rsidP="005B439D">
      <w:pPr>
        <w:spacing w:after="200"/>
        <w:jc w:val="both"/>
        <w:rPr>
          <w:rFonts w:ascii="Calibri" w:hAnsi="Calibri"/>
          <w:rtl/>
        </w:rPr>
      </w:pPr>
      <w:r w:rsidRPr="005B439D">
        <w:rPr>
          <w:rFonts w:ascii="Calibri" w:hAnsi="Calibri" w:hint="eastAsia"/>
          <w:rtl/>
        </w:rPr>
        <w:t>המוצגים</w:t>
      </w:r>
      <w:r w:rsidRPr="005B439D">
        <w:rPr>
          <w:rFonts w:ascii="Calibri" w:hAnsi="Calibri"/>
          <w:rtl/>
        </w:rPr>
        <w:t xml:space="preserve"> – </w:t>
      </w:r>
      <w:r w:rsidRPr="005B439D">
        <w:rPr>
          <w:rFonts w:ascii="Calibri" w:hAnsi="Calibri" w:hint="eastAsia"/>
          <w:rtl/>
        </w:rPr>
        <w:t>סמים</w:t>
      </w:r>
      <w:r w:rsidRPr="005B439D">
        <w:rPr>
          <w:rFonts w:ascii="Calibri" w:hAnsi="Calibri"/>
          <w:rtl/>
        </w:rPr>
        <w:t xml:space="preserve"> </w:t>
      </w:r>
      <w:r w:rsidRPr="005B439D">
        <w:rPr>
          <w:rFonts w:ascii="Calibri" w:hAnsi="Calibri" w:hint="eastAsia"/>
          <w:rtl/>
        </w:rPr>
        <w:t>ואחרים</w:t>
      </w:r>
      <w:r w:rsidRPr="005B439D">
        <w:rPr>
          <w:rFonts w:ascii="Calibri" w:hAnsi="Calibri"/>
          <w:rtl/>
        </w:rPr>
        <w:t xml:space="preserve"> – </w:t>
      </w:r>
      <w:r w:rsidRPr="005B439D">
        <w:rPr>
          <w:rFonts w:ascii="Calibri" w:hAnsi="Calibri" w:hint="eastAsia"/>
          <w:rtl/>
        </w:rPr>
        <w:t>יושמדו</w:t>
      </w:r>
      <w:r w:rsidRPr="005B439D">
        <w:rPr>
          <w:rFonts w:ascii="Calibri" w:hAnsi="Calibri"/>
          <w:rtl/>
        </w:rPr>
        <w:t xml:space="preserve">. </w:t>
      </w:r>
    </w:p>
    <w:p w14:paraId="68CBDE1D" w14:textId="77777777" w:rsidR="0061399C" w:rsidRPr="005B439D" w:rsidRDefault="0061399C" w:rsidP="005B439D">
      <w:pPr>
        <w:jc w:val="both"/>
        <w:rPr>
          <w:rtl/>
        </w:rPr>
      </w:pPr>
      <w:r>
        <w:rPr>
          <w:rtl/>
        </w:rPr>
        <w:t>זכות ערעור לבית-המשפט המחוזי תוך 45 ימים.</w:t>
      </w:r>
    </w:p>
    <w:p w14:paraId="7014F6F1" w14:textId="77777777" w:rsidR="0061399C" w:rsidRPr="005B439D" w:rsidRDefault="00911BDA" w:rsidP="005B439D">
      <w:pPr>
        <w:spacing w:after="200" w:line="276" w:lineRule="auto"/>
        <w:jc w:val="both"/>
        <w:rPr>
          <w:rFonts w:ascii="Calibri" w:hAnsi="Calibri" w:cs="Arial"/>
          <w:sz w:val="6"/>
          <w:szCs w:val="6"/>
          <w:rtl/>
        </w:rPr>
      </w:pPr>
      <w:r w:rsidRPr="00911BDA">
        <w:rPr>
          <w:rFonts w:ascii="Calibri" w:hAnsi="Calibri" w:cs="Arial"/>
          <w:color w:val="FFFFFF"/>
          <w:sz w:val="2"/>
          <w:szCs w:val="2"/>
          <w:rtl/>
        </w:rPr>
        <w:t>5129371</w:t>
      </w:r>
      <w:r w:rsidR="0061399C" w:rsidRPr="005B439D">
        <w:rPr>
          <w:rFonts w:ascii="Calibri" w:hAnsi="Calibri" w:cs="Arial"/>
          <w:sz w:val="6"/>
          <w:szCs w:val="6"/>
          <w:rtl/>
        </w:rPr>
        <w:t>3#&gt;</w:t>
      </w:r>
    </w:p>
    <w:p w14:paraId="6F5277C8" w14:textId="77777777" w:rsidR="0061399C" w:rsidRPr="005B439D" w:rsidRDefault="00911BDA" w:rsidP="005B439D">
      <w:pPr>
        <w:jc w:val="both"/>
        <w:rPr>
          <w:rFonts w:ascii="Arial" w:hAnsi="Arial" w:cs="FrankRuehl"/>
          <w:sz w:val="32"/>
          <w:szCs w:val="32"/>
          <w:u w:val="single"/>
          <w:rtl/>
        </w:rPr>
      </w:pPr>
      <w:r w:rsidRPr="00911BDA">
        <w:rPr>
          <w:b/>
          <w:bCs/>
          <w:color w:val="FFFFFF"/>
          <w:sz w:val="2"/>
          <w:szCs w:val="2"/>
          <w:rtl/>
        </w:rPr>
        <w:t>54678313</w:t>
      </w:r>
      <w:r>
        <w:rPr>
          <w:b/>
          <w:bCs/>
          <w:rtl/>
        </w:rPr>
        <w:t xml:space="preserve">ניתנה והודעה היום כ"ב אדר תשע"ז, 20/03/2017 במעמד הנוכחים. </w:t>
      </w:r>
    </w:p>
    <w:p w14:paraId="49CA13CA" w14:textId="77777777" w:rsidR="00125DBC" w:rsidRDefault="00125DBC" w:rsidP="00387A2B">
      <w:pPr>
        <w:tabs>
          <w:tab w:val="left" w:pos="3120"/>
        </w:tabs>
        <w:jc w:val="both"/>
        <w:rPr>
          <w:rFonts w:cs="FrankRuehl"/>
          <w:sz w:val="28"/>
          <w:szCs w:val="28"/>
          <w:rtl/>
        </w:rPr>
      </w:pPr>
    </w:p>
    <w:p w14:paraId="68660805" w14:textId="77777777" w:rsidR="00125DBC" w:rsidRDefault="00125DBC" w:rsidP="00387A2B">
      <w:pPr>
        <w:jc w:val="both"/>
      </w:pPr>
      <w:r>
        <w:rPr>
          <w:rtl/>
        </w:rPr>
        <w:t xml:space="preserve">   </w:t>
      </w:r>
      <w:r>
        <w:rPr>
          <w:rtl/>
        </w:rPr>
        <w:tab/>
      </w:r>
      <w:r>
        <w:rPr>
          <w:rtl/>
        </w:rPr>
        <w:tab/>
      </w:r>
      <w:r>
        <w:rPr>
          <w:rtl/>
        </w:rPr>
        <w:tab/>
      </w:r>
      <w:r>
        <w:rPr>
          <w:rtl/>
        </w:rPr>
        <w:tab/>
      </w:r>
      <w:r>
        <w:rPr>
          <w:rtl/>
        </w:rPr>
        <w:tab/>
      </w:r>
      <w:r w:rsidRPr="0040421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3.75pt;height:77.25pt;visibility:visible">
            <v:imagedata r:id="rId43" o:title=""/>
          </v:shape>
        </w:pict>
      </w:r>
    </w:p>
    <w:p w14:paraId="2D4E8747" w14:textId="77777777" w:rsidR="00125DBC" w:rsidRDefault="00125DBC" w:rsidP="00387A2B">
      <w:pPr>
        <w:jc w:val="both"/>
        <w:rPr>
          <w:rFonts w:ascii="Arial" w:hAnsi="Arial" w:cs="FrankRuehl"/>
          <w:sz w:val="28"/>
          <w:szCs w:val="28"/>
          <w:rtl/>
        </w:rPr>
      </w:pPr>
    </w:p>
    <w:p w14:paraId="38A87201" w14:textId="77777777" w:rsidR="00125DBC" w:rsidRDefault="00125DBC" w:rsidP="00387A2B">
      <w:pPr>
        <w:jc w:val="both"/>
        <w:rPr>
          <w:rFonts w:cs="FrankRuehl"/>
          <w:sz w:val="28"/>
          <w:szCs w:val="28"/>
          <w:rtl/>
        </w:rPr>
      </w:pPr>
    </w:p>
    <w:p w14:paraId="312A6795" w14:textId="77777777" w:rsidR="00125DBC" w:rsidRPr="00911BDA" w:rsidRDefault="00125DBC" w:rsidP="00911BDA">
      <w:pPr>
        <w:pStyle w:val="a3"/>
        <w:keepNext/>
        <w:rPr>
          <w:rFonts w:ascii="David" w:hAnsi="David"/>
          <w:color w:val="000000"/>
          <w:sz w:val="22"/>
          <w:szCs w:val="22"/>
          <w:rtl/>
        </w:rPr>
      </w:pPr>
    </w:p>
    <w:p w14:paraId="42D48317" w14:textId="77777777" w:rsidR="00911BDA" w:rsidRPr="00911BDA" w:rsidRDefault="00911BDA" w:rsidP="00911BDA">
      <w:pPr>
        <w:pStyle w:val="a3"/>
        <w:keepNext/>
        <w:rPr>
          <w:rFonts w:ascii="David" w:hAnsi="David"/>
          <w:color w:val="000000"/>
          <w:sz w:val="22"/>
          <w:szCs w:val="22"/>
          <w:rtl/>
        </w:rPr>
      </w:pPr>
      <w:r w:rsidRPr="00911BDA">
        <w:rPr>
          <w:rFonts w:ascii="David" w:hAnsi="David"/>
          <w:color w:val="000000"/>
          <w:sz w:val="22"/>
          <w:szCs w:val="22"/>
          <w:rtl/>
        </w:rPr>
        <w:t>נועה חקלאי 54678313</w:t>
      </w:r>
    </w:p>
    <w:p w14:paraId="6DB5D987" w14:textId="77777777" w:rsidR="00911BDA" w:rsidRDefault="00911BDA" w:rsidP="00911BDA">
      <w:pPr>
        <w:pStyle w:val="a3"/>
        <w:rPr>
          <w:rtl/>
        </w:rPr>
      </w:pPr>
      <w:r w:rsidRPr="00911BDA">
        <w:rPr>
          <w:color w:val="000000"/>
          <w:rtl/>
        </w:rPr>
        <w:t>נוסח מסמך זה כפוף לשינויי ניסוח ועריכה</w:t>
      </w:r>
    </w:p>
    <w:p w14:paraId="7466F784" w14:textId="77777777" w:rsidR="00911BDA" w:rsidRDefault="00911BDA" w:rsidP="00911BDA">
      <w:pPr>
        <w:pStyle w:val="a3"/>
        <w:rPr>
          <w:rtl/>
        </w:rPr>
      </w:pPr>
    </w:p>
    <w:p w14:paraId="2D327D50" w14:textId="77777777" w:rsidR="00911BDA" w:rsidRDefault="00911BDA" w:rsidP="00911BDA">
      <w:pPr>
        <w:pStyle w:val="a3"/>
        <w:jc w:val="center"/>
        <w:rPr>
          <w:color w:val="0000FF"/>
          <w:u w:val="single"/>
          <w:rtl/>
        </w:rPr>
      </w:pPr>
      <w:hyperlink r:id="rId44" w:history="1">
        <w:r>
          <w:rPr>
            <w:color w:val="0000FF"/>
            <w:u w:val="single"/>
            <w:rtl/>
          </w:rPr>
          <w:t>בעניין עריכה ושינויים במסמכי פסיקה, חקיקה ועוד באתר נבו – הקש כאן</w:t>
        </w:r>
      </w:hyperlink>
    </w:p>
    <w:p w14:paraId="04FE315F" w14:textId="77777777" w:rsidR="00911BDA" w:rsidRPr="00911BDA" w:rsidRDefault="00911BDA" w:rsidP="00911BDA">
      <w:pPr>
        <w:pStyle w:val="a3"/>
        <w:jc w:val="center"/>
        <w:rPr>
          <w:color w:val="0000FF"/>
          <w:u w:val="single"/>
          <w:rtl/>
        </w:rPr>
      </w:pPr>
    </w:p>
    <w:sectPr w:rsidR="00911BDA" w:rsidRPr="00911BDA" w:rsidSect="00911BDA">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57D7" w14:textId="77777777" w:rsidR="000640C0" w:rsidRDefault="000640C0">
      <w:r>
        <w:separator/>
      </w:r>
    </w:p>
  </w:endnote>
  <w:endnote w:type="continuationSeparator" w:id="0">
    <w:p w14:paraId="51C797CB" w14:textId="77777777" w:rsidR="000640C0" w:rsidRDefault="0006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69F06" w14:textId="77777777" w:rsidR="00911BDA" w:rsidRDefault="00911BDA" w:rsidP="00911B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7F8233" w14:textId="77777777" w:rsidR="00C90C26" w:rsidRPr="00911BDA" w:rsidRDefault="00911BDA" w:rsidP="00911BD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19001" w14:textId="77777777" w:rsidR="00911BDA" w:rsidRDefault="00911BDA" w:rsidP="00911BD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0C92">
      <w:rPr>
        <w:rFonts w:ascii="FrankRuehl" w:hAnsi="FrankRuehl" w:cs="FrankRuehl"/>
        <w:noProof/>
        <w:rtl/>
      </w:rPr>
      <w:t>2</w:t>
    </w:r>
    <w:r>
      <w:rPr>
        <w:rFonts w:ascii="FrankRuehl" w:hAnsi="FrankRuehl" w:cs="FrankRuehl"/>
        <w:rtl/>
      </w:rPr>
      <w:fldChar w:fldCharType="end"/>
    </w:r>
  </w:p>
  <w:p w14:paraId="42DE4078" w14:textId="77777777" w:rsidR="00C90C26" w:rsidRPr="00911BDA" w:rsidRDefault="00911BDA" w:rsidP="00911BDA">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6FA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F0576" w14:textId="77777777" w:rsidR="000640C0" w:rsidRDefault="000640C0">
      <w:r>
        <w:separator/>
      </w:r>
    </w:p>
  </w:footnote>
  <w:footnote w:type="continuationSeparator" w:id="0">
    <w:p w14:paraId="121935B5" w14:textId="77777777" w:rsidR="000640C0" w:rsidRDefault="00064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EA299" w14:textId="77777777" w:rsidR="00911BDA" w:rsidRPr="00911BDA" w:rsidRDefault="00911BDA" w:rsidP="00911B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47753-11-14</w:t>
    </w:r>
    <w:r>
      <w:rPr>
        <w:rFonts w:ascii="David" w:hAnsi="David"/>
        <w:color w:val="000000"/>
        <w:sz w:val="22"/>
        <w:szCs w:val="22"/>
        <w:rtl/>
      </w:rPr>
      <w:tab/>
      <w:t xml:space="preserve"> מדינת ישראל נ' בן מתיס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3D88" w14:textId="77777777" w:rsidR="00C90C26" w:rsidRPr="00911BDA" w:rsidRDefault="00911BDA" w:rsidP="00911B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47753-11-14</w:t>
    </w:r>
    <w:r>
      <w:rPr>
        <w:rFonts w:ascii="David" w:hAnsi="David"/>
        <w:color w:val="000000"/>
        <w:sz w:val="22"/>
        <w:szCs w:val="22"/>
        <w:rtl/>
      </w:rPr>
      <w:tab/>
      <w:t xml:space="preserve"> מדינת ישראל נ' בן מתיס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6446BD5"/>
    <w:multiLevelType w:val="hybridMultilevel"/>
    <w:tmpl w:val="226CD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3482FA3"/>
    <w:multiLevelType w:val="hybridMultilevel"/>
    <w:tmpl w:val="851C22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11108C9"/>
    <w:multiLevelType w:val="hybridMultilevel"/>
    <w:tmpl w:val="A886C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368454321">
    <w:abstractNumId w:val="4"/>
  </w:num>
  <w:num w:numId="2" w16cid:durableId="313531705">
    <w:abstractNumId w:val="2"/>
  </w:num>
  <w:num w:numId="3" w16cid:durableId="14513162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0096140">
    <w:abstractNumId w:val="7"/>
  </w:num>
  <w:num w:numId="5" w16cid:durableId="1740202307">
    <w:abstractNumId w:val="6"/>
  </w:num>
  <w:num w:numId="6" w16cid:durableId="54133653">
    <w:abstractNumId w:val="5"/>
  </w:num>
  <w:num w:numId="7" w16cid:durableId="464546691">
    <w:abstractNumId w:val="1"/>
  </w:num>
  <w:num w:numId="8" w16cid:durableId="158291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02D6"/>
    <w:rsid w:val="00054FC4"/>
    <w:rsid w:val="000640C0"/>
    <w:rsid w:val="0006726A"/>
    <w:rsid w:val="00100577"/>
    <w:rsid w:val="00125DBC"/>
    <w:rsid w:val="00212125"/>
    <w:rsid w:val="002226E9"/>
    <w:rsid w:val="002D6C61"/>
    <w:rsid w:val="00327B02"/>
    <w:rsid w:val="00367565"/>
    <w:rsid w:val="00387A2B"/>
    <w:rsid w:val="003A5658"/>
    <w:rsid w:val="003E0C9F"/>
    <w:rsid w:val="00404214"/>
    <w:rsid w:val="004215DC"/>
    <w:rsid w:val="0043408B"/>
    <w:rsid w:val="00507694"/>
    <w:rsid w:val="005B439D"/>
    <w:rsid w:val="005C7B0B"/>
    <w:rsid w:val="0061399C"/>
    <w:rsid w:val="00683ABD"/>
    <w:rsid w:val="00684E84"/>
    <w:rsid w:val="006C2095"/>
    <w:rsid w:val="0072632A"/>
    <w:rsid w:val="00757983"/>
    <w:rsid w:val="007D46DD"/>
    <w:rsid w:val="00821F29"/>
    <w:rsid w:val="00832D73"/>
    <w:rsid w:val="008819B4"/>
    <w:rsid w:val="00911BDA"/>
    <w:rsid w:val="009E35A7"/>
    <w:rsid w:val="009E49A1"/>
    <w:rsid w:val="009F504D"/>
    <w:rsid w:val="00A40C92"/>
    <w:rsid w:val="00A504C4"/>
    <w:rsid w:val="00A65123"/>
    <w:rsid w:val="00AC65E0"/>
    <w:rsid w:val="00B05847"/>
    <w:rsid w:val="00B22E0A"/>
    <w:rsid w:val="00BD67E7"/>
    <w:rsid w:val="00BE0015"/>
    <w:rsid w:val="00C02463"/>
    <w:rsid w:val="00C55E62"/>
    <w:rsid w:val="00C572E8"/>
    <w:rsid w:val="00C90C26"/>
    <w:rsid w:val="00D0524A"/>
    <w:rsid w:val="00D202F4"/>
    <w:rsid w:val="00D3203D"/>
    <w:rsid w:val="00E265B6"/>
    <w:rsid w:val="00E70F9C"/>
    <w:rsid w:val="00E90F55"/>
    <w:rsid w:val="00F75AFC"/>
    <w:rsid w:val="00FC4DFC"/>
    <w:rsid w:val="00FF33A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8782CB"/>
  <w15:chartTrackingRefBased/>
  <w15:docId w15:val="{A145BBFA-4BDB-4181-8E8C-5D346548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387A2B"/>
    <w:rPr>
      <w:rFonts w:ascii="Times New Roman" w:hAnsi="Times New Roman" w:cs="Times New Roman"/>
      <w:color w:val="0000FF"/>
      <w:u w:val="single"/>
    </w:rPr>
  </w:style>
  <w:style w:type="paragraph" w:customStyle="1" w:styleId="10">
    <w:name w:val="היסט_1"/>
    <w:basedOn w:val="a"/>
    <w:semiHidden/>
    <w:rsid w:val="00387A2B"/>
    <w:pPr>
      <w:widowControl w:val="0"/>
      <w:tabs>
        <w:tab w:val="left" w:pos="567"/>
      </w:tabs>
      <w:ind w:left="567" w:hanging="567"/>
      <w:jc w:val="both"/>
    </w:pPr>
    <w:rPr>
      <w:sz w:val="20"/>
      <w:lang w:eastAsia="he-IL"/>
    </w:rPr>
  </w:style>
  <w:style w:type="character" w:styleId="aa">
    <w:name w:val="Unresolved Mention"/>
    <w:uiPriority w:val="99"/>
    <w:semiHidden/>
    <w:unhideWhenUsed/>
    <w:rsid w:val="0091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case/4213217" TargetMode="External"/><Relationship Id="rId18" Type="http://schemas.openxmlformats.org/officeDocument/2006/relationships/hyperlink" Target="http://www.nevo.co.il/case/20811885" TargetMode="External"/><Relationship Id="rId26" Type="http://schemas.openxmlformats.org/officeDocument/2006/relationships/hyperlink" Target="https://www.nevo.co.il/psika_html/shalom/SH-13-10-9748-94.htm" TargetMode="External"/><Relationship Id="rId39" Type="http://schemas.openxmlformats.org/officeDocument/2006/relationships/hyperlink" Target="http://www.nevo.co.il/case/7688113" TargetMode="External"/><Relationship Id="rId21" Type="http://schemas.openxmlformats.org/officeDocument/2006/relationships/hyperlink" Target="https://www.nevo.co.il/psika_html/shalom/SH-15-11-44091-659.htm" TargetMode="External"/><Relationship Id="rId34" Type="http://schemas.openxmlformats.org/officeDocument/2006/relationships/hyperlink" Target="https://www.nevo.co.il/psika_html/shalom/s07002262-153.htm"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evo.co.il/psika_html/elyon/15017870-i02.htm" TargetMode="External"/><Relationship Id="rId29" Type="http://schemas.openxmlformats.org/officeDocument/2006/relationships/hyperlink" Target="https://www.nevo.co.il/psika_html/shalom/SH-13-03-25749-976.htm" TargetMode="External"/><Relationship Id="rId11" Type="http://schemas.openxmlformats.org/officeDocument/2006/relationships/hyperlink" Target="http://www.nevo.co.il/law/4216" TargetMode="External"/><Relationship Id="rId24" Type="http://schemas.openxmlformats.org/officeDocument/2006/relationships/hyperlink" Target="https://www.nevo.co.il/psika_html/shalom/SH-15-02-10816-529.htm" TargetMode="External"/><Relationship Id="rId32" Type="http://schemas.openxmlformats.org/officeDocument/2006/relationships/hyperlink" Target="http://www.nevo.co.il/case/2376276" TargetMode="External"/><Relationship Id="rId37" Type="http://schemas.openxmlformats.org/officeDocument/2006/relationships/hyperlink" Target="http://www.nevo.co.il/case/5810781" TargetMode="External"/><Relationship Id="rId40" Type="http://schemas.openxmlformats.org/officeDocument/2006/relationships/hyperlink" Target="http://www.nevo.co.il/case/11269559"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evo.co.il/psika_html/elyon/15082370-i01.htm" TargetMode="External"/><Relationship Id="rId23" Type="http://schemas.openxmlformats.org/officeDocument/2006/relationships/hyperlink" Target="http://www.nevo.co.il/case/20145219" TargetMode="External"/><Relationship Id="rId28" Type="http://schemas.openxmlformats.org/officeDocument/2006/relationships/hyperlink" Target="https://www.nevo.co.il/psika_html/shalom/SH-13-08-13365-666.htm" TargetMode="External"/><Relationship Id="rId36" Type="http://schemas.openxmlformats.org/officeDocument/2006/relationships/hyperlink" Target="http://www.nevo.co.il/case/6161385" TargetMode="External"/><Relationship Id="rId49" Type="http://schemas.openxmlformats.org/officeDocument/2006/relationships/fontTable" Target="fontTable.xml"/><Relationship Id="rId10" Type="http://schemas.openxmlformats.org/officeDocument/2006/relationships/hyperlink" Target="http://www.nevo.co.il/law/4216/6" TargetMode="External"/><Relationship Id="rId19" Type="http://schemas.openxmlformats.org/officeDocument/2006/relationships/hyperlink" Target="https://www.nevo.co.il/psika_html/mechozi/ME-14-10-42358-416.htm" TargetMode="External"/><Relationship Id="rId31" Type="http://schemas.openxmlformats.org/officeDocument/2006/relationships/hyperlink" Target="https://www.nevo.co.il/psika_html/shalom/SH-07-10-1886.htm" TargetMode="External"/><Relationship Id="rId44" Type="http://schemas.openxmlformats.org/officeDocument/2006/relationships/hyperlink" Target="http://www.nevo.co.il/advertisements/nevo-100.doc" TargetMode="Externa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s://www.nevo.co.il/psika_html/elyon/16003140-i03.htm" TargetMode="External"/><Relationship Id="rId22" Type="http://schemas.openxmlformats.org/officeDocument/2006/relationships/hyperlink" Target="https://www.nevo.co.il/psika_html/mechozi/ME-15-10-28110-519.htm" TargetMode="External"/><Relationship Id="rId27" Type="http://schemas.openxmlformats.org/officeDocument/2006/relationships/hyperlink" Target="https://www.nevo.co.il/psika_html/shalom/SH-14-03-23797-981.htm" TargetMode="External"/><Relationship Id="rId30" Type="http://schemas.openxmlformats.org/officeDocument/2006/relationships/hyperlink" Target="https://www.nevo.co.il/psika_html/shalom/SH-09-2746-115.htm" TargetMode="External"/><Relationship Id="rId35" Type="http://schemas.openxmlformats.org/officeDocument/2006/relationships/hyperlink" Target="http://www.nevo.co.il/case/6749740" TargetMode="External"/><Relationship Id="rId43" Type="http://schemas.openxmlformats.org/officeDocument/2006/relationships/image" Target="media/image1.jpeg"/><Relationship Id="rId48"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case/18119161" TargetMode="External"/><Relationship Id="rId17" Type="http://schemas.openxmlformats.org/officeDocument/2006/relationships/hyperlink" Target="https://www.nevo.co.il/psika_html/elyon/14070050-i02.htm" TargetMode="External"/><Relationship Id="rId25" Type="http://schemas.openxmlformats.org/officeDocument/2006/relationships/hyperlink" Target="https://www.nevo.co.il/psika_html/shalom/SH-14-05-35384-731.htm" TargetMode="External"/><Relationship Id="rId33" Type="http://schemas.openxmlformats.org/officeDocument/2006/relationships/hyperlink" Target="http://www.nevo.co.il/case/2522650" TargetMode="External"/><Relationship Id="rId38" Type="http://schemas.openxmlformats.org/officeDocument/2006/relationships/hyperlink" Target="http://www.nevo.co.il/case/20319509" TargetMode="External"/><Relationship Id="rId46" Type="http://schemas.openxmlformats.org/officeDocument/2006/relationships/header" Target="header2.xml"/><Relationship Id="rId20" Type="http://schemas.openxmlformats.org/officeDocument/2006/relationships/hyperlink" Target="https://www.nevo.co.il/psika_html/shalom/SH-13-09-5119-643.htm" TargetMode="External"/><Relationship Id="rId41" Type="http://schemas.openxmlformats.org/officeDocument/2006/relationships/hyperlink" Target="http://www.nevo.co.il/law/4216"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2767</Words>
  <Characters>13838</Characters>
  <Application>Microsoft Office Word</Application>
  <DocSecurity>0</DocSecurity>
  <Lines>115</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16572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4128886</vt:i4>
      </vt:variant>
      <vt:variant>
        <vt:i4>96</vt:i4>
      </vt:variant>
      <vt:variant>
        <vt:i4>0</vt:i4>
      </vt:variant>
      <vt:variant>
        <vt:i4>5</vt:i4>
      </vt:variant>
      <vt:variant>
        <vt:lpwstr>http://www.nevo.co.il/case/11269559</vt:lpwstr>
      </vt:variant>
      <vt:variant>
        <vt:lpwstr/>
      </vt:variant>
      <vt:variant>
        <vt:i4>3997819</vt:i4>
      </vt:variant>
      <vt:variant>
        <vt:i4>93</vt:i4>
      </vt:variant>
      <vt:variant>
        <vt:i4>0</vt:i4>
      </vt:variant>
      <vt:variant>
        <vt:i4>5</vt:i4>
      </vt:variant>
      <vt:variant>
        <vt:lpwstr>http://www.nevo.co.il/case/7688113</vt:lpwstr>
      </vt:variant>
      <vt:variant>
        <vt:lpwstr/>
      </vt:variant>
      <vt:variant>
        <vt:i4>3670128</vt:i4>
      </vt:variant>
      <vt:variant>
        <vt:i4>90</vt:i4>
      </vt:variant>
      <vt:variant>
        <vt:i4>0</vt:i4>
      </vt:variant>
      <vt:variant>
        <vt:i4>5</vt:i4>
      </vt:variant>
      <vt:variant>
        <vt:lpwstr>http://www.nevo.co.il/case/20319509</vt:lpwstr>
      </vt:variant>
      <vt:variant>
        <vt:lpwstr/>
      </vt:variant>
      <vt:variant>
        <vt:i4>3276916</vt:i4>
      </vt:variant>
      <vt:variant>
        <vt:i4>87</vt:i4>
      </vt:variant>
      <vt:variant>
        <vt:i4>0</vt:i4>
      </vt:variant>
      <vt:variant>
        <vt:i4>5</vt:i4>
      </vt:variant>
      <vt:variant>
        <vt:lpwstr>http://www.nevo.co.il/case/5810781</vt:lpwstr>
      </vt:variant>
      <vt:variant>
        <vt:lpwstr/>
      </vt:variant>
      <vt:variant>
        <vt:i4>3539068</vt:i4>
      </vt:variant>
      <vt:variant>
        <vt:i4>84</vt:i4>
      </vt:variant>
      <vt:variant>
        <vt:i4>0</vt:i4>
      </vt:variant>
      <vt:variant>
        <vt:i4>5</vt:i4>
      </vt:variant>
      <vt:variant>
        <vt:lpwstr>http://www.nevo.co.il/case/6161385</vt:lpwstr>
      </vt:variant>
      <vt:variant>
        <vt:lpwstr/>
      </vt:variant>
      <vt:variant>
        <vt:i4>3473534</vt:i4>
      </vt:variant>
      <vt:variant>
        <vt:i4>81</vt:i4>
      </vt:variant>
      <vt:variant>
        <vt:i4>0</vt:i4>
      </vt:variant>
      <vt:variant>
        <vt:i4>5</vt:i4>
      </vt:variant>
      <vt:variant>
        <vt:lpwstr>http://www.nevo.co.il/case/6749740</vt:lpwstr>
      </vt:variant>
      <vt:variant>
        <vt:lpwstr/>
      </vt:variant>
      <vt:variant>
        <vt:i4>2818068</vt:i4>
      </vt:variant>
      <vt:variant>
        <vt:i4>78</vt:i4>
      </vt:variant>
      <vt:variant>
        <vt:i4>0</vt:i4>
      </vt:variant>
      <vt:variant>
        <vt:i4>5</vt:i4>
      </vt:variant>
      <vt:variant>
        <vt:lpwstr>https://www.nevo.co.il/psika_html/shalom/s07002262-153.htm</vt:lpwstr>
      </vt:variant>
      <vt:variant>
        <vt:lpwstr/>
      </vt:variant>
      <vt:variant>
        <vt:i4>3539062</vt:i4>
      </vt:variant>
      <vt:variant>
        <vt:i4>75</vt:i4>
      </vt:variant>
      <vt:variant>
        <vt:i4>0</vt:i4>
      </vt:variant>
      <vt:variant>
        <vt:i4>5</vt:i4>
      </vt:variant>
      <vt:variant>
        <vt:lpwstr>http://www.nevo.co.il/case/2522650</vt:lpwstr>
      </vt:variant>
      <vt:variant>
        <vt:lpwstr/>
      </vt:variant>
      <vt:variant>
        <vt:i4>3211382</vt:i4>
      </vt:variant>
      <vt:variant>
        <vt:i4>72</vt:i4>
      </vt:variant>
      <vt:variant>
        <vt:i4>0</vt:i4>
      </vt:variant>
      <vt:variant>
        <vt:i4>5</vt:i4>
      </vt:variant>
      <vt:variant>
        <vt:lpwstr>http://www.nevo.co.il/case/2376276</vt:lpwstr>
      </vt:variant>
      <vt:variant>
        <vt:lpwstr/>
      </vt:variant>
      <vt:variant>
        <vt:i4>2490436</vt:i4>
      </vt:variant>
      <vt:variant>
        <vt:i4>69</vt:i4>
      </vt:variant>
      <vt:variant>
        <vt:i4>0</vt:i4>
      </vt:variant>
      <vt:variant>
        <vt:i4>5</vt:i4>
      </vt:variant>
      <vt:variant>
        <vt:lpwstr>https://www.nevo.co.il/psika_html/shalom/SH-07-10-1886.htm</vt:lpwstr>
      </vt:variant>
      <vt:variant>
        <vt:lpwstr/>
      </vt:variant>
      <vt:variant>
        <vt:i4>8323146</vt:i4>
      </vt:variant>
      <vt:variant>
        <vt:i4>66</vt:i4>
      </vt:variant>
      <vt:variant>
        <vt:i4>0</vt:i4>
      </vt:variant>
      <vt:variant>
        <vt:i4>5</vt:i4>
      </vt:variant>
      <vt:variant>
        <vt:lpwstr>https://www.nevo.co.il/psika_html/shalom/SH-09-2746-115.htm</vt:lpwstr>
      </vt:variant>
      <vt:variant>
        <vt:lpwstr/>
      </vt:variant>
      <vt:variant>
        <vt:i4>6881358</vt:i4>
      </vt:variant>
      <vt:variant>
        <vt:i4>63</vt:i4>
      </vt:variant>
      <vt:variant>
        <vt:i4>0</vt:i4>
      </vt:variant>
      <vt:variant>
        <vt:i4>5</vt:i4>
      </vt:variant>
      <vt:variant>
        <vt:lpwstr>https://www.nevo.co.il/psika_html/shalom/SH-13-03-25749-976.htm</vt:lpwstr>
      </vt:variant>
      <vt:variant>
        <vt:lpwstr/>
      </vt:variant>
      <vt:variant>
        <vt:i4>7077953</vt:i4>
      </vt:variant>
      <vt:variant>
        <vt:i4>60</vt:i4>
      </vt:variant>
      <vt:variant>
        <vt:i4>0</vt:i4>
      </vt:variant>
      <vt:variant>
        <vt:i4>5</vt:i4>
      </vt:variant>
      <vt:variant>
        <vt:lpwstr>https://www.nevo.co.il/psika_html/shalom/SH-13-08-13365-666.htm</vt:lpwstr>
      </vt:variant>
      <vt:variant>
        <vt:lpwstr/>
      </vt:variant>
      <vt:variant>
        <vt:i4>6946887</vt:i4>
      </vt:variant>
      <vt:variant>
        <vt:i4>57</vt:i4>
      </vt:variant>
      <vt:variant>
        <vt:i4>0</vt:i4>
      </vt:variant>
      <vt:variant>
        <vt:i4>5</vt:i4>
      </vt:variant>
      <vt:variant>
        <vt:lpwstr>https://www.nevo.co.il/psika_html/shalom/SH-14-03-23797-981.htm</vt:lpwstr>
      </vt:variant>
      <vt:variant>
        <vt:lpwstr/>
      </vt:variant>
      <vt:variant>
        <vt:i4>4522090</vt:i4>
      </vt:variant>
      <vt:variant>
        <vt:i4>54</vt:i4>
      </vt:variant>
      <vt:variant>
        <vt:i4>0</vt:i4>
      </vt:variant>
      <vt:variant>
        <vt:i4>5</vt:i4>
      </vt:variant>
      <vt:variant>
        <vt:lpwstr>https://www.nevo.co.il/psika_html/shalom/SH-13-10-9748-94.htm</vt:lpwstr>
      </vt:variant>
      <vt:variant>
        <vt:lpwstr/>
      </vt:variant>
      <vt:variant>
        <vt:i4>6684745</vt:i4>
      </vt:variant>
      <vt:variant>
        <vt:i4>51</vt:i4>
      </vt:variant>
      <vt:variant>
        <vt:i4>0</vt:i4>
      </vt:variant>
      <vt:variant>
        <vt:i4>5</vt:i4>
      </vt:variant>
      <vt:variant>
        <vt:lpwstr>https://www.nevo.co.il/psika_html/shalom/SH-14-05-35384-731.htm</vt:lpwstr>
      </vt:variant>
      <vt:variant>
        <vt:lpwstr/>
      </vt:variant>
      <vt:variant>
        <vt:i4>6946895</vt:i4>
      </vt:variant>
      <vt:variant>
        <vt:i4>48</vt:i4>
      </vt:variant>
      <vt:variant>
        <vt:i4>0</vt:i4>
      </vt:variant>
      <vt:variant>
        <vt:i4>5</vt:i4>
      </vt:variant>
      <vt:variant>
        <vt:lpwstr>https://www.nevo.co.il/psika_html/shalom/SH-15-02-10816-529.htm</vt:lpwstr>
      </vt:variant>
      <vt:variant>
        <vt:lpwstr/>
      </vt:variant>
      <vt:variant>
        <vt:i4>3604594</vt:i4>
      </vt:variant>
      <vt:variant>
        <vt:i4>45</vt:i4>
      </vt:variant>
      <vt:variant>
        <vt:i4>0</vt:i4>
      </vt:variant>
      <vt:variant>
        <vt:i4>5</vt:i4>
      </vt:variant>
      <vt:variant>
        <vt:lpwstr>http://www.nevo.co.il/case/20145219</vt:lpwstr>
      </vt:variant>
      <vt:variant>
        <vt:lpwstr/>
      </vt:variant>
      <vt:variant>
        <vt:i4>1703982</vt:i4>
      </vt:variant>
      <vt:variant>
        <vt:i4>42</vt:i4>
      </vt:variant>
      <vt:variant>
        <vt:i4>0</vt:i4>
      </vt:variant>
      <vt:variant>
        <vt:i4>5</vt:i4>
      </vt:variant>
      <vt:variant>
        <vt:lpwstr>https://www.nevo.co.il/psika_html/mechozi/ME-15-10-28110-519.htm</vt:lpwstr>
      </vt:variant>
      <vt:variant>
        <vt:lpwstr/>
      </vt:variant>
      <vt:variant>
        <vt:i4>6291525</vt:i4>
      </vt:variant>
      <vt:variant>
        <vt:i4>39</vt:i4>
      </vt:variant>
      <vt:variant>
        <vt:i4>0</vt:i4>
      </vt:variant>
      <vt:variant>
        <vt:i4>5</vt:i4>
      </vt:variant>
      <vt:variant>
        <vt:lpwstr>https://www.nevo.co.il/psika_html/shalom/SH-15-11-44091-659.htm</vt:lpwstr>
      </vt:variant>
      <vt:variant>
        <vt:lpwstr/>
      </vt:variant>
      <vt:variant>
        <vt:i4>2097240</vt:i4>
      </vt:variant>
      <vt:variant>
        <vt:i4>36</vt:i4>
      </vt:variant>
      <vt:variant>
        <vt:i4>0</vt:i4>
      </vt:variant>
      <vt:variant>
        <vt:i4>5</vt:i4>
      </vt:variant>
      <vt:variant>
        <vt:lpwstr>https://www.nevo.co.il/psika_html/shalom/SH-13-09-5119-643.htm</vt:lpwstr>
      </vt:variant>
      <vt:variant>
        <vt:lpwstr/>
      </vt:variant>
      <vt:variant>
        <vt:i4>1572897</vt:i4>
      </vt:variant>
      <vt:variant>
        <vt:i4>33</vt:i4>
      </vt:variant>
      <vt:variant>
        <vt:i4>0</vt:i4>
      </vt:variant>
      <vt:variant>
        <vt:i4>5</vt:i4>
      </vt:variant>
      <vt:variant>
        <vt:lpwstr>https://www.nevo.co.il/psika_html/mechozi/ME-14-10-42358-416.htm</vt:lpwstr>
      </vt:variant>
      <vt:variant>
        <vt:lpwstr/>
      </vt:variant>
      <vt:variant>
        <vt:i4>3342461</vt:i4>
      </vt:variant>
      <vt:variant>
        <vt:i4>30</vt:i4>
      </vt:variant>
      <vt:variant>
        <vt:i4>0</vt:i4>
      </vt:variant>
      <vt:variant>
        <vt:i4>5</vt:i4>
      </vt:variant>
      <vt:variant>
        <vt:lpwstr>http://www.nevo.co.il/case/20811885</vt:lpwstr>
      </vt:variant>
      <vt:variant>
        <vt:lpwstr/>
      </vt:variant>
      <vt:variant>
        <vt:i4>4194353</vt:i4>
      </vt:variant>
      <vt:variant>
        <vt:i4>27</vt:i4>
      </vt:variant>
      <vt:variant>
        <vt:i4>0</vt:i4>
      </vt:variant>
      <vt:variant>
        <vt:i4>5</vt:i4>
      </vt:variant>
      <vt:variant>
        <vt:lpwstr>https://www.nevo.co.il/psika_html/elyon/14070050-i02.htm</vt:lpwstr>
      </vt:variant>
      <vt:variant>
        <vt:lpwstr/>
      </vt:variant>
      <vt:variant>
        <vt:i4>5177396</vt:i4>
      </vt:variant>
      <vt:variant>
        <vt:i4>24</vt:i4>
      </vt:variant>
      <vt:variant>
        <vt:i4>0</vt:i4>
      </vt:variant>
      <vt:variant>
        <vt:i4>5</vt:i4>
      </vt:variant>
      <vt:variant>
        <vt:lpwstr>https://www.nevo.co.il/psika_html/elyon/15017870-i02.htm</vt:lpwstr>
      </vt:variant>
      <vt:variant>
        <vt:lpwstr/>
      </vt:variant>
      <vt:variant>
        <vt:i4>5111857</vt:i4>
      </vt:variant>
      <vt:variant>
        <vt:i4>21</vt:i4>
      </vt:variant>
      <vt:variant>
        <vt:i4>0</vt:i4>
      </vt:variant>
      <vt:variant>
        <vt:i4>5</vt:i4>
      </vt:variant>
      <vt:variant>
        <vt:lpwstr>https://www.nevo.co.il/psika_html/elyon/15082370-i01.htm</vt:lpwstr>
      </vt:variant>
      <vt:variant>
        <vt:lpwstr/>
      </vt:variant>
      <vt:variant>
        <vt:i4>4522035</vt:i4>
      </vt:variant>
      <vt:variant>
        <vt:i4>18</vt:i4>
      </vt:variant>
      <vt:variant>
        <vt:i4>0</vt:i4>
      </vt:variant>
      <vt:variant>
        <vt:i4>5</vt:i4>
      </vt:variant>
      <vt:variant>
        <vt:lpwstr>https://www.nevo.co.il/psika_html/elyon/16003140-i03.htm</vt:lpwstr>
      </vt:variant>
      <vt:variant>
        <vt:lpwstr/>
      </vt:variant>
      <vt:variant>
        <vt:i4>3145844</vt:i4>
      </vt:variant>
      <vt:variant>
        <vt:i4>15</vt:i4>
      </vt:variant>
      <vt:variant>
        <vt:i4>0</vt:i4>
      </vt:variant>
      <vt:variant>
        <vt:i4>5</vt:i4>
      </vt:variant>
      <vt:variant>
        <vt:lpwstr>http://www.nevo.co.il/case/4213217</vt:lpwstr>
      </vt:variant>
      <vt:variant>
        <vt:lpwstr/>
      </vt:variant>
      <vt:variant>
        <vt:i4>4128892</vt:i4>
      </vt:variant>
      <vt:variant>
        <vt:i4>12</vt:i4>
      </vt:variant>
      <vt:variant>
        <vt:i4>0</vt:i4>
      </vt:variant>
      <vt:variant>
        <vt:i4>5</vt:i4>
      </vt:variant>
      <vt:variant>
        <vt:lpwstr>http://www.nevo.co.il/case/18119161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47753</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בן מתיס</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20170320</vt:lpwstr>
  </property>
  <property fmtid="{D5CDD505-2E9C-101B-9397-08002B2CF9AE}" pid="13" name="TYPE_N_DATE">
    <vt:lpwstr>38020170320</vt:lpwstr>
  </property>
  <property fmtid="{D5CDD505-2E9C-101B-9397-08002B2CF9AE}" pid="14" name="WORDNUMPAGES">
    <vt:lpwstr>8</vt:lpwstr>
  </property>
  <property fmtid="{D5CDD505-2E9C-101B-9397-08002B2CF9AE}" pid="15" name="TYPE_ABS_DATE">
    <vt:lpwstr>380020170320</vt:lpwstr>
  </property>
  <property fmtid="{D5CDD505-2E9C-101B-9397-08002B2CF9AE}" pid="16" name="ISABSTRACT">
    <vt:lpwstr>Y</vt:lpwstr>
  </property>
  <property fmtid="{D5CDD505-2E9C-101B-9397-08002B2CF9AE}" pid="17" name="CASESLISTTMP1">
    <vt:lpwstr>18119161;4213217;20811885;20145219;2376276;2522650;6749740;6161385;5810781;20319509;7688113;11269559</vt:lpwstr>
  </property>
  <property fmtid="{D5CDD505-2E9C-101B-9397-08002B2CF9AE}" pid="18" name="LAWLISTTMP1">
    <vt:lpwstr>4216/006</vt:lpwstr>
  </property>
</Properties>
</file>