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10641F" w:rsidRPr="00007B3C" w14:paraId="06CA4743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0F65FEA" w14:textId="77777777" w:rsidR="0010641F" w:rsidRPr="00007B3C" w:rsidRDefault="00007B3C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007B3C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10641F" w:rsidRPr="00007B3C" w14:paraId="67118727" w14:textId="77777777">
        <w:trPr>
          <w:trHeight w:val="337"/>
          <w:jc w:val="center"/>
        </w:trPr>
        <w:tc>
          <w:tcPr>
            <w:tcW w:w="5057" w:type="dxa"/>
          </w:tcPr>
          <w:p w14:paraId="191C921C" w14:textId="77777777" w:rsidR="0010641F" w:rsidRPr="00007B3C" w:rsidRDefault="00007B3C" w:rsidP="00F654E6">
            <w:pPr>
              <w:rPr>
                <w:rFonts w:cs="FrankRuehl" w:hint="cs"/>
                <w:sz w:val="28"/>
                <w:szCs w:val="28"/>
                <w:rtl/>
              </w:rPr>
            </w:pPr>
            <w:r w:rsidRPr="00007B3C">
              <w:rPr>
                <w:rFonts w:cs="FrankRuehl"/>
                <w:sz w:val="28"/>
                <w:szCs w:val="28"/>
                <w:rtl/>
              </w:rPr>
              <w:t>ת"פ</w:t>
            </w:r>
            <w:r w:rsidRPr="00007B3C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07B3C">
              <w:rPr>
                <w:rFonts w:cs="FrankRuehl"/>
                <w:sz w:val="28"/>
                <w:szCs w:val="28"/>
                <w:rtl/>
              </w:rPr>
              <w:t>33429-03-15</w:t>
            </w:r>
            <w:r w:rsidRPr="00007B3C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="00F654E6">
              <w:rPr>
                <w:rFonts w:cs="FrankRuehl"/>
                <w:sz w:val="28"/>
                <w:szCs w:val="28"/>
                <w:rtl/>
              </w:rPr>
              <w:t>מדינת ישראל נ' וונה</w:t>
            </w:r>
          </w:p>
          <w:p w14:paraId="781E070F" w14:textId="77777777" w:rsidR="0010641F" w:rsidRPr="00007B3C" w:rsidRDefault="0010641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3301CC90" w14:textId="77777777" w:rsidR="0010641F" w:rsidRPr="00007B3C" w:rsidRDefault="0010641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67AD104" w14:textId="77777777" w:rsidR="0010641F" w:rsidRPr="00007B3C" w:rsidRDefault="00007B3C">
      <w:pPr>
        <w:pStyle w:val="a3"/>
        <w:rPr>
          <w:rtl/>
        </w:rPr>
      </w:pPr>
      <w:r w:rsidRPr="00007B3C">
        <w:rPr>
          <w:rFonts w:hint="cs"/>
          <w:rtl/>
        </w:rPr>
        <w:t xml:space="preserve"> </w:t>
      </w:r>
    </w:p>
    <w:p w14:paraId="50B144DE" w14:textId="77777777" w:rsidR="0010641F" w:rsidRPr="00007B3C" w:rsidRDefault="0010641F">
      <w:pPr>
        <w:rPr>
          <w:rFonts w:ascii="Arial" w:hAnsi="Arial"/>
          <w:b/>
          <w:bCs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10641F" w:rsidRPr="00007B3C" w14:paraId="500F86AE" w14:textId="77777777"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BDE40" w14:textId="77777777" w:rsidR="0010641F" w:rsidRPr="00007B3C" w:rsidRDefault="00007B3C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007B3C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  <w:r w:rsidRPr="00007B3C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A22C7" w14:textId="77777777" w:rsidR="0010641F" w:rsidRPr="00007B3C" w:rsidRDefault="00007B3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07B3C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007B3C">
              <w:rPr>
                <w:rFonts w:hint="cs"/>
                <w:b/>
                <w:bCs/>
                <w:sz w:val="28"/>
                <w:szCs w:val="28"/>
                <w:rtl/>
              </w:rPr>
              <w:t>שופט הבכיר</w:t>
            </w:r>
            <w:r w:rsidRPr="00007B3C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007B3C">
              <w:rPr>
                <w:rFonts w:hint="cs"/>
                <w:b/>
                <w:bCs/>
                <w:sz w:val="28"/>
                <w:szCs w:val="28"/>
                <w:rtl/>
              </w:rPr>
              <w:t>מרדכי כדורי</w:t>
            </w:r>
          </w:p>
          <w:p w14:paraId="27950ADB" w14:textId="77777777" w:rsidR="0010641F" w:rsidRPr="00007B3C" w:rsidRDefault="0010641F">
            <w:pPr>
              <w:rPr>
                <w:b/>
                <w:bCs/>
                <w:rtl/>
              </w:rPr>
            </w:pPr>
          </w:p>
          <w:p w14:paraId="1BCE2FE1" w14:textId="77777777" w:rsidR="0010641F" w:rsidRPr="00007B3C" w:rsidRDefault="0010641F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10641F" w:rsidRPr="00007B3C" w14:paraId="30274B0A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EA709" w14:textId="77777777" w:rsidR="0010641F" w:rsidRPr="00007B3C" w:rsidRDefault="00007B3C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007B3C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AFEB5" w14:textId="77777777" w:rsidR="0010641F" w:rsidRPr="00007B3C" w:rsidRDefault="00007B3C">
            <w:pPr>
              <w:rPr>
                <w:b/>
                <w:bCs/>
                <w:sz w:val="28"/>
                <w:szCs w:val="28"/>
              </w:rPr>
            </w:pPr>
            <w:r w:rsidRPr="00007B3C">
              <w:rPr>
                <w:rFonts w:hint="cs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A11BD" w14:textId="77777777" w:rsidR="0010641F" w:rsidRPr="00007B3C" w:rsidRDefault="0010641F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tr w:rsidR="0010641F" w:rsidRPr="00007B3C" w14:paraId="363481FC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68E21" w14:textId="77777777" w:rsidR="0010641F" w:rsidRPr="00007B3C" w:rsidRDefault="0010641F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77D7A" w14:textId="77777777" w:rsidR="0010641F" w:rsidRPr="00007B3C" w:rsidRDefault="0010641F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583F7" w14:textId="77777777" w:rsidR="0010641F" w:rsidRPr="00007B3C" w:rsidRDefault="00007B3C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07B3C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007B3C">
              <w:rPr>
                <w:rFonts w:hint="cs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10641F" w:rsidRPr="00007B3C" w14:paraId="7E43E06B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B5F90" w14:textId="77777777" w:rsidR="0010641F" w:rsidRPr="00007B3C" w:rsidRDefault="0010641F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DE7F0" w14:textId="77777777" w:rsidR="0010641F" w:rsidRPr="00007B3C" w:rsidRDefault="0010641F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1AF7A6C0" w14:textId="77777777" w:rsidR="0010641F" w:rsidRPr="00007B3C" w:rsidRDefault="00007B3C">
            <w:pPr>
              <w:tabs>
                <w:tab w:val="left" w:pos="1531"/>
                <w:tab w:val="center" w:pos="3840"/>
              </w:tabs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07B3C">
              <w:rPr>
                <w:rFonts w:ascii="Arial" w:hAnsi="Arial"/>
                <w:b/>
                <w:bCs/>
                <w:sz w:val="28"/>
                <w:szCs w:val="28"/>
                <w:rtl/>
              </w:rPr>
              <w:tab/>
            </w:r>
            <w:r w:rsidRPr="00007B3C">
              <w:rPr>
                <w:rFonts w:ascii="Arial" w:hAnsi="Arial"/>
                <w:b/>
                <w:bCs/>
                <w:sz w:val="28"/>
                <w:szCs w:val="28"/>
                <w:rtl/>
              </w:rPr>
              <w:tab/>
              <w:t>נגד</w:t>
            </w:r>
          </w:p>
          <w:p w14:paraId="29C4CEF2" w14:textId="77777777" w:rsidR="0010641F" w:rsidRPr="00007B3C" w:rsidRDefault="0010641F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10641F" w:rsidRPr="00007B3C" w14:paraId="4F67E910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56628" w14:textId="77777777" w:rsidR="0010641F" w:rsidRPr="00007B3C" w:rsidRDefault="0010641F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CB49F" w14:textId="77777777" w:rsidR="0010641F" w:rsidRPr="00007B3C" w:rsidRDefault="00007B3C">
            <w:pPr>
              <w:rPr>
                <w:b/>
                <w:bCs/>
                <w:sz w:val="28"/>
                <w:szCs w:val="28"/>
                <w:rtl/>
              </w:rPr>
            </w:pPr>
            <w:r w:rsidRPr="00007B3C">
              <w:rPr>
                <w:rFonts w:hint="cs"/>
                <w:b/>
                <w:bCs/>
                <w:sz w:val="28"/>
                <w:szCs w:val="28"/>
                <w:rtl/>
              </w:rPr>
              <w:t xml:space="preserve">דרור וונה </w:t>
            </w: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9F20F" w14:textId="77777777" w:rsidR="0010641F" w:rsidRPr="00007B3C" w:rsidRDefault="0010641F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10641F" w:rsidRPr="00007B3C" w14:paraId="3BEB50F7" w14:textId="77777777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4ECD1" w14:textId="77777777" w:rsidR="0010641F" w:rsidRPr="00007B3C" w:rsidRDefault="0010641F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DFE3F" w14:textId="77777777" w:rsidR="0010641F" w:rsidRPr="00007B3C" w:rsidRDefault="0010641F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F7514" w14:textId="77777777" w:rsidR="0010641F" w:rsidRPr="00007B3C" w:rsidRDefault="00007B3C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007B3C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007B3C">
              <w:rPr>
                <w:rFonts w:hint="cs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4D8DDF42" w14:textId="77777777" w:rsidR="00F654E6" w:rsidRDefault="00F654E6" w:rsidP="00007B3C">
      <w:pPr>
        <w:jc w:val="center"/>
        <w:rPr>
          <w:rFonts w:ascii="Arial" w:hAnsi="Arial"/>
          <w:sz w:val="28"/>
          <w:szCs w:val="28"/>
          <w:rtl/>
        </w:rPr>
      </w:pPr>
      <w:bookmarkStart w:id="2" w:name="LawTable"/>
      <w:bookmarkStart w:id="3" w:name="PsakDin" w:colFirst="0" w:colLast="0"/>
      <w:bookmarkEnd w:id="0"/>
      <w:bookmarkEnd w:id="2"/>
    </w:p>
    <w:p w14:paraId="56BAC469" w14:textId="77777777" w:rsidR="00F654E6" w:rsidRPr="00F654E6" w:rsidRDefault="00F654E6" w:rsidP="00F654E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60DDD64" w14:textId="77777777" w:rsidR="00F654E6" w:rsidRPr="00F654E6" w:rsidRDefault="00F654E6" w:rsidP="00F654E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654E6">
        <w:rPr>
          <w:rFonts w:ascii="FrankRuehl" w:hAnsi="FrankRuehl" w:cs="FrankRuehl"/>
          <w:rtl/>
        </w:rPr>
        <w:t xml:space="preserve">חקיקה שאוזכרה: </w:t>
      </w:r>
    </w:p>
    <w:p w14:paraId="6CF318B9" w14:textId="77777777" w:rsidR="00F654E6" w:rsidRPr="00F654E6" w:rsidRDefault="00F654E6" w:rsidP="00F654E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F654E6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  <w:r w:rsidRPr="00F654E6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F654E6">
          <w:rPr>
            <w:rStyle w:val="Hyperlink"/>
            <w:rFonts w:ascii="FrankRuehl" w:hAnsi="FrankRuehl" w:cs="FrankRuehl"/>
          </w:rPr>
          <w:t>7(</w:t>
        </w:r>
        <w:r w:rsidRPr="00F654E6">
          <w:rPr>
            <w:rStyle w:val="Hyperlink"/>
            <w:rFonts w:ascii="FrankRuehl" w:hAnsi="FrankRuehl" w:cs="FrankRuehl"/>
            <w:rtl/>
          </w:rPr>
          <w:t>א</w:t>
        </w:r>
        <w:r w:rsidRPr="00F654E6">
          <w:rPr>
            <w:rStyle w:val="Hyperlink"/>
            <w:rFonts w:ascii="FrankRuehl" w:hAnsi="FrankRuehl" w:cs="FrankRuehl"/>
          </w:rPr>
          <w:t>)</w:t>
        </w:r>
      </w:hyperlink>
      <w:r w:rsidRPr="00F654E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F654E6">
          <w:rPr>
            <w:rStyle w:val="Hyperlink"/>
            <w:rFonts w:ascii="FrankRuehl" w:hAnsi="FrankRuehl" w:cs="FrankRuehl"/>
          </w:rPr>
          <w:t>7(</w:t>
        </w:r>
        <w:r w:rsidRPr="00F654E6">
          <w:rPr>
            <w:rStyle w:val="Hyperlink"/>
            <w:rFonts w:ascii="FrankRuehl" w:hAnsi="FrankRuehl" w:cs="FrankRuehl"/>
            <w:rtl/>
          </w:rPr>
          <w:t>ג</w:t>
        </w:r>
        <w:r w:rsidRPr="00F654E6">
          <w:rPr>
            <w:rStyle w:val="Hyperlink"/>
            <w:rFonts w:ascii="FrankRuehl" w:hAnsi="FrankRuehl" w:cs="FrankRuehl"/>
          </w:rPr>
          <w:t>)</w:t>
        </w:r>
      </w:hyperlink>
      <w:r w:rsidRPr="00F654E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F654E6">
          <w:rPr>
            <w:rStyle w:val="Hyperlink"/>
            <w:rFonts w:ascii="FrankRuehl" w:hAnsi="FrankRuehl" w:cs="FrankRuehl"/>
          </w:rPr>
          <w:t>10</w:t>
        </w:r>
      </w:hyperlink>
      <w:r w:rsidRPr="00F654E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F654E6">
          <w:rPr>
            <w:rStyle w:val="Hyperlink"/>
            <w:rFonts w:ascii="FrankRuehl" w:hAnsi="FrankRuehl" w:cs="FrankRuehl"/>
          </w:rPr>
          <w:t>13</w:t>
        </w:r>
      </w:hyperlink>
      <w:r w:rsidRPr="00F654E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F654E6">
          <w:rPr>
            <w:rStyle w:val="Hyperlink"/>
            <w:rFonts w:ascii="FrankRuehl" w:hAnsi="FrankRuehl" w:cs="FrankRuehl"/>
          </w:rPr>
          <w:t>19</w:t>
        </w:r>
        <w:r w:rsidRPr="00F654E6">
          <w:rPr>
            <w:rStyle w:val="Hyperlink"/>
            <w:rFonts w:ascii="FrankRuehl" w:hAnsi="FrankRuehl" w:cs="FrankRuehl"/>
            <w:rtl/>
          </w:rPr>
          <w:t>א</w:t>
        </w:r>
      </w:hyperlink>
    </w:p>
    <w:p w14:paraId="4508516A" w14:textId="77777777" w:rsidR="00F654E6" w:rsidRPr="00F654E6" w:rsidRDefault="00F654E6" w:rsidP="00F654E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B283209" w14:textId="77777777" w:rsidR="00F654E6" w:rsidRPr="00F654E6" w:rsidRDefault="00F654E6" w:rsidP="00007B3C">
      <w:pPr>
        <w:jc w:val="center"/>
        <w:rPr>
          <w:rFonts w:ascii="Arial" w:hAnsi="Arial"/>
          <w:sz w:val="28"/>
          <w:szCs w:val="28"/>
          <w:rtl/>
        </w:rPr>
      </w:pPr>
      <w:bookmarkStart w:id="4" w:name="LawTable_End"/>
      <w:bookmarkEnd w:id="4"/>
    </w:p>
    <w:p w14:paraId="00147E02" w14:textId="77777777" w:rsidR="00F654E6" w:rsidRPr="00007B3C" w:rsidRDefault="00F654E6" w:rsidP="00007B3C">
      <w:pPr>
        <w:jc w:val="center"/>
        <w:rPr>
          <w:rFonts w:ascii="Arial" w:hAnsi="Arial"/>
          <w:sz w:val="28"/>
          <w:szCs w:val="28"/>
          <w:rtl/>
        </w:rPr>
      </w:pPr>
    </w:p>
    <w:p w14:paraId="2D32B439" w14:textId="77777777" w:rsidR="00F654E6" w:rsidRPr="00007B3C" w:rsidRDefault="00F654E6" w:rsidP="00007B3C">
      <w:pPr>
        <w:jc w:val="center"/>
        <w:rPr>
          <w:rFonts w:ascii="Arial" w:hAnsi="Arial"/>
          <w:b/>
          <w:bCs/>
          <w:sz w:val="28"/>
          <w:szCs w:val="28"/>
          <w:rtl/>
        </w:rPr>
      </w:pPr>
      <w:r w:rsidRPr="00007B3C">
        <w:rPr>
          <w:rFonts w:ascii="Arial" w:hAnsi="Arial"/>
          <w:b/>
          <w:bCs/>
          <w:sz w:val="28"/>
          <w:szCs w:val="28"/>
          <w:rtl/>
        </w:rPr>
        <w:t>גזר דין</w:t>
      </w:r>
    </w:p>
    <w:p w14:paraId="0D38A99B" w14:textId="77777777" w:rsidR="00F654E6" w:rsidRPr="00007B3C" w:rsidRDefault="00F654E6" w:rsidP="00007B3C">
      <w:pPr>
        <w:jc w:val="center"/>
        <w:rPr>
          <w:rFonts w:ascii="Arial" w:hAnsi="Arial"/>
          <w:b/>
          <w:bCs/>
          <w:sz w:val="28"/>
          <w:szCs w:val="28"/>
          <w:rtl/>
        </w:rPr>
      </w:pPr>
    </w:p>
    <w:bookmarkEnd w:id="3"/>
    <w:p w14:paraId="51CF5794" w14:textId="77777777" w:rsidR="0010641F" w:rsidRDefault="0010641F">
      <w:pPr>
        <w:rPr>
          <w:rFonts w:ascii="Arial" w:hAnsi="Arial"/>
          <w:b/>
          <w:bCs/>
          <w:rtl/>
        </w:rPr>
      </w:pPr>
    </w:p>
    <w:p w14:paraId="1A5FB26B" w14:textId="77777777" w:rsidR="0010641F" w:rsidRDefault="00007B3C">
      <w:pPr>
        <w:spacing w:line="360" w:lineRule="auto"/>
        <w:jc w:val="both"/>
        <w:rPr>
          <w:rFonts w:ascii="Calibri" w:hAnsi="Calibri"/>
          <w:b/>
          <w:bCs/>
          <w:sz w:val="28"/>
          <w:szCs w:val="28"/>
          <w:u w:val="single"/>
          <w:rtl/>
        </w:rPr>
      </w:pPr>
      <w:r>
        <w:rPr>
          <w:rFonts w:ascii="Calibri" w:hAnsi="Calibri" w:hint="eastAsia"/>
          <w:b/>
          <w:bCs/>
          <w:sz w:val="28"/>
          <w:szCs w:val="28"/>
          <w:u w:val="single"/>
          <w:rtl/>
        </w:rPr>
        <w:t>הרקע</w:t>
      </w:r>
      <w:r>
        <w:rPr>
          <w:rFonts w:ascii="Calibri" w:hAnsi="Calibri"/>
          <w:b/>
          <w:bCs/>
          <w:sz w:val="28"/>
          <w:szCs w:val="28"/>
          <w:u w:val="single"/>
          <w:rtl/>
        </w:rPr>
        <w:t>:</w:t>
      </w:r>
    </w:p>
    <w:p w14:paraId="644C6AB1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3" w:history="1">
        <w:r w:rsidR="00F654E6" w:rsidRPr="00F654E6">
          <w:rPr>
            <w:rStyle w:val="Hyperlink"/>
            <w:rFonts w:ascii="Calibri" w:hAnsi="Calibri" w:hint="eastAsia"/>
            <w:rtl/>
          </w:rPr>
          <w:t>סעיף</w:t>
        </w:r>
        <w:r w:rsidR="00F654E6" w:rsidRPr="00F654E6">
          <w:rPr>
            <w:rStyle w:val="Hyperlink"/>
            <w:rFonts w:ascii="Calibri" w:hAnsi="Calibri"/>
            <w:rtl/>
          </w:rPr>
          <w:t xml:space="preserve"> 7(</w:t>
        </w:r>
        <w:r w:rsidR="00F654E6" w:rsidRPr="00F654E6">
          <w:rPr>
            <w:rStyle w:val="Hyperlink"/>
            <w:rFonts w:ascii="Calibri" w:hAnsi="Calibri" w:hint="eastAsia"/>
            <w:rtl/>
          </w:rPr>
          <w:t>א</w:t>
        </w:r>
        <w:r w:rsidR="00F654E6" w:rsidRPr="00F654E6">
          <w:rPr>
            <w:rStyle w:val="Hyperlink"/>
            <w:rFonts w:ascii="Calibri" w:hAnsi="Calibri"/>
            <w:rtl/>
          </w:rPr>
          <w:t>)</w:t>
        </w:r>
      </w:hyperlink>
      <w:r>
        <w:rPr>
          <w:rFonts w:ascii="Calibri" w:hAnsi="Calibri"/>
          <w:rtl/>
        </w:rPr>
        <w:t xml:space="preserve"> + </w:t>
      </w:r>
      <w:hyperlink r:id="rId14" w:history="1">
        <w:r w:rsidR="00F654E6" w:rsidRPr="00F654E6">
          <w:rPr>
            <w:rStyle w:val="Hyperlink"/>
            <w:rFonts w:ascii="Calibri" w:hAnsi="Calibri"/>
            <w:rtl/>
          </w:rPr>
          <w:t>7(</w:t>
        </w:r>
        <w:r w:rsidR="00F654E6" w:rsidRPr="00F654E6">
          <w:rPr>
            <w:rStyle w:val="Hyperlink"/>
            <w:rFonts w:ascii="Calibri" w:hAnsi="Calibri" w:hint="eastAsia"/>
            <w:rtl/>
          </w:rPr>
          <w:t>ג</w:t>
        </w:r>
        <w:r w:rsidR="00F654E6" w:rsidRPr="00F654E6">
          <w:rPr>
            <w:rStyle w:val="Hyperlink"/>
            <w:rFonts w:ascii="Calibri" w:hAnsi="Calibri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סיפא </w:t>
      </w:r>
      <w:r>
        <w:rPr>
          <w:rFonts w:ascii="Calibri" w:hAnsi="Calibri" w:hint="eastAsia"/>
          <w:rtl/>
        </w:rPr>
        <w:t>ל</w:t>
      </w:r>
      <w:hyperlink r:id="rId15" w:history="1">
        <w:r w:rsidRPr="00007B3C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 [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] </w:t>
      </w:r>
      <w:r>
        <w:rPr>
          <w:rFonts w:ascii="Calibri" w:hAnsi="Calibri" w:hint="eastAsia"/>
          <w:rtl/>
        </w:rPr>
        <w:t>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 xml:space="preserve"> – 1973,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6" w:history="1">
        <w:r w:rsidR="00F654E6" w:rsidRPr="00F654E6">
          <w:rPr>
            <w:rStyle w:val="Hyperlink"/>
            <w:rFonts w:ascii="Calibri" w:hAnsi="Calibri" w:hint="eastAsia"/>
            <w:rtl/>
          </w:rPr>
          <w:t>סעיף</w:t>
        </w:r>
        <w:r w:rsidR="00F654E6" w:rsidRPr="00F654E6">
          <w:rPr>
            <w:rStyle w:val="Hyperlink"/>
            <w:rFonts w:ascii="Calibri" w:hAnsi="Calibri"/>
            <w:rtl/>
          </w:rPr>
          <w:t xml:space="preserve"> 10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לפקודה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-7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7" w:history="1">
        <w:r w:rsidR="00F654E6" w:rsidRPr="00F654E6">
          <w:rPr>
            <w:rStyle w:val="Hyperlink"/>
            <w:rFonts w:ascii="Calibri" w:hAnsi="Calibri" w:hint="eastAsia"/>
            <w:rtl/>
          </w:rPr>
          <w:t>סעיף</w:t>
        </w:r>
        <w:r w:rsidR="00F654E6" w:rsidRPr="00F654E6">
          <w:rPr>
            <w:rStyle w:val="Hyperlink"/>
            <w:rFonts w:ascii="Calibri" w:hAnsi="Calibri"/>
            <w:rtl/>
          </w:rPr>
          <w:t xml:space="preserve"> 13</w:t>
        </w:r>
      </w:hyperlink>
      <w:r>
        <w:rPr>
          <w:rFonts w:ascii="Calibri" w:hAnsi="Calibri"/>
          <w:rtl/>
        </w:rPr>
        <w:t xml:space="preserve"> + </w:t>
      </w:r>
      <w:hyperlink r:id="rId18" w:history="1">
        <w:r w:rsidR="00F654E6" w:rsidRPr="00F654E6">
          <w:rPr>
            <w:rStyle w:val="Hyperlink"/>
            <w:rFonts w:ascii="Calibri" w:hAnsi="Calibri" w:hint="eastAsia"/>
            <w:rtl/>
          </w:rPr>
          <w:t>סעיף</w:t>
        </w:r>
        <w:r w:rsidR="00F654E6" w:rsidRPr="00F654E6">
          <w:rPr>
            <w:rStyle w:val="Hyperlink"/>
            <w:rFonts w:ascii="Calibri" w:hAnsi="Calibri"/>
            <w:rtl/>
          </w:rPr>
          <w:t xml:space="preserve"> 19</w:t>
        </w:r>
        <w:r w:rsidR="00F654E6" w:rsidRPr="00F654E6">
          <w:rPr>
            <w:rStyle w:val="Hyperlink"/>
            <w:rFonts w:ascii="Calibri" w:hAnsi="Calibri" w:hint="eastAsia"/>
            <w:rtl/>
          </w:rPr>
          <w:t>א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לפקודה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האמורה</w:t>
      </w:r>
      <w:r>
        <w:rPr>
          <w:rFonts w:ascii="Calibri" w:hAnsi="Calibri"/>
          <w:rtl/>
        </w:rPr>
        <w:t>.</w:t>
      </w:r>
    </w:p>
    <w:p w14:paraId="62A5EE80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12BB9B6A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כולל בחובו 8 אישומים. על פי המפורט בהם</w:t>
      </w:r>
      <w:bookmarkStart w:id="5" w:name="ABSTRACT_START"/>
      <w:bookmarkEnd w:id="5"/>
      <w:r>
        <w:rPr>
          <w:rFonts w:ascii="Calibri" w:hAnsi="Calibri" w:hint="cs"/>
          <w:rtl/>
        </w:rPr>
        <w:t xml:space="preserve">,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שראשיתה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</w:t>
      </w:r>
      <w:r>
        <w:rPr>
          <w:rFonts w:ascii="Calibri" w:hAnsi="Calibri"/>
          <w:rtl/>
        </w:rPr>
        <w:t xml:space="preserve"> 2014 </w:t>
      </w:r>
      <w:r>
        <w:rPr>
          <w:rFonts w:ascii="Calibri" w:hAnsi="Calibri" w:hint="eastAsia"/>
          <w:rtl/>
        </w:rPr>
        <w:t>וסיומה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</w:t>
      </w:r>
      <w:r>
        <w:rPr>
          <w:rFonts w:ascii="Calibri" w:hAnsi="Calibri"/>
          <w:rtl/>
        </w:rPr>
        <w:t xml:space="preserve"> 2015,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- 17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קנבוס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שבין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', </w:t>
      </w:r>
      <w:r>
        <w:rPr>
          <w:rFonts w:ascii="Calibri" w:hAnsi="Calibri" w:hint="eastAsia"/>
          <w:rtl/>
        </w:rPr>
        <w:t>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600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-7 </w:t>
      </w:r>
      <w:r>
        <w:rPr>
          <w:rFonts w:ascii="Calibri" w:hAnsi="Calibri" w:hint="eastAsia"/>
          <w:rtl/>
        </w:rPr>
        <w:t>לקוחות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שונים</w:t>
      </w:r>
      <w:r>
        <w:rPr>
          <w:rFonts w:ascii="Calibri" w:hAnsi="Calibri"/>
          <w:rtl/>
        </w:rPr>
        <w:t>.</w:t>
      </w:r>
    </w:p>
    <w:p w14:paraId="4245EF19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1/1/2015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קנבוס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0.77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נטו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שקיות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שקופות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איטום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("</w:t>
      </w:r>
      <w:r>
        <w:rPr>
          <w:rFonts w:ascii="Calibri" w:hAnsi="Calibri" w:hint="eastAsia"/>
          <w:rtl/>
        </w:rPr>
        <w:t>גריינדר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דיגיטלי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-3,380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במזומן</w:t>
      </w:r>
      <w:r>
        <w:rPr>
          <w:rFonts w:ascii="Calibri" w:hAnsi="Calibri"/>
          <w:rtl/>
        </w:rPr>
        <w:t>.</w:t>
      </w:r>
    </w:p>
    <w:p w14:paraId="0FF277C3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</w:p>
    <w:p w14:paraId="63E939F9" w14:textId="77777777" w:rsidR="0010641F" w:rsidRDefault="00007B3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תמצית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הצדדים</w:t>
      </w:r>
      <w:r>
        <w:rPr>
          <w:rFonts w:ascii="Calibri" w:hAnsi="Calibri"/>
          <w:b/>
          <w:bCs/>
          <w:u w:val="single"/>
          <w:rtl/>
        </w:rPr>
        <w:t>:</w:t>
      </w:r>
    </w:p>
    <w:p w14:paraId="0561DFE6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פסילה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ופסילה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>.</w:t>
      </w:r>
    </w:p>
    <w:p w14:paraId="16D73740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596F4AAB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בטיעוניה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הזכירה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הרחבת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המשתמשים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הבריאותיים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הנגרמים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>.</w:t>
      </w:r>
    </w:p>
    <w:p w14:paraId="1D9079B6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4A99EAB2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מזדמן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והשקיות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שנתפסו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אצל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שיטתי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>.</w:t>
      </w:r>
    </w:p>
    <w:p w14:paraId="0DCD959E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22F197E8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לעמדת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18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לסברתה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חורגת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מתיישבת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>.</w:t>
      </w:r>
    </w:p>
    <w:p w14:paraId="295D5A07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7D53819A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>.</w:t>
      </w:r>
    </w:p>
    <w:p w14:paraId="079FE098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1B77CD36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יידרש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לקזז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>.</w:t>
      </w:r>
    </w:p>
    <w:p w14:paraId="5E08479D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7EB0384F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בטיעוניו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הכוללת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-20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הכוללת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ששולמה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. </w:t>
      </w:r>
    </w:p>
    <w:p w14:paraId="496D2C94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7C540998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לסברת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 w:hint="cs"/>
          <w:rtl/>
        </w:rPr>
        <w:t xml:space="preserve"> סם 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קנבוס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3F0118A2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281AE7FA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שהורשעו </w:t>
      </w:r>
      <w:r>
        <w:rPr>
          <w:rFonts w:ascii="Calibri" w:hAnsi="Calibri" w:hint="eastAsia"/>
          <w:rtl/>
        </w:rPr>
        <w:t>בסחר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 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לטענתו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העברות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ממושכת</w:t>
      </w:r>
      <w:r>
        <w:rPr>
          <w:rFonts w:ascii="Calibri" w:hAnsi="Calibri"/>
          <w:rtl/>
        </w:rPr>
        <w:t>.</w:t>
      </w:r>
    </w:p>
    <w:p w14:paraId="2B423597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260EBE8B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התגלגלו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>.</w:t>
      </w:r>
    </w:p>
    <w:p w14:paraId="1EB0A86D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7A3A0D79" w14:textId="77777777" w:rsidR="0010641F" w:rsidRDefault="00007B3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lastRenderedPageBreak/>
        <w:t>תסקירי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שירות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המבחן</w:t>
      </w:r>
      <w:r>
        <w:rPr>
          <w:rFonts w:ascii="Calibri" w:hAnsi="Calibri"/>
          <w:b/>
          <w:bCs/>
          <w:u w:val="single"/>
          <w:rtl/>
        </w:rPr>
        <w:t xml:space="preserve">: </w:t>
      </w:r>
    </w:p>
    <w:p w14:paraId="2023DDC9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המשפחתיות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והתעסוקתיות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אלכוהול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השתלבותו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והרחקתו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. </w:t>
      </w:r>
    </w:p>
    <w:p w14:paraId="1B002131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6F061EFA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דימויו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העצמי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תחושותיו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רצונו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סביבתו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פעולתו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והעדרה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בארץ</w:t>
      </w:r>
      <w:r>
        <w:rPr>
          <w:rFonts w:ascii="Calibri" w:hAnsi="Calibri" w:hint="cs"/>
          <w:rtl/>
        </w:rPr>
        <w:t>,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לגרום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לנהוג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מיטיב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לעומת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היצרניים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כוחותיו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לתפקוד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חיובי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מהווים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מרתיעים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ומציבי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</w:t>
      </w:r>
      <w:r>
        <w:rPr>
          <w:rFonts w:ascii="Calibri" w:hAnsi="Calibri"/>
          <w:rtl/>
        </w:rPr>
        <w:t xml:space="preserve">. </w:t>
      </w:r>
    </w:p>
    <w:p w14:paraId="58DF5647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מוכנות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ורצון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בדיקה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להערכת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. </w:t>
      </w:r>
    </w:p>
    <w:p w14:paraId="0AFDCC92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459DAA4C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>.</w:t>
      </w:r>
    </w:p>
    <w:p w14:paraId="4C9AF45C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6F9D4396" w14:textId="77777777" w:rsidR="0010641F" w:rsidRDefault="00007B3C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דיון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ומסקנות</w:t>
      </w:r>
      <w:r>
        <w:rPr>
          <w:rFonts w:ascii="Calibri" w:hAnsi="Calibri"/>
          <w:b/>
          <w:bCs/>
          <w:u w:val="single"/>
          <w:rtl/>
        </w:rPr>
        <w:t>:</w:t>
      </w:r>
    </w:p>
    <w:p w14:paraId="7F36CD58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בבריאותה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בכללותו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ומגביר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הנלווים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משתמשים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>.</w:t>
      </w:r>
    </w:p>
    <w:p w14:paraId="7470B2E9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228C7DEC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>:</w:t>
      </w:r>
    </w:p>
    <w:p w14:paraId="02C78228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3AD8ED95" w14:textId="77777777" w:rsidR="0010641F" w:rsidRDefault="00007B3C">
      <w:pPr>
        <w:spacing w:line="360" w:lineRule="auto"/>
        <w:ind w:left="651" w:right="709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נגע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באוכלוסייה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והחברה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הכריזה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מלחמת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חורמה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ומצפה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שהעונשים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שיגזרו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ישתלבו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במאבק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הכולל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להדברת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הנגע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למחזיקי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לשימוש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קרי</w:t>
      </w:r>
      <w:r>
        <w:rPr>
          <w:rFonts w:ascii="Calibri" w:hAnsi="Calibri"/>
          <w:b/>
          <w:bCs/>
          <w:rtl/>
        </w:rPr>
        <w:t xml:space="preserve">: </w:t>
      </w:r>
      <w:r>
        <w:rPr>
          <w:rFonts w:ascii="Calibri" w:hAnsi="Calibri" w:hint="eastAsia"/>
          <w:b/>
          <w:bCs/>
          <w:rtl/>
        </w:rPr>
        <w:t>למשולבים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במערך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ההפצה</w:t>
      </w:r>
      <w:r>
        <w:rPr>
          <w:rFonts w:ascii="Calibri" w:hAnsi="Calibri"/>
          <w:b/>
          <w:bCs/>
          <w:rtl/>
        </w:rPr>
        <w:t xml:space="preserve"> - </w:t>
      </w:r>
      <w:r>
        <w:rPr>
          <w:rFonts w:ascii="Calibri" w:hAnsi="Calibri" w:hint="eastAsia"/>
          <w:b/>
          <w:bCs/>
          <w:rtl/>
        </w:rPr>
        <w:t>מכוון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לקבוע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בהכרת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החומרה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היתירה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שאנו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מייחסים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להפצת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הסמים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ולהרתיע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מלשלוח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ידם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בפעילות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ההפצה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שתי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תכליות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מרכזיות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ניתן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להשיג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הטלת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חמורים</w:t>
      </w:r>
      <w:r>
        <w:rPr>
          <w:rFonts w:ascii="Calibri" w:hAnsi="Calibri"/>
          <w:b/>
          <w:bCs/>
          <w:rtl/>
        </w:rPr>
        <w:t>..."</w:t>
      </w:r>
    </w:p>
    <w:p w14:paraId="2F1F37B0" w14:textId="77777777" w:rsidR="0010641F" w:rsidRDefault="00007B3C">
      <w:pPr>
        <w:spacing w:line="360" w:lineRule="auto"/>
        <w:ind w:left="651" w:right="709"/>
        <w:jc w:val="both"/>
        <w:rPr>
          <w:rFonts w:ascii="Calibri" w:hAnsi="Calibri"/>
        </w:rPr>
      </w:pPr>
      <w:r>
        <w:rPr>
          <w:rFonts w:ascii="Calibri" w:hAnsi="Calibri"/>
          <w:rtl/>
        </w:rPr>
        <w:t>(</w:t>
      </w:r>
      <w:hyperlink r:id="rId19" w:history="1">
        <w:r w:rsidRPr="00007B3C">
          <w:rPr>
            <w:rFonts w:ascii="Calibri" w:hAnsi="Calibri" w:hint="eastAsia"/>
            <w:color w:val="0000FF"/>
            <w:u w:val="single"/>
            <w:rtl/>
          </w:rPr>
          <w:t>ע</w:t>
        </w:r>
        <w:r w:rsidRPr="00007B3C">
          <w:rPr>
            <w:rFonts w:ascii="Calibri" w:hAnsi="Calibri"/>
            <w:color w:val="0000FF"/>
            <w:u w:val="single"/>
            <w:rtl/>
          </w:rPr>
          <w:t>"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פ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966/94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אמזלג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10/12/1995)</w:t>
      </w:r>
    </w:p>
    <w:p w14:paraId="5BA81B26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5B267431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לבחון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שנסחרה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שנפסק</w:t>
      </w:r>
      <w:r>
        <w:rPr>
          <w:rFonts w:ascii="Calibri" w:hAnsi="Calibri"/>
          <w:rtl/>
        </w:rPr>
        <w:t>:</w:t>
      </w:r>
    </w:p>
    <w:p w14:paraId="6D447183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75C39623" w14:textId="77777777" w:rsidR="0010641F" w:rsidRDefault="00007B3C">
      <w:pPr>
        <w:spacing w:line="360" w:lineRule="auto"/>
        <w:ind w:left="651" w:right="709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הענקת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משקל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למשקל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בגדר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שיקול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רלוונטי</w:t>
      </w:r>
      <w:r>
        <w:rPr>
          <w:rFonts w:ascii="Calibri" w:hAnsi="Calibri"/>
          <w:b/>
          <w:bCs/>
          <w:rtl/>
        </w:rPr>
        <w:t xml:space="preserve"> ... </w:t>
      </w:r>
      <w:r>
        <w:rPr>
          <w:rFonts w:ascii="Calibri" w:hAnsi="Calibri" w:hint="eastAsia"/>
          <w:b/>
          <w:bCs/>
          <w:rtl/>
        </w:rPr>
        <w:t>יוזכר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החזקה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שהסם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נועד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לצריכה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מדובר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smartTag w:uri="urn:schemas-microsoft-com:office:smarttags" w:element="country-region">
        <w:smartTagPr>
          <w:attr w:name="ProductID" w:val="0.3 גרם"/>
        </w:smartTagPr>
        <w:r>
          <w:rPr>
            <w:rFonts w:ascii="Calibri" w:hAnsi="Calibri"/>
            <w:b/>
            <w:bCs/>
            <w:rtl/>
          </w:rPr>
          <w:t xml:space="preserve">0.3 </w:t>
        </w:r>
        <w:r>
          <w:rPr>
            <w:rFonts w:ascii="Calibri" w:hAnsi="Calibri" w:hint="eastAsia"/>
            <w:b/>
            <w:bCs/>
            <w:rtl/>
          </w:rPr>
          <w:t>גרם</w:t>
        </w:r>
      </w:smartTag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נתון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מהווה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אינדיקציה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למשמעות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הכמות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בהקשר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לזכור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לשימוש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עצמי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לרבות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ייבוא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מכוערות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בהיותן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דומות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לשילוח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בשדה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קוצים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לצערנו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הנגע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מגיע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פינה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בחברה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אמת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מידה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ההרס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הטמון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מלמדת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קיצונית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פוגעת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בצורה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יותר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באינטרס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הציבורי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לכל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גרם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נוסף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כתובת</w:t>
      </w:r>
      <w:r>
        <w:rPr>
          <w:rFonts w:ascii="Calibri" w:hAnsi="Calibri"/>
          <w:b/>
          <w:bCs/>
          <w:rtl/>
        </w:rPr>
        <w:t>..."</w:t>
      </w:r>
    </w:p>
    <w:p w14:paraId="6B63BE1D" w14:textId="77777777" w:rsidR="0010641F" w:rsidRDefault="00007B3C">
      <w:pPr>
        <w:spacing w:line="360" w:lineRule="auto"/>
        <w:ind w:left="651" w:right="709"/>
        <w:jc w:val="both"/>
        <w:rPr>
          <w:rFonts w:ascii="Calibri" w:hAnsi="Calibri"/>
        </w:rPr>
      </w:pPr>
      <w:r>
        <w:rPr>
          <w:rFonts w:ascii="Calibri" w:hAnsi="Calibri"/>
          <w:rtl/>
        </w:rPr>
        <w:t>(</w:t>
      </w:r>
      <w:hyperlink r:id="rId20" w:history="1">
        <w:r w:rsidRPr="00007B3C">
          <w:rPr>
            <w:rFonts w:ascii="Calibri" w:hAnsi="Calibri" w:hint="eastAsia"/>
            <w:color w:val="0000FF"/>
            <w:u w:val="single"/>
            <w:rtl/>
          </w:rPr>
          <w:t>ע</w:t>
        </w:r>
        <w:r w:rsidRPr="00007B3C">
          <w:rPr>
            <w:rFonts w:ascii="Calibri" w:hAnsi="Calibri"/>
            <w:color w:val="0000FF"/>
            <w:u w:val="single"/>
            <w:rtl/>
          </w:rPr>
          <w:t>"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פ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5741/11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סוארכה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20/1/2013)</w:t>
      </w:r>
    </w:p>
    <w:p w14:paraId="6C81530C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385BDE95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וגוברת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>.</w:t>
      </w:r>
    </w:p>
    <w:p w14:paraId="3776D145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6447276B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קנבוס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</w:t>
      </w:r>
      <w:r>
        <w:rPr>
          <w:rFonts w:ascii="Calibri" w:hAnsi="Calibri" w:hint="cs"/>
          <w:rtl/>
        </w:rPr>
        <w:t>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>.</w:t>
      </w:r>
    </w:p>
    <w:p w14:paraId="18C02E88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1FC5D826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המשקל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השקיות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האיטום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מראש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הרוכשים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מראש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אקראי</w:t>
      </w:r>
      <w:r>
        <w:rPr>
          <w:rFonts w:ascii="Calibri" w:hAnsi="Calibri"/>
          <w:rtl/>
        </w:rPr>
        <w:t>.</w:t>
      </w:r>
    </w:p>
    <w:p w14:paraId="0401DAE3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5636E8F7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</w:t>
      </w:r>
      <w:r>
        <w:rPr>
          <w:rFonts w:ascii="Calibri" w:hAnsi="Calibri"/>
          <w:rtl/>
        </w:rPr>
        <w:t xml:space="preserve">. </w:t>
      </w:r>
    </w:p>
    <w:p w14:paraId="139435E8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37E4C785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הנהוגה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השוו</w:t>
      </w:r>
      <w:r>
        <w:rPr>
          <w:rFonts w:ascii="Calibri" w:hAnsi="Calibri"/>
          <w:rtl/>
        </w:rPr>
        <w:t xml:space="preserve">: </w:t>
      </w:r>
      <w:hyperlink r:id="rId21" w:history="1">
        <w:r w:rsidRPr="00007B3C">
          <w:rPr>
            <w:rFonts w:ascii="Calibri" w:hAnsi="Calibri" w:hint="eastAsia"/>
            <w:color w:val="0000FF"/>
            <w:u w:val="single"/>
            <w:rtl/>
          </w:rPr>
          <w:t>עפ</w:t>
        </w:r>
        <w:r w:rsidRPr="00007B3C">
          <w:rPr>
            <w:rFonts w:ascii="Calibri" w:hAnsi="Calibri"/>
            <w:color w:val="0000FF"/>
            <w:u w:val="single"/>
            <w:rtl/>
          </w:rPr>
          <w:t>"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ג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(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י</w:t>
        </w:r>
        <w:r w:rsidRPr="00007B3C">
          <w:rPr>
            <w:rFonts w:ascii="Calibri" w:hAnsi="Calibri"/>
            <w:color w:val="0000FF"/>
            <w:u w:val="single"/>
            <w:rtl/>
          </w:rPr>
          <w:t>-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ם</w:t>
        </w:r>
        <w:r w:rsidRPr="00007B3C">
          <w:rPr>
            <w:rFonts w:ascii="Calibri" w:hAnsi="Calibri"/>
            <w:color w:val="0000FF"/>
            <w:u w:val="single"/>
            <w:rtl/>
          </w:rPr>
          <w:t>) 39261-10-13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הולצמן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30/12/2013, </w:t>
      </w:r>
      <w:hyperlink r:id="rId22" w:history="1">
        <w:r w:rsidRPr="00007B3C">
          <w:rPr>
            <w:rFonts w:ascii="Calibri" w:hAnsi="Calibri" w:hint="eastAsia"/>
            <w:color w:val="0000FF"/>
            <w:u w:val="single"/>
            <w:rtl/>
          </w:rPr>
          <w:t>עפ</w:t>
        </w:r>
        <w:r w:rsidRPr="00007B3C">
          <w:rPr>
            <w:rFonts w:ascii="Calibri" w:hAnsi="Calibri"/>
            <w:color w:val="0000FF"/>
            <w:u w:val="single"/>
            <w:rtl/>
          </w:rPr>
          <w:t>"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ג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(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י</w:t>
        </w:r>
        <w:r w:rsidRPr="00007B3C">
          <w:rPr>
            <w:rFonts w:ascii="Calibri" w:hAnsi="Calibri"/>
            <w:color w:val="0000FF"/>
            <w:u w:val="single"/>
            <w:rtl/>
          </w:rPr>
          <w:t>-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ם</w:t>
        </w:r>
        <w:r w:rsidRPr="00007B3C">
          <w:rPr>
            <w:rFonts w:ascii="Calibri" w:hAnsi="Calibri"/>
            <w:color w:val="0000FF"/>
            <w:u w:val="single"/>
            <w:rtl/>
          </w:rPr>
          <w:t>) 38165-12-13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יעקבסון</w:t>
      </w:r>
      <w:r>
        <w:rPr>
          <w:rFonts w:ascii="Calibri" w:hAnsi="Calibri"/>
          <w:rtl/>
        </w:rPr>
        <w:t xml:space="preserve"> 27/1/2014, </w:t>
      </w:r>
      <w:hyperlink r:id="rId23" w:history="1">
        <w:r w:rsidRPr="00007B3C">
          <w:rPr>
            <w:rFonts w:ascii="Calibri" w:hAnsi="Calibri" w:hint="eastAsia"/>
            <w:color w:val="0000FF"/>
            <w:u w:val="single"/>
            <w:rtl/>
          </w:rPr>
          <w:t>ת</w:t>
        </w:r>
        <w:r w:rsidRPr="00007B3C">
          <w:rPr>
            <w:rFonts w:ascii="Calibri" w:hAnsi="Calibri"/>
            <w:color w:val="0000FF"/>
            <w:u w:val="single"/>
            <w:rtl/>
          </w:rPr>
          <w:t>"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פ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(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שלום</w:t>
        </w:r>
        <w:r w:rsidRPr="00007B3C">
          <w:rPr>
            <w:rFonts w:ascii="Calibri" w:hAnsi="Calibri"/>
            <w:color w:val="0000FF"/>
            <w:u w:val="single"/>
            <w:rtl/>
          </w:rPr>
          <w:t xml:space="preserve"> 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י</w:t>
        </w:r>
        <w:r w:rsidRPr="00007B3C">
          <w:rPr>
            <w:rFonts w:ascii="Calibri" w:hAnsi="Calibri"/>
            <w:color w:val="0000FF"/>
            <w:u w:val="single"/>
            <w:rtl/>
          </w:rPr>
          <w:t>-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ם</w:t>
        </w:r>
        <w:r w:rsidRPr="00007B3C">
          <w:rPr>
            <w:rFonts w:ascii="Calibri" w:hAnsi="Calibri"/>
            <w:color w:val="0000FF"/>
            <w:u w:val="single"/>
            <w:rtl/>
          </w:rPr>
          <w:t>) 43167-10-12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סוויסה</w:t>
      </w:r>
      <w:r>
        <w:rPr>
          <w:rFonts w:ascii="Calibri" w:hAnsi="Calibri"/>
          <w:rtl/>
        </w:rPr>
        <w:t xml:space="preserve"> 30/6/2014, </w:t>
      </w:r>
      <w:hyperlink r:id="rId24" w:history="1">
        <w:r w:rsidRPr="00007B3C">
          <w:rPr>
            <w:rFonts w:ascii="Calibri" w:hAnsi="Calibri" w:hint="eastAsia"/>
            <w:color w:val="0000FF"/>
            <w:u w:val="single"/>
            <w:rtl/>
          </w:rPr>
          <w:t>ת</w:t>
        </w:r>
        <w:r w:rsidRPr="00007B3C">
          <w:rPr>
            <w:rFonts w:ascii="Calibri" w:hAnsi="Calibri"/>
            <w:color w:val="0000FF"/>
            <w:u w:val="single"/>
            <w:rtl/>
          </w:rPr>
          <w:t>.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פ</w:t>
        </w:r>
        <w:r w:rsidRPr="00007B3C">
          <w:rPr>
            <w:rFonts w:ascii="Calibri" w:hAnsi="Calibri"/>
            <w:color w:val="0000FF"/>
            <w:u w:val="single"/>
            <w:rtl/>
          </w:rPr>
          <w:t>. (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י</w:t>
        </w:r>
        <w:r w:rsidRPr="00007B3C">
          <w:rPr>
            <w:rFonts w:ascii="Calibri" w:hAnsi="Calibri"/>
            <w:color w:val="0000FF"/>
            <w:u w:val="single"/>
            <w:rtl/>
          </w:rPr>
          <w:t>-</w:t>
        </w:r>
        <w:r w:rsidRPr="00007B3C">
          <w:rPr>
            <w:rFonts w:ascii="Calibri" w:hAnsi="Calibri" w:hint="eastAsia"/>
            <w:color w:val="0000FF"/>
            <w:u w:val="single"/>
            <w:rtl/>
          </w:rPr>
          <w:t>ם</w:t>
        </w:r>
        <w:r w:rsidRPr="00007B3C">
          <w:rPr>
            <w:rFonts w:ascii="Calibri" w:hAnsi="Calibri"/>
            <w:color w:val="0000FF"/>
            <w:u w:val="single"/>
            <w:rtl/>
          </w:rPr>
          <w:t>) 5360-09-14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סילבר</w:t>
      </w:r>
      <w:r>
        <w:rPr>
          <w:rFonts w:ascii="Calibri" w:hAnsi="Calibri"/>
          <w:rtl/>
        </w:rPr>
        <w:t xml:space="preserve"> 19/1/2015).</w:t>
      </w:r>
    </w:p>
    <w:p w14:paraId="5EC702AB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13BE53A8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לטובתו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מטבע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מהרשעתו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ומשאבי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המערכת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ארוכים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במיוחד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והעדרה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בארץ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שאיפתו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ובדיקת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בגופו </w:t>
      </w:r>
      <w:r>
        <w:rPr>
          <w:rFonts w:ascii="Calibri" w:hAnsi="Calibri" w:hint="eastAsia"/>
          <w:rtl/>
        </w:rPr>
        <w:t>שרידי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>.</w:t>
      </w:r>
    </w:p>
    <w:p w14:paraId="079C1F57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0B6AEEC7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להמלצתו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ברם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וריבוי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נעברו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חורגת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קיצוני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כאמור אפשרית רק כאשר מדובר בשיקום דרמטי ועוצמתי. </w:t>
      </w:r>
    </w:p>
    <w:p w14:paraId="2056F52D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השיקום הנדון בתסקיר אינו מסוג זה, ולכן חריגה קיצונית מהמתחם אינה אפשרית.    </w:t>
      </w:r>
    </w:p>
    <w:p w14:paraId="4308919E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3AC7452C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לחובתו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ריבוי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תדירותן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הרוכשים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שנתפסו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שיטתי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מזדמן</w:t>
      </w:r>
      <w:r>
        <w:rPr>
          <w:rFonts w:ascii="Calibri" w:hAnsi="Calibri"/>
          <w:rtl/>
        </w:rPr>
        <w:t>.</w:t>
      </w:r>
    </w:p>
    <w:p w14:paraId="09B57C9C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127A1510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 xml:space="preserve">. </w:t>
      </w:r>
    </w:p>
    <w:p w14:paraId="7086B69D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7B18A0E3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7AE12E68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2BBE350F" w14:textId="77777777" w:rsidR="0010641F" w:rsidRDefault="00007B3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18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שיחושבו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בקיזוז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לרישומי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>.</w:t>
      </w:r>
    </w:p>
    <w:p w14:paraId="3B063BDE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79338F0F" w14:textId="77777777" w:rsidR="0010641F" w:rsidRDefault="00007B3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hint="cs"/>
          <w:rtl/>
        </w:rPr>
        <w:t>מיום שחרורו ממאסר</w:t>
      </w:r>
      <w:r>
        <w:rPr>
          <w:rFonts w:ascii="Calibri" w:hAnsi="Calibri" w:hint="cs"/>
          <w:rtl/>
        </w:rPr>
        <w:t>,</w:t>
      </w:r>
      <w:r>
        <w:rPr>
          <w:rFonts w:ascii="Calibri" w:hAnsi="Calibri" w:hint="eastAsia"/>
          <w:rtl/>
        </w:rPr>
        <w:t xml:space="preserve"> 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>.</w:t>
      </w:r>
    </w:p>
    <w:p w14:paraId="4A04235E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1BCD9CCD" w14:textId="77777777" w:rsidR="0010641F" w:rsidRDefault="00007B3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hint="cs"/>
          <w:rtl/>
        </w:rPr>
        <w:t>מיום שחרורו ממאסר,</w:t>
      </w:r>
      <w:r>
        <w:rPr>
          <w:rFonts w:ascii="Calibri" w:hAnsi="Calibri" w:hint="eastAsia"/>
          <w:rtl/>
        </w:rPr>
        <w:t xml:space="preserve"> 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עוון</w:t>
      </w:r>
      <w:r>
        <w:rPr>
          <w:rFonts w:ascii="Calibri" w:hAnsi="Calibri"/>
          <w:rtl/>
        </w:rPr>
        <w:t>.</w:t>
      </w:r>
    </w:p>
    <w:p w14:paraId="3A051B2C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70F03163" w14:textId="77777777" w:rsidR="0010641F" w:rsidRDefault="00007B3C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4.</w:t>
      </w:r>
      <w:r>
        <w:rPr>
          <w:rFonts w:ascii="Calibri" w:hAnsi="Calibri" w:hint="cs"/>
          <w:rtl/>
        </w:rPr>
        <w:tab/>
      </w:r>
      <w:r>
        <w:rPr>
          <w:rFonts w:ascii="Calibri" w:hAnsi="Calibri"/>
          <w:rtl/>
        </w:rPr>
        <w:t xml:space="preserve">קנס בסך </w:t>
      </w:r>
      <w:r>
        <w:rPr>
          <w:rFonts w:ascii="Calibri" w:hAnsi="Calibri" w:hint="cs"/>
          <w:rtl/>
        </w:rPr>
        <w:t>2,000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₪, או 20 ימי מאסר תמורתו.</w:t>
      </w:r>
    </w:p>
    <w:p w14:paraId="49A38AF7" w14:textId="77777777" w:rsidR="0010641F" w:rsidRDefault="00007B3C">
      <w:pPr>
        <w:pStyle w:val="12"/>
        <w:ind w:firstLine="0"/>
        <w:rPr>
          <w:rtl/>
        </w:rPr>
      </w:pPr>
      <w:r>
        <w:rPr>
          <w:rFonts w:hint="cs"/>
          <w:rtl/>
        </w:rPr>
        <w:t xml:space="preserve">הקנס </w:t>
      </w:r>
      <w:r>
        <w:rPr>
          <w:rtl/>
        </w:rPr>
        <w:t xml:space="preserve">ישולם ב </w:t>
      </w:r>
      <w:r>
        <w:rPr>
          <w:rFonts w:hint="cs"/>
          <w:rtl/>
        </w:rPr>
        <w:t xml:space="preserve">4 </w:t>
      </w:r>
      <w:r>
        <w:rPr>
          <w:rtl/>
        </w:rPr>
        <w:t xml:space="preserve">תשלומים חודשיים החל מיום </w:t>
      </w:r>
      <w:r>
        <w:rPr>
          <w:rFonts w:hint="cs"/>
          <w:rtl/>
        </w:rPr>
        <w:t>1/3/2017 אולם, אם איזה מן התשלומים לא יבוצע במלואו או במועדו תעמוד מלוא יתרת הקנס לתשלום מידי.</w:t>
      </w:r>
    </w:p>
    <w:p w14:paraId="22170411" w14:textId="77777777" w:rsidR="0010641F" w:rsidRDefault="0010641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803CDF3" w14:textId="77777777" w:rsidR="0010641F" w:rsidRDefault="00007B3C">
      <w:pPr>
        <w:tabs>
          <w:tab w:val="left" w:pos="800"/>
        </w:tabs>
        <w:spacing w:line="360" w:lineRule="auto"/>
        <w:ind w:left="799" w:hanging="799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5</w:t>
      </w:r>
      <w:r>
        <w:rPr>
          <w:rFonts w:ascii="Calibri" w:hAnsi="Calibri"/>
          <w:rtl/>
        </w:rPr>
        <w:t>.</w:t>
      </w:r>
      <w:r>
        <w:rPr>
          <w:rFonts w:ascii="Calibri" w:hAnsi="Calibri"/>
          <w:rtl/>
        </w:rPr>
        <w:tab/>
        <w:t>לפסילה מלקבל ו/או מלהחזיק רישיון</w:t>
      </w:r>
      <w:r>
        <w:rPr>
          <w:rFonts w:ascii="Calibri" w:hAnsi="Calibri" w:hint="cs"/>
          <w:rtl/>
        </w:rPr>
        <w:t xml:space="preserve"> נ</w:t>
      </w:r>
      <w:r>
        <w:rPr>
          <w:rFonts w:ascii="Calibri" w:hAnsi="Calibri"/>
          <w:rtl/>
        </w:rPr>
        <w:t xml:space="preserve">היגה לתקופה של </w:t>
      </w:r>
      <w:r>
        <w:rPr>
          <w:rFonts w:ascii="Calibri" w:hAnsi="Calibri" w:hint="cs"/>
          <w:rtl/>
        </w:rPr>
        <w:t xml:space="preserve">6 </w:t>
      </w:r>
      <w:r>
        <w:rPr>
          <w:rFonts w:ascii="Calibri" w:hAnsi="Calibri"/>
          <w:rtl/>
        </w:rPr>
        <w:t>חודשים</w:t>
      </w:r>
      <w:r>
        <w:rPr>
          <w:rFonts w:ascii="Calibri" w:hAnsi="Calibri" w:hint="cs"/>
          <w:rtl/>
        </w:rPr>
        <w:t xml:space="preserve">.  הנאשם פטור מהפקדת רישיון נהיגה. המזכירות תחשב מועד הפסילה מהיום. </w:t>
      </w:r>
    </w:p>
    <w:p w14:paraId="7500D1F2" w14:textId="77777777" w:rsidR="0010641F" w:rsidRDefault="00007B3C">
      <w:pPr>
        <w:spacing w:line="360" w:lineRule="auto"/>
        <w:ind w:left="720" w:hanging="720"/>
        <w:jc w:val="both"/>
        <w:rPr>
          <w:u w:val="single"/>
          <w:rtl/>
        </w:rPr>
      </w:pPr>
      <w:r>
        <w:rPr>
          <w:rFonts w:hint="cs"/>
          <w:b/>
          <w:bCs/>
          <w:rtl/>
        </w:rPr>
        <w:tab/>
      </w:r>
      <w:r>
        <w:rPr>
          <w:rFonts w:hint="cs"/>
          <w:b/>
          <w:bCs/>
          <w:u w:val="single"/>
          <w:rtl/>
        </w:rPr>
        <w:t>תשומת לב הנאשם לכך שהעונש המקובל לעבירה של נהיגה בזמן פסילה הוא מאסר בפועל.</w:t>
      </w:r>
    </w:p>
    <w:p w14:paraId="3B83159E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2EE12D09" w14:textId="77777777" w:rsidR="0010641F" w:rsidRDefault="00007B3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</w:t>
      </w:r>
      <w:r>
        <w:rPr>
          <w:rtl/>
        </w:rPr>
        <w:t>.</w:t>
      </w:r>
      <w:r>
        <w:rPr>
          <w:rtl/>
        </w:rPr>
        <w:tab/>
        <w:t>לפסילה מלקבל או מהחזיק רישיון</w:t>
      </w:r>
      <w:r>
        <w:rPr>
          <w:rFonts w:hint="cs"/>
          <w:rtl/>
        </w:rPr>
        <w:t xml:space="preserve"> </w:t>
      </w:r>
      <w:r>
        <w:rPr>
          <w:rtl/>
        </w:rPr>
        <w:t>נהיגה לתקופה של</w:t>
      </w:r>
      <w:r>
        <w:rPr>
          <w:rFonts w:hint="cs"/>
          <w:rtl/>
        </w:rPr>
        <w:t xml:space="preserve"> 6 </w:t>
      </w:r>
      <w:r>
        <w:rPr>
          <w:rtl/>
        </w:rPr>
        <w:t xml:space="preserve">חודשים וזאת על תנאי למשך </w:t>
      </w:r>
      <w:r>
        <w:rPr>
          <w:rFonts w:hint="cs"/>
          <w:rtl/>
        </w:rPr>
        <w:t>3 שנים מיום שחרורו ממאסר, אם יעבור עבירת סמים.</w:t>
      </w:r>
    </w:p>
    <w:p w14:paraId="0F89758F" w14:textId="77777777" w:rsidR="0010641F" w:rsidRDefault="0010641F">
      <w:pPr>
        <w:spacing w:line="360" w:lineRule="auto"/>
        <w:jc w:val="both"/>
        <w:rPr>
          <w:rFonts w:ascii="Calibri" w:hAnsi="Calibri"/>
          <w:sz w:val="16"/>
          <w:szCs w:val="16"/>
          <w:rtl/>
        </w:rPr>
      </w:pPr>
    </w:p>
    <w:p w14:paraId="276FA6C6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המוצגים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יחולטו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יושמדו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העניין</w:t>
      </w:r>
      <w:r>
        <w:rPr>
          <w:rFonts w:ascii="Calibri" w:hAnsi="Calibri"/>
          <w:rtl/>
        </w:rPr>
        <w:t>.</w:t>
      </w:r>
    </w:p>
    <w:p w14:paraId="015DB9C6" w14:textId="77777777" w:rsidR="0010641F" w:rsidRDefault="0010641F">
      <w:pPr>
        <w:spacing w:line="360" w:lineRule="auto"/>
        <w:jc w:val="both"/>
        <w:rPr>
          <w:rFonts w:ascii="Calibri" w:hAnsi="Calibri"/>
          <w:rtl/>
        </w:rPr>
      </w:pPr>
    </w:p>
    <w:p w14:paraId="03AC8B1E" w14:textId="77777777" w:rsidR="0010641F" w:rsidRDefault="00007B3C">
      <w:pPr>
        <w:spacing w:line="360" w:lineRule="auto"/>
        <w:jc w:val="both"/>
        <w:rPr>
          <w:rFonts w:ascii="Calibri" w:hAnsi="Calibri"/>
          <w:rtl/>
        </w:rPr>
      </w:pPr>
      <w:r w:rsidRPr="00007B3C">
        <w:rPr>
          <w:rFonts w:ascii="Calibri" w:hAnsi="Calibri"/>
          <w:color w:val="FFFFFF"/>
          <w:sz w:val="2"/>
          <w:szCs w:val="2"/>
          <w:rtl/>
        </w:rPr>
        <w:t>5129371</w:t>
      </w:r>
      <w:r>
        <w:rPr>
          <w:rFonts w:ascii="Calibri" w:hAnsi="Calibri" w:hint="eastAsia"/>
          <w:rtl/>
        </w:rPr>
        <w:t>זכות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בירושלים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45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מהיום</w:t>
      </w:r>
      <w:r>
        <w:rPr>
          <w:rFonts w:ascii="Calibri" w:hAnsi="Calibri"/>
          <w:rtl/>
        </w:rPr>
        <w:t>.</w:t>
      </w:r>
    </w:p>
    <w:p w14:paraId="0D61BB7E" w14:textId="77777777" w:rsidR="0010641F" w:rsidRPr="00007B3C" w:rsidRDefault="00007B3C">
      <w:pPr>
        <w:rPr>
          <w:color w:val="FFFFFF"/>
          <w:sz w:val="2"/>
          <w:szCs w:val="2"/>
          <w:rtl/>
        </w:rPr>
      </w:pPr>
      <w:r w:rsidRPr="00007B3C">
        <w:rPr>
          <w:color w:val="FFFFFF"/>
          <w:sz w:val="2"/>
          <w:szCs w:val="2"/>
          <w:rtl/>
        </w:rPr>
        <w:t>54678313</w:t>
      </w:r>
    </w:p>
    <w:p w14:paraId="79629B95" w14:textId="77777777" w:rsidR="0010641F" w:rsidRDefault="00007B3C">
      <w:pPr>
        <w:rPr>
          <w:rtl/>
        </w:rPr>
      </w:pPr>
      <w:r>
        <w:rPr>
          <w:rFonts w:ascii="Arial" w:hAnsi="Arial"/>
          <w:rtl/>
        </w:rPr>
        <w:t xml:space="preserve">ניתן היום,  ו' חשוון תשע"ו, 19 אוקטובר 2015. </w:t>
      </w:r>
    </w:p>
    <w:p w14:paraId="56F796A6" w14:textId="77777777" w:rsidR="0010641F" w:rsidRDefault="0010641F">
      <w:pPr>
        <w:rPr>
          <w:rtl/>
        </w:rPr>
      </w:pPr>
    </w:p>
    <w:p w14:paraId="735B4388" w14:textId="77777777" w:rsidR="0010641F" w:rsidRDefault="00007B3C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0F3AA176" w14:textId="77777777" w:rsidR="0010641F" w:rsidRDefault="0010641F">
      <w:pPr>
        <w:jc w:val="center"/>
        <w:rPr>
          <w:rFonts w:ascii="Arial" w:hAnsi="Arial" w:cs="FrankRuehl"/>
          <w:sz w:val="28"/>
          <w:szCs w:val="28"/>
          <w:rtl/>
        </w:rPr>
      </w:pPr>
    </w:p>
    <w:p w14:paraId="5750D274" w14:textId="77777777" w:rsidR="00007B3C" w:rsidRPr="00007B3C" w:rsidRDefault="00007B3C" w:rsidP="00007B3C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2A69AE2" w14:textId="77777777" w:rsidR="00007B3C" w:rsidRPr="00007B3C" w:rsidRDefault="00007B3C" w:rsidP="00007B3C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007B3C">
        <w:rPr>
          <w:rFonts w:ascii="David" w:hAnsi="David"/>
          <w:color w:val="000000"/>
          <w:sz w:val="22"/>
          <w:szCs w:val="22"/>
          <w:rtl/>
        </w:rPr>
        <w:t>מרדכי כדורי 54678313</w:t>
      </w:r>
    </w:p>
    <w:p w14:paraId="5C90BBC6" w14:textId="77777777" w:rsidR="00007B3C" w:rsidRDefault="00007B3C" w:rsidP="00007B3C">
      <w:r w:rsidRPr="00007B3C">
        <w:rPr>
          <w:color w:val="000000"/>
          <w:rtl/>
        </w:rPr>
        <w:t>נוסח מסמך זה כפוף לשינויי ניסוח ועריכה</w:t>
      </w:r>
    </w:p>
    <w:p w14:paraId="37807572" w14:textId="77777777" w:rsidR="00007B3C" w:rsidRDefault="00007B3C" w:rsidP="00007B3C">
      <w:pPr>
        <w:rPr>
          <w:rtl/>
        </w:rPr>
      </w:pPr>
    </w:p>
    <w:p w14:paraId="56265A13" w14:textId="77777777" w:rsidR="00007B3C" w:rsidRDefault="00007B3C" w:rsidP="00007B3C">
      <w:pPr>
        <w:jc w:val="center"/>
        <w:rPr>
          <w:color w:val="0000FF"/>
          <w:u w:val="single"/>
        </w:rPr>
      </w:pPr>
      <w:hyperlink r:id="rId2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85A6591" w14:textId="77777777" w:rsidR="0010641F" w:rsidRPr="00007B3C" w:rsidRDefault="0010641F" w:rsidP="00007B3C">
      <w:pPr>
        <w:jc w:val="center"/>
        <w:rPr>
          <w:color w:val="0000FF"/>
          <w:u w:val="single"/>
        </w:rPr>
      </w:pPr>
    </w:p>
    <w:sectPr w:rsidR="0010641F" w:rsidRPr="00007B3C" w:rsidSect="00007B3C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B8094" w14:textId="77777777" w:rsidR="00E1527E" w:rsidRDefault="00E1527E">
      <w:r>
        <w:separator/>
      </w:r>
    </w:p>
  </w:endnote>
  <w:endnote w:type="continuationSeparator" w:id="0">
    <w:p w14:paraId="0636B996" w14:textId="77777777" w:rsidR="00E1527E" w:rsidRDefault="00E1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DFCD1" w14:textId="77777777" w:rsidR="00E1527E" w:rsidRDefault="00E1527E" w:rsidP="00007B3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AD8B298" w14:textId="77777777" w:rsidR="00E1527E" w:rsidRPr="00007B3C" w:rsidRDefault="00E1527E" w:rsidP="00007B3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07B3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9FF4F" w14:textId="77777777" w:rsidR="00E1527E" w:rsidRDefault="00E1527E" w:rsidP="00007B3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6539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EF45470" w14:textId="77777777" w:rsidR="00E1527E" w:rsidRPr="00007B3C" w:rsidRDefault="00E1527E" w:rsidP="00007B3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07B3C">
      <w:rPr>
        <w:rFonts w:ascii="FrankRuehl" w:hAnsi="FrankRuehl" w:cs="FrankRuehl"/>
        <w:color w:val="000000"/>
      </w:rPr>
      <w:pict w14:anchorId="0C886F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678DA" w14:textId="77777777" w:rsidR="00E1527E" w:rsidRDefault="00E1527E">
      <w:r>
        <w:separator/>
      </w:r>
    </w:p>
  </w:footnote>
  <w:footnote w:type="continuationSeparator" w:id="0">
    <w:p w14:paraId="705240DF" w14:textId="77777777" w:rsidR="00E1527E" w:rsidRDefault="00E15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CA133" w14:textId="77777777" w:rsidR="00E1527E" w:rsidRPr="00007B3C" w:rsidRDefault="00E1527E" w:rsidP="00007B3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33429-03-15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דרור וונה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39AA2" w14:textId="77777777" w:rsidR="00E1527E" w:rsidRPr="00007B3C" w:rsidRDefault="00E1527E" w:rsidP="00007B3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33429-03-15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דרור וונה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3227356">
    <w:abstractNumId w:val="1"/>
  </w:num>
  <w:num w:numId="2" w16cid:durableId="27656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0641F"/>
    <w:rsid w:val="00007B3C"/>
    <w:rsid w:val="0010641F"/>
    <w:rsid w:val="0055446E"/>
    <w:rsid w:val="005A18B7"/>
    <w:rsid w:val="00B6539C"/>
    <w:rsid w:val="00E1527E"/>
    <w:rsid w:val="00E35BDA"/>
    <w:rsid w:val="00E6038C"/>
    <w:rsid w:val="00F6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697DC6A3"/>
  <w15:chartTrackingRefBased/>
  <w15:docId w15:val="{E11AD532-AC38-46BC-9390-AFBB88FF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641F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1064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10641F"/>
    <w:pPr>
      <w:keepNext/>
      <w:ind w:left="5760" w:firstLine="720"/>
      <w:outlineLvl w:val="3"/>
    </w:pPr>
    <w:rPr>
      <w:rFonts w:cs="Narkisim"/>
      <w:b/>
      <w:bCs/>
    </w:rPr>
  </w:style>
  <w:style w:type="paragraph" w:styleId="6">
    <w:name w:val="heading 6"/>
    <w:basedOn w:val="a"/>
    <w:next w:val="a"/>
    <w:link w:val="60"/>
    <w:qFormat/>
    <w:rsid w:val="0010641F"/>
    <w:pPr>
      <w:keepNext/>
      <w:spacing w:line="360" w:lineRule="auto"/>
      <w:ind w:left="720" w:hanging="720"/>
      <w:outlineLvl w:val="5"/>
    </w:pPr>
    <w:rPr>
      <w:b/>
      <w:bCs/>
      <w:snapToGrid w:val="0"/>
      <w:sz w:val="30"/>
      <w:szCs w:val="28"/>
      <w:lang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0641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10641F"/>
    <w:pPr>
      <w:tabs>
        <w:tab w:val="center" w:pos="4153"/>
        <w:tab w:val="right" w:pos="8306"/>
      </w:tabs>
    </w:pPr>
  </w:style>
  <w:style w:type="character" w:styleId="a6">
    <w:name w:val="annotation reference"/>
    <w:rsid w:val="0010641F"/>
    <w:rPr>
      <w:sz w:val="16"/>
      <w:szCs w:val="16"/>
    </w:rPr>
  </w:style>
  <w:style w:type="paragraph" w:styleId="a7">
    <w:name w:val="annotation text"/>
    <w:basedOn w:val="a"/>
    <w:rsid w:val="0010641F"/>
    <w:rPr>
      <w:rFonts w:cs="Times New Roman"/>
      <w:lang w:eastAsia="he-IL"/>
    </w:rPr>
  </w:style>
  <w:style w:type="paragraph" w:styleId="a8">
    <w:name w:val="Balloon Text"/>
    <w:basedOn w:val="a"/>
    <w:rsid w:val="0010641F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0641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0641F"/>
  </w:style>
  <w:style w:type="numbering" w:customStyle="1" w:styleId="11">
    <w:name w:val="ללא רשימה1"/>
    <w:next w:val="a2"/>
    <w:rsid w:val="0010641F"/>
  </w:style>
  <w:style w:type="character" w:customStyle="1" w:styleId="10">
    <w:name w:val="כותרת 1 תו"/>
    <w:link w:val="1"/>
    <w:locked/>
    <w:rsid w:val="0010641F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a5">
    <w:name w:val="כותרת תחתונה תו"/>
    <w:link w:val="a4"/>
    <w:locked/>
    <w:rsid w:val="0010641F"/>
    <w:rPr>
      <w:rFonts w:cs="David"/>
      <w:sz w:val="24"/>
      <w:szCs w:val="24"/>
      <w:lang w:val="en-US" w:eastAsia="en-US" w:bidi="he-IL"/>
    </w:rPr>
  </w:style>
  <w:style w:type="paragraph" w:customStyle="1" w:styleId="Quote">
    <w:name w:val="Quote"/>
    <w:basedOn w:val="a"/>
    <w:next w:val="a"/>
    <w:link w:val="QuoteChar"/>
    <w:rsid w:val="0010641F"/>
    <w:pPr>
      <w:spacing w:line="360" w:lineRule="auto"/>
      <w:ind w:left="651" w:right="709"/>
      <w:jc w:val="both"/>
    </w:pPr>
    <w:rPr>
      <w:rFonts w:ascii="Calibri" w:hAnsi="Calibri"/>
      <w:b/>
      <w:bCs/>
    </w:rPr>
  </w:style>
  <w:style w:type="character" w:customStyle="1" w:styleId="QuoteChar">
    <w:name w:val="Quote Char"/>
    <w:link w:val="Quote"/>
    <w:rsid w:val="0010641F"/>
    <w:rPr>
      <w:rFonts w:ascii="Calibri" w:hAnsi="Calibri" w:cs="David"/>
      <w:b/>
      <w:bCs/>
      <w:sz w:val="24"/>
      <w:szCs w:val="24"/>
      <w:lang w:val="en-US" w:eastAsia="en-US" w:bidi="he-IL"/>
    </w:rPr>
  </w:style>
  <w:style w:type="paragraph" w:customStyle="1" w:styleId="12">
    <w:name w:val="פסקה 1"/>
    <w:basedOn w:val="a"/>
    <w:link w:val="13"/>
    <w:rsid w:val="0010641F"/>
    <w:pPr>
      <w:spacing w:line="360" w:lineRule="auto"/>
      <w:ind w:left="720" w:hanging="720"/>
      <w:jc w:val="both"/>
    </w:pPr>
    <w:rPr>
      <w:rFonts w:ascii="Calibri" w:hAnsi="Calibri"/>
    </w:rPr>
  </w:style>
  <w:style w:type="character" w:customStyle="1" w:styleId="13">
    <w:name w:val="פסקה 1 תו"/>
    <w:link w:val="12"/>
    <w:locked/>
    <w:rsid w:val="0010641F"/>
    <w:rPr>
      <w:rFonts w:ascii="Calibri" w:hAnsi="Calibri" w:cs="David"/>
      <w:sz w:val="24"/>
      <w:szCs w:val="24"/>
      <w:lang w:val="en-US" w:eastAsia="en-US" w:bidi="he-IL"/>
    </w:rPr>
  </w:style>
  <w:style w:type="character" w:customStyle="1" w:styleId="60">
    <w:name w:val="כותרת 6 תו"/>
    <w:link w:val="6"/>
    <w:rsid w:val="0010641F"/>
    <w:rPr>
      <w:rFonts w:cs="David"/>
      <w:b/>
      <w:bCs/>
      <w:snapToGrid w:val="0"/>
      <w:sz w:val="30"/>
      <w:szCs w:val="28"/>
      <w:lang w:val="en-US" w:eastAsia="he-IL" w:bidi="he-IL"/>
    </w:rPr>
  </w:style>
  <w:style w:type="character" w:styleId="Hyperlink">
    <w:name w:val="Hyperlink"/>
    <w:basedOn w:val="a0"/>
    <w:rsid w:val="00007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19a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8448705" TargetMode="Externa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4216/13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case/6030418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3" TargetMode="External"/><Relationship Id="rId24" Type="http://schemas.openxmlformats.org/officeDocument/2006/relationships/hyperlink" Target="http://www.nevo.co.il/case/179988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case/4001352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4216/10" TargetMode="External"/><Relationship Id="rId19" Type="http://schemas.openxmlformats.org/officeDocument/2006/relationships/hyperlink" Target="http://www.nevo.co.il/case/1793297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7.c" TargetMode="External"/><Relationship Id="rId22" Type="http://schemas.openxmlformats.org/officeDocument/2006/relationships/hyperlink" Target="http://www.nevo.co.il/case/10534714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1552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9294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3670130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http://www.nevo.co.il/case/17998882</vt:lpwstr>
      </vt:variant>
      <vt:variant>
        <vt:lpwstr/>
      </vt:variant>
      <vt:variant>
        <vt:i4>3473520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http://www.nevo.co.il/case/4001352</vt:lpwstr>
      </vt:variant>
      <vt:variant>
        <vt:lpwstr/>
      </vt:variant>
      <vt:variant>
        <vt:i4>3211376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http://www.nevo.co.il/case/10534714</vt:lpwstr>
      </vt:variant>
      <vt:variant>
        <vt:lpwstr/>
      </vt:variant>
      <vt:variant>
        <vt:i4>4063352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http://www.nevo.co.il/case/8448705</vt:lpwstr>
      </vt:variant>
      <vt:variant>
        <vt:lpwstr/>
      </vt:variant>
      <vt:variant>
        <vt:i4>3735669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http://www.nevo.co.il/case/6030418</vt:lpwstr>
      </vt:variant>
      <vt:variant>
        <vt:lpwstr/>
      </vt:variant>
      <vt:variant>
        <vt:i4>3997817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3014771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5177418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3014771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2025-04-22T22:38:00Z</dcterms:created>
  <dcterms:modified xsi:type="dcterms:W3CDTF">2025-04-22T22:38:00Z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33429</vt:lpwstr>
  </property>
  <property fmtid="{D5CDD505-2E9C-101B-9397-08002B2CF9AE}" pid="6" name="NEWPARTB">
    <vt:lpwstr>03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דרור וונה</vt:lpwstr>
  </property>
  <property fmtid="{D5CDD505-2E9C-101B-9397-08002B2CF9AE}" pid="10" name="JUDGE">
    <vt:lpwstr>מרדכי כדורי</vt:lpwstr>
  </property>
  <property fmtid="{D5CDD505-2E9C-101B-9397-08002B2CF9AE}" pid="11" name="CITY">
    <vt:lpwstr>י-ם</vt:lpwstr>
  </property>
  <property fmtid="{D5CDD505-2E9C-101B-9397-08002B2CF9AE}" pid="12" name="DATE">
    <vt:lpwstr>20151019</vt:lpwstr>
  </property>
  <property fmtid="{D5CDD505-2E9C-101B-9397-08002B2CF9AE}" pid="13" name="TYPE_N_DATE">
    <vt:lpwstr>38020151019</vt:lpwstr>
  </property>
  <property fmtid="{D5CDD505-2E9C-101B-9397-08002B2CF9AE}" pid="14" name="CASESLISTTMP1">
    <vt:lpwstr>17932979;6030418;8448705;10534714;4001352;17998882</vt:lpwstr>
  </property>
  <property fmtid="{D5CDD505-2E9C-101B-9397-08002B2CF9AE}" pid="15" name="WORDNUMPAGES">
    <vt:lpwstr>6</vt:lpwstr>
  </property>
  <property fmtid="{D5CDD505-2E9C-101B-9397-08002B2CF9AE}" pid="16" name="TYPE_ABS_DATE">
    <vt:lpwstr>380020151019</vt:lpwstr>
  </property>
  <property fmtid="{D5CDD505-2E9C-101B-9397-08002B2CF9AE}" pid="17" name="ISABSTRACT">
    <vt:lpwstr>Y</vt:lpwstr>
  </property>
  <property fmtid="{D5CDD505-2E9C-101B-9397-08002B2CF9AE}" pid="18" name="LAWLISTTMP1">
    <vt:lpwstr>4216/007.a;007.c;010;013;019a</vt:lpwstr>
  </property>
</Properties>
</file>