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8360E1" w:rsidRPr="00D55779" w14:paraId="068BE2C1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99B5154" w14:textId="77777777" w:rsidR="008360E1" w:rsidRPr="00D55779" w:rsidRDefault="00D55779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D55779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8360E1" w:rsidRPr="00D55779" w14:paraId="1572A168" w14:textId="77777777">
        <w:trPr>
          <w:trHeight w:val="709"/>
          <w:jc w:val="center"/>
        </w:trPr>
        <w:tc>
          <w:tcPr>
            <w:tcW w:w="4805" w:type="dxa"/>
          </w:tcPr>
          <w:p w14:paraId="3F86B46B" w14:textId="77777777" w:rsidR="008360E1" w:rsidRPr="00D55779" w:rsidRDefault="00D55779">
            <w:pPr>
              <w:rPr>
                <w:b/>
                <w:bCs/>
                <w:sz w:val="28"/>
                <w:szCs w:val="28"/>
                <w:rtl/>
              </w:rPr>
            </w:pPr>
            <w:r w:rsidRPr="00D55779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2DC45074" w14:textId="77777777" w:rsidR="008360E1" w:rsidRPr="00D55779" w:rsidRDefault="008360E1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5F4F34FA" w14:textId="77777777" w:rsidR="008360E1" w:rsidRPr="00D55779" w:rsidRDefault="00D55779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D55779">
              <w:rPr>
                <w:b/>
                <w:bCs/>
                <w:sz w:val="28"/>
                <w:szCs w:val="28"/>
                <w:rtl/>
              </w:rPr>
              <w:t>ת"פ</w:t>
            </w:r>
            <w:r w:rsidRPr="00D5577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55779">
              <w:rPr>
                <w:b/>
                <w:bCs/>
                <w:sz w:val="28"/>
                <w:szCs w:val="28"/>
                <w:rtl/>
              </w:rPr>
              <w:t>21020-04-15</w:t>
            </w:r>
          </w:p>
          <w:p w14:paraId="7CB0358E" w14:textId="77777777" w:rsidR="008360E1" w:rsidRPr="00D55779" w:rsidRDefault="008360E1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0F038785" w14:textId="77777777" w:rsidR="008360E1" w:rsidRPr="00D55779" w:rsidRDefault="00D55779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D55779">
              <w:rPr>
                <w:b/>
                <w:bCs/>
                <w:sz w:val="28"/>
                <w:szCs w:val="28"/>
                <w:rtl/>
              </w:rPr>
              <w:t>18 מאי 2016</w:t>
            </w:r>
          </w:p>
        </w:tc>
      </w:tr>
      <w:tr w:rsidR="008360E1" w:rsidRPr="00D55779" w14:paraId="5DD92D57" w14:textId="77777777">
        <w:trPr>
          <w:trHeight w:val="547"/>
          <w:jc w:val="center"/>
        </w:trPr>
        <w:tc>
          <w:tcPr>
            <w:tcW w:w="4805" w:type="dxa"/>
          </w:tcPr>
          <w:p w14:paraId="69A6CD13" w14:textId="77777777" w:rsidR="008360E1" w:rsidRPr="00D55779" w:rsidRDefault="00D55779">
            <w:pPr>
              <w:rPr>
                <w:b/>
                <w:bCs/>
                <w:sz w:val="28"/>
                <w:szCs w:val="28"/>
                <w:rtl/>
              </w:rPr>
            </w:pPr>
            <w:r w:rsidRPr="00D55779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D55779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3F1637E1" w14:textId="77777777" w:rsidR="008360E1" w:rsidRPr="00D55779" w:rsidRDefault="008360E1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526A94BE" w14:textId="77777777" w:rsidR="008360E1" w:rsidRPr="00D55779" w:rsidRDefault="008360E1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6FAD4728" w14:textId="77777777" w:rsidR="008360E1" w:rsidRPr="00D55779" w:rsidRDefault="008360E1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658FC097" w14:textId="77777777" w:rsidR="008360E1" w:rsidRPr="00D55779" w:rsidRDefault="008360E1">
      <w:pPr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8360E1" w:rsidRPr="00D55779" w14:paraId="19733D6E" w14:textId="77777777">
        <w:tc>
          <w:tcPr>
            <w:tcW w:w="945" w:type="dxa"/>
            <w:shd w:val="clear" w:color="auto" w:fill="auto"/>
          </w:tcPr>
          <w:p w14:paraId="56DC52D2" w14:textId="77777777" w:rsidR="008360E1" w:rsidRPr="00D55779" w:rsidRDefault="00D55779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D5577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5D6226B1" w14:textId="77777777" w:rsidR="008360E1" w:rsidRPr="00D55779" w:rsidRDefault="00D55779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D5577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8360E1" w:rsidRPr="00D55779" w14:paraId="3D9BF53C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7508525D" w14:textId="77777777" w:rsidR="008360E1" w:rsidRPr="00D55779" w:rsidRDefault="008360E1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5B4CBCD5" w14:textId="77777777" w:rsidR="008360E1" w:rsidRPr="00D55779" w:rsidRDefault="008360E1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29F52BBF" w14:textId="77777777" w:rsidR="008360E1" w:rsidRPr="00D55779" w:rsidRDefault="00D55779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D5577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8360E1" w:rsidRPr="00D55779" w14:paraId="7E193978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231BD724" w14:textId="77777777" w:rsidR="008360E1" w:rsidRPr="00D55779" w:rsidRDefault="00D55779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D55779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D55779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D55779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D55779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D55779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8360E1" w:rsidRPr="00D55779" w14:paraId="394E67AB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28BEB60B" w14:textId="77777777" w:rsidR="008360E1" w:rsidRPr="00D55779" w:rsidRDefault="008360E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375A8ACE" w14:textId="77777777" w:rsidR="008360E1" w:rsidRPr="00D55779" w:rsidRDefault="00D55779">
            <w:pPr>
              <w:jc w:val="left"/>
              <w:rPr>
                <w:b/>
                <w:bCs/>
                <w:sz w:val="26"/>
                <w:rtl/>
              </w:rPr>
            </w:pPr>
            <w:r w:rsidRPr="00D55779">
              <w:rPr>
                <w:rFonts w:ascii="Times New Roman" w:eastAsia="Times New Roman" w:hAnsi="Times New Roman" w:hint="cs"/>
                <w:rtl/>
              </w:rPr>
              <w:t>טל לוגסי</w:t>
            </w:r>
            <w:r w:rsidRPr="00D5577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D55779">
              <w:rPr>
                <w:rFonts w:ascii="Times New Roman" w:eastAsia="Times New Roman" w:hAnsi="Times New Roman" w:hint="cs"/>
                <w:rtl/>
              </w:rPr>
              <w:t>ת.ז.</w:t>
            </w:r>
            <w:r w:rsidRPr="00D5577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xxxxxxxxx</w:t>
            </w:r>
          </w:p>
        </w:tc>
        <w:tc>
          <w:tcPr>
            <w:tcW w:w="1316" w:type="dxa"/>
            <w:shd w:val="clear" w:color="auto" w:fill="auto"/>
          </w:tcPr>
          <w:p w14:paraId="278BCD44" w14:textId="77777777" w:rsidR="008360E1" w:rsidRPr="00D55779" w:rsidRDefault="008360E1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8360E1" w:rsidRPr="00D55779" w14:paraId="1D81AAEA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0FEBED48" w14:textId="77777777" w:rsidR="008360E1" w:rsidRPr="00D55779" w:rsidRDefault="008360E1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68FA94AF" w14:textId="77777777" w:rsidR="008360E1" w:rsidRPr="00D55779" w:rsidRDefault="008360E1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7026D9E2" w14:textId="77777777" w:rsidR="008360E1" w:rsidRPr="00D55779" w:rsidRDefault="00D55779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D55779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12869792" w14:textId="77777777" w:rsidR="008360E1" w:rsidRPr="00D55779" w:rsidRDefault="00D55779">
      <w:pPr>
        <w:rPr>
          <w:sz w:val="6"/>
          <w:szCs w:val="6"/>
          <w:rtl/>
        </w:rPr>
      </w:pPr>
      <w:r w:rsidRPr="00D55779">
        <w:rPr>
          <w:sz w:val="6"/>
          <w:szCs w:val="6"/>
          <w:rtl/>
        </w:rPr>
        <w:t>&lt;#2#&gt;</w:t>
      </w:r>
    </w:p>
    <w:p w14:paraId="5071773B" w14:textId="77777777" w:rsidR="008360E1" w:rsidRPr="00D55779" w:rsidRDefault="00D55779">
      <w:pPr>
        <w:pStyle w:val="12"/>
        <w:rPr>
          <w:u w:val="none"/>
          <w:rtl/>
        </w:rPr>
      </w:pPr>
      <w:r w:rsidRPr="00D55779">
        <w:rPr>
          <w:rFonts w:hint="cs"/>
          <w:u w:val="none"/>
          <w:rtl/>
        </w:rPr>
        <w:t>נוכחים:</w:t>
      </w:r>
    </w:p>
    <w:p w14:paraId="2BF7FF4E" w14:textId="77777777" w:rsidR="008360E1" w:rsidRPr="00D55779" w:rsidRDefault="008360E1">
      <w:pPr>
        <w:pStyle w:val="12"/>
        <w:rPr>
          <w:b w:val="0"/>
          <w:bCs w:val="0"/>
          <w:sz w:val="4"/>
          <w:szCs w:val="4"/>
          <w:u w:val="none"/>
          <w:rtl/>
        </w:rPr>
      </w:pPr>
    </w:p>
    <w:p w14:paraId="640A2A40" w14:textId="77777777" w:rsidR="008360E1" w:rsidRPr="00D55779" w:rsidRDefault="00D55779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D55779">
        <w:rPr>
          <w:rFonts w:hint="cs"/>
          <w:b w:val="0"/>
          <w:bCs w:val="0"/>
          <w:u w:val="none"/>
          <w:rtl/>
        </w:rPr>
        <w:t>ב"כ</w:t>
      </w:r>
      <w:bookmarkEnd w:id="2"/>
      <w:r w:rsidRPr="00D55779">
        <w:rPr>
          <w:rFonts w:hint="cs"/>
          <w:b w:val="0"/>
          <w:bCs w:val="0"/>
          <w:u w:val="none"/>
          <w:rtl/>
        </w:rPr>
        <w:t xml:space="preserve"> המאשימה </w:t>
      </w:r>
      <w:r w:rsidRPr="00D55779">
        <w:rPr>
          <w:b w:val="0"/>
          <w:bCs w:val="0"/>
          <w:u w:val="none"/>
          <w:rtl/>
        </w:rPr>
        <w:t>–</w:t>
      </w:r>
      <w:r w:rsidRPr="00D55779">
        <w:rPr>
          <w:rFonts w:hint="cs"/>
          <w:b w:val="0"/>
          <w:bCs w:val="0"/>
          <w:u w:val="none"/>
          <w:rtl/>
        </w:rPr>
        <w:t xml:space="preserve"> עו"ד שגית שלו.</w:t>
      </w:r>
    </w:p>
    <w:p w14:paraId="7503CE0F" w14:textId="77777777" w:rsidR="008360E1" w:rsidRPr="00D55779" w:rsidRDefault="00D55779">
      <w:pPr>
        <w:pStyle w:val="12"/>
        <w:rPr>
          <w:u w:val="none"/>
          <w:rtl/>
        </w:rPr>
      </w:pPr>
      <w:r w:rsidRPr="00D55779">
        <w:rPr>
          <w:rFonts w:hint="cs"/>
          <w:b w:val="0"/>
          <w:bCs w:val="0"/>
          <w:u w:val="none"/>
          <w:rtl/>
        </w:rPr>
        <w:t xml:space="preserve">הנאשם ובא כוחו - עו"ד </w:t>
      </w:r>
      <w:r w:rsidRPr="00D55779">
        <w:rPr>
          <w:rFonts w:hint="cs"/>
          <w:u w:val="none"/>
          <w:rtl/>
        </w:rPr>
        <w:t>מיכאל</w:t>
      </w:r>
      <w:r w:rsidRPr="00D55779">
        <w:rPr>
          <w:rFonts w:hint="cs"/>
          <w:b w:val="0"/>
          <w:bCs w:val="0"/>
          <w:u w:val="none"/>
          <w:rtl/>
        </w:rPr>
        <w:t xml:space="preserve"> </w:t>
      </w:r>
      <w:r w:rsidRPr="00D55779">
        <w:rPr>
          <w:rFonts w:hint="cs"/>
          <w:u w:val="none"/>
          <w:rtl/>
        </w:rPr>
        <w:t>גבאי</w:t>
      </w:r>
      <w:r w:rsidRPr="00D55779">
        <w:rPr>
          <w:rFonts w:hint="cs"/>
          <w:b w:val="0"/>
          <w:bCs w:val="0"/>
          <w:u w:val="none"/>
          <w:rtl/>
        </w:rPr>
        <w:t xml:space="preserve">.  </w:t>
      </w:r>
    </w:p>
    <w:p w14:paraId="2E051C79" w14:textId="77777777" w:rsidR="008360E1" w:rsidRPr="00D55779" w:rsidRDefault="008360E1">
      <w:pPr>
        <w:pStyle w:val="12"/>
        <w:rPr>
          <w:b w:val="0"/>
          <w:bCs w:val="0"/>
          <w:sz w:val="4"/>
          <w:szCs w:val="4"/>
          <w:u w:val="none"/>
        </w:rPr>
      </w:pPr>
    </w:p>
    <w:p w14:paraId="15220DB9" w14:textId="77777777" w:rsidR="008360E1" w:rsidRPr="00D55779" w:rsidRDefault="008360E1">
      <w:pPr>
        <w:pStyle w:val="12"/>
        <w:rPr>
          <w:sz w:val="4"/>
          <w:szCs w:val="4"/>
          <w:u w:val="none"/>
          <w:rtl/>
        </w:rPr>
      </w:pPr>
    </w:p>
    <w:p w14:paraId="56753BC9" w14:textId="77777777" w:rsidR="009C5E05" w:rsidRDefault="00D55779">
      <w:pPr>
        <w:jc w:val="center"/>
        <w:rPr>
          <w:rFonts w:ascii="Arial" w:hAnsi="Arial"/>
          <w:color w:val="FF0000"/>
          <w:sz w:val="28"/>
          <w:szCs w:val="24"/>
          <w:rtl/>
        </w:rPr>
      </w:pPr>
      <w:r w:rsidRPr="00D55779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6A837618" w14:textId="77777777" w:rsidR="009C5E05" w:rsidRPr="009C5E05" w:rsidRDefault="009C5E05" w:rsidP="009C5E05">
      <w:pPr>
        <w:spacing w:after="120" w:line="240" w:lineRule="exact"/>
        <w:ind w:left="283" w:hanging="283"/>
        <w:rPr>
          <w:rFonts w:ascii="FrankRuehl" w:hAnsi="FrankRuehl" w:cs="FrankRuehl"/>
          <w:color w:val="FF0000"/>
          <w:szCs w:val="24"/>
          <w:rtl/>
        </w:rPr>
      </w:pPr>
    </w:p>
    <w:p w14:paraId="50565C05" w14:textId="77777777" w:rsidR="009C5E05" w:rsidRPr="009C5E05" w:rsidRDefault="009C5E05" w:rsidP="009C5E05">
      <w:pPr>
        <w:spacing w:after="120" w:line="240" w:lineRule="exact"/>
        <w:ind w:left="283" w:hanging="283"/>
        <w:rPr>
          <w:rFonts w:ascii="FrankRuehl" w:hAnsi="FrankRuehl" w:cs="FrankRuehl"/>
          <w:color w:val="FF0000"/>
          <w:szCs w:val="24"/>
          <w:rtl/>
        </w:rPr>
      </w:pPr>
      <w:r w:rsidRPr="009C5E05">
        <w:rPr>
          <w:rFonts w:ascii="FrankRuehl" w:hAnsi="FrankRuehl" w:cs="FrankRuehl"/>
          <w:color w:val="FF0000"/>
          <w:szCs w:val="24"/>
          <w:rtl/>
        </w:rPr>
        <w:t xml:space="preserve">חקיקה שאוזכרה: </w:t>
      </w:r>
    </w:p>
    <w:p w14:paraId="1C151BD6" w14:textId="77777777" w:rsidR="009C5E05" w:rsidRPr="009C5E05" w:rsidRDefault="009C5E05" w:rsidP="009C5E05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9C5E05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9C5E05">
        <w:rPr>
          <w:rFonts w:ascii="FrankRuehl" w:hAnsi="FrankRuehl" w:cs="FrankRuehl"/>
          <w:szCs w:val="24"/>
          <w:rtl/>
        </w:rPr>
        <w:t xml:space="preserve">: סע'  </w:t>
      </w:r>
      <w:hyperlink r:id="rId8" w:history="1">
        <w:r w:rsidRPr="009C5E05">
          <w:rPr>
            <w:rFonts w:ascii="FrankRuehl" w:hAnsi="FrankRuehl" w:cs="FrankRuehl"/>
            <w:color w:val="0000FF"/>
            <w:szCs w:val="24"/>
            <w:u w:val="single"/>
            <w:rtl/>
          </w:rPr>
          <w:t>7 (א)</w:t>
        </w:r>
      </w:hyperlink>
      <w:r w:rsidRPr="009C5E05">
        <w:rPr>
          <w:rFonts w:ascii="FrankRuehl" w:hAnsi="FrankRuehl" w:cs="FrankRuehl"/>
          <w:szCs w:val="24"/>
          <w:rtl/>
        </w:rPr>
        <w:t xml:space="preserve">, </w:t>
      </w:r>
      <w:hyperlink r:id="rId9" w:history="1">
        <w:r w:rsidRPr="009C5E05">
          <w:rPr>
            <w:rFonts w:ascii="FrankRuehl" w:hAnsi="FrankRuehl" w:cs="FrankRuehl"/>
            <w:color w:val="0000FF"/>
            <w:szCs w:val="24"/>
            <w:u w:val="single"/>
            <w:rtl/>
          </w:rPr>
          <w:t>7 (ג)</w:t>
        </w:r>
      </w:hyperlink>
    </w:p>
    <w:p w14:paraId="70D9A96C" w14:textId="77777777" w:rsidR="009C5E05" w:rsidRPr="009C5E05" w:rsidRDefault="009C5E05" w:rsidP="009C5E05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10" w:history="1">
        <w:r w:rsidRPr="009C5E05">
          <w:rPr>
            <w:rFonts w:ascii="FrankRuehl" w:hAnsi="FrankRuehl" w:cs="FrankRuehl"/>
            <w:color w:val="0000FF"/>
            <w:szCs w:val="24"/>
            <w:u w:val="single"/>
            <w:rtl/>
          </w:rPr>
          <w:t>חוק העונשין, תשל"ז-1977</w:t>
        </w:r>
      </w:hyperlink>
    </w:p>
    <w:p w14:paraId="6945756A" w14:textId="77777777" w:rsidR="009C5E05" w:rsidRPr="009C5E05" w:rsidRDefault="009C5E05" w:rsidP="009C5E05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28B653FA" w14:textId="77777777" w:rsidR="00D55779" w:rsidRPr="00D55779" w:rsidRDefault="00D55779" w:rsidP="00D55779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End w:id="0"/>
      <w:bookmarkEnd w:id="4"/>
      <w:r w:rsidRPr="00D55779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p w14:paraId="75C069F2" w14:textId="77777777" w:rsidR="008360E1" w:rsidRDefault="00D55779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71AD57BB" w14:textId="77777777" w:rsidR="008360E1" w:rsidRDefault="00D55779">
      <w:pPr>
        <w:rPr>
          <w:sz w:val="6"/>
          <w:szCs w:val="6"/>
          <w:rtl/>
        </w:rPr>
      </w:pPr>
      <w:r>
        <w:rPr>
          <w:rtl/>
        </w:rPr>
        <w:t>על יסוד הודאת הנאשם, אני מרשיעה אותו ב</w:t>
      </w:r>
      <w:r>
        <w:rPr>
          <w:rFonts w:hint="cs"/>
          <w:rtl/>
        </w:rPr>
        <w:t xml:space="preserve">מיוחס </w:t>
      </w:r>
      <w:r>
        <w:rPr>
          <w:rtl/>
        </w:rPr>
        <w:t>לו בכתב האישום המתוקן.</w:t>
      </w:r>
      <w:r>
        <w:rPr>
          <w:sz w:val="6"/>
          <w:szCs w:val="6"/>
          <w:rtl/>
        </w:rPr>
        <w:t>&lt;#6#&gt;</w:t>
      </w:r>
    </w:p>
    <w:p w14:paraId="220B93A7" w14:textId="77777777" w:rsidR="008360E1" w:rsidRDefault="008360E1">
      <w:pPr>
        <w:jc w:val="right"/>
        <w:rPr>
          <w:rtl/>
        </w:rPr>
      </w:pPr>
    </w:p>
    <w:p w14:paraId="312C24BE" w14:textId="77777777" w:rsidR="008360E1" w:rsidRDefault="00D55779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י' אייר תשע"ו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18/05/2016</w:t>
      </w:r>
      <w:r>
        <w:rPr>
          <w:rFonts w:hint="cs"/>
          <w:b/>
          <w:bCs/>
          <w:rtl/>
        </w:rPr>
        <w:t xml:space="preserve"> במעמד הנוכחים.</w:t>
      </w:r>
    </w:p>
    <w:p w14:paraId="058A53E9" w14:textId="77777777" w:rsidR="008360E1" w:rsidRDefault="008360E1">
      <w:pPr>
        <w:jc w:val="center"/>
        <w:rPr>
          <w:rtl/>
        </w:rPr>
      </w:pPr>
    </w:p>
    <w:p w14:paraId="26C1BEAE" w14:textId="77777777" w:rsidR="008360E1" w:rsidRDefault="008360E1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8360E1" w14:paraId="4AE05BD8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71BCD30E" w14:textId="77777777" w:rsidR="008360E1" w:rsidRDefault="008360E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3F9A29D" w14:textId="77777777" w:rsidR="008360E1" w:rsidRDefault="008360E1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8360E1" w14:paraId="01830684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1C303C39" w14:textId="77777777" w:rsidR="008360E1" w:rsidRDefault="00D5577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1A9DA516" w14:textId="77777777" w:rsidR="008360E1" w:rsidRDefault="008360E1">
      <w:pPr>
        <w:jc w:val="right"/>
        <w:rPr>
          <w:rtl/>
        </w:rPr>
      </w:pPr>
    </w:p>
    <w:p w14:paraId="2CD2FA23" w14:textId="77777777" w:rsidR="008360E1" w:rsidRDefault="008360E1">
      <w:pPr>
        <w:rPr>
          <w:szCs w:val="24"/>
          <w:rtl/>
        </w:rPr>
      </w:pPr>
    </w:p>
    <w:p w14:paraId="34D2D816" w14:textId="77777777" w:rsidR="008360E1" w:rsidRDefault="00D55779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&lt;#7#&gt;</w:t>
      </w:r>
    </w:p>
    <w:p w14:paraId="17B88B24" w14:textId="77777777" w:rsidR="008360E1" w:rsidRDefault="00D55779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bookmarkEnd w:id="5"/>
    <w:p w14:paraId="1DBE9652" w14:textId="77777777" w:rsidR="008360E1" w:rsidRDefault="008360E1">
      <w:pPr>
        <w:rPr>
          <w:rFonts w:ascii="Arial" w:hAnsi="Arial"/>
        </w:rPr>
      </w:pPr>
    </w:p>
    <w:p w14:paraId="33998665" w14:textId="77777777" w:rsidR="008360E1" w:rsidRDefault="00D55779">
      <w:pPr>
        <w:numPr>
          <w:ilvl w:val="0"/>
          <w:numId w:val="1"/>
        </w:numPr>
      </w:pPr>
      <w:bookmarkStart w:id="6" w:name="ABSTRACT_START"/>
      <w:bookmarkEnd w:id="6"/>
      <w:r>
        <w:rPr>
          <w:rtl/>
        </w:rPr>
        <w:lastRenderedPageBreak/>
        <w:t>הנאשם הורשע על פי הודאתו במסגרת הסדר טיעון בכתב אישום מתוקן, המייחס לו עביר</w:t>
      </w:r>
      <w:r>
        <w:rPr>
          <w:rFonts w:hint="cs"/>
          <w:rtl/>
        </w:rPr>
        <w:t xml:space="preserve">ה של החזקת סם לצריכה עצמית לפי </w:t>
      </w:r>
      <w:hyperlink r:id="rId11" w:history="1">
        <w:r w:rsidR="009C5E05" w:rsidRPr="009C5E05">
          <w:rPr>
            <w:rStyle w:val="Hyperlink"/>
            <w:rFonts w:hint="eastAsia"/>
            <w:rtl/>
          </w:rPr>
          <w:t>סעיף</w:t>
        </w:r>
        <w:r w:rsidR="009C5E05" w:rsidRPr="009C5E05">
          <w:rPr>
            <w:rStyle w:val="Hyperlink"/>
            <w:rtl/>
          </w:rPr>
          <w:t xml:space="preserve"> 7 (א)</w:t>
        </w:r>
      </w:hyperlink>
      <w:r>
        <w:rPr>
          <w:rFonts w:hint="cs"/>
          <w:rtl/>
        </w:rPr>
        <w:t xml:space="preserve"> + </w:t>
      </w:r>
      <w:hyperlink r:id="rId12" w:history="1">
        <w:r w:rsidR="009C5E05" w:rsidRPr="009C5E05">
          <w:rPr>
            <w:color w:val="0000FF"/>
            <w:u w:val="single"/>
            <w:rtl/>
          </w:rPr>
          <w:t>7 (ג)</w:t>
        </w:r>
      </w:hyperlink>
      <w:r>
        <w:rPr>
          <w:rFonts w:hint="cs"/>
          <w:rtl/>
        </w:rPr>
        <w:t xml:space="preserve"> סיפא ל</w:t>
      </w:r>
      <w:hyperlink r:id="rId13" w:history="1">
        <w:r w:rsidRPr="00D55779">
          <w:rPr>
            <w:rStyle w:val="Hyperlink"/>
            <w:rFonts w:hint="eastAsia"/>
            <w:rtl/>
          </w:rPr>
          <w:t>פקודת</w:t>
        </w:r>
        <w:r w:rsidRPr="00D55779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 xml:space="preserve"> [ נוסח חדש] תשל"ג </w:t>
      </w:r>
      <w:r>
        <w:rPr>
          <w:rtl/>
        </w:rPr>
        <w:t>–</w:t>
      </w:r>
      <w:r>
        <w:rPr>
          <w:rFonts w:hint="cs"/>
          <w:rtl/>
        </w:rPr>
        <w:t xml:space="preserve"> 1973.</w:t>
      </w:r>
    </w:p>
    <w:p w14:paraId="23C58E2C" w14:textId="77777777" w:rsidR="008360E1" w:rsidRDefault="00D55779">
      <w:pPr>
        <w:numPr>
          <w:ilvl w:val="0"/>
          <w:numId w:val="1"/>
        </w:numPr>
        <w:rPr>
          <w:rtl/>
        </w:rPr>
      </w:pPr>
      <w:bookmarkStart w:id="7" w:name="ABSTRACT_END"/>
      <w:bookmarkEnd w:id="7"/>
      <w:r>
        <w:rPr>
          <w:rtl/>
        </w:rPr>
        <w:t xml:space="preserve">במסגרת ההסדר הוסכם כי הצדדים יעתרו במשותף לעונשים של </w:t>
      </w:r>
      <w:r>
        <w:rPr>
          <w:rFonts w:hint="cs"/>
          <w:rtl/>
        </w:rPr>
        <w:t xml:space="preserve">מאסר מותנה, קנס ופסילה מותנית. </w:t>
      </w:r>
    </w:p>
    <w:p w14:paraId="6CEBF607" w14:textId="77777777" w:rsidR="008360E1" w:rsidRDefault="00D55779">
      <w:pPr>
        <w:numPr>
          <w:ilvl w:val="0"/>
          <w:numId w:val="1"/>
        </w:numPr>
      </w:pPr>
      <w:r>
        <w:rPr>
          <w:rtl/>
        </w:rPr>
        <w:t>בהתחשב בהודאת הנאשם, שיש בה משום קבלת אחריות וחיסכון בזמן שיפוטי;  וכן בהתחשב בעובדה שהנאשם נעדר עבר פלילי</w:t>
      </w:r>
      <w:r>
        <w:rPr>
          <w:rFonts w:hint="cs"/>
          <w:rtl/>
        </w:rPr>
        <w:t xml:space="preserve">, בשים לב לתיקונים המשמעותיים בכתב האישום ולחלוף הזמן, </w:t>
      </w:r>
      <w:r>
        <w:rPr>
          <w:rtl/>
        </w:rPr>
        <w:t>אני מוצאת לנכון לכבד את ההסדר, שהינו סביר בנסיבות העניין ומאזן נכונה בין האינטרס הציבורי לאינטרס האישי של הנאשם.</w:t>
      </w:r>
    </w:p>
    <w:p w14:paraId="334A4A0A" w14:textId="77777777" w:rsidR="008360E1" w:rsidRDefault="00D55779">
      <w:pPr>
        <w:pStyle w:val="ListParagraph"/>
        <w:spacing w:line="360" w:lineRule="auto"/>
        <w:jc w:val="both"/>
        <w:rPr>
          <w:rFonts w:cs="David"/>
        </w:rPr>
      </w:pPr>
      <w:r>
        <w:rPr>
          <w:rFonts w:cs="David"/>
          <w:rtl/>
        </w:rPr>
        <w:t>אציין עוד כי מצאתי לאמץ את ההסדר גם בהתחשב בהוראות תיקון 113 ל</w:t>
      </w:r>
      <w:hyperlink r:id="rId14" w:history="1">
        <w:r w:rsidRPr="00D55779">
          <w:rPr>
            <w:rStyle w:val="Hyperlink"/>
            <w:rFonts w:cs="David"/>
            <w:rtl/>
          </w:rPr>
          <w:t>חוק העונשין</w:t>
        </w:r>
      </w:hyperlink>
      <w:r>
        <w:rPr>
          <w:rFonts w:cs="David"/>
          <w:rtl/>
        </w:rPr>
        <w:t>, ובעובדה שההסכמה העונשית בין הצדדים, העומדת בבסיס ההסדר, נמצאת בגדרי מתחם הענישה ההולם את האירוע נושא כתב האישום המתוקן.</w:t>
      </w:r>
    </w:p>
    <w:p w14:paraId="44073B9F" w14:textId="77777777" w:rsidR="008360E1" w:rsidRDefault="00D55779">
      <w:pPr>
        <w:numPr>
          <w:ilvl w:val="0"/>
          <w:numId w:val="1"/>
        </w:numPr>
      </w:pPr>
      <w:r>
        <w:rPr>
          <w:rtl/>
        </w:rPr>
        <w:t>אשר על כן, אני גוזרת על הנאשם את העונשים הבאים:</w:t>
      </w:r>
    </w:p>
    <w:p w14:paraId="6487225E" w14:textId="77777777" w:rsidR="008360E1" w:rsidRDefault="00D55779">
      <w:pPr>
        <w:ind w:left="1440" w:hanging="720"/>
        <w:rPr>
          <w:rtl/>
        </w:rPr>
      </w:pPr>
      <w:r>
        <w:rPr>
          <w:rFonts w:hint="cs"/>
          <w:rtl/>
        </w:rPr>
        <w:t>א</w:t>
      </w:r>
      <w:r>
        <w:rPr>
          <w:rtl/>
        </w:rPr>
        <w:t>.</w:t>
      </w:r>
      <w:r>
        <w:rPr>
          <w:rtl/>
        </w:rPr>
        <w:tab/>
        <w:t>מאסר מותנה למשך</w:t>
      </w:r>
      <w:r>
        <w:rPr>
          <w:rFonts w:hint="cs"/>
          <w:rtl/>
        </w:rPr>
        <w:t xml:space="preserve"> 3</w:t>
      </w:r>
      <w:r>
        <w:rPr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חודשים, אשר יופעל אם תוך תקופה של</w:t>
      </w:r>
      <w:r>
        <w:rPr>
          <w:rFonts w:hint="cs"/>
          <w:rtl/>
        </w:rPr>
        <w:t xml:space="preserve"> שנתיים</w:t>
      </w:r>
      <w:r>
        <w:rPr>
          <w:rtl/>
        </w:rPr>
        <w:t xml:space="preserve"> מהיום הנאשם יעבור עבירה </w:t>
      </w:r>
      <w:r>
        <w:rPr>
          <w:rFonts w:hint="cs"/>
          <w:rtl/>
        </w:rPr>
        <w:t>בה הורשע.</w:t>
      </w:r>
    </w:p>
    <w:p w14:paraId="2F3E67A9" w14:textId="77777777" w:rsidR="008360E1" w:rsidRDefault="00D55779">
      <w:pPr>
        <w:ind w:left="1440" w:hanging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.</w:t>
      </w:r>
      <w:r>
        <w:rPr>
          <w:rtl/>
        </w:rPr>
        <w:tab/>
        <w:t>קנס בסך</w:t>
      </w:r>
      <w:r>
        <w:rPr>
          <w:rFonts w:hint="cs"/>
          <w:rtl/>
        </w:rPr>
        <w:t xml:space="preserve"> 750  </w:t>
      </w:r>
      <w:r>
        <w:rPr>
          <w:rtl/>
        </w:rPr>
        <w:t>או</w:t>
      </w:r>
      <w:r>
        <w:rPr>
          <w:rFonts w:hint="cs"/>
          <w:rtl/>
        </w:rPr>
        <w:t xml:space="preserve"> 7</w:t>
      </w:r>
      <w:r>
        <w:rPr>
          <w:rtl/>
        </w:rPr>
        <w:t xml:space="preserve">  ימי מאסר תמורתו. הקנס ישולם ב-  </w:t>
      </w:r>
      <w:r>
        <w:rPr>
          <w:rFonts w:hint="cs"/>
          <w:rtl/>
        </w:rPr>
        <w:t>5</w:t>
      </w:r>
      <w:r>
        <w:rPr>
          <w:rtl/>
        </w:rPr>
        <w:t xml:space="preserve">  שיעורים חודשיים שווים ורצופים, החל מיום</w:t>
      </w:r>
      <w:r>
        <w:rPr>
          <w:rFonts w:hint="cs"/>
          <w:rtl/>
        </w:rPr>
        <w:t xml:space="preserve"> 18.6.16.</w:t>
      </w:r>
    </w:p>
    <w:p w14:paraId="081B8D5F" w14:textId="77777777" w:rsidR="008360E1" w:rsidRDefault="00D55779">
      <w:pPr>
        <w:ind w:left="1440" w:hanging="720"/>
        <w:rPr>
          <w:rtl/>
        </w:rPr>
      </w:pPr>
      <w:r>
        <w:rPr>
          <w:rFonts w:hint="cs"/>
          <w:rtl/>
        </w:rPr>
        <w:t>ג</w:t>
      </w:r>
      <w:r>
        <w:rPr>
          <w:rtl/>
        </w:rPr>
        <w:t>.</w:t>
      </w:r>
      <w:r>
        <w:rPr>
          <w:rtl/>
        </w:rPr>
        <w:tab/>
        <w:t xml:space="preserve">אני פוסלת את הנאשם מלקבל או מלהחזיק רישיון נהיגה למשך </w:t>
      </w:r>
      <w:r>
        <w:rPr>
          <w:rFonts w:hint="cs"/>
          <w:rtl/>
        </w:rPr>
        <w:t>חודשיים</w:t>
      </w:r>
      <w:r>
        <w:rPr>
          <w:rtl/>
        </w:rPr>
        <w:t xml:space="preserve">, וזאת על תנאי שלא יעבור עבירה </w:t>
      </w:r>
      <w:r>
        <w:rPr>
          <w:rFonts w:hint="cs"/>
          <w:rtl/>
        </w:rPr>
        <w:t xml:space="preserve">בה הורשע </w:t>
      </w:r>
      <w:r>
        <w:rPr>
          <w:rtl/>
        </w:rPr>
        <w:t>במשך ש</w:t>
      </w:r>
      <w:r>
        <w:rPr>
          <w:rFonts w:hint="cs"/>
          <w:rtl/>
        </w:rPr>
        <w:t>נה</w:t>
      </w:r>
      <w:r>
        <w:rPr>
          <w:rtl/>
        </w:rPr>
        <w:t xml:space="preserve"> מהיום.</w:t>
      </w:r>
    </w:p>
    <w:p w14:paraId="240B3A39" w14:textId="77777777" w:rsidR="008360E1" w:rsidRDefault="00D55779">
      <w:pPr>
        <w:numPr>
          <w:ilvl w:val="0"/>
          <w:numId w:val="1"/>
        </w:numPr>
        <w:rPr>
          <w:rtl/>
        </w:rPr>
      </w:pPr>
      <w:r>
        <w:rPr>
          <w:rtl/>
        </w:rPr>
        <w:t>ניתן בזאת צו להשמדת המוצג - ,</w:t>
      </w:r>
      <w:r>
        <w:rPr>
          <w:rFonts w:hint="cs"/>
          <w:rtl/>
        </w:rPr>
        <w:t xml:space="preserve"> </w:t>
      </w:r>
      <w:r>
        <w:rPr>
          <w:rtl/>
        </w:rPr>
        <w:t>בכפוף לחלוף תקופת הערעור.</w:t>
      </w:r>
    </w:p>
    <w:p w14:paraId="5DC565D6" w14:textId="77777777" w:rsidR="008360E1" w:rsidRDefault="008360E1">
      <w:pPr>
        <w:rPr>
          <w:b/>
          <w:bCs/>
          <w:rtl/>
        </w:rPr>
      </w:pPr>
    </w:p>
    <w:p w14:paraId="78E0A75E" w14:textId="77777777" w:rsidR="008360E1" w:rsidRDefault="00D55779">
      <w:pPr>
        <w:rPr>
          <w:b/>
          <w:bCs/>
          <w:rtl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5D81BF2D" w14:textId="77777777" w:rsidR="008360E1" w:rsidRDefault="008360E1">
      <w:pPr>
        <w:rPr>
          <w:b/>
          <w:bCs/>
          <w:rtl/>
        </w:rPr>
      </w:pPr>
    </w:p>
    <w:p w14:paraId="55900F44" w14:textId="77777777" w:rsidR="008360E1" w:rsidRDefault="00D55779">
      <w:pPr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/>
        </w:rPr>
        <w:t>&lt;#8#&gt;</w:t>
      </w:r>
    </w:p>
    <w:p w14:paraId="12A68F74" w14:textId="77777777" w:rsidR="008360E1" w:rsidRDefault="008360E1">
      <w:pPr>
        <w:jc w:val="right"/>
        <w:rPr>
          <w:rtl/>
        </w:rPr>
      </w:pPr>
    </w:p>
    <w:p w14:paraId="1ADA1043" w14:textId="77777777" w:rsidR="008360E1" w:rsidRDefault="00D55779">
      <w:pPr>
        <w:jc w:val="center"/>
        <w:rPr>
          <w:rtl/>
        </w:rPr>
      </w:pPr>
      <w:r w:rsidRPr="00D55779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י' אייר תשע"ו, 18/05/2016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8360E1" w14:paraId="05CCCB5F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3AAE99E1" w14:textId="77777777" w:rsidR="008360E1" w:rsidRPr="00D55779" w:rsidRDefault="00D55779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D55779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575227C6" w14:textId="77777777" w:rsidR="008360E1" w:rsidRDefault="008360E1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8360E1" w14:paraId="29AC9FBD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1CA2B954" w14:textId="77777777" w:rsidR="008360E1" w:rsidRDefault="00D5577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E78CF6E" w14:textId="77777777" w:rsidR="008360E1" w:rsidRDefault="008360E1">
      <w:pPr>
        <w:jc w:val="right"/>
        <w:rPr>
          <w:rtl/>
        </w:rPr>
      </w:pPr>
    </w:p>
    <w:p w14:paraId="5BBA8A86" w14:textId="77777777" w:rsidR="00D55779" w:rsidRPr="00D55779" w:rsidRDefault="00D55779" w:rsidP="00D55779">
      <w:pPr>
        <w:keepNext/>
        <w:jc w:val="left"/>
        <w:rPr>
          <w:color w:val="000000"/>
          <w:sz w:val="22"/>
          <w:szCs w:val="22"/>
          <w:rtl/>
        </w:rPr>
      </w:pPr>
    </w:p>
    <w:p w14:paraId="1E610F2C" w14:textId="77777777" w:rsidR="00D55779" w:rsidRPr="00D55779" w:rsidRDefault="00D55779" w:rsidP="00D55779">
      <w:pPr>
        <w:keepNext/>
        <w:jc w:val="left"/>
        <w:rPr>
          <w:color w:val="000000"/>
          <w:sz w:val="22"/>
          <w:szCs w:val="22"/>
          <w:rtl/>
        </w:rPr>
      </w:pPr>
      <w:r w:rsidRPr="00D55779">
        <w:rPr>
          <w:color w:val="000000"/>
          <w:sz w:val="22"/>
          <w:szCs w:val="22"/>
          <w:rtl/>
        </w:rPr>
        <w:t>נגה שמואלי מאייר 54678313</w:t>
      </w:r>
    </w:p>
    <w:p w14:paraId="0C8FD252" w14:textId="77777777" w:rsidR="00D55779" w:rsidRDefault="00D55779" w:rsidP="00D55779">
      <w:pPr>
        <w:jc w:val="left"/>
        <w:rPr>
          <w:color w:val="000000"/>
          <w:rtl/>
        </w:rPr>
      </w:pPr>
      <w:r w:rsidRPr="00D55779">
        <w:rPr>
          <w:color w:val="000000"/>
          <w:rtl/>
        </w:rPr>
        <w:t>נוסח מסמך זה כפוף לשינויי ניסוח ועריכה</w:t>
      </w:r>
    </w:p>
    <w:p w14:paraId="04844446" w14:textId="77777777" w:rsidR="00D55779" w:rsidRDefault="00D55779" w:rsidP="00D55779">
      <w:pPr>
        <w:jc w:val="left"/>
        <w:rPr>
          <w:rtl/>
        </w:rPr>
      </w:pPr>
    </w:p>
    <w:p w14:paraId="613BD28C" w14:textId="77777777" w:rsidR="00D55779" w:rsidRDefault="00D55779" w:rsidP="00D55779">
      <w:pPr>
        <w:jc w:val="center"/>
        <w:rPr>
          <w:color w:val="0000FF"/>
          <w:szCs w:val="24"/>
          <w:u w:val="single"/>
          <w:rtl/>
        </w:rPr>
      </w:pPr>
      <w:hyperlink r:id="rId15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</w:p>
    <w:sectPr w:rsidR="00D55779" w:rsidSect="00D55779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4FD0F" w14:textId="77777777" w:rsidR="00E310EE" w:rsidRDefault="00E310EE">
      <w:r>
        <w:separator/>
      </w:r>
    </w:p>
  </w:endnote>
  <w:endnote w:type="continuationSeparator" w:id="0">
    <w:p w14:paraId="79998DDC" w14:textId="77777777" w:rsidR="00E310EE" w:rsidRDefault="00E31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5FE6A" w14:textId="77777777" w:rsidR="00E310EE" w:rsidRDefault="00E310EE" w:rsidP="00D55779">
    <w:pPr>
      <w:pStyle w:val="a5"/>
      <w:jc w:val="center"/>
      <w:rPr>
        <w:rFonts w:ascii="FrankRuehl" w:hAnsi="FrankRuehl" w:cs="FrankRuehl"/>
        <w:szCs w:val="24"/>
        <w:rtl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3</w:t>
    </w:r>
    <w:r>
      <w:rPr>
        <w:rFonts w:ascii="FrankRuehl" w:hAnsi="FrankRuehl" w:cs="FrankRuehl"/>
        <w:szCs w:val="24"/>
        <w:rtl/>
      </w:rPr>
      <w:fldChar w:fldCharType="end"/>
    </w:r>
  </w:p>
  <w:p w14:paraId="1E0DF191" w14:textId="77777777" w:rsidR="00E310EE" w:rsidRPr="00D55779" w:rsidRDefault="00E310EE" w:rsidP="00D55779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D55779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A723E" w14:textId="77777777" w:rsidR="00E310EE" w:rsidRDefault="00E310EE" w:rsidP="00D55779">
    <w:pPr>
      <w:pStyle w:val="a5"/>
      <w:jc w:val="center"/>
      <w:rPr>
        <w:rFonts w:ascii="FrankRuehl" w:hAnsi="FrankRuehl" w:cs="FrankRuehl"/>
        <w:szCs w:val="24"/>
        <w:rtl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A548B9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16DDA1EC" w14:textId="77777777" w:rsidR="00E310EE" w:rsidRPr="00D55779" w:rsidRDefault="00E310EE" w:rsidP="00D55779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D55779">
      <w:rPr>
        <w:rFonts w:ascii="FrankRuehl" w:hAnsi="FrankRuehl" w:cs="FrankRuehl"/>
        <w:color w:val="000000"/>
        <w:szCs w:val="24"/>
      </w:rPr>
      <w:pict w14:anchorId="6F2E70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F37D2" w14:textId="77777777" w:rsidR="00E310EE" w:rsidRDefault="00E310EE">
      <w:r>
        <w:separator/>
      </w:r>
    </w:p>
  </w:footnote>
  <w:footnote w:type="continuationSeparator" w:id="0">
    <w:p w14:paraId="14656AB4" w14:textId="77777777" w:rsidR="00E310EE" w:rsidRDefault="00E31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83790" w14:textId="77777777" w:rsidR="00E310EE" w:rsidRPr="00D55779" w:rsidRDefault="00E310EE" w:rsidP="00D55779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21020-04-15</w:t>
    </w:r>
    <w:r>
      <w:rPr>
        <w:color w:val="000000"/>
        <w:sz w:val="22"/>
        <w:szCs w:val="22"/>
        <w:rtl/>
      </w:rPr>
      <w:tab/>
      <w:t xml:space="preserve"> מדינת ישראל נ' טל לוגסי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A670" w14:textId="77777777" w:rsidR="00E310EE" w:rsidRPr="00D55779" w:rsidRDefault="00E310EE" w:rsidP="00D55779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21020-04-15</w:t>
    </w:r>
    <w:r>
      <w:rPr>
        <w:color w:val="000000"/>
        <w:sz w:val="22"/>
        <w:szCs w:val="22"/>
        <w:rtl/>
      </w:rPr>
      <w:tab/>
      <w:t xml:space="preserve"> מדינת ישראל נ' טל לוגסי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92475"/>
    <w:multiLevelType w:val="hybridMultilevel"/>
    <w:tmpl w:val="BB58BD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7465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360E1"/>
    <w:rsid w:val="007A1063"/>
    <w:rsid w:val="008360E1"/>
    <w:rsid w:val="00933D6F"/>
    <w:rsid w:val="009C5E05"/>
    <w:rsid w:val="00A548B9"/>
    <w:rsid w:val="00C771E4"/>
    <w:rsid w:val="00D55779"/>
    <w:rsid w:val="00E310EE"/>
    <w:rsid w:val="00E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D7D43AE"/>
  <w15:chartTrackingRefBased/>
  <w15:docId w15:val="{A278A6C4-A193-4A17-AFB2-7201409C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60E1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8360E1"/>
  </w:style>
  <w:style w:type="paragraph" w:styleId="a4">
    <w:name w:val="header"/>
    <w:basedOn w:val="a"/>
    <w:rsid w:val="008360E1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8360E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8360E1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8360E1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paragraph" w:customStyle="1" w:styleId="ListParagraph">
    <w:name w:val="List Paragraph"/>
    <w:basedOn w:val="a"/>
    <w:rsid w:val="008360E1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a0"/>
    <w:rsid w:val="00D55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c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70301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030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2092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2505</CharactersWithSpaces>
  <SharedDoc>false</SharedDoc>
  <HLinks>
    <vt:vector size="54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2025-04-22T22:40:00Z</dcterms:created>
  <dcterms:modified xsi:type="dcterms:W3CDTF">2025-04-22T22:40:00Z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21020</vt:lpwstr>
  </property>
  <property fmtid="{D5CDD505-2E9C-101B-9397-08002B2CF9AE}" pid="6" name="NEWPARTB">
    <vt:lpwstr>04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טל לוגסי</vt:lpwstr>
  </property>
  <property fmtid="{D5CDD505-2E9C-101B-9397-08002B2CF9AE}" pid="10" name="LAWYER">
    <vt:lpwstr>שגית שלו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20160518</vt:lpwstr>
  </property>
  <property fmtid="{D5CDD505-2E9C-101B-9397-08002B2CF9AE}" pid="14" name="TYPE_N_DATE">
    <vt:lpwstr>38020160518</vt:lpwstr>
  </property>
  <property fmtid="{D5CDD505-2E9C-101B-9397-08002B2CF9AE}" pid="15" name="WORDNUMPAGES">
    <vt:lpwstr>2</vt:lpwstr>
  </property>
  <property fmtid="{D5CDD505-2E9C-101B-9397-08002B2CF9AE}" pid="16" name="TYPE_ABS_DATE">
    <vt:lpwstr>380020160518</vt:lpwstr>
  </property>
  <property fmtid="{D5CDD505-2E9C-101B-9397-08002B2CF9AE}" pid="17" name="ISABSTRACT">
    <vt:lpwstr>Y</vt:lpwstr>
  </property>
  <property fmtid="{D5CDD505-2E9C-101B-9397-08002B2CF9AE}" pid="18" name="LAWLISTTMP1">
    <vt:lpwstr>4216/007.a;007.c</vt:lpwstr>
  </property>
  <property fmtid="{D5CDD505-2E9C-101B-9397-08002B2CF9AE}" pid="19" name="LAWLISTTMP2">
    <vt:lpwstr>70301</vt:lpwstr>
  </property>
</Properties>
</file>