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9"/>
        <w:gridCol w:w="3662"/>
      </w:tblGrid>
      <w:tr w:rsidR="00761490" w:rsidRPr="00E201B9" w14:paraId="42E0B1A6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52BD4A85" w14:textId="77777777" w:rsidR="00761490" w:rsidRPr="00E201B9" w:rsidRDefault="00761490" w:rsidP="00E201B9">
            <w:pPr>
              <w:pStyle w:val="a5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E201B9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ברמלה</w:t>
            </w:r>
          </w:p>
        </w:tc>
      </w:tr>
      <w:tr w:rsidR="00761490" w:rsidRPr="00E201B9" w14:paraId="4E097241" w14:textId="77777777">
        <w:trPr>
          <w:trHeight w:val="337"/>
          <w:jc w:val="center"/>
        </w:trPr>
        <w:tc>
          <w:tcPr>
            <w:tcW w:w="5059" w:type="dxa"/>
          </w:tcPr>
          <w:p w14:paraId="410C0545" w14:textId="77777777" w:rsidR="00761490" w:rsidRPr="00E201B9" w:rsidRDefault="00761490" w:rsidP="00E201B9">
            <w:pPr>
              <w:rPr>
                <w:rFonts w:cs="FrankRuehl"/>
                <w:sz w:val="28"/>
                <w:szCs w:val="28"/>
                <w:rtl/>
              </w:rPr>
            </w:pPr>
            <w:r w:rsidRPr="00E201B9">
              <w:rPr>
                <w:rFonts w:cs="FrankRuehl"/>
                <w:sz w:val="28"/>
                <w:szCs w:val="28"/>
                <w:rtl/>
              </w:rPr>
              <w:t>ת"פ</w:t>
            </w:r>
            <w:r w:rsidRPr="00E201B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E201B9">
              <w:rPr>
                <w:rFonts w:cs="FrankRuehl"/>
                <w:sz w:val="28"/>
                <w:szCs w:val="28"/>
                <w:rtl/>
              </w:rPr>
              <w:t>36431-04-15</w:t>
            </w:r>
            <w:r w:rsidRPr="00E201B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E201B9">
              <w:rPr>
                <w:rFonts w:cs="FrankRuehl"/>
                <w:sz w:val="28"/>
                <w:szCs w:val="28"/>
                <w:rtl/>
              </w:rPr>
              <w:t>מדינת ישראל נ' קורקין(עציר)</w:t>
            </w:r>
          </w:p>
          <w:p w14:paraId="05330B5A" w14:textId="77777777" w:rsidR="00761490" w:rsidRPr="00E201B9" w:rsidRDefault="00761490" w:rsidP="00E201B9">
            <w:pPr>
              <w:pStyle w:val="a5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2" w:type="dxa"/>
          </w:tcPr>
          <w:p w14:paraId="124722A9" w14:textId="77777777" w:rsidR="00761490" w:rsidRPr="00E201B9" w:rsidRDefault="00761490" w:rsidP="00E201B9">
            <w:pPr>
              <w:pStyle w:val="a5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5B70FEAE" w14:textId="77777777" w:rsidR="00761490" w:rsidRPr="00E201B9" w:rsidRDefault="00761490" w:rsidP="00761490">
      <w:pPr>
        <w:pStyle w:val="a5"/>
        <w:rPr>
          <w:rtl/>
        </w:rPr>
      </w:pPr>
      <w:r w:rsidRPr="00E201B9">
        <w:rPr>
          <w:rFonts w:hint="cs"/>
          <w:rtl/>
        </w:rPr>
        <w:t xml:space="preserve"> </w:t>
      </w:r>
    </w:p>
    <w:p w14:paraId="18E7359A" w14:textId="77777777" w:rsidR="00761490" w:rsidRPr="00E201B9" w:rsidRDefault="00761490" w:rsidP="00761490">
      <w:pPr>
        <w:spacing w:after="120" w:line="360" w:lineRule="auto"/>
        <w:jc w:val="both"/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761490" w:rsidRPr="00E201B9" w14:paraId="7C1EB1B9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0006FF" w14:textId="77777777" w:rsidR="00761490" w:rsidRPr="00E201B9" w:rsidRDefault="00761490" w:rsidP="00E201B9">
            <w:pPr>
              <w:spacing w:after="120" w:line="360" w:lineRule="auto"/>
              <w:jc w:val="both"/>
              <w:rPr>
                <w:rFonts w:ascii="Arial" w:hAnsi="Arial"/>
                <w:b/>
                <w:bCs/>
              </w:rPr>
            </w:pPr>
            <w:r w:rsidRPr="00E201B9">
              <w:rPr>
                <w:rFonts w:ascii="Arial" w:hAnsi="Arial" w:hint="cs"/>
                <w:b/>
                <w:bCs/>
                <w:rtl/>
              </w:rPr>
              <w:t>ב</w:t>
            </w:r>
            <w:r w:rsidRPr="00E201B9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194B5E" w14:textId="77777777" w:rsidR="00761490" w:rsidRPr="00E201B9" w:rsidRDefault="00761490" w:rsidP="00E201B9">
            <w:pPr>
              <w:spacing w:after="120" w:line="360" w:lineRule="auto"/>
              <w:jc w:val="both"/>
              <w:rPr>
                <w:b/>
                <w:bCs/>
                <w:rtl/>
              </w:rPr>
            </w:pPr>
            <w:r w:rsidRPr="00E201B9">
              <w:rPr>
                <w:rFonts w:ascii="Arial" w:hAnsi="Arial" w:hint="cs"/>
                <w:b/>
                <w:bCs/>
                <w:rtl/>
              </w:rPr>
              <w:t>כב' השופט ד"ר עמי קובו, סגן הנשיאה</w:t>
            </w:r>
          </w:p>
          <w:p w14:paraId="126D09D3" w14:textId="77777777" w:rsidR="00761490" w:rsidRPr="00E201B9" w:rsidRDefault="00761490" w:rsidP="00E201B9">
            <w:pPr>
              <w:spacing w:after="120" w:line="360" w:lineRule="auto"/>
              <w:jc w:val="both"/>
              <w:rPr>
                <w:b/>
                <w:bCs/>
              </w:rPr>
            </w:pPr>
          </w:p>
        </w:tc>
      </w:tr>
      <w:tr w:rsidR="00761490" w:rsidRPr="00E201B9" w14:paraId="700D0985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9510C0" w14:textId="77777777" w:rsidR="00761490" w:rsidRPr="00E201B9" w:rsidRDefault="00761490" w:rsidP="00E201B9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  <w:bookmarkStart w:id="0" w:name="FirstAppellant"/>
            <w:bookmarkStart w:id="1" w:name="LastJudge"/>
            <w:bookmarkEnd w:id="1"/>
            <w:r w:rsidRPr="00E201B9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06A0C" w14:textId="77777777" w:rsidR="00761490" w:rsidRPr="00E201B9" w:rsidRDefault="00761490" w:rsidP="00E201B9">
            <w:pPr>
              <w:spacing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E201B9">
              <w:rPr>
                <w:rFonts w:hint="cs"/>
                <w:b/>
                <w:bCs/>
                <w:sz w:val="26"/>
                <w:szCs w:val="26"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10F19" w14:textId="77777777" w:rsidR="00761490" w:rsidRPr="00E201B9" w:rsidRDefault="00761490" w:rsidP="00E201B9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bookmarkEnd w:id="0"/>
      <w:tr w:rsidR="00761490" w:rsidRPr="00E201B9" w14:paraId="76B8E657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33328C" w14:textId="77777777" w:rsidR="00761490" w:rsidRPr="00E201B9" w:rsidRDefault="00761490" w:rsidP="00E201B9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6E8D2" w14:textId="77777777" w:rsidR="00761490" w:rsidRPr="00E201B9" w:rsidRDefault="00761490" w:rsidP="00E201B9">
            <w:pPr>
              <w:spacing w:after="120" w:line="360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E9077" w14:textId="77777777" w:rsidR="00761490" w:rsidRPr="00E201B9" w:rsidRDefault="00761490" w:rsidP="00E201B9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E201B9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</w:t>
            </w:r>
            <w:r w:rsidRPr="00E201B9">
              <w:rPr>
                <w:rFonts w:hint="cs"/>
                <w:b/>
                <w:bCs/>
                <w:sz w:val="26"/>
                <w:szCs w:val="26"/>
                <w:rtl/>
              </w:rPr>
              <w:t>מאשימה</w:t>
            </w:r>
          </w:p>
        </w:tc>
      </w:tr>
      <w:tr w:rsidR="00761490" w:rsidRPr="00E201B9" w14:paraId="3E5B118C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991E4" w14:textId="77777777" w:rsidR="00761490" w:rsidRPr="00E201B9" w:rsidRDefault="00761490" w:rsidP="00E201B9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E9C17" w14:textId="77777777" w:rsidR="00761490" w:rsidRPr="00E201B9" w:rsidRDefault="00761490" w:rsidP="00E201B9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0286E40B" w14:textId="77777777" w:rsidR="00761490" w:rsidRPr="00E201B9" w:rsidRDefault="00761490" w:rsidP="00E201B9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E201B9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BE72AA1" w14:textId="77777777" w:rsidR="00761490" w:rsidRPr="00E201B9" w:rsidRDefault="00761490" w:rsidP="00E201B9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761490" w:rsidRPr="00E201B9" w14:paraId="04963819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BCF507" w14:textId="77777777" w:rsidR="00761490" w:rsidRPr="00E201B9" w:rsidRDefault="00761490" w:rsidP="00E201B9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0DB8B" w14:textId="77777777" w:rsidR="00761490" w:rsidRPr="00E201B9" w:rsidRDefault="00761490" w:rsidP="00E201B9">
            <w:pPr>
              <w:spacing w:after="120" w:line="360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201B9">
              <w:rPr>
                <w:rFonts w:hint="cs"/>
                <w:b/>
                <w:bCs/>
                <w:sz w:val="26"/>
                <w:szCs w:val="26"/>
                <w:rtl/>
              </w:rPr>
              <w:t>אופק קורקין (עציר)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C340B5" w14:textId="77777777" w:rsidR="00761490" w:rsidRPr="00E201B9" w:rsidRDefault="00761490" w:rsidP="00E201B9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761490" w:rsidRPr="00E201B9" w14:paraId="0A94A86A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F2D07B" w14:textId="77777777" w:rsidR="00761490" w:rsidRPr="00E201B9" w:rsidRDefault="00761490" w:rsidP="00E201B9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4B768" w14:textId="77777777" w:rsidR="00761490" w:rsidRPr="00E201B9" w:rsidRDefault="00761490" w:rsidP="00E201B9">
            <w:pPr>
              <w:spacing w:after="120" w:line="360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6CD784" w14:textId="77777777" w:rsidR="00761490" w:rsidRPr="00E201B9" w:rsidRDefault="00761490" w:rsidP="00E201B9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E201B9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</w:t>
            </w:r>
            <w:r w:rsidRPr="00E201B9">
              <w:rPr>
                <w:rFonts w:hint="cs"/>
                <w:b/>
                <w:bCs/>
                <w:sz w:val="26"/>
                <w:szCs w:val="26"/>
                <w:rtl/>
              </w:rPr>
              <w:t>נאשם</w:t>
            </w:r>
          </w:p>
        </w:tc>
      </w:tr>
    </w:tbl>
    <w:p w14:paraId="040DAC99" w14:textId="77777777" w:rsidR="00761490" w:rsidRPr="00E201B9" w:rsidRDefault="00761490" w:rsidP="00761490">
      <w:pPr>
        <w:spacing w:after="120" w:line="360" w:lineRule="auto"/>
        <w:jc w:val="both"/>
        <w:rPr>
          <w:rtl/>
        </w:rPr>
      </w:pPr>
      <w:bookmarkStart w:id="2" w:name="FirstLawyer"/>
      <w:r w:rsidRPr="00E201B9">
        <w:rPr>
          <w:rFonts w:hint="cs"/>
          <w:rtl/>
        </w:rPr>
        <w:t>ב"כ</w:t>
      </w:r>
      <w:bookmarkEnd w:id="2"/>
      <w:r w:rsidRPr="00E201B9">
        <w:rPr>
          <w:rFonts w:hint="cs"/>
          <w:rtl/>
        </w:rPr>
        <w:t xml:space="preserve"> המאשימה: עוה"ד יעקב שטרנברג</w:t>
      </w:r>
    </w:p>
    <w:p w14:paraId="1BA32501" w14:textId="77777777" w:rsidR="006646E8" w:rsidRDefault="00761490" w:rsidP="006646E8">
      <w:pPr>
        <w:spacing w:after="120" w:line="240" w:lineRule="exact"/>
        <w:ind w:left="283" w:hanging="283"/>
        <w:jc w:val="both"/>
        <w:rPr>
          <w:rtl/>
        </w:rPr>
      </w:pPr>
      <w:r w:rsidRPr="00E201B9">
        <w:rPr>
          <w:rFonts w:hint="cs"/>
          <w:rtl/>
        </w:rPr>
        <w:t>ב"כ הנאשם: עו"ד אלי כה</w:t>
      </w:r>
      <w:bookmarkStart w:id="3" w:name="LawTable"/>
      <w:bookmarkEnd w:id="3"/>
      <w:r w:rsidR="006646E8" w:rsidRPr="006646E8">
        <w:rPr>
          <w:rFonts w:hint="cs"/>
          <w:rtl/>
        </w:rPr>
        <w:t>ן</w:t>
      </w:r>
    </w:p>
    <w:p w14:paraId="5CCF4C69" w14:textId="77777777" w:rsidR="006646E8" w:rsidRPr="006646E8" w:rsidRDefault="006646E8" w:rsidP="006646E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7B34910" w14:textId="77777777" w:rsidR="006646E8" w:rsidRPr="006646E8" w:rsidRDefault="006646E8" w:rsidP="006646E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6646E8">
        <w:rPr>
          <w:rFonts w:ascii="FrankRuehl" w:hAnsi="FrankRuehl" w:cs="FrankRuehl"/>
          <w:rtl/>
        </w:rPr>
        <w:t xml:space="preserve">חקיקה שאוזכרה: </w:t>
      </w:r>
    </w:p>
    <w:p w14:paraId="5406BA63" w14:textId="77777777" w:rsidR="006646E8" w:rsidRPr="006646E8" w:rsidRDefault="006646E8" w:rsidP="006646E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6646E8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6646E8">
        <w:rPr>
          <w:rFonts w:ascii="FrankRuehl" w:hAnsi="FrankRuehl" w:cs="FrankRuehl"/>
          <w:rtl/>
        </w:rPr>
        <w:t xml:space="preserve">: סע'  </w:t>
      </w:r>
      <w:hyperlink r:id="rId8" w:history="1">
        <w:r w:rsidRPr="006646E8">
          <w:rPr>
            <w:rFonts w:ascii="FrankRuehl" w:hAnsi="FrankRuehl" w:cs="FrankRuehl"/>
            <w:color w:val="0000FF"/>
            <w:u w:val="single"/>
            <w:rtl/>
          </w:rPr>
          <w:t>7(א)</w:t>
        </w:r>
      </w:hyperlink>
      <w:r w:rsidRPr="006646E8">
        <w:rPr>
          <w:rFonts w:ascii="FrankRuehl" w:hAnsi="FrankRuehl" w:cs="FrankRuehl"/>
          <w:rtl/>
        </w:rPr>
        <w:t xml:space="preserve">, </w:t>
      </w:r>
      <w:hyperlink r:id="rId9" w:history="1">
        <w:r w:rsidRPr="006646E8">
          <w:rPr>
            <w:rFonts w:ascii="FrankRuehl" w:hAnsi="FrankRuehl" w:cs="FrankRuehl"/>
            <w:color w:val="0000FF"/>
            <w:u w:val="single"/>
            <w:rtl/>
          </w:rPr>
          <w:t>7(ג)</w:t>
        </w:r>
      </w:hyperlink>
      <w:r w:rsidRPr="006646E8">
        <w:rPr>
          <w:rFonts w:ascii="FrankRuehl" w:hAnsi="FrankRuehl" w:cs="FrankRuehl"/>
          <w:rtl/>
        </w:rPr>
        <w:t xml:space="preserve">, </w:t>
      </w:r>
      <w:hyperlink r:id="rId10" w:history="1">
        <w:r w:rsidRPr="006646E8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  <w:r w:rsidRPr="006646E8">
        <w:rPr>
          <w:rFonts w:ascii="FrankRuehl" w:hAnsi="FrankRuehl" w:cs="FrankRuehl"/>
          <w:rtl/>
        </w:rPr>
        <w:t xml:space="preserve">, </w:t>
      </w:r>
      <w:hyperlink r:id="rId11" w:history="1">
        <w:r w:rsidRPr="006646E8">
          <w:rPr>
            <w:rFonts w:ascii="FrankRuehl" w:hAnsi="FrankRuehl" w:cs="FrankRuehl"/>
            <w:color w:val="0000FF"/>
            <w:u w:val="single"/>
            <w:rtl/>
          </w:rPr>
          <w:t>19א</w:t>
        </w:r>
      </w:hyperlink>
    </w:p>
    <w:p w14:paraId="21293E0F" w14:textId="77777777" w:rsidR="006646E8" w:rsidRPr="006646E8" w:rsidRDefault="006646E8" w:rsidP="006646E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2" w:history="1">
        <w:r w:rsidRPr="006646E8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6646E8">
        <w:rPr>
          <w:rFonts w:ascii="FrankRuehl" w:hAnsi="FrankRuehl" w:cs="FrankRuehl"/>
          <w:rtl/>
        </w:rPr>
        <w:t xml:space="preserve">: סע'  </w:t>
      </w:r>
      <w:hyperlink r:id="rId13" w:history="1">
        <w:r w:rsidRPr="006646E8">
          <w:rPr>
            <w:rFonts w:ascii="FrankRuehl" w:hAnsi="FrankRuehl" w:cs="FrankRuehl"/>
            <w:color w:val="0000FF"/>
            <w:u w:val="single"/>
            <w:rtl/>
          </w:rPr>
          <w:t>40 ט'</w:t>
        </w:r>
      </w:hyperlink>
      <w:r w:rsidRPr="006646E8">
        <w:rPr>
          <w:rFonts w:ascii="FrankRuehl" w:hAnsi="FrankRuehl" w:cs="FrankRuehl"/>
          <w:rtl/>
        </w:rPr>
        <w:t xml:space="preserve">, </w:t>
      </w:r>
      <w:hyperlink r:id="rId14" w:history="1">
        <w:r w:rsidRPr="006646E8">
          <w:rPr>
            <w:rFonts w:ascii="FrankRuehl" w:hAnsi="FrankRuehl" w:cs="FrankRuehl"/>
            <w:color w:val="0000FF"/>
            <w:u w:val="single"/>
            <w:rtl/>
          </w:rPr>
          <w:t>40 יא'</w:t>
        </w:r>
      </w:hyperlink>
      <w:r w:rsidRPr="006646E8">
        <w:rPr>
          <w:rFonts w:ascii="FrankRuehl" w:hAnsi="FrankRuehl" w:cs="FrankRuehl"/>
          <w:rtl/>
        </w:rPr>
        <w:t xml:space="preserve">, </w:t>
      </w:r>
      <w:hyperlink r:id="rId15" w:history="1">
        <w:r w:rsidRPr="006646E8">
          <w:rPr>
            <w:rFonts w:ascii="FrankRuehl" w:hAnsi="FrankRuehl" w:cs="FrankRuehl"/>
            <w:color w:val="0000FF"/>
            <w:u w:val="single"/>
            <w:rtl/>
          </w:rPr>
          <w:t>40 יג'</w:t>
        </w:r>
      </w:hyperlink>
    </w:p>
    <w:p w14:paraId="463E93F9" w14:textId="77777777" w:rsidR="006646E8" w:rsidRPr="006646E8" w:rsidRDefault="006646E8" w:rsidP="006646E8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761490" w:rsidRPr="00EC069E" w14:paraId="7746CA7B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BF9F15" w14:textId="77777777" w:rsidR="00761490" w:rsidRPr="00E201B9" w:rsidRDefault="00E201B9" w:rsidP="00E201B9">
            <w:pPr>
              <w:spacing w:after="120" w:line="360" w:lineRule="auto"/>
              <w:jc w:val="center"/>
              <w:rPr>
                <w:rFonts w:ascii="Arial" w:hAnsi="Arial"/>
                <w:bCs/>
                <w:sz w:val="40"/>
                <w:szCs w:val="40"/>
                <w:u w:val="single"/>
                <w:rtl/>
              </w:rPr>
            </w:pPr>
            <w:bookmarkStart w:id="4" w:name="LawTable_End"/>
            <w:bookmarkStart w:id="5" w:name="PsakDin" w:colFirst="0" w:colLast="0"/>
            <w:bookmarkEnd w:id="4"/>
            <w:r w:rsidRPr="00E201B9">
              <w:rPr>
                <w:rFonts w:ascii="Arial" w:hAnsi="Arial"/>
                <w:b/>
                <w:bCs/>
                <w:sz w:val="40"/>
                <w:szCs w:val="40"/>
                <w:u w:val="single"/>
                <w:rtl/>
              </w:rPr>
              <w:t>גזר דין</w:t>
            </w:r>
          </w:p>
        </w:tc>
      </w:tr>
    </w:tbl>
    <w:bookmarkEnd w:id="5"/>
    <w:p w14:paraId="71D2D96D" w14:textId="77777777" w:rsidR="00761490" w:rsidRPr="00EC069E" w:rsidRDefault="00761490" w:rsidP="00761490">
      <w:pPr>
        <w:spacing w:after="120" w:line="360" w:lineRule="auto"/>
        <w:jc w:val="both"/>
        <w:rPr>
          <w:bCs/>
          <w:u w:val="single"/>
          <w:rtl/>
          <w:lang w:eastAsia="he-IL"/>
        </w:rPr>
      </w:pPr>
      <w:r w:rsidRPr="00EC069E">
        <w:rPr>
          <w:bCs/>
          <w:u w:val="single"/>
          <w:rtl/>
          <w:lang w:eastAsia="he-IL"/>
        </w:rPr>
        <w:t>רקע</w:t>
      </w:r>
    </w:p>
    <w:p w14:paraId="40EC1778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</w:rPr>
      </w:pPr>
      <w:bookmarkStart w:id="6" w:name="ABSTRACT_START"/>
      <w:bookmarkEnd w:id="6"/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הורשע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בהתאם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להודאתו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בעובדות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כתב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האישום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המתוקן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בעבירות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כדלקמן</w:t>
      </w:r>
      <w:r w:rsidRPr="00EC069E">
        <w:rPr>
          <w:rFonts w:ascii="David" w:hAnsi="David"/>
          <w:color w:val="000000"/>
          <w:rtl/>
        </w:rPr>
        <w:t>:</w:t>
      </w:r>
    </w:p>
    <w:p w14:paraId="3C4D2D96" w14:textId="77777777" w:rsidR="00761490" w:rsidRPr="00EC069E" w:rsidRDefault="00761490" w:rsidP="00761490">
      <w:pPr>
        <w:spacing w:after="120" w:line="360" w:lineRule="auto"/>
        <w:ind w:left="720"/>
        <w:jc w:val="both"/>
        <w:rPr>
          <w:rFonts w:ascii="David" w:hAnsi="David"/>
          <w:color w:val="000000"/>
          <w:u w:val="single"/>
        </w:rPr>
      </w:pPr>
      <w:r w:rsidRPr="00EC069E">
        <w:rPr>
          <w:rFonts w:ascii="David" w:hAnsi="David" w:hint="eastAsia"/>
          <w:color w:val="000000"/>
          <w:u w:val="single"/>
          <w:rtl/>
        </w:rPr>
        <w:t>אישום</w:t>
      </w:r>
      <w:r w:rsidRPr="00EC069E">
        <w:rPr>
          <w:rFonts w:ascii="David" w:hAnsi="David"/>
          <w:color w:val="000000"/>
          <w:u w:val="single"/>
          <w:rtl/>
        </w:rPr>
        <w:t xml:space="preserve"> </w:t>
      </w:r>
      <w:r w:rsidRPr="00EC069E">
        <w:rPr>
          <w:rFonts w:ascii="David" w:hAnsi="David" w:hint="eastAsia"/>
          <w:color w:val="000000"/>
          <w:u w:val="single"/>
          <w:rtl/>
        </w:rPr>
        <w:t>ראשון</w:t>
      </w:r>
      <w:r w:rsidRPr="00EC069E">
        <w:rPr>
          <w:rFonts w:ascii="David" w:hAnsi="David"/>
          <w:color w:val="000000"/>
          <w:u w:val="single"/>
          <w:rtl/>
        </w:rPr>
        <w:t>:</w:t>
      </w:r>
    </w:p>
    <w:p w14:paraId="77DAA8E8" w14:textId="77777777" w:rsidR="00761490" w:rsidRPr="00EC069E" w:rsidRDefault="00761490" w:rsidP="00761490">
      <w:pPr>
        <w:numPr>
          <w:ilvl w:val="0"/>
          <w:numId w:val="5"/>
        </w:numPr>
        <w:spacing w:after="120" w:line="360" w:lineRule="auto"/>
        <w:jc w:val="both"/>
        <w:rPr>
          <w:rFonts w:ascii="David" w:hAnsi="David"/>
          <w:color w:val="000000"/>
        </w:rPr>
      </w:pPr>
      <w:r w:rsidRPr="00EC069E">
        <w:rPr>
          <w:rFonts w:ascii="David" w:hAnsi="David" w:hint="eastAsia"/>
          <w:b/>
          <w:bCs/>
          <w:color w:val="000000"/>
          <w:rtl/>
        </w:rPr>
        <w:t>החזקת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סמים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לצריכה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עצמית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לפי</w:t>
      </w:r>
      <w:r w:rsidRPr="00EC069E">
        <w:rPr>
          <w:rFonts w:ascii="David" w:hAnsi="David"/>
          <w:color w:val="000000"/>
          <w:rtl/>
        </w:rPr>
        <w:t xml:space="preserve"> </w:t>
      </w:r>
      <w:hyperlink r:id="rId16" w:history="1">
        <w:r w:rsidR="006646E8" w:rsidRPr="006646E8">
          <w:rPr>
            <w:rFonts w:ascii="David" w:hAnsi="David"/>
            <w:color w:val="0000FF"/>
            <w:u w:val="single"/>
            <w:rtl/>
          </w:rPr>
          <w:t>סעיף 7(א)</w:t>
        </w:r>
      </w:hyperlink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יחד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עם</w:t>
      </w:r>
      <w:r w:rsidRPr="00EC069E">
        <w:rPr>
          <w:rFonts w:ascii="David" w:hAnsi="David"/>
          <w:color w:val="000000"/>
          <w:rtl/>
        </w:rPr>
        <w:t xml:space="preserve"> </w:t>
      </w:r>
      <w:hyperlink r:id="rId17" w:history="1">
        <w:r w:rsidR="006646E8" w:rsidRPr="006646E8">
          <w:rPr>
            <w:rFonts w:ascii="David" w:hAnsi="David"/>
            <w:color w:val="0000FF"/>
            <w:u w:val="single"/>
            <w:rtl/>
          </w:rPr>
          <w:t>7(ג)</w:t>
        </w:r>
      </w:hyperlink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סיפא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</w:t>
      </w:r>
      <w:hyperlink r:id="rId18" w:history="1">
        <w:r w:rsidR="00E201B9" w:rsidRPr="00E201B9">
          <w:rPr>
            <w:rFonts w:ascii="David" w:hAnsi="David"/>
            <w:color w:val="0000FF"/>
            <w:u w:val="single"/>
            <w:rtl/>
          </w:rPr>
          <w:t>פקודת הסמים המסוכנים</w:t>
        </w:r>
      </w:hyperlink>
      <w:r w:rsidRPr="00EC069E">
        <w:rPr>
          <w:rFonts w:ascii="David" w:hAnsi="David"/>
          <w:color w:val="000000"/>
          <w:rtl/>
        </w:rPr>
        <w:t xml:space="preserve"> [</w:t>
      </w:r>
      <w:r w:rsidRPr="00EC069E">
        <w:rPr>
          <w:rFonts w:ascii="David" w:hAnsi="David" w:hint="eastAsia"/>
          <w:color w:val="000000"/>
          <w:rtl/>
        </w:rPr>
        <w:t>נוסח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חדש</w:t>
      </w:r>
      <w:r w:rsidRPr="00EC069E">
        <w:rPr>
          <w:rFonts w:ascii="David" w:hAnsi="David"/>
          <w:color w:val="000000"/>
          <w:rtl/>
        </w:rPr>
        <w:t xml:space="preserve">] </w:t>
      </w:r>
      <w:r w:rsidRPr="00EC069E">
        <w:rPr>
          <w:rFonts w:ascii="David" w:hAnsi="David" w:hint="eastAsia"/>
          <w:color w:val="000000"/>
          <w:rtl/>
        </w:rPr>
        <w:t>תשל</w:t>
      </w:r>
      <w:r w:rsidRPr="00EC069E">
        <w:rPr>
          <w:rFonts w:ascii="David" w:hAnsi="David"/>
          <w:color w:val="000000"/>
          <w:rtl/>
        </w:rPr>
        <w:t>"</w:t>
      </w:r>
      <w:r w:rsidRPr="00EC069E">
        <w:rPr>
          <w:rFonts w:ascii="David" w:hAnsi="David" w:hint="eastAsia"/>
          <w:color w:val="000000"/>
          <w:rtl/>
        </w:rPr>
        <w:t>ג</w:t>
      </w:r>
      <w:r w:rsidRPr="00EC069E">
        <w:rPr>
          <w:rFonts w:ascii="David" w:hAnsi="David"/>
          <w:color w:val="000000"/>
          <w:rtl/>
        </w:rPr>
        <w:t xml:space="preserve"> – 1973 (</w:t>
      </w:r>
      <w:r w:rsidRPr="00EC069E">
        <w:rPr>
          <w:rFonts w:ascii="David" w:hAnsi="David" w:hint="eastAsia"/>
          <w:color w:val="000000"/>
          <w:rtl/>
        </w:rPr>
        <w:t>להלן</w:t>
      </w:r>
      <w:r w:rsidRPr="00EC069E">
        <w:rPr>
          <w:rFonts w:ascii="David" w:hAnsi="David"/>
          <w:color w:val="000000"/>
          <w:rtl/>
        </w:rPr>
        <w:t>: "</w:t>
      </w:r>
      <w:r w:rsidRPr="00EC069E">
        <w:rPr>
          <w:rFonts w:ascii="David" w:hAnsi="David" w:hint="eastAsia"/>
          <w:color w:val="000000"/>
          <w:rtl/>
        </w:rPr>
        <w:t>פקודת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הסמים</w:t>
      </w:r>
      <w:r w:rsidRPr="00EC069E">
        <w:rPr>
          <w:rFonts w:ascii="David" w:hAnsi="David"/>
          <w:color w:val="000000"/>
          <w:rtl/>
        </w:rPr>
        <w:t>").</w:t>
      </w:r>
    </w:p>
    <w:p w14:paraId="1A8ECF2F" w14:textId="77777777" w:rsidR="00761490" w:rsidRPr="00EC069E" w:rsidRDefault="00761490" w:rsidP="00761490">
      <w:pPr>
        <w:spacing w:after="120" w:line="360" w:lineRule="auto"/>
        <w:ind w:left="1440" w:hanging="720"/>
        <w:jc w:val="both"/>
        <w:rPr>
          <w:rFonts w:ascii="David" w:hAnsi="David"/>
          <w:color w:val="000000"/>
          <w:u w:val="single"/>
        </w:rPr>
      </w:pPr>
      <w:r w:rsidRPr="00EC069E">
        <w:rPr>
          <w:rFonts w:ascii="David" w:hAnsi="David" w:hint="eastAsia"/>
          <w:color w:val="000000"/>
          <w:u w:val="single"/>
          <w:rtl/>
        </w:rPr>
        <w:t>אישום</w:t>
      </w:r>
      <w:r w:rsidRPr="00EC069E">
        <w:rPr>
          <w:rFonts w:ascii="David" w:hAnsi="David"/>
          <w:color w:val="000000"/>
          <w:u w:val="single"/>
          <w:rtl/>
        </w:rPr>
        <w:t xml:space="preserve"> </w:t>
      </w:r>
      <w:r w:rsidRPr="00EC069E">
        <w:rPr>
          <w:rFonts w:ascii="David" w:hAnsi="David" w:hint="eastAsia"/>
          <w:color w:val="000000"/>
          <w:u w:val="single"/>
          <w:rtl/>
        </w:rPr>
        <w:t>שני</w:t>
      </w:r>
      <w:r w:rsidRPr="00EC069E">
        <w:rPr>
          <w:rFonts w:ascii="David" w:hAnsi="David"/>
          <w:color w:val="000000"/>
          <w:u w:val="single"/>
          <w:rtl/>
        </w:rPr>
        <w:t xml:space="preserve"> </w:t>
      </w:r>
      <w:r w:rsidRPr="00EC069E">
        <w:rPr>
          <w:rFonts w:ascii="David" w:hAnsi="David" w:hint="eastAsia"/>
          <w:color w:val="000000"/>
          <w:u w:val="single"/>
          <w:rtl/>
        </w:rPr>
        <w:t>עד</w:t>
      </w:r>
      <w:r w:rsidRPr="00EC069E">
        <w:rPr>
          <w:rFonts w:ascii="David" w:hAnsi="David"/>
          <w:color w:val="000000"/>
          <w:u w:val="single"/>
          <w:rtl/>
        </w:rPr>
        <w:t xml:space="preserve"> </w:t>
      </w:r>
      <w:r w:rsidRPr="00EC069E">
        <w:rPr>
          <w:rFonts w:ascii="David" w:hAnsi="David" w:hint="eastAsia"/>
          <w:color w:val="000000"/>
          <w:u w:val="single"/>
          <w:rtl/>
        </w:rPr>
        <w:t>רביעי</w:t>
      </w:r>
      <w:r w:rsidRPr="00EC069E">
        <w:rPr>
          <w:rFonts w:ascii="David" w:hAnsi="David"/>
          <w:color w:val="000000"/>
          <w:u w:val="single"/>
          <w:rtl/>
        </w:rPr>
        <w:t>:</w:t>
      </w:r>
    </w:p>
    <w:p w14:paraId="73AEFE23" w14:textId="77777777" w:rsidR="00761490" w:rsidRPr="00EC069E" w:rsidRDefault="00761490" w:rsidP="00761490">
      <w:pPr>
        <w:numPr>
          <w:ilvl w:val="0"/>
          <w:numId w:val="5"/>
        </w:numPr>
        <w:spacing w:after="120" w:line="360" w:lineRule="auto"/>
        <w:jc w:val="both"/>
        <w:rPr>
          <w:rFonts w:ascii="David" w:hAnsi="David"/>
          <w:color w:val="000000"/>
        </w:rPr>
      </w:pPr>
      <w:r w:rsidRPr="00EC069E">
        <w:rPr>
          <w:rFonts w:ascii="David" w:hAnsi="David" w:hint="eastAsia"/>
          <w:b/>
          <w:bCs/>
          <w:color w:val="000000"/>
          <w:rtl/>
        </w:rPr>
        <w:lastRenderedPageBreak/>
        <w:t>הספקת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סמים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מסוכנים</w:t>
      </w:r>
      <w:r w:rsidRPr="00EC069E">
        <w:rPr>
          <w:rFonts w:ascii="David" w:hAnsi="David"/>
          <w:b/>
          <w:bCs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לפי</w:t>
      </w:r>
      <w:r w:rsidRPr="00EC069E">
        <w:rPr>
          <w:rFonts w:ascii="David" w:hAnsi="David"/>
          <w:color w:val="000000"/>
          <w:rtl/>
        </w:rPr>
        <w:t xml:space="preserve"> </w:t>
      </w:r>
      <w:hyperlink r:id="rId19" w:history="1">
        <w:r w:rsidR="006646E8" w:rsidRPr="006646E8">
          <w:rPr>
            <w:rFonts w:ascii="David" w:hAnsi="David"/>
            <w:color w:val="0000FF"/>
            <w:u w:val="single"/>
            <w:rtl/>
          </w:rPr>
          <w:t>סעיף 13</w:t>
        </w:r>
      </w:hyperlink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יחד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עם</w:t>
      </w:r>
      <w:r w:rsidRPr="00EC069E">
        <w:rPr>
          <w:rFonts w:ascii="David" w:hAnsi="David"/>
          <w:color w:val="000000"/>
          <w:rtl/>
        </w:rPr>
        <w:t xml:space="preserve"> </w:t>
      </w:r>
      <w:hyperlink r:id="rId20" w:history="1">
        <w:r w:rsidR="006646E8" w:rsidRPr="006646E8">
          <w:rPr>
            <w:rFonts w:ascii="David" w:hAnsi="David"/>
            <w:color w:val="0000FF"/>
            <w:u w:val="single"/>
            <w:rtl/>
          </w:rPr>
          <w:t>19א</w:t>
        </w:r>
      </w:hyperlink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לפקודת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הסמים</w:t>
      </w:r>
      <w:r w:rsidRPr="00EC069E">
        <w:rPr>
          <w:rFonts w:ascii="David" w:hAnsi="David"/>
          <w:color w:val="000000"/>
          <w:rtl/>
        </w:rPr>
        <w:t xml:space="preserve">. </w:t>
      </w:r>
    </w:p>
    <w:p w14:paraId="1B586A2C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</w:rPr>
      </w:pPr>
      <w:bookmarkStart w:id="7" w:name="ABSTRACT_END"/>
      <w:bookmarkEnd w:id="7"/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>-</w:t>
      </w:r>
      <w:r w:rsidRPr="00EC069E">
        <w:rPr>
          <w:rFonts w:ascii="David" w:hAnsi="David" w:hint="eastAsia"/>
          <w:color w:val="000000"/>
          <w:rtl/>
        </w:rPr>
        <w:t>פי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המתואר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בעובדות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האישום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הראשון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ביום</w:t>
      </w:r>
      <w:r w:rsidRPr="00EC069E">
        <w:rPr>
          <w:rFonts w:ascii="David" w:hAnsi="David"/>
          <w:color w:val="000000"/>
          <w:rtl/>
        </w:rPr>
        <w:t xml:space="preserve"> 9.4.15 </w:t>
      </w:r>
      <w:r w:rsidRPr="00EC069E">
        <w:rPr>
          <w:rFonts w:ascii="David" w:hAnsi="David" w:hint="eastAsia"/>
          <w:color w:val="000000"/>
          <w:rtl/>
        </w:rPr>
        <w:t>בחיפוש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שנערך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ברכבו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נמצאו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סם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מסוג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קנבוס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במשקל</w:t>
      </w:r>
      <w:r w:rsidRPr="00EC069E">
        <w:rPr>
          <w:rFonts w:ascii="David" w:hAnsi="David"/>
          <w:b/>
          <w:bCs/>
          <w:color w:val="000000"/>
          <w:rtl/>
        </w:rPr>
        <w:t xml:space="preserve"> 0.38 </w:t>
      </w:r>
      <w:r w:rsidRPr="00EC069E">
        <w:rPr>
          <w:rFonts w:ascii="David" w:hAnsi="David" w:hint="eastAsia"/>
          <w:b/>
          <w:bCs/>
          <w:color w:val="000000"/>
          <w:rtl/>
        </w:rPr>
        <w:t>גרם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נטו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וסם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מסוג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חשיש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במשקל</w:t>
      </w:r>
      <w:r w:rsidRPr="00EC069E">
        <w:rPr>
          <w:rFonts w:ascii="David" w:hAnsi="David"/>
          <w:b/>
          <w:bCs/>
          <w:color w:val="000000"/>
          <w:rtl/>
        </w:rPr>
        <w:t xml:space="preserve"> 0.05 </w:t>
      </w:r>
      <w:r w:rsidRPr="00EC069E">
        <w:rPr>
          <w:rFonts w:ascii="David" w:hAnsi="David" w:hint="eastAsia"/>
          <w:b/>
          <w:bCs/>
          <w:color w:val="000000"/>
          <w:rtl/>
        </w:rPr>
        <w:t>גרם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נטו</w:t>
      </w:r>
      <w:r w:rsidRPr="00EC069E">
        <w:rPr>
          <w:rFonts w:ascii="David" w:hAnsi="David"/>
          <w:color w:val="000000"/>
          <w:rtl/>
        </w:rPr>
        <w:t xml:space="preserve">. </w:t>
      </w:r>
    </w:p>
    <w:p w14:paraId="29EDCB5D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</w:rPr>
      </w:pP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פי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המתואר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בעובדות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האישום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השני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ביום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/>
          <w:b/>
          <w:bCs/>
          <w:color w:val="000000"/>
          <w:rtl/>
        </w:rPr>
        <w:t xml:space="preserve">21.2.15 </w:t>
      </w:r>
      <w:r w:rsidRPr="00EC069E">
        <w:rPr>
          <w:rFonts w:ascii="David" w:hAnsi="David" w:hint="eastAsia"/>
          <w:b/>
          <w:bCs/>
          <w:color w:val="000000"/>
          <w:rtl/>
        </w:rPr>
        <w:t>סיפק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הנאשם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בשתי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הזדמנויות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לאחר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גרם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של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סם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מסוג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קנבוס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בתמורה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לסכום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של</w:t>
      </w:r>
      <w:r w:rsidRPr="00EC069E">
        <w:rPr>
          <w:rFonts w:ascii="David" w:hAnsi="David"/>
          <w:b/>
          <w:bCs/>
          <w:color w:val="000000"/>
          <w:rtl/>
        </w:rPr>
        <w:t xml:space="preserve"> 100 </w:t>
      </w:r>
      <w:r w:rsidRPr="00EC069E">
        <w:rPr>
          <w:rFonts w:ascii="David" w:hAnsi="David" w:hint="eastAsia"/>
          <w:b/>
          <w:bCs/>
          <w:color w:val="000000"/>
          <w:rtl/>
        </w:rPr>
        <w:t>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וכן</w:t>
      </w:r>
      <w:r w:rsidRPr="00EC069E">
        <w:rPr>
          <w:rFonts w:ascii="David" w:hAnsi="David"/>
          <w:b/>
          <w:bCs/>
          <w:color w:val="000000"/>
          <w:rtl/>
        </w:rPr>
        <w:t xml:space="preserve"> 2 </w:t>
      </w:r>
      <w:r w:rsidRPr="00EC069E">
        <w:rPr>
          <w:rFonts w:ascii="David" w:hAnsi="David" w:hint="eastAsia"/>
          <w:b/>
          <w:bCs/>
          <w:color w:val="000000"/>
          <w:rtl/>
        </w:rPr>
        <w:t>גרם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קנבוס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בסכום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של</w:t>
      </w:r>
      <w:r w:rsidRPr="00EC069E">
        <w:rPr>
          <w:rFonts w:ascii="David" w:hAnsi="David"/>
          <w:b/>
          <w:bCs/>
          <w:color w:val="000000"/>
          <w:rtl/>
        </w:rPr>
        <w:t xml:space="preserve"> 200 </w:t>
      </w:r>
      <w:r w:rsidRPr="00EC069E">
        <w:rPr>
          <w:rFonts w:ascii="David" w:hAnsi="David" w:hint="eastAsia"/>
          <w:b/>
          <w:bCs/>
          <w:color w:val="000000"/>
          <w:rtl/>
        </w:rPr>
        <w:t>₪</w:t>
      </w:r>
      <w:r w:rsidRPr="00EC069E">
        <w:rPr>
          <w:rFonts w:ascii="David" w:hAnsi="David"/>
          <w:b/>
          <w:bCs/>
          <w:color w:val="000000"/>
          <w:rtl/>
        </w:rPr>
        <w:t>.</w:t>
      </w:r>
      <w:r w:rsidRPr="00EC069E">
        <w:rPr>
          <w:rFonts w:ascii="David" w:hAnsi="David"/>
          <w:color w:val="000000"/>
          <w:rtl/>
        </w:rPr>
        <w:t xml:space="preserve"> </w:t>
      </w:r>
    </w:p>
    <w:p w14:paraId="229F7D2A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</w:rPr>
      </w:pP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פי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המתואר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באישום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השלישי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ביום</w:t>
      </w:r>
      <w:r w:rsidRPr="00EC069E">
        <w:rPr>
          <w:rFonts w:ascii="David" w:hAnsi="David"/>
          <w:color w:val="000000"/>
          <w:rtl/>
        </w:rPr>
        <w:t xml:space="preserve"> 13.2.15 </w:t>
      </w:r>
      <w:r w:rsidRPr="00EC069E">
        <w:rPr>
          <w:rFonts w:ascii="David" w:hAnsi="David" w:hint="eastAsia"/>
          <w:b/>
          <w:bCs/>
          <w:color w:val="000000"/>
          <w:rtl/>
        </w:rPr>
        <w:t>סיפק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הנאשם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בשתי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הזדמנויות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לאחר</w:t>
      </w:r>
      <w:r w:rsidRPr="00EC069E">
        <w:rPr>
          <w:rFonts w:ascii="David" w:hAnsi="David"/>
          <w:b/>
          <w:bCs/>
          <w:color w:val="000000"/>
          <w:rtl/>
        </w:rPr>
        <w:t xml:space="preserve"> 2 </w:t>
      </w:r>
      <w:r w:rsidRPr="00EC069E">
        <w:rPr>
          <w:rFonts w:ascii="David" w:hAnsi="David" w:hint="eastAsia"/>
          <w:b/>
          <w:bCs/>
          <w:color w:val="000000"/>
          <w:rtl/>
        </w:rPr>
        <w:t>גרם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של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סם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מסוג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קנאבוס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בתמורה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לסכום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של</w:t>
      </w:r>
      <w:r w:rsidRPr="00EC069E">
        <w:rPr>
          <w:rFonts w:ascii="David" w:hAnsi="David"/>
          <w:b/>
          <w:bCs/>
          <w:color w:val="000000"/>
          <w:rtl/>
        </w:rPr>
        <w:t xml:space="preserve"> 200 </w:t>
      </w:r>
      <w:r w:rsidRPr="00EC069E">
        <w:rPr>
          <w:rFonts w:ascii="David" w:hAnsi="David" w:hint="eastAsia"/>
          <w:b/>
          <w:bCs/>
          <w:color w:val="000000"/>
          <w:rtl/>
        </w:rPr>
        <w:t>₪</w:t>
      </w:r>
      <w:r w:rsidRPr="00EC069E">
        <w:rPr>
          <w:rFonts w:ascii="David" w:hAnsi="David"/>
          <w:b/>
          <w:bCs/>
          <w:color w:val="000000"/>
          <w:rtl/>
        </w:rPr>
        <w:t>.</w:t>
      </w:r>
    </w:p>
    <w:p w14:paraId="5B916795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</w:rPr>
      </w:pP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פי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המתואר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באישום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הרביעי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b/>
          <w:bCs/>
          <w:color w:val="000000"/>
          <w:rtl/>
        </w:rPr>
        <w:t>במהלך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חודש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פברואר</w:t>
      </w:r>
      <w:r w:rsidRPr="00EC069E">
        <w:rPr>
          <w:rFonts w:ascii="David" w:hAnsi="David"/>
          <w:b/>
          <w:bCs/>
          <w:color w:val="000000"/>
          <w:rtl/>
        </w:rPr>
        <w:t xml:space="preserve"> 2015 </w:t>
      </w:r>
      <w:r w:rsidRPr="00EC069E">
        <w:rPr>
          <w:rFonts w:ascii="David" w:hAnsi="David" w:hint="eastAsia"/>
          <w:b/>
          <w:bCs/>
          <w:color w:val="000000"/>
          <w:rtl/>
        </w:rPr>
        <w:t>במספר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הזדמנויות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סיפק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הנאשם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לאחר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סם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מסוג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קנאבוס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בכמות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שאינה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ידועה</w:t>
      </w:r>
      <w:r w:rsidRPr="00EC069E">
        <w:rPr>
          <w:rFonts w:ascii="David" w:hAnsi="David"/>
          <w:color w:val="000000"/>
          <w:rtl/>
        </w:rPr>
        <w:t xml:space="preserve">.  </w:t>
      </w:r>
    </w:p>
    <w:p w14:paraId="743FA939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  <w:rtl/>
        </w:rPr>
      </w:pPr>
      <w:r w:rsidRPr="00EC069E">
        <w:rPr>
          <w:rFonts w:ascii="David" w:hAnsi="David" w:hint="eastAsia"/>
          <w:color w:val="000000"/>
          <w:rtl/>
        </w:rPr>
        <w:t>הצדדים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הגיעו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להסדר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דיוני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לפיו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הודה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והורשע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בכתב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האישום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המתוקן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ונשלח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לקבלת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תסקיר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שירות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מבחן</w:t>
      </w:r>
      <w:r w:rsidRPr="00EC069E">
        <w:rPr>
          <w:rFonts w:ascii="David" w:hAnsi="David"/>
          <w:color w:val="000000"/>
          <w:rtl/>
        </w:rPr>
        <w:t xml:space="preserve">. </w:t>
      </w:r>
    </w:p>
    <w:p w14:paraId="494BF7B4" w14:textId="77777777" w:rsidR="00761490" w:rsidRPr="00EC069E" w:rsidRDefault="00761490" w:rsidP="00761490">
      <w:pPr>
        <w:spacing w:after="120" w:line="360" w:lineRule="auto"/>
        <w:jc w:val="both"/>
        <w:rPr>
          <w:rFonts w:ascii="David" w:hAnsi="David"/>
          <w:b/>
          <w:bCs/>
          <w:color w:val="000000"/>
          <w:u w:val="single"/>
        </w:rPr>
      </w:pPr>
      <w:r w:rsidRPr="00EC069E">
        <w:rPr>
          <w:rFonts w:ascii="David" w:hAnsi="David" w:hint="eastAsia"/>
          <w:b/>
          <w:bCs/>
          <w:color w:val="000000"/>
          <w:u w:val="single"/>
          <w:rtl/>
        </w:rPr>
        <w:t>תסקיר</w:t>
      </w:r>
      <w:r w:rsidRPr="00EC069E">
        <w:rPr>
          <w:rFonts w:ascii="David" w:hAnsi="David"/>
          <w:b/>
          <w:bCs/>
          <w:color w:val="000000"/>
          <w:u w:val="single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u w:val="single"/>
          <w:rtl/>
        </w:rPr>
        <w:t>שירות</w:t>
      </w:r>
      <w:r w:rsidRPr="00EC069E">
        <w:rPr>
          <w:rFonts w:ascii="David" w:hAnsi="David"/>
          <w:b/>
          <w:bCs/>
          <w:color w:val="000000"/>
          <w:u w:val="single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u w:val="single"/>
          <w:rtl/>
        </w:rPr>
        <w:t>המבחן</w:t>
      </w:r>
    </w:p>
    <w:p w14:paraId="026A81F2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</w:rPr>
      </w:pP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פי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תסקיר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שירות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המבחן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מיום</w:t>
      </w:r>
      <w:r w:rsidRPr="00EC069E">
        <w:rPr>
          <w:rFonts w:ascii="David" w:hAnsi="David"/>
          <w:color w:val="000000"/>
          <w:rtl/>
        </w:rPr>
        <w:t xml:space="preserve"> 29.11.15,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כבן</w:t>
      </w:r>
      <w:r w:rsidRPr="00EC069E">
        <w:rPr>
          <w:rFonts w:ascii="David" w:hAnsi="David"/>
          <w:color w:val="000000"/>
          <w:rtl/>
        </w:rPr>
        <w:t xml:space="preserve"> 20, </w:t>
      </w:r>
      <w:r w:rsidRPr="00EC069E">
        <w:rPr>
          <w:rFonts w:ascii="David" w:hAnsi="David" w:hint="eastAsia"/>
          <w:color w:val="000000"/>
          <w:rtl/>
        </w:rPr>
        <w:t>רווק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המגורר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אביו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סיים</w:t>
      </w:r>
      <w:r w:rsidRPr="00EC069E">
        <w:rPr>
          <w:rFonts w:ascii="David" w:hAnsi="David"/>
          <w:color w:val="000000"/>
          <w:rtl/>
        </w:rPr>
        <w:t xml:space="preserve"> 12 </w:t>
      </w:r>
      <w:r w:rsidRPr="00EC069E">
        <w:rPr>
          <w:rFonts w:ascii="David" w:hAnsi="David" w:hint="eastAsia"/>
          <w:color w:val="000000"/>
          <w:rtl/>
        </w:rPr>
        <w:t>שנות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לימוד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משחק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כדורגל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מגיל</w:t>
      </w:r>
      <w:r w:rsidRPr="00EC069E">
        <w:rPr>
          <w:rFonts w:ascii="David" w:hAnsi="David"/>
          <w:color w:val="000000"/>
          <w:rtl/>
        </w:rPr>
        <w:t xml:space="preserve"> 8 </w:t>
      </w:r>
      <w:r w:rsidRPr="00EC069E">
        <w:rPr>
          <w:rFonts w:ascii="David" w:hAnsi="David" w:hint="eastAsia"/>
          <w:color w:val="000000"/>
          <w:rtl/>
        </w:rPr>
        <w:t>ובשנים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האחרונות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משחק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באופן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מקצועי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בליגה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הלאומית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הוריו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התגרשו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לפני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כשש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שנים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ומאז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היחסים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ביניהם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קונקרטיים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בלבד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לאחר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גירושי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הוריו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הוא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ואחיו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עברו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להתגורר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אימם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למשך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שנתיים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בהמשך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האם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נישאה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חזרה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בתשובה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ועברה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להתגורר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בירושלים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ואחיו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עברו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להתגורר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אביהם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במושב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שירות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המבחן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התרשם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הוריו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היוו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עבורו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גורמי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תמיכה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יציבים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לאורך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השנים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הסכסוך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המתמשך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ביניהם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אחיו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נפטר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לפני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כחודשיים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בהיותו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כבן</w:t>
      </w:r>
      <w:r w:rsidRPr="00EC069E">
        <w:rPr>
          <w:rFonts w:ascii="David" w:hAnsi="David"/>
          <w:color w:val="000000"/>
          <w:rtl/>
        </w:rPr>
        <w:t xml:space="preserve"> 24 </w:t>
      </w:r>
      <w:r w:rsidRPr="00EC069E">
        <w:rPr>
          <w:rFonts w:ascii="David" w:hAnsi="David" w:hint="eastAsia"/>
          <w:color w:val="000000"/>
          <w:rtl/>
        </w:rPr>
        <w:t>וניכר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נמצא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בשלבים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ראשונים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עיבוד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האבל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והאובדן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החל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לצרוך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סמים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בנסיבות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חברתיות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לפני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כשנה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ובהמשך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העמיק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צריכת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הסמים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באופן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קבוע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חבריו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בהתייחסו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לעבירות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תאר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ברקע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לביצוען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היכרות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גורמים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שוליים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מהם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קנה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סמים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עבור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חבריו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כוונה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לרווח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כלכלי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ותאר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העבירות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בוצעו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מתוך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צורך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בשייכות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וריצוי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חבריו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תוך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קושי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להציב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לעצמו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גבול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מסר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כיום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ניתק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קשריו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השוליים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והפסיק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לצרוך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סמים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נזקקות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לטיפול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והיה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ממוקד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במשבר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אחיו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נשלח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לביצוע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חמש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בדיקות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שתן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לאיתור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סמים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הגיע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רק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לשלוש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מהן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אשר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העידו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ניקיונו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מסמים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שירות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המבחן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התרשם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אינו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מאפיינים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עבריינים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והתמכרותיים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מובהקים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וכי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העבירות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בוצעו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בין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היתר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מתוך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קשייו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להציב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לעצמו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ולסביבתו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גבולות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ברורים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כיום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הוא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מצוי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בתקופה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משברית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ולהערכת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שירות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המבחן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נמנע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מהשתלבות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בטיפול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מתוך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חשש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מהתמודדות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התכנים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הרגשיים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שיעלו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במהלך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הטיפול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לפיכך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המליץ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שירות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המבחן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צו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מבחן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וצו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>"</w:t>
      </w:r>
      <w:r w:rsidRPr="00EC069E">
        <w:rPr>
          <w:rFonts w:ascii="David" w:hAnsi="David" w:hint="eastAsia"/>
          <w:color w:val="000000"/>
          <w:rtl/>
        </w:rPr>
        <w:t>צ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וכן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מאסר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תנאי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מרתיע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בנוסף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מצא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שירות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המבחן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נימוקים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קונקרטיים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לביטול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הרשעתו</w:t>
      </w:r>
      <w:r w:rsidRPr="00EC069E">
        <w:rPr>
          <w:rFonts w:ascii="David" w:hAnsi="David"/>
          <w:color w:val="000000"/>
          <w:rtl/>
        </w:rPr>
        <w:t xml:space="preserve">. </w:t>
      </w:r>
    </w:p>
    <w:p w14:paraId="4B07D451" w14:textId="77777777" w:rsidR="00761490" w:rsidRPr="00EC069E" w:rsidRDefault="00761490" w:rsidP="00761490">
      <w:pPr>
        <w:spacing w:after="120" w:line="360" w:lineRule="auto"/>
        <w:jc w:val="both"/>
        <w:rPr>
          <w:bCs/>
          <w:u w:val="single"/>
          <w:rtl/>
          <w:lang w:eastAsia="he-IL"/>
        </w:rPr>
      </w:pPr>
      <w:r w:rsidRPr="00EC069E">
        <w:rPr>
          <w:bCs/>
          <w:u w:val="single"/>
          <w:rtl/>
          <w:lang w:eastAsia="he-IL"/>
        </w:rPr>
        <w:lastRenderedPageBreak/>
        <w:t>טיעוני הצדדים</w:t>
      </w:r>
    </w:p>
    <w:p w14:paraId="0668F223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</w:rPr>
      </w:pPr>
      <w:r w:rsidRPr="00EC069E">
        <w:rPr>
          <w:rFonts w:ascii="David" w:hAnsi="David" w:hint="eastAsia"/>
          <w:color w:val="000000"/>
          <w:rtl/>
        </w:rPr>
        <w:t>לטענת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</w:t>
      </w:r>
      <w:r w:rsidRPr="00EC069E">
        <w:rPr>
          <w:rFonts w:ascii="David" w:hAnsi="David"/>
          <w:color w:val="000000"/>
          <w:rtl/>
        </w:rPr>
        <w:t>"</w:t>
      </w:r>
      <w:r w:rsidRPr="00EC069E">
        <w:rPr>
          <w:rFonts w:ascii="David" w:hAnsi="David" w:hint="eastAsia"/>
          <w:color w:val="000000"/>
          <w:rtl/>
        </w:rPr>
        <w:t>כ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המאשימה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עוה</w:t>
      </w:r>
      <w:r w:rsidRPr="00EC069E">
        <w:rPr>
          <w:rFonts w:ascii="David" w:hAnsi="David"/>
          <w:color w:val="000000"/>
          <w:rtl/>
        </w:rPr>
        <w:t>"</w:t>
      </w:r>
      <w:r w:rsidRPr="00EC069E">
        <w:rPr>
          <w:rFonts w:ascii="David" w:hAnsi="David" w:hint="eastAsia"/>
          <w:color w:val="000000"/>
          <w:rtl/>
        </w:rPr>
        <w:t>ד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יעקב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שטרנברג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ומיכל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דוד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יליד</w:t>
      </w:r>
      <w:r w:rsidRPr="00EC069E">
        <w:rPr>
          <w:rFonts w:ascii="David" w:hAnsi="David"/>
          <w:color w:val="000000"/>
          <w:rtl/>
        </w:rPr>
        <w:t xml:space="preserve"> 1995, </w:t>
      </w:r>
      <w:r w:rsidRPr="00EC069E">
        <w:rPr>
          <w:rFonts w:ascii="David" w:hAnsi="David" w:hint="eastAsia"/>
          <w:color w:val="000000"/>
          <w:rtl/>
        </w:rPr>
        <w:t>נעדר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עבר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פלילי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אשר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הורשע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בכך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שבמספר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הזדמנויות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סיפק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סמים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לאחר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וכן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בהזדמנות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אחת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החזיק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סמים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לשימוש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עצמי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מבחינת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הערך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המוגן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אין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הבדל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בין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הספקת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סמים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לבין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עבירת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הסחר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וגם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מתחמי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הענישה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בעבירות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אלו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דומים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מתחם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העונש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ההולם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ביחס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לכל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אירוע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הספקת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הינו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בין</w:t>
      </w:r>
      <w:r w:rsidRPr="00EC069E">
        <w:rPr>
          <w:rFonts w:ascii="David" w:hAnsi="David"/>
          <w:color w:val="000000"/>
          <w:rtl/>
        </w:rPr>
        <w:t xml:space="preserve"> 6-12 </w:t>
      </w:r>
      <w:r w:rsidRPr="00EC069E">
        <w:rPr>
          <w:rFonts w:ascii="David" w:hAnsi="David" w:hint="eastAsia"/>
          <w:color w:val="000000"/>
          <w:rtl/>
        </w:rPr>
        <w:t>חודשי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מאסר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התסקיר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בעניינו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הוא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ברובו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חיובי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אולם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התייצב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לכל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בדיקות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השתן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אליהן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הוזמן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וכן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יש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קשיים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בהצבת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גבול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כמו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התנער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מקבלת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התשלום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עבור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הסמים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אף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שאלו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עובדות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כתב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האישום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בהן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הודה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אינו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עומד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בקריטריונים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הלכת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כתב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אין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מקום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לביטול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הרשעתו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לפיכך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עתרו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</w:t>
      </w:r>
      <w:r w:rsidRPr="00EC069E">
        <w:rPr>
          <w:rFonts w:ascii="David" w:hAnsi="David"/>
          <w:color w:val="000000"/>
          <w:rtl/>
        </w:rPr>
        <w:t>"</w:t>
      </w:r>
      <w:r w:rsidRPr="00EC069E">
        <w:rPr>
          <w:rFonts w:ascii="David" w:hAnsi="David" w:hint="eastAsia"/>
          <w:color w:val="000000"/>
          <w:rtl/>
        </w:rPr>
        <w:t>כ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המאשימה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להשית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עונש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מאסר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אשר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יפחת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</w:t>
      </w:r>
      <w:r w:rsidRPr="00EC069E">
        <w:rPr>
          <w:rFonts w:ascii="David" w:hAnsi="David"/>
          <w:color w:val="000000"/>
          <w:rtl/>
        </w:rPr>
        <w:t xml:space="preserve">- 18 </w:t>
      </w:r>
      <w:r w:rsidRPr="00EC069E">
        <w:rPr>
          <w:rFonts w:ascii="David" w:hAnsi="David" w:hint="eastAsia"/>
          <w:color w:val="000000"/>
          <w:rtl/>
        </w:rPr>
        <w:t>חודשי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מאסר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לצד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מאסר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תנאי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פסילה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פסילת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תנאי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וקנס</w:t>
      </w:r>
      <w:r w:rsidRPr="00EC069E">
        <w:rPr>
          <w:rFonts w:ascii="David" w:hAnsi="David"/>
          <w:color w:val="000000"/>
          <w:rtl/>
        </w:rPr>
        <w:t xml:space="preserve">.    </w:t>
      </w:r>
    </w:p>
    <w:p w14:paraId="031DD081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</w:rPr>
      </w:pPr>
      <w:r w:rsidRPr="00EC069E">
        <w:rPr>
          <w:rFonts w:ascii="David" w:hAnsi="David" w:hint="eastAsia"/>
          <w:color w:val="000000"/>
          <w:rtl/>
        </w:rPr>
        <w:t>לטענת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</w:t>
      </w:r>
      <w:r w:rsidRPr="00EC069E">
        <w:rPr>
          <w:rFonts w:ascii="David" w:hAnsi="David"/>
          <w:color w:val="000000"/>
          <w:rtl/>
        </w:rPr>
        <w:t>"</w:t>
      </w:r>
      <w:r w:rsidRPr="00EC069E">
        <w:rPr>
          <w:rFonts w:ascii="David" w:hAnsi="David" w:hint="eastAsia"/>
          <w:color w:val="000000"/>
          <w:rtl/>
        </w:rPr>
        <w:t>כ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עו</w:t>
      </w:r>
      <w:r w:rsidRPr="00EC069E">
        <w:rPr>
          <w:rFonts w:ascii="David" w:hAnsi="David"/>
          <w:color w:val="000000"/>
          <w:rtl/>
        </w:rPr>
        <w:t>"</w:t>
      </w:r>
      <w:r w:rsidRPr="00EC069E">
        <w:rPr>
          <w:rFonts w:ascii="David" w:hAnsi="David" w:hint="eastAsia"/>
          <w:color w:val="000000"/>
          <w:rtl/>
        </w:rPr>
        <w:t>ד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אלי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כהן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צעיר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בן</w:t>
      </w:r>
      <w:r w:rsidRPr="00EC069E">
        <w:rPr>
          <w:rFonts w:ascii="David" w:hAnsi="David"/>
          <w:color w:val="000000"/>
          <w:rtl/>
        </w:rPr>
        <w:t xml:space="preserve"> 19 </w:t>
      </w:r>
      <w:r w:rsidRPr="00EC069E">
        <w:rPr>
          <w:rFonts w:ascii="David" w:hAnsi="David" w:hint="eastAsia"/>
          <w:color w:val="000000"/>
          <w:rtl/>
        </w:rPr>
        <w:t>וחצי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נעדר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עבר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פלילי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אשר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נסיבות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חייו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אינן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פשוטות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הוריו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התגרשו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כאשר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היה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כבן</w:t>
      </w:r>
      <w:r w:rsidRPr="00EC069E">
        <w:rPr>
          <w:rFonts w:ascii="David" w:hAnsi="David"/>
          <w:color w:val="000000"/>
          <w:rtl/>
        </w:rPr>
        <w:t xml:space="preserve"> 12, </w:t>
      </w:r>
      <w:r w:rsidRPr="00EC069E">
        <w:rPr>
          <w:rFonts w:ascii="David" w:hAnsi="David" w:hint="eastAsia"/>
          <w:color w:val="000000"/>
          <w:rtl/>
        </w:rPr>
        <w:t>היציבות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ההתפתחותית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נפגעה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הוריו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היו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עסוקים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בסכסוך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ביניהם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מגיע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ממשפחה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נורמטיבית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אחיו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שירתו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שירות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צבאי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לפני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כחודשיים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עברה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המשפחה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טרגדיה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כאשר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אחד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האחים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נפטר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בפתאומיות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אביו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מכה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היום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חטא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היווה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עבורו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גורם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תמיכה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בילדותו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ואולם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כיום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הוא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תומך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בו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החזיק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כמות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מינימלית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מסוג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קנאביס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לגבי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האישום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הרביעי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מדובר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באישום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כללי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ללא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כמויות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ותאריכים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ואף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ללא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תמורה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כתב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האישום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תוקן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משמעותית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שיתף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פעולה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שירות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המבחן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ונתן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בדיקות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שתן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נקיות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אמנם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התייצב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לשתי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בדיקות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שתן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ואולם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זאת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משום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שהוא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עובד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מחוץ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לעיר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והתקשה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להגיע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אחת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לשבוע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לבדיקה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ביטא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רצון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להשתלב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בטיפול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הוא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ניתק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קשרים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גורמים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עבריינים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והפסיק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להשתמש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בסמים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התרשמות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שירות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המבחן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מדובר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מאפיינים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עברייניים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וישנה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המלצה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לענישה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שיקומית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"</w:t>
      </w:r>
      <w:r w:rsidRPr="00EC069E">
        <w:rPr>
          <w:rFonts w:ascii="David" w:hAnsi="David" w:hint="eastAsia"/>
          <w:color w:val="000000"/>
          <w:rtl/>
        </w:rPr>
        <w:t>בגיר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צעיר</w:t>
      </w:r>
      <w:r w:rsidRPr="00EC069E">
        <w:rPr>
          <w:rFonts w:ascii="David" w:hAnsi="David"/>
          <w:color w:val="000000"/>
          <w:rtl/>
        </w:rPr>
        <w:t xml:space="preserve">" </w:t>
      </w:r>
      <w:r w:rsidRPr="00EC069E">
        <w:rPr>
          <w:rFonts w:ascii="David" w:hAnsi="David" w:hint="eastAsia"/>
          <w:color w:val="000000"/>
          <w:rtl/>
        </w:rPr>
        <w:t>ויש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לתת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לנתון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זה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משקל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בגזירת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עונשו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מדובר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בסם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ובכמויות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עולות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יחד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10 </w:t>
      </w:r>
      <w:r w:rsidRPr="00EC069E">
        <w:rPr>
          <w:rFonts w:ascii="David" w:hAnsi="David" w:hint="eastAsia"/>
          <w:color w:val="000000"/>
          <w:rtl/>
        </w:rPr>
        <w:t>גרם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אשר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נמסרו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לחבר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ללא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רווח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כספי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כמו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יורשע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יוכל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להישאר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ממשיך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במושב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מתגורר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היום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לפיכך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עתר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</w:t>
      </w:r>
      <w:r w:rsidRPr="00EC069E">
        <w:rPr>
          <w:rFonts w:ascii="David" w:hAnsi="David"/>
          <w:color w:val="000000"/>
          <w:rtl/>
        </w:rPr>
        <w:t>"</w:t>
      </w:r>
      <w:r w:rsidRPr="00EC069E">
        <w:rPr>
          <w:rFonts w:ascii="David" w:hAnsi="David" w:hint="eastAsia"/>
          <w:color w:val="000000"/>
          <w:rtl/>
        </w:rPr>
        <w:t>כ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לבטל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הרעשת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ולהשית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עליו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צו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>"</w:t>
      </w:r>
      <w:r w:rsidRPr="00EC069E">
        <w:rPr>
          <w:rFonts w:ascii="David" w:hAnsi="David" w:hint="eastAsia"/>
          <w:color w:val="000000"/>
          <w:rtl/>
        </w:rPr>
        <w:t>צ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וצו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מבחן</w:t>
      </w:r>
      <w:r w:rsidRPr="00EC069E">
        <w:rPr>
          <w:rFonts w:ascii="David" w:hAnsi="David"/>
          <w:color w:val="000000"/>
          <w:rtl/>
        </w:rPr>
        <w:t xml:space="preserve">. </w:t>
      </w:r>
    </w:p>
    <w:p w14:paraId="29D4A9A6" w14:textId="77777777" w:rsidR="00761490" w:rsidRPr="00EC069E" w:rsidRDefault="00761490" w:rsidP="00761490">
      <w:pPr>
        <w:spacing w:after="120" w:line="360" w:lineRule="auto"/>
        <w:jc w:val="both"/>
        <w:rPr>
          <w:bCs/>
          <w:u w:val="single"/>
          <w:rtl/>
          <w:lang w:eastAsia="he-IL"/>
        </w:rPr>
      </w:pPr>
      <w:r w:rsidRPr="00EC069E">
        <w:rPr>
          <w:bCs/>
          <w:u w:val="single"/>
          <w:rtl/>
          <w:lang w:eastAsia="he-IL"/>
        </w:rPr>
        <w:t xml:space="preserve">שאלת ביטול ההרשעה – דיון </w:t>
      </w:r>
    </w:p>
    <w:p w14:paraId="5E7D1567" w14:textId="77777777" w:rsidR="00761490" w:rsidRPr="00EC069E" w:rsidRDefault="00761490" w:rsidP="00761490">
      <w:pPr>
        <w:tabs>
          <w:tab w:val="left" w:pos="720"/>
        </w:tabs>
        <w:spacing w:after="120" w:line="360" w:lineRule="auto"/>
        <w:ind w:left="720"/>
        <w:jc w:val="both"/>
        <w:rPr>
          <w:rFonts w:ascii="David" w:hAnsi="David"/>
          <w:color w:val="000000"/>
          <w:rtl/>
        </w:rPr>
      </w:pPr>
      <w:r w:rsidRPr="00EC069E">
        <w:rPr>
          <w:rFonts w:ascii="David" w:hAnsi="David" w:hint="eastAsia"/>
          <w:color w:val="000000"/>
          <w:rtl/>
        </w:rPr>
        <w:t>בסוגיית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ההרשעה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ביטולה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קבע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בית</w:t>
      </w:r>
      <w:r w:rsidRPr="00EC069E">
        <w:rPr>
          <w:rFonts w:ascii="David" w:hAnsi="David"/>
          <w:color w:val="000000"/>
          <w:rtl/>
        </w:rPr>
        <w:t>-</w:t>
      </w:r>
      <w:r w:rsidRPr="00EC069E">
        <w:rPr>
          <w:rFonts w:ascii="David" w:hAnsi="David" w:hint="eastAsia"/>
          <w:color w:val="000000"/>
          <w:rtl/>
        </w:rPr>
        <w:t>המשפט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העליון</w:t>
      </w:r>
      <w:r w:rsidRPr="00EC069E">
        <w:rPr>
          <w:rFonts w:ascii="David" w:hAnsi="David"/>
          <w:color w:val="000000"/>
          <w:rtl/>
        </w:rPr>
        <w:t xml:space="preserve"> (</w:t>
      </w:r>
      <w:r w:rsidRPr="00EC069E">
        <w:rPr>
          <w:rFonts w:ascii="David" w:hAnsi="David" w:hint="eastAsia"/>
          <w:color w:val="000000"/>
          <w:rtl/>
        </w:rPr>
        <w:t>כב</w:t>
      </w:r>
      <w:r w:rsidRPr="00EC069E">
        <w:rPr>
          <w:rFonts w:ascii="David" w:hAnsi="David"/>
          <w:color w:val="000000"/>
          <w:rtl/>
        </w:rPr>
        <w:t xml:space="preserve">' </w:t>
      </w:r>
      <w:r w:rsidRPr="00EC069E">
        <w:rPr>
          <w:rFonts w:ascii="David" w:hAnsi="David" w:hint="eastAsia"/>
          <w:color w:val="000000"/>
          <w:rtl/>
        </w:rPr>
        <w:t>השופט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</w:t>
      </w:r>
      <w:r w:rsidRPr="00EC069E">
        <w:rPr>
          <w:rFonts w:ascii="David" w:hAnsi="David"/>
          <w:color w:val="000000"/>
          <w:rtl/>
        </w:rPr>
        <w:t xml:space="preserve">' </w:t>
      </w:r>
      <w:r w:rsidRPr="00EC069E">
        <w:rPr>
          <w:rFonts w:ascii="David" w:hAnsi="David" w:hint="eastAsia"/>
          <w:color w:val="000000"/>
          <w:rtl/>
        </w:rPr>
        <w:t>שהם</w:t>
      </w:r>
      <w:r w:rsidRPr="00EC069E">
        <w:rPr>
          <w:rFonts w:ascii="David" w:hAnsi="David"/>
          <w:color w:val="000000"/>
          <w:rtl/>
        </w:rPr>
        <w:t xml:space="preserve">) </w:t>
      </w:r>
      <w:r w:rsidRPr="00EC069E">
        <w:rPr>
          <w:rFonts w:ascii="David" w:hAnsi="David" w:hint="eastAsia"/>
          <w:color w:val="000000"/>
          <w:rtl/>
        </w:rPr>
        <w:t>כי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הצורך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להראות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נגרם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נזק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קונקרטי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קיים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אפילו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לגבי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קטינים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לאחרונה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חידד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בית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המשפט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העליון</w:t>
      </w:r>
      <w:r w:rsidRPr="00EC069E">
        <w:rPr>
          <w:rFonts w:ascii="David" w:hAnsi="David"/>
          <w:color w:val="000000"/>
          <w:rtl/>
        </w:rPr>
        <w:t xml:space="preserve"> (</w:t>
      </w:r>
      <w:r w:rsidRPr="00EC069E">
        <w:rPr>
          <w:rFonts w:ascii="David" w:hAnsi="David" w:hint="eastAsia"/>
          <w:color w:val="000000"/>
          <w:rtl/>
        </w:rPr>
        <w:t>כב</w:t>
      </w:r>
      <w:r w:rsidRPr="00EC069E">
        <w:rPr>
          <w:rFonts w:ascii="David" w:hAnsi="David"/>
          <w:color w:val="000000"/>
          <w:rtl/>
        </w:rPr>
        <w:t xml:space="preserve">' </w:t>
      </w:r>
      <w:r w:rsidRPr="00EC069E">
        <w:rPr>
          <w:rFonts w:ascii="David" w:hAnsi="David" w:hint="eastAsia"/>
          <w:color w:val="000000"/>
          <w:rtl/>
        </w:rPr>
        <w:t>השופט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שוהם</w:t>
      </w:r>
      <w:r w:rsidRPr="00EC069E">
        <w:rPr>
          <w:rFonts w:ascii="David" w:hAnsi="David"/>
          <w:color w:val="000000"/>
          <w:rtl/>
        </w:rPr>
        <w:t xml:space="preserve">) </w:t>
      </w:r>
      <w:r w:rsidRPr="00EC069E">
        <w:rPr>
          <w:rFonts w:ascii="David" w:hAnsi="David" w:hint="eastAsia"/>
          <w:color w:val="000000"/>
          <w:rtl/>
        </w:rPr>
        <w:t>את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הדבר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גם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לגבי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בגירים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צעירים</w:t>
      </w:r>
      <w:r w:rsidRPr="00EC069E">
        <w:rPr>
          <w:rFonts w:ascii="David" w:hAnsi="David"/>
          <w:color w:val="000000"/>
          <w:rtl/>
        </w:rPr>
        <w:t xml:space="preserve"> (</w:t>
      </w:r>
      <w:r w:rsidRPr="00EC069E">
        <w:rPr>
          <w:rFonts w:ascii="David" w:hAnsi="David" w:hint="eastAsia"/>
          <w:color w:val="000000"/>
          <w:rtl/>
        </w:rPr>
        <w:t>לעניין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זה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ראו</w:t>
      </w:r>
      <w:r w:rsidRPr="00EC069E">
        <w:rPr>
          <w:rFonts w:ascii="David" w:hAnsi="David"/>
          <w:color w:val="000000"/>
          <w:rtl/>
        </w:rPr>
        <w:t xml:space="preserve"> </w:t>
      </w:r>
      <w:hyperlink r:id="rId21" w:history="1">
        <w:r w:rsidR="00E201B9" w:rsidRPr="00E201B9">
          <w:rPr>
            <w:rFonts w:ascii="David" w:hAnsi="David"/>
            <w:color w:val="0000FF"/>
            <w:u w:val="single"/>
            <w:rtl/>
          </w:rPr>
          <w:t>רע"פ 3989/15</w:t>
        </w:r>
      </w:hyperlink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גוזלאן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נ</w:t>
      </w:r>
      <w:r w:rsidRPr="00EC069E">
        <w:rPr>
          <w:rFonts w:ascii="David" w:hAnsi="David"/>
          <w:b/>
          <w:bCs/>
          <w:color w:val="000000"/>
          <w:rtl/>
        </w:rPr>
        <w:t xml:space="preserve">' </w:t>
      </w:r>
      <w:r w:rsidRPr="00EC069E">
        <w:rPr>
          <w:rFonts w:ascii="David" w:hAnsi="David" w:hint="eastAsia"/>
          <w:b/>
          <w:bCs/>
          <w:color w:val="000000"/>
          <w:rtl/>
        </w:rPr>
        <w:t>מדינת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ישראל</w:t>
      </w:r>
      <w:r w:rsidRPr="00EC069E">
        <w:rPr>
          <w:rFonts w:ascii="David" w:hAnsi="David"/>
          <w:color w:val="000000"/>
          <w:rtl/>
        </w:rPr>
        <w:t xml:space="preserve"> (9.8.15) </w:t>
      </w:r>
      <w:r w:rsidRPr="00EC069E">
        <w:rPr>
          <w:rFonts w:ascii="David" w:hAnsi="David" w:hint="eastAsia"/>
          <w:color w:val="000000"/>
          <w:rtl/>
        </w:rPr>
        <w:t>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נאמרו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הדברים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הבאים</w:t>
      </w:r>
      <w:r w:rsidRPr="00EC069E">
        <w:rPr>
          <w:rFonts w:ascii="David" w:hAnsi="David"/>
          <w:color w:val="000000"/>
          <w:rtl/>
        </w:rPr>
        <w:t xml:space="preserve">: </w:t>
      </w:r>
    </w:p>
    <w:p w14:paraId="7FAB07ED" w14:textId="77777777" w:rsidR="00761490" w:rsidRPr="00EC069E" w:rsidRDefault="00761490" w:rsidP="00761490">
      <w:pPr>
        <w:tabs>
          <w:tab w:val="left" w:pos="991"/>
        </w:tabs>
        <w:spacing w:after="120" w:line="360" w:lineRule="auto"/>
        <w:ind w:left="1558" w:right="426"/>
        <w:jc w:val="both"/>
        <w:rPr>
          <w:rFonts w:ascii="David" w:hAnsi="David"/>
          <w:color w:val="000000"/>
          <w:rtl/>
        </w:rPr>
      </w:pPr>
      <w:r w:rsidRPr="00EC069E">
        <w:rPr>
          <w:rFonts w:ascii="David" w:hAnsi="David"/>
          <w:color w:val="000000"/>
          <w:rtl/>
        </w:rPr>
        <w:t>"</w:t>
      </w:r>
      <w:r w:rsidRPr="00EC069E">
        <w:rPr>
          <w:rFonts w:ascii="David" w:hAnsi="David" w:hint="eastAsia"/>
          <w:color w:val="000000"/>
          <w:rtl/>
        </w:rPr>
        <w:t>המבקש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טוען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כאמור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כי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לנוכח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היותו</w:t>
      </w:r>
      <w:r w:rsidRPr="00EC069E">
        <w:rPr>
          <w:rFonts w:ascii="David" w:hAnsi="David"/>
          <w:color w:val="000000"/>
          <w:rtl/>
        </w:rPr>
        <w:t xml:space="preserve"> "</w:t>
      </w:r>
      <w:r w:rsidRPr="00EC069E">
        <w:rPr>
          <w:rFonts w:ascii="David" w:hAnsi="David" w:hint="eastAsia"/>
          <w:b/>
          <w:color w:val="000000"/>
          <w:rtl/>
        </w:rPr>
        <w:t>בגיר</w:t>
      </w:r>
      <w:r w:rsidRPr="00EC069E">
        <w:rPr>
          <w:rFonts w:ascii="David" w:hAnsi="David"/>
          <w:b/>
          <w:color w:val="000000"/>
          <w:rtl/>
        </w:rPr>
        <w:t>-</w:t>
      </w:r>
      <w:r w:rsidRPr="00EC069E">
        <w:rPr>
          <w:rFonts w:ascii="David" w:hAnsi="David" w:hint="eastAsia"/>
          <w:b/>
          <w:color w:val="000000"/>
          <w:rtl/>
        </w:rPr>
        <w:t>צעיר</w:t>
      </w:r>
      <w:r w:rsidRPr="00EC069E">
        <w:rPr>
          <w:rFonts w:ascii="David" w:hAnsi="David"/>
          <w:color w:val="000000"/>
          <w:rtl/>
        </w:rPr>
        <w:t xml:space="preserve">", </w:t>
      </w:r>
      <w:r w:rsidRPr="00EC069E">
        <w:rPr>
          <w:rFonts w:ascii="David" w:hAnsi="David" w:hint="eastAsia"/>
          <w:color w:val="000000"/>
          <w:rtl/>
        </w:rPr>
        <w:t>אין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ביכולתו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לספק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תמונה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מדוייקת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בדבר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הפגיעה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העתידית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שעשויה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להיגרם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לו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באם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תיוותר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הרשעתו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בדין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כנה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ועל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השלכות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פגיעה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זו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סיכויי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השיקום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שלו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לכן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סבור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המבקש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יש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להגמיש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דרישת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הנזק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הקונקרטי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שעתיד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להיגרם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מהרשעתו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אין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בידי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לקבל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טענתו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זו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המבקש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ראשית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לכל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אזכיר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שקבעתי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</w:t>
      </w:r>
      <w:hyperlink r:id="rId22" w:history="1">
        <w:r w:rsidR="00E201B9" w:rsidRPr="00E201B9">
          <w:rPr>
            <w:rFonts w:ascii="David" w:hAnsi="David"/>
            <w:color w:val="0000FF"/>
            <w:u w:val="single"/>
            <w:rtl/>
          </w:rPr>
          <w:t>רע"פ 2180/14</w:t>
        </w:r>
      </w:hyperlink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שמואלי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נ</w:t>
      </w:r>
      <w:r w:rsidRPr="00EC069E">
        <w:rPr>
          <w:rFonts w:ascii="David" w:hAnsi="David"/>
          <w:b/>
          <w:color w:val="000000"/>
          <w:rtl/>
        </w:rPr>
        <w:t xml:space="preserve">' </w:t>
      </w:r>
      <w:r w:rsidRPr="00EC069E">
        <w:rPr>
          <w:rFonts w:ascii="David" w:hAnsi="David" w:hint="eastAsia"/>
          <w:b/>
          <w:color w:val="000000"/>
          <w:rtl/>
        </w:rPr>
        <w:t>מדינת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ישראל</w:t>
      </w:r>
      <w:r w:rsidRPr="00EC069E">
        <w:rPr>
          <w:rFonts w:ascii="David" w:hAnsi="David"/>
          <w:color w:val="000000"/>
          <w:rtl/>
        </w:rPr>
        <w:t xml:space="preserve">  (24.4.2014): "</w:t>
      </w:r>
      <w:r w:rsidRPr="00EC069E">
        <w:rPr>
          <w:rFonts w:ascii="David" w:hAnsi="David" w:hint="eastAsia"/>
          <w:b/>
          <w:color w:val="000000"/>
          <w:rtl/>
        </w:rPr>
        <w:t>גם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בנוגע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להימנעות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מהרשעתו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של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קטין</w:t>
      </w:r>
      <w:r w:rsidRPr="00EC069E">
        <w:rPr>
          <w:rFonts w:ascii="David" w:hAnsi="David"/>
          <w:b/>
          <w:color w:val="000000"/>
          <w:rtl/>
        </w:rPr>
        <w:t xml:space="preserve">, </w:t>
      </w:r>
      <w:r w:rsidRPr="00EC069E">
        <w:rPr>
          <w:rFonts w:ascii="David" w:hAnsi="David" w:hint="eastAsia"/>
          <w:b/>
          <w:color w:val="000000"/>
          <w:rtl/>
        </w:rPr>
        <w:t>יש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להראות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כי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ההרשעה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תוביל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לפגיעה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מהותית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וקונקרטית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בעתידו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או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בשיקומו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/>
          <w:color w:val="000000"/>
          <w:rtl/>
        </w:rPr>
        <w:t>[...]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על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אחת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כמה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וכמה</w:t>
      </w:r>
      <w:r w:rsidRPr="00EC069E">
        <w:rPr>
          <w:rFonts w:ascii="David" w:hAnsi="David"/>
          <w:b/>
          <w:color w:val="000000"/>
          <w:rtl/>
        </w:rPr>
        <w:t xml:space="preserve">, </w:t>
      </w:r>
      <w:r w:rsidRPr="00EC069E">
        <w:rPr>
          <w:rFonts w:ascii="David" w:hAnsi="David" w:hint="eastAsia"/>
          <w:b/>
          <w:color w:val="000000"/>
          <w:rtl/>
        </w:rPr>
        <w:t>שדרישה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זו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עומדת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בתוקפה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כאשר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מדובר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בבגיר</w:t>
      </w:r>
      <w:r w:rsidRPr="00EC069E">
        <w:rPr>
          <w:rFonts w:ascii="David" w:hAnsi="David"/>
          <w:b/>
          <w:color w:val="000000"/>
          <w:rtl/>
        </w:rPr>
        <w:t xml:space="preserve">, </w:t>
      </w:r>
      <w:r w:rsidRPr="00EC069E">
        <w:rPr>
          <w:rFonts w:ascii="David" w:hAnsi="David" w:hint="eastAsia"/>
          <w:b/>
          <w:color w:val="000000"/>
          <w:rtl/>
        </w:rPr>
        <w:t>או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ב</w:t>
      </w:r>
      <w:r w:rsidRPr="00EC069E">
        <w:rPr>
          <w:rFonts w:ascii="David" w:hAnsi="David"/>
          <w:b/>
          <w:color w:val="000000"/>
          <w:rtl/>
        </w:rPr>
        <w:t>'</w:t>
      </w:r>
      <w:r w:rsidRPr="00EC069E">
        <w:rPr>
          <w:rFonts w:ascii="David" w:hAnsi="David" w:hint="eastAsia"/>
          <w:b/>
          <w:color w:val="000000"/>
          <w:rtl/>
        </w:rPr>
        <w:t>בגיר</w:t>
      </w:r>
      <w:r w:rsidRPr="00EC069E">
        <w:rPr>
          <w:rFonts w:ascii="David" w:hAnsi="David"/>
          <w:b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color w:val="000000"/>
          <w:rtl/>
        </w:rPr>
        <w:t>צעיר</w:t>
      </w:r>
      <w:r w:rsidRPr="00EC069E">
        <w:rPr>
          <w:rFonts w:ascii="David" w:hAnsi="David"/>
          <w:b/>
          <w:color w:val="000000"/>
          <w:rtl/>
        </w:rPr>
        <w:t>'</w:t>
      </w:r>
      <w:r w:rsidRPr="00EC069E">
        <w:rPr>
          <w:rFonts w:ascii="David" w:hAnsi="David"/>
          <w:color w:val="000000"/>
          <w:rtl/>
        </w:rPr>
        <w:t xml:space="preserve">". </w:t>
      </w:r>
      <w:r w:rsidRPr="00EC069E">
        <w:rPr>
          <w:rFonts w:ascii="David" w:hAnsi="David" w:hint="eastAsia"/>
          <w:color w:val="000000"/>
          <w:rtl/>
        </w:rPr>
        <w:t>אינני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רואה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הצדקה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לסטות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בעת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הזו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מדברים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אלו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ומכל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מקום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אף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איני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נדרש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לכך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בנסיבות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דנן</w:t>
      </w:r>
      <w:r w:rsidRPr="00EC069E">
        <w:rPr>
          <w:rFonts w:ascii="David" w:hAnsi="David"/>
          <w:color w:val="000000"/>
          <w:rtl/>
        </w:rPr>
        <w:t>."</w:t>
      </w:r>
    </w:p>
    <w:p w14:paraId="5F5C046F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</w:rPr>
      </w:pP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</w:t>
      </w:r>
      <w:hyperlink r:id="rId23" w:history="1">
        <w:r w:rsidR="00E201B9" w:rsidRPr="00E201B9">
          <w:rPr>
            <w:rFonts w:ascii="David" w:hAnsi="David"/>
            <w:color w:val="0000FF"/>
            <w:u w:val="single"/>
            <w:rtl/>
          </w:rPr>
          <w:t>רע"פ 2180/14</w:t>
        </w:r>
      </w:hyperlink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שמואלי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נ</w:t>
      </w:r>
      <w:r w:rsidRPr="00EC069E">
        <w:rPr>
          <w:rFonts w:ascii="David" w:hAnsi="David"/>
          <w:b/>
          <w:bCs/>
          <w:color w:val="000000"/>
          <w:rtl/>
        </w:rPr>
        <w:t xml:space="preserve">' </w:t>
      </w:r>
      <w:r w:rsidRPr="00EC069E">
        <w:rPr>
          <w:rFonts w:ascii="David" w:hAnsi="David" w:hint="eastAsia"/>
          <w:b/>
          <w:bCs/>
          <w:color w:val="000000"/>
          <w:rtl/>
        </w:rPr>
        <w:t>מדינת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ישראל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/>
          <w:color w:val="000000"/>
          <w:rtl/>
        </w:rPr>
        <w:t xml:space="preserve">(24.4.14) </w:t>
      </w:r>
      <w:r w:rsidRPr="00EC069E">
        <w:rPr>
          <w:rFonts w:ascii="David" w:hAnsi="David" w:hint="eastAsia"/>
          <w:color w:val="000000"/>
          <w:rtl/>
        </w:rPr>
        <w:t>נאמרו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גם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הדברים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הבאים</w:t>
      </w:r>
      <w:r w:rsidRPr="00EC069E">
        <w:rPr>
          <w:rFonts w:ascii="David" w:hAnsi="David"/>
          <w:color w:val="000000"/>
          <w:rtl/>
        </w:rPr>
        <w:t>:</w:t>
      </w:r>
    </w:p>
    <w:p w14:paraId="6823018B" w14:textId="77777777" w:rsidR="00761490" w:rsidRPr="00EC069E" w:rsidRDefault="00761490" w:rsidP="00761490">
      <w:pPr>
        <w:tabs>
          <w:tab w:val="left" w:pos="720"/>
        </w:tabs>
        <w:spacing w:after="120" w:line="360" w:lineRule="auto"/>
        <w:ind w:left="1440" w:right="567"/>
        <w:jc w:val="both"/>
        <w:rPr>
          <w:rFonts w:ascii="David" w:hAnsi="David"/>
          <w:color w:val="000000"/>
          <w:rtl/>
        </w:rPr>
      </w:pPr>
      <w:r w:rsidRPr="00EC069E">
        <w:rPr>
          <w:rFonts w:ascii="David" w:hAnsi="David"/>
          <w:color w:val="000000"/>
          <w:rtl/>
        </w:rPr>
        <w:t>"</w:t>
      </w:r>
      <w:r w:rsidRPr="00EC069E">
        <w:rPr>
          <w:rFonts w:ascii="David" w:hAnsi="David" w:hint="eastAsia"/>
          <w:color w:val="000000"/>
          <w:rtl/>
        </w:rPr>
        <w:t>בבחינת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הנזק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העלול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להיגרם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לנאשם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אין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מקום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להסתפק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</w:t>
      </w:r>
      <w:r w:rsidRPr="00EC069E">
        <w:rPr>
          <w:rFonts w:ascii="David" w:hAnsi="David"/>
          <w:color w:val="000000"/>
          <w:rtl/>
        </w:rPr>
        <w:t>"</w:t>
      </w:r>
      <w:r w:rsidRPr="00EC069E">
        <w:rPr>
          <w:rFonts w:ascii="David" w:hAnsi="David" w:hint="eastAsia"/>
          <w:color w:val="000000"/>
          <w:rtl/>
        </w:rPr>
        <w:t>תרחיש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תיאורטי</w:t>
      </w:r>
      <w:r w:rsidRPr="00EC069E">
        <w:rPr>
          <w:rFonts w:ascii="David" w:hAnsi="David"/>
          <w:color w:val="000000"/>
          <w:rtl/>
        </w:rPr>
        <w:t xml:space="preserve">", </w:t>
      </w:r>
      <w:r w:rsidRPr="00EC069E">
        <w:rPr>
          <w:rFonts w:ascii="David" w:hAnsi="David" w:hint="eastAsia"/>
          <w:color w:val="000000"/>
          <w:rtl/>
        </w:rPr>
        <w:t>ויש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להצביע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קיומו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נזק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מוחשי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וקונקרטי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אשר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צפוי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כתוצאה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מעצם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ההרשעה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b/>
          <w:bCs/>
          <w:color w:val="000000"/>
          <w:rtl/>
        </w:rPr>
        <w:t>לשיטתי</w:t>
      </w:r>
      <w:r w:rsidRPr="00EC069E">
        <w:rPr>
          <w:rFonts w:ascii="David" w:hAnsi="David"/>
          <w:b/>
          <w:bCs/>
          <w:color w:val="000000"/>
          <w:rtl/>
        </w:rPr>
        <w:t xml:space="preserve">, </w:t>
      </w:r>
      <w:r w:rsidRPr="00EC069E">
        <w:rPr>
          <w:rFonts w:ascii="David" w:hAnsi="David" w:hint="eastAsia"/>
          <w:b/>
          <w:bCs/>
          <w:color w:val="000000"/>
          <w:rtl/>
        </w:rPr>
        <w:t>אין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מקום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להניח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כי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כל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הרשעה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של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קטין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צפויה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לפגוע</w:t>
      </w:r>
      <w:r w:rsidRPr="00EC069E">
        <w:rPr>
          <w:rFonts w:ascii="David" w:hAnsi="David"/>
          <w:b/>
          <w:bCs/>
          <w:color w:val="000000"/>
          <w:rtl/>
        </w:rPr>
        <w:t xml:space="preserve">, </w:t>
      </w:r>
      <w:r w:rsidRPr="00EC069E">
        <w:rPr>
          <w:rFonts w:ascii="David" w:hAnsi="David" w:hint="eastAsia"/>
          <w:b/>
          <w:bCs/>
          <w:color w:val="000000"/>
          <w:rtl/>
        </w:rPr>
        <w:t>מניה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וביה</w:t>
      </w:r>
      <w:r w:rsidRPr="00EC069E">
        <w:rPr>
          <w:rFonts w:ascii="David" w:hAnsi="David"/>
          <w:b/>
          <w:bCs/>
          <w:color w:val="000000"/>
          <w:rtl/>
        </w:rPr>
        <w:t xml:space="preserve">, </w:t>
      </w:r>
      <w:r w:rsidRPr="00EC069E">
        <w:rPr>
          <w:rFonts w:ascii="David" w:hAnsi="David" w:hint="eastAsia"/>
          <w:b/>
          <w:bCs/>
          <w:color w:val="000000"/>
          <w:rtl/>
        </w:rPr>
        <w:t>באופן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מהותי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באפשרותו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להשתקם</w:t>
      </w:r>
      <w:r w:rsidRPr="00EC069E">
        <w:rPr>
          <w:rFonts w:ascii="David" w:hAnsi="David"/>
          <w:b/>
          <w:bCs/>
          <w:color w:val="000000"/>
          <w:rtl/>
        </w:rPr>
        <w:t xml:space="preserve">, </w:t>
      </w:r>
      <w:r w:rsidRPr="00EC069E">
        <w:rPr>
          <w:rFonts w:ascii="David" w:hAnsi="David" w:hint="eastAsia"/>
          <w:b/>
          <w:bCs/>
          <w:color w:val="000000"/>
          <w:rtl/>
        </w:rPr>
        <w:t>ולפיכך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גם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לגבי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קטין</w:t>
      </w:r>
      <w:r w:rsidRPr="00EC069E">
        <w:rPr>
          <w:rFonts w:ascii="David" w:hAnsi="David"/>
          <w:b/>
          <w:bCs/>
          <w:color w:val="000000"/>
          <w:rtl/>
        </w:rPr>
        <w:t xml:space="preserve">, </w:t>
      </w:r>
      <w:r w:rsidRPr="00EC069E">
        <w:rPr>
          <w:rFonts w:ascii="David" w:hAnsi="David" w:hint="eastAsia"/>
          <w:b/>
          <w:bCs/>
          <w:color w:val="000000"/>
          <w:rtl/>
        </w:rPr>
        <w:t>לא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מתייתרת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הדרישה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להראות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כי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צפוי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לנאשם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נזק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קונקרטי</w:t>
      </w:r>
      <w:r w:rsidRPr="00EC069E">
        <w:rPr>
          <w:rFonts w:ascii="David" w:hAnsi="David"/>
          <w:b/>
          <w:bCs/>
          <w:color w:val="000000"/>
          <w:rtl/>
        </w:rPr>
        <w:t>.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זאת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חרף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מעמדם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שיקולי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השיקום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אשר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זוכים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למשקל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מיוחד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במסגרת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שיקולי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הענישה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קטינים</w:t>
      </w:r>
      <w:r w:rsidRPr="00EC069E">
        <w:rPr>
          <w:rFonts w:ascii="David" w:hAnsi="David"/>
          <w:color w:val="000000"/>
          <w:rtl/>
        </w:rPr>
        <w:t>"</w:t>
      </w:r>
    </w:p>
    <w:p w14:paraId="21FF2EEE" w14:textId="77777777" w:rsidR="00761490" w:rsidRPr="00EC069E" w:rsidRDefault="00761490" w:rsidP="00761490">
      <w:pPr>
        <w:tabs>
          <w:tab w:val="left" w:pos="720"/>
        </w:tabs>
        <w:spacing w:after="120" w:line="360" w:lineRule="auto"/>
        <w:ind w:left="720"/>
        <w:jc w:val="both"/>
        <w:rPr>
          <w:rFonts w:ascii="David" w:hAnsi="David"/>
          <w:color w:val="000000"/>
          <w:rtl/>
        </w:rPr>
      </w:pPr>
      <w:r w:rsidRPr="00EC069E">
        <w:rPr>
          <w:rFonts w:ascii="David" w:hAnsi="David" w:hint="eastAsia"/>
          <w:color w:val="000000"/>
          <w:rtl/>
        </w:rPr>
        <w:t>ב</w:t>
      </w:r>
      <w:hyperlink r:id="rId24" w:history="1">
        <w:r w:rsidR="00E201B9" w:rsidRPr="00E201B9">
          <w:rPr>
            <w:rFonts w:ascii="David" w:hAnsi="David"/>
            <w:color w:val="0000FF"/>
            <w:u w:val="single"/>
            <w:rtl/>
          </w:rPr>
          <w:t>ע"פ 2083/96 כתב נ' מדינת ישראל (פ"ד נב</w:t>
        </w:r>
      </w:hyperlink>
      <w:r w:rsidRPr="00EC069E">
        <w:rPr>
          <w:rFonts w:ascii="David" w:hAnsi="David"/>
          <w:color w:val="000000"/>
          <w:rtl/>
        </w:rPr>
        <w:t xml:space="preserve">(3) 337 (1997) </w:t>
      </w:r>
      <w:r w:rsidRPr="00EC069E">
        <w:rPr>
          <w:rFonts w:ascii="David" w:hAnsi="David" w:hint="eastAsia"/>
          <w:color w:val="000000"/>
          <w:rtl/>
        </w:rPr>
        <w:t>נקבע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הימנעות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מהרשעה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אפשרית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בהצטבר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שני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גורמים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מרכזיים</w:t>
      </w:r>
      <w:r w:rsidRPr="00EC069E">
        <w:rPr>
          <w:rFonts w:ascii="David" w:hAnsi="David"/>
          <w:color w:val="000000"/>
          <w:rtl/>
        </w:rPr>
        <w:t xml:space="preserve">: </w:t>
      </w:r>
      <w:r w:rsidRPr="00EC069E">
        <w:rPr>
          <w:rFonts w:ascii="David" w:hAnsi="David" w:hint="eastAsia"/>
          <w:color w:val="000000"/>
          <w:rtl/>
        </w:rPr>
        <w:t>ראשית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סוג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העבירה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מאפשר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לוותר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בנסיבות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המקרה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המסוים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ההרשעה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בלי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לפגוע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באופן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מהותי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בשיקולי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הענישה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האחרים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ושנית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ההרשעה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לפגוע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פגיעה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חמורה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בשיקום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>.</w:t>
      </w:r>
    </w:p>
    <w:p w14:paraId="55B8167C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  <w:rtl/>
          <w:lang w:eastAsia="he-IL"/>
        </w:rPr>
      </w:pPr>
      <w:r w:rsidRPr="00EC069E">
        <w:rPr>
          <w:rFonts w:ascii="David" w:hAnsi="David" w:hint="eastAsia"/>
          <w:color w:val="000000"/>
          <w:rtl/>
        </w:rPr>
        <w:t>יישום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המבחנים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בדבר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הרשעת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האמורים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למקרה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דנן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מעלה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ניתן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להסתפק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באי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הרשעת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בדין</w:t>
      </w:r>
      <w:r w:rsidRPr="00EC069E">
        <w:rPr>
          <w:rFonts w:ascii="David" w:hAnsi="David"/>
          <w:color w:val="000000"/>
          <w:rtl/>
        </w:rPr>
        <w:t>.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</w:p>
    <w:p w14:paraId="12436B77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  <w:lang w:eastAsia="he-IL"/>
        </w:rPr>
      </w:pPr>
      <w:r w:rsidRPr="00EC069E">
        <w:rPr>
          <w:rFonts w:ascii="David" w:hAnsi="David" w:hint="eastAsia"/>
          <w:color w:val="000000"/>
          <w:rtl/>
          <w:lang w:eastAsia="he-IL"/>
        </w:rPr>
        <w:t>באשר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לסוג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העבירה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ונסיבותיה</w:t>
      </w:r>
      <w:r w:rsidRPr="00EC069E">
        <w:rPr>
          <w:rFonts w:ascii="David" w:hAnsi="David"/>
          <w:color w:val="000000"/>
          <w:rtl/>
          <w:lang w:eastAsia="he-IL"/>
        </w:rPr>
        <w:t xml:space="preserve">, </w:t>
      </w:r>
      <w:r w:rsidRPr="00EC069E">
        <w:rPr>
          <w:rFonts w:ascii="David" w:hAnsi="David" w:hint="eastAsia"/>
          <w:color w:val="000000"/>
          <w:rtl/>
          <w:lang w:eastAsia="he-IL"/>
        </w:rPr>
        <w:t>סבורני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כי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מעשיו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של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הנאשם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אינם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ממוקמים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ברף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העליון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של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עבירות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הסמים</w:t>
      </w:r>
      <w:r w:rsidRPr="00EC069E">
        <w:rPr>
          <w:rFonts w:ascii="David" w:hAnsi="David"/>
          <w:color w:val="000000"/>
          <w:rtl/>
          <w:lang w:eastAsia="he-IL"/>
        </w:rPr>
        <w:t xml:space="preserve">, </w:t>
      </w:r>
      <w:r w:rsidRPr="00EC069E">
        <w:rPr>
          <w:rFonts w:ascii="David" w:hAnsi="David" w:hint="eastAsia"/>
          <w:color w:val="000000"/>
          <w:rtl/>
          <w:lang w:eastAsia="he-IL"/>
        </w:rPr>
        <w:t>הן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באשר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לגבי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סוג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הסם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והן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באשר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לכמות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הסם</w:t>
      </w:r>
      <w:r w:rsidRPr="00EC069E">
        <w:rPr>
          <w:rFonts w:ascii="David" w:hAnsi="David"/>
          <w:color w:val="000000"/>
          <w:rtl/>
          <w:lang w:eastAsia="he-IL"/>
        </w:rPr>
        <w:t xml:space="preserve">. </w:t>
      </w:r>
      <w:r w:rsidRPr="00EC069E">
        <w:rPr>
          <w:rFonts w:ascii="David" w:hAnsi="David" w:hint="eastAsia"/>
          <w:color w:val="000000"/>
          <w:rtl/>
          <w:lang w:eastAsia="he-IL"/>
        </w:rPr>
        <w:t>על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כן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סבורני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כי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בכל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הנוגע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לחומרת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העבירה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אין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כדי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למנוע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אפשרות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לסיים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ההליך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באי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הרשעה</w:t>
      </w:r>
      <w:r w:rsidRPr="00EC069E">
        <w:rPr>
          <w:rFonts w:ascii="David" w:hAnsi="David"/>
          <w:color w:val="000000"/>
          <w:rtl/>
        </w:rPr>
        <w:t>.</w:t>
      </w:r>
    </w:p>
    <w:p w14:paraId="3F7E7498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  <w:lang w:eastAsia="he-IL"/>
        </w:rPr>
      </w:pPr>
      <w:r w:rsidRPr="00EC069E">
        <w:rPr>
          <w:rFonts w:ascii="David" w:hAnsi="David" w:hint="eastAsia"/>
          <w:color w:val="000000"/>
          <w:rtl/>
          <w:lang w:eastAsia="he-IL"/>
        </w:rPr>
        <w:t>באשר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לנזק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אשר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יגרם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לנאשם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מעצם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הרשעתו</w:t>
      </w:r>
      <w:r w:rsidRPr="00EC069E">
        <w:rPr>
          <w:rFonts w:ascii="David" w:hAnsi="David"/>
          <w:color w:val="000000"/>
          <w:rtl/>
          <w:lang w:eastAsia="he-IL"/>
        </w:rPr>
        <w:t xml:space="preserve">, </w:t>
      </w:r>
      <w:r w:rsidRPr="00EC069E">
        <w:rPr>
          <w:rFonts w:ascii="David" w:hAnsi="David" w:hint="eastAsia"/>
          <w:color w:val="000000"/>
          <w:rtl/>
          <w:lang w:eastAsia="he-IL"/>
        </w:rPr>
        <w:t>הרי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שלא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הוצג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כל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מסמך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שיש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בו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כדי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לתמוך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בטענה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זו</w:t>
      </w:r>
      <w:r w:rsidRPr="00EC069E">
        <w:rPr>
          <w:rFonts w:ascii="David" w:hAnsi="David"/>
          <w:color w:val="000000"/>
          <w:rtl/>
          <w:lang w:eastAsia="he-IL"/>
        </w:rPr>
        <w:t xml:space="preserve">. </w:t>
      </w:r>
      <w:r w:rsidRPr="00EC069E">
        <w:rPr>
          <w:rFonts w:ascii="David" w:hAnsi="David" w:hint="eastAsia"/>
          <w:color w:val="000000"/>
          <w:rtl/>
          <w:lang w:eastAsia="he-IL"/>
        </w:rPr>
        <w:t>ב</w:t>
      </w:r>
      <w:r w:rsidRPr="00EC069E">
        <w:rPr>
          <w:rFonts w:ascii="David" w:hAnsi="David"/>
          <w:color w:val="000000"/>
          <w:rtl/>
          <w:lang w:eastAsia="he-IL"/>
        </w:rPr>
        <w:t>"</w:t>
      </w:r>
      <w:r w:rsidRPr="00EC069E">
        <w:rPr>
          <w:rFonts w:ascii="David" w:hAnsi="David" w:hint="eastAsia"/>
          <w:color w:val="000000"/>
          <w:rtl/>
          <w:lang w:eastAsia="he-IL"/>
        </w:rPr>
        <w:t>כ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הנאשם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טען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כי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הרשעת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הנאשם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בדין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תמנע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ממנו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בעתיד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להיות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בן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ממשיך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במושב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שבו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הוא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מתגורר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כעת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עם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אביו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ואולם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הנאשם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לא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הציג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כל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מסמך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כלשהו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או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עדות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שיש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בהם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כדי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להוכיח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נזק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כאמור</w:t>
      </w:r>
      <w:r w:rsidRPr="00EC069E">
        <w:rPr>
          <w:rFonts w:ascii="David" w:hAnsi="David"/>
          <w:color w:val="000000"/>
          <w:rtl/>
          <w:lang w:eastAsia="he-IL"/>
        </w:rPr>
        <w:t xml:space="preserve">. </w:t>
      </w:r>
      <w:r w:rsidRPr="00EC069E">
        <w:rPr>
          <w:rFonts w:ascii="David" w:hAnsi="David" w:hint="eastAsia"/>
          <w:color w:val="000000"/>
          <w:rtl/>
          <w:lang w:eastAsia="he-IL"/>
        </w:rPr>
        <w:t>בהקשר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זה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יובהר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כי</w:t>
      </w:r>
      <w:r w:rsidRPr="00EC069E">
        <w:rPr>
          <w:rFonts w:ascii="David" w:hAnsi="David"/>
          <w:color w:val="000000"/>
          <w:rtl/>
          <w:lang w:eastAsia="he-IL"/>
        </w:rPr>
        <w:t xml:space="preserve">  </w:t>
      </w:r>
      <w:r w:rsidRPr="00EC069E">
        <w:rPr>
          <w:rFonts w:ascii="David" w:hAnsi="David" w:hint="eastAsia"/>
          <w:color w:val="000000"/>
          <w:rtl/>
          <w:lang w:eastAsia="he-IL"/>
        </w:rPr>
        <w:t>נטל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הבאת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הראיות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להוכיח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קיומו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של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נזק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קונקרטי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מוטל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על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ההגנה</w:t>
      </w:r>
      <w:r w:rsidRPr="00EC069E">
        <w:rPr>
          <w:rFonts w:ascii="David" w:hAnsi="David"/>
          <w:color w:val="000000"/>
          <w:rtl/>
          <w:lang w:eastAsia="he-IL"/>
        </w:rPr>
        <w:t xml:space="preserve">. </w:t>
      </w:r>
      <w:r w:rsidRPr="00EC069E">
        <w:rPr>
          <w:rFonts w:ascii="David" w:hAnsi="David" w:hint="eastAsia"/>
          <w:color w:val="000000"/>
          <w:rtl/>
          <w:lang w:eastAsia="he-IL"/>
        </w:rPr>
        <w:t>על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כן</w:t>
      </w:r>
      <w:r w:rsidRPr="00EC069E">
        <w:rPr>
          <w:rFonts w:ascii="David" w:hAnsi="David"/>
          <w:color w:val="000000"/>
          <w:rtl/>
          <w:lang w:eastAsia="he-IL"/>
        </w:rPr>
        <w:t xml:space="preserve">, </w:t>
      </w:r>
      <w:r w:rsidRPr="00EC069E">
        <w:rPr>
          <w:rFonts w:ascii="David" w:hAnsi="David" w:hint="eastAsia"/>
          <w:color w:val="000000"/>
          <w:rtl/>
          <w:lang w:eastAsia="he-IL"/>
        </w:rPr>
        <w:t>אין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בנתונים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שהובאו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בפני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כדי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להצדיק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הימנעות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מהרשעתו</w:t>
      </w:r>
      <w:r w:rsidRPr="00EC069E">
        <w:rPr>
          <w:rFonts w:ascii="David" w:hAnsi="David"/>
          <w:color w:val="000000"/>
          <w:rtl/>
          <w:lang w:eastAsia="he-IL"/>
        </w:rPr>
        <w:t>.</w:t>
      </w:r>
    </w:p>
    <w:p w14:paraId="714BC62E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  <w:lang w:eastAsia="he-IL"/>
        </w:rPr>
      </w:pPr>
      <w:r w:rsidRPr="00EC069E">
        <w:rPr>
          <w:rFonts w:ascii="David" w:hAnsi="David" w:hint="eastAsia"/>
          <w:color w:val="000000"/>
          <w:rtl/>
          <w:lang w:eastAsia="he-IL"/>
        </w:rPr>
        <w:t>אשר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על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כן</w:t>
      </w:r>
      <w:r w:rsidRPr="00EC069E">
        <w:rPr>
          <w:rFonts w:ascii="David" w:hAnsi="David"/>
          <w:color w:val="000000"/>
          <w:rtl/>
          <w:lang w:eastAsia="he-IL"/>
        </w:rPr>
        <w:t xml:space="preserve">, </w:t>
      </w:r>
      <w:r w:rsidRPr="00EC069E">
        <w:rPr>
          <w:rFonts w:ascii="David" w:hAnsi="David" w:hint="eastAsia"/>
          <w:color w:val="000000"/>
          <w:rtl/>
          <w:lang w:eastAsia="he-IL"/>
        </w:rPr>
        <w:t>הרשעת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הנאשם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בעבירות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המיוחסות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לו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נותרת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על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כנה</w:t>
      </w:r>
      <w:r w:rsidRPr="00EC069E">
        <w:rPr>
          <w:rFonts w:ascii="David" w:hAnsi="David"/>
          <w:color w:val="000000"/>
          <w:rtl/>
          <w:lang w:eastAsia="he-IL"/>
        </w:rPr>
        <w:t>.</w:t>
      </w:r>
    </w:p>
    <w:p w14:paraId="02FEC02F" w14:textId="77777777" w:rsidR="00761490" w:rsidRPr="00EC069E" w:rsidRDefault="00761490" w:rsidP="00761490">
      <w:pPr>
        <w:spacing w:after="120" w:line="360" w:lineRule="auto"/>
        <w:jc w:val="both"/>
        <w:rPr>
          <w:bCs/>
          <w:u w:val="single"/>
          <w:rtl/>
          <w:lang w:eastAsia="he-IL"/>
        </w:rPr>
      </w:pPr>
      <w:r w:rsidRPr="00EC069E">
        <w:rPr>
          <w:bCs/>
          <w:u w:val="single"/>
          <w:rtl/>
          <w:lang w:eastAsia="he-IL"/>
        </w:rPr>
        <w:t>דיון - קביעת מתחם העונש ההולם</w:t>
      </w:r>
    </w:p>
    <w:p w14:paraId="021F8D17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</w:rPr>
      </w:pPr>
      <w:r w:rsidRPr="00EC069E">
        <w:rPr>
          <w:rFonts w:ascii="David" w:hAnsi="David" w:hint="eastAsia"/>
          <w:color w:val="000000"/>
          <w:rtl/>
        </w:rPr>
        <w:t>כתב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האישום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מתאר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ארבעה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מקרים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אשר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מהווים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חלק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מאותה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מסכת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עבריינית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יש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לראותם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כאירוע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אחד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ומכאן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שיש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לקבוע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בגינו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מתחם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עונש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הולם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אחד</w:t>
      </w:r>
      <w:r w:rsidRPr="00EC069E">
        <w:rPr>
          <w:rFonts w:ascii="David" w:hAnsi="David"/>
          <w:color w:val="000000"/>
          <w:rtl/>
        </w:rPr>
        <w:t xml:space="preserve">. </w:t>
      </w:r>
    </w:p>
    <w:p w14:paraId="0F745FD0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</w:rPr>
      </w:pPr>
      <w:r w:rsidRPr="00EC069E">
        <w:rPr>
          <w:rFonts w:ascii="David" w:hAnsi="David" w:hint="eastAsia"/>
          <w:color w:val="000000"/>
          <w:rtl/>
        </w:rPr>
        <w:t>במקרה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דנן</w:t>
      </w:r>
      <w:r w:rsidRPr="00EC069E">
        <w:rPr>
          <w:rFonts w:ascii="David" w:hAnsi="David"/>
          <w:color w:val="000000"/>
          <w:rtl/>
        </w:rPr>
        <w:t>,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הערך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החברתי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אשר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נפגע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הינו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ההגנה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מפני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הנזקים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הישירים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והעקיפים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אשר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נגרמים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עקב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השימוש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בסמים</w:t>
      </w:r>
      <w:r w:rsidRPr="00EC069E">
        <w:rPr>
          <w:rFonts w:ascii="David" w:hAnsi="David"/>
          <w:color w:val="000000"/>
          <w:rtl/>
        </w:rPr>
        <w:t>.</w:t>
      </w:r>
    </w:p>
    <w:p w14:paraId="7E8C585D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</w:rPr>
      </w:pPr>
      <w:r w:rsidRPr="00EC069E">
        <w:rPr>
          <w:rFonts w:ascii="David" w:hAnsi="David" w:hint="eastAsia"/>
          <w:color w:val="000000"/>
          <w:rtl/>
        </w:rPr>
        <w:t>בחינת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מידת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הפגיעה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בערך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המוגן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מובילה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למסקנה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הפגיעה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בערך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המוגן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הינה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ברף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נמוך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עד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בינוני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באישום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הראשון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החזיק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ברכבו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בסמים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מסוג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קנבוס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במשקל</w:t>
      </w:r>
      <w:r w:rsidRPr="00EC069E">
        <w:rPr>
          <w:rFonts w:ascii="David" w:hAnsi="David"/>
          <w:color w:val="000000"/>
          <w:rtl/>
        </w:rPr>
        <w:t xml:space="preserve"> 0.38 </w:t>
      </w:r>
      <w:r w:rsidRPr="00EC069E">
        <w:rPr>
          <w:rFonts w:ascii="David" w:hAnsi="David" w:hint="eastAsia"/>
          <w:color w:val="000000"/>
          <w:rtl/>
        </w:rPr>
        <w:t>גרם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נטו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וחשיש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במשקל</w:t>
      </w:r>
      <w:r w:rsidRPr="00EC069E">
        <w:rPr>
          <w:rFonts w:ascii="David" w:hAnsi="David"/>
          <w:color w:val="000000"/>
          <w:rtl/>
        </w:rPr>
        <w:t xml:space="preserve"> 0.05 </w:t>
      </w:r>
      <w:r w:rsidRPr="00EC069E">
        <w:rPr>
          <w:rFonts w:ascii="David" w:hAnsi="David" w:hint="eastAsia"/>
          <w:color w:val="000000"/>
          <w:rtl/>
        </w:rPr>
        <w:t>גרם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נטו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באישום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השני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סיפק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בשתי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הזדמנויות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לאחר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גרם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מסוג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קנבוס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בתמורה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לסכום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100 </w:t>
      </w:r>
      <w:r w:rsidRPr="00EC069E">
        <w:rPr>
          <w:rFonts w:ascii="David" w:hAnsi="David" w:hint="eastAsia"/>
          <w:color w:val="000000"/>
          <w:rtl/>
        </w:rPr>
        <w:t>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וכן</w:t>
      </w:r>
      <w:r w:rsidRPr="00EC069E">
        <w:rPr>
          <w:rFonts w:ascii="David" w:hAnsi="David"/>
          <w:color w:val="000000"/>
          <w:rtl/>
        </w:rPr>
        <w:t xml:space="preserve"> 2 </w:t>
      </w:r>
      <w:r w:rsidRPr="00EC069E">
        <w:rPr>
          <w:rFonts w:ascii="David" w:hAnsi="David" w:hint="eastAsia"/>
          <w:color w:val="000000"/>
          <w:rtl/>
        </w:rPr>
        <w:t>גרם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קנבוס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בסכום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200 </w:t>
      </w:r>
      <w:r w:rsidRPr="00EC069E">
        <w:rPr>
          <w:rFonts w:ascii="David" w:hAnsi="David" w:hint="eastAsia"/>
          <w:color w:val="000000"/>
          <w:rtl/>
        </w:rPr>
        <w:t>₪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באישום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השלישי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סיפק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בשתי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הזדמנויות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לאחר</w:t>
      </w:r>
      <w:r w:rsidRPr="00EC069E">
        <w:rPr>
          <w:rFonts w:ascii="David" w:hAnsi="David"/>
          <w:color w:val="000000"/>
          <w:rtl/>
        </w:rPr>
        <w:t xml:space="preserve"> 2 </w:t>
      </w:r>
      <w:r w:rsidRPr="00EC069E">
        <w:rPr>
          <w:rFonts w:ascii="David" w:hAnsi="David" w:hint="eastAsia"/>
          <w:color w:val="000000"/>
          <w:rtl/>
        </w:rPr>
        <w:t>גרם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מסוג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קנאבוס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בתמורה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לסכום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200 </w:t>
      </w:r>
      <w:r w:rsidRPr="00EC069E">
        <w:rPr>
          <w:rFonts w:ascii="David" w:hAnsi="David" w:hint="eastAsia"/>
          <w:color w:val="000000"/>
          <w:rtl/>
        </w:rPr>
        <w:t>₪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rFonts w:ascii="David" w:hAnsi="David" w:hint="eastAsia"/>
          <w:color w:val="000000"/>
          <w:rtl/>
        </w:rPr>
        <w:t>באישום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הרביעי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במהלך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חודש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פברואר</w:t>
      </w:r>
      <w:r w:rsidRPr="00EC069E">
        <w:rPr>
          <w:rFonts w:ascii="David" w:hAnsi="David"/>
          <w:color w:val="000000"/>
          <w:rtl/>
        </w:rPr>
        <w:t xml:space="preserve"> 2015 </w:t>
      </w:r>
      <w:r w:rsidRPr="00EC069E">
        <w:rPr>
          <w:rFonts w:ascii="David" w:hAnsi="David" w:hint="eastAsia"/>
          <w:color w:val="000000"/>
          <w:rtl/>
        </w:rPr>
        <w:t>סיפק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במספר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הזדמנויות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לאחר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מסוג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קנאבוס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בכמות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שאינה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ידועה</w:t>
      </w:r>
      <w:r w:rsidRPr="00EC069E">
        <w:rPr>
          <w:rFonts w:ascii="David" w:hAnsi="David"/>
          <w:color w:val="000000"/>
          <w:rtl/>
        </w:rPr>
        <w:t xml:space="preserve">.  </w:t>
      </w:r>
    </w:p>
    <w:p w14:paraId="6926EE00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</w:rPr>
      </w:pPr>
      <w:r w:rsidRPr="00EC069E">
        <w:rPr>
          <w:rFonts w:ascii="David" w:hAnsi="David" w:hint="eastAsia"/>
          <w:color w:val="000000"/>
          <w:rtl/>
        </w:rPr>
        <w:t>בחינת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מדיניות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הענישה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הנוהגת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מעלה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במקרים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דומים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החזקת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לצריכה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עצמית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ושימוש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בסמים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מסוג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חשיש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וקנבוס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הוטלו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נאשמים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עונשים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החל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ממאסר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תנאי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ועד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עונש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מאסר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לתקופה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קצרה</w:t>
      </w:r>
      <w:r w:rsidRPr="00EC069E">
        <w:rPr>
          <w:rFonts w:ascii="David" w:hAnsi="David"/>
          <w:color w:val="000000"/>
          <w:rtl/>
        </w:rPr>
        <w:t xml:space="preserve"> (</w:t>
      </w:r>
      <w:r w:rsidRPr="00EC069E">
        <w:rPr>
          <w:rFonts w:ascii="David" w:hAnsi="David" w:hint="eastAsia"/>
          <w:color w:val="000000"/>
          <w:rtl/>
        </w:rPr>
        <w:t>לעניין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זה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ראו</w:t>
      </w:r>
      <w:r w:rsidRPr="00EC069E">
        <w:rPr>
          <w:rFonts w:ascii="David" w:hAnsi="David"/>
          <w:color w:val="000000"/>
          <w:rtl/>
        </w:rPr>
        <w:t xml:space="preserve"> </w:t>
      </w:r>
      <w:hyperlink r:id="rId25" w:history="1">
        <w:r w:rsidR="00E201B9" w:rsidRPr="00E201B9">
          <w:rPr>
            <w:rFonts w:ascii="David" w:hAnsi="David"/>
            <w:color w:val="0000FF"/>
            <w:u w:val="single"/>
            <w:rtl/>
          </w:rPr>
          <w:t>ת"פ (פ"ת) 40921-05-10</w:t>
        </w:r>
      </w:hyperlink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מדינת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ישראל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נ</w:t>
      </w:r>
      <w:r w:rsidRPr="00EC069E">
        <w:rPr>
          <w:rFonts w:ascii="David" w:hAnsi="David"/>
          <w:b/>
          <w:bCs/>
          <w:color w:val="000000"/>
          <w:rtl/>
        </w:rPr>
        <w:t xml:space="preserve">' </w:t>
      </w:r>
      <w:r w:rsidRPr="00EC069E">
        <w:rPr>
          <w:rFonts w:ascii="David" w:hAnsi="David" w:hint="eastAsia"/>
          <w:b/>
          <w:bCs/>
          <w:color w:val="000000"/>
          <w:rtl/>
        </w:rPr>
        <w:t>בן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עזרא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/>
          <w:color w:val="000000"/>
          <w:rtl/>
        </w:rPr>
        <w:t xml:space="preserve">(18.10.12), </w:t>
      </w:r>
      <w:hyperlink r:id="rId26" w:history="1">
        <w:r w:rsidR="00E201B9" w:rsidRPr="00E201B9">
          <w:rPr>
            <w:rFonts w:ascii="David" w:hAnsi="David"/>
            <w:color w:val="0000FF"/>
            <w:u w:val="single"/>
            <w:rtl/>
          </w:rPr>
          <w:t>ת"פ (חי') 25039-07-13</w:t>
        </w:r>
      </w:hyperlink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מדינת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ישראל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נ</w:t>
      </w:r>
      <w:r w:rsidRPr="00EC069E">
        <w:rPr>
          <w:rFonts w:ascii="David" w:hAnsi="David"/>
          <w:b/>
          <w:bCs/>
          <w:color w:val="000000"/>
          <w:rtl/>
        </w:rPr>
        <w:t xml:space="preserve">' </w:t>
      </w:r>
      <w:r w:rsidRPr="00EC069E">
        <w:rPr>
          <w:rFonts w:ascii="David" w:hAnsi="David" w:hint="eastAsia"/>
          <w:b/>
          <w:bCs/>
          <w:color w:val="000000"/>
          <w:rtl/>
        </w:rPr>
        <w:t>מארון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/>
          <w:color w:val="000000"/>
          <w:rtl/>
        </w:rPr>
        <w:t xml:space="preserve">(12.5.15), </w:t>
      </w:r>
      <w:hyperlink r:id="rId27" w:history="1">
        <w:r w:rsidR="00E201B9" w:rsidRPr="00E201B9">
          <w:rPr>
            <w:rFonts w:ascii="David" w:hAnsi="David"/>
            <w:color w:val="0000FF"/>
            <w:u w:val="single"/>
            <w:rtl/>
          </w:rPr>
          <w:t>ת"פ (ב"ש) 35673-06-10</w:t>
        </w:r>
      </w:hyperlink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מדינת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ישראל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נ</w:t>
      </w:r>
      <w:r w:rsidRPr="00EC069E">
        <w:rPr>
          <w:rFonts w:ascii="David" w:hAnsi="David"/>
          <w:b/>
          <w:bCs/>
          <w:color w:val="000000"/>
          <w:rtl/>
        </w:rPr>
        <w:t xml:space="preserve">' </w:t>
      </w:r>
      <w:r w:rsidRPr="00EC069E">
        <w:rPr>
          <w:rFonts w:ascii="David" w:hAnsi="David" w:hint="eastAsia"/>
          <w:b/>
          <w:bCs/>
          <w:color w:val="000000"/>
          <w:rtl/>
        </w:rPr>
        <w:t>פינטו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/>
          <w:color w:val="000000"/>
          <w:rtl/>
        </w:rPr>
        <w:t xml:space="preserve">(2.6.14), </w:t>
      </w:r>
      <w:hyperlink r:id="rId28" w:history="1">
        <w:r w:rsidR="00E201B9" w:rsidRPr="00E201B9">
          <w:rPr>
            <w:rFonts w:ascii="David" w:hAnsi="David"/>
            <w:color w:val="0000FF"/>
            <w:u w:val="single"/>
            <w:rtl/>
          </w:rPr>
          <w:t>ת"פ (חי') 19296-09-11</w:t>
        </w:r>
      </w:hyperlink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מדינת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ישראל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נ</w:t>
      </w:r>
      <w:r w:rsidRPr="00EC069E">
        <w:rPr>
          <w:rFonts w:ascii="David" w:hAnsi="David"/>
          <w:b/>
          <w:bCs/>
          <w:color w:val="000000"/>
          <w:rtl/>
        </w:rPr>
        <w:t xml:space="preserve">' </w:t>
      </w:r>
      <w:r w:rsidRPr="00EC069E">
        <w:rPr>
          <w:rFonts w:ascii="David" w:hAnsi="David" w:hint="eastAsia"/>
          <w:b/>
          <w:bCs/>
          <w:color w:val="000000"/>
          <w:rtl/>
        </w:rPr>
        <w:t>מנשה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/>
          <w:color w:val="000000"/>
          <w:rtl/>
        </w:rPr>
        <w:t xml:space="preserve">(1.5.13), </w:t>
      </w:r>
      <w:hyperlink r:id="rId29" w:history="1">
        <w:r w:rsidR="00E201B9" w:rsidRPr="00E201B9">
          <w:rPr>
            <w:rFonts w:ascii="David" w:hAnsi="David"/>
            <w:color w:val="0000FF"/>
            <w:u w:val="single"/>
            <w:rtl/>
          </w:rPr>
          <w:t>ת"פ (ב"ש) 45096-06-11</w:t>
        </w:r>
      </w:hyperlink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מדינת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ישראל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נ</w:t>
      </w:r>
      <w:r w:rsidRPr="00EC069E">
        <w:rPr>
          <w:rFonts w:ascii="David" w:hAnsi="David"/>
          <w:b/>
          <w:bCs/>
          <w:color w:val="000000"/>
          <w:rtl/>
        </w:rPr>
        <w:t xml:space="preserve">' </w:t>
      </w:r>
      <w:r w:rsidRPr="00EC069E">
        <w:rPr>
          <w:rFonts w:ascii="David" w:hAnsi="David" w:hint="eastAsia"/>
          <w:b/>
          <w:bCs/>
          <w:color w:val="000000"/>
          <w:rtl/>
        </w:rPr>
        <w:t>אמטראת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/>
          <w:color w:val="000000"/>
          <w:rtl/>
        </w:rPr>
        <w:t xml:space="preserve">(8.7.12) </w:t>
      </w:r>
      <w:r w:rsidRPr="00EC069E">
        <w:rPr>
          <w:rFonts w:ascii="David" w:hAnsi="David" w:hint="eastAsia"/>
          <w:color w:val="000000"/>
          <w:rtl/>
        </w:rPr>
        <w:t>ובנוסף</w:t>
      </w:r>
      <w:r w:rsidRPr="00EC069E">
        <w:rPr>
          <w:rFonts w:ascii="David" w:hAnsi="David"/>
          <w:color w:val="000000"/>
          <w:rtl/>
        </w:rPr>
        <w:t xml:space="preserve"> </w:t>
      </w:r>
      <w:hyperlink r:id="rId30" w:history="1">
        <w:r w:rsidR="00E201B9" w:rsidRPr="00E201B9">
          <w:rPr>
            <w:rFonts w:ascii="David" w:hAnsi="David"/>
            <w:color w:val="0000FF"/>
            <w:u w:val="single"/>
            <w:rtl/>
          </w:rPr>
          <w:t>ת"פ (ק"ג) 55610-11-12</w:t>
        </w:r>
      </w:hyperlink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מדינת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ישראל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נ</w:t>
      </w:r>
      <w:r w:rsidRPr="00EC069E">
        <w:rPr>
          <w:rFonts w:ascii="David" w:hAnsi="David"/>
          <w:b/>
          <w:bCs/>
          <w:color w:val="000000"/>
          <w:rtl/>
        </w:rPr>
        <w:t xml:space="preserve">' </w:t>
      </w:r>
      <w:r w:rsidRPr="00EC069E">
        <w:rPr>
          <w:rFonts w:ascii="David" w:hAnsi="David" w:hint="eastAsia"/>
          <w:b/>
          <w:bCs/>
          <w:color w:val="000000"/>
          <w:rtl/>
        </w:rPr>
        <w:t>ריבו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/>
          <w:color w:val="000000"/>
          <w:rtl/>
        </w:rPr>
        <w:t xml:space="preserve">(16.9.13)). </w:t>
      </w:r>
      <w:r w:rsidRPr="00EC069E">
        <w:rPr>
          <w:rFonts w:ascii="David" w:hAnsi="David" w:hint="eastAsia"/>
          <w:color w:val="000000"/>
          <w:rtl/>
        </w:rPr>
        <w:t>בנוסף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במקרים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דומים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הספקת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מסוכן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מסוג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חשיש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וקנבוס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בנסיבות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דומות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הוטלו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נאשמים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עונשים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החל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ממאסר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תנאי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ועד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עונש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מאסר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לתקופה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קצרה</w:t>
      </w:r>
      <w:r w:rsidRPr="00EC069E">
        <w:rPr>
          <w:rFonts w:ascii="David" w:hAnsi="David"/>
          <w:color w:val="000000"/>
          <w:rtl/>
        </w:rPr>
        <w:t xml:space="preserve"> (</w:t>
      </w:r>
      <w:r w:rsidRPr="00EC069E">
        <w:rPr>
          <w:rFonts w:ascii="David" w:hAnsi="David" w:hint="eastAsia"/>
          <w:color w:val="000000"/>
          <w:rtl/>
        </w:rPr>
        <w:t>לעניין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זה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ראו</w:t>
      </w:r>
      <w:r w:rsidRPr="00EC069E">
        <w:rPr>
          <w:rFonts w:ascii="David" w:hAnsi="David"/>
          <w:color w:val="000000"/>
          <w:rtl/>
        </w:rPr>
        <w:t xml:space="preserve"> </w:t>
      </w:r>
      <w:hyperlink r:id="rId31" w:history="1">
        <w:r w:rsidR="00E201B9" w:rsidRPr="00E201B9">
          <w:rPr>
            <w:rFonts w:ascii="David" w:hAnsi="David"/>
            <w:color w:val="0000FF"/>
            <w:u w:val="single"/>
            <w:rtl/>
          </w:rPr>
          <w:t>ת"פ (צפת) 53549-08-10</w:t>
        </w:r>
      </w:hyperlink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מדינת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ישראל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נ</w:t>
      </w:r>
      <w:r w:rsidRPr="00EC069E">
        <w:rPr>
          <w:rFonts w:ascii="David" w:hAnsi="David"/>
          <w:b/>
          <w:bCs/>
          <w:color w:val="000000"/>
          <w:rtl/>
        </w:rPr>
        <w:t xml:space="preserve">' </w:t>
      </w:r>
      <w:r w:rsidRPr="00EC069E">
        <w:rPr>
          <w:rFonts w:ascii="David" w:hAnsi="David" w:hint="eastAsia"/>
          <w:b/>
          <w:bCs/>
          <w:color w:val="000000"/>
          <w:rtl/>
        </w:rPr>
        <w:t>אבו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גבל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/>
          <w:color w:val="000000"/>
          <w:rtl/>
        </w:rPr>
        <w:t xml:space="preserve">(12.7.12), </w:t>
      </w:r>
      <w:hyperlink r:id="rId32" w:history="1">
        <w:r w:rsidR="00E201B9" w:rsidRPr="00E201B9">
          <w:rPr>
            <w:rFonts w:ascii="David" w:hAnsi="David"/>
            <w:color w:val="0000FF"/>
            <w:u w:val="single"/>
            <w:rtl/>
          </w:rPr>
          <w:t>ת"פ (רמ') 44601-05-14</w:t>
        </w:r>
      </w:hyperlink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מדינת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ישראל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נ</w:t>
      </w:r>
      <w:r w:rsidRPr="00EC069E">
        <w:rPr>
          <w:rFonts w:ascii="David" w:hAnsi="David"/>
          <w:b/>
          <w:bCs/>
          <w:color w:val="000000"/>
          <w:rtl/>
        </w:rPr>
        <w:t xml:space="preserve">' </w:t>
      </w:r>
      <w:r w:rsidRPr="00EC069E">
        <w:rPr>
          <w:rFonts w:ascii="David" w:hAnsi="David" w:hint="eastAsia"/>
          <w:b/>
          <w:bCs/>
          <w:color w:val="000000"/>
          <w:rtl/>
        </w:rPr>
        <w:t>הלוי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/>
          <w:color w:val="000000"/>
          <w:rtl/>
        </w:rPr>
        <w:t xml:space="preserve">(28.6.15), </w:t>
      </w:r>
      <w:hyperlink r:id="rId33" w:history="1">
        <w:r w:rsidR="00E201B9" w:rsidRPr="00E201B9">
          <w:rPr>
            <w:rFonts w:ascii="David" w:hAnsi="David"/>
            <w:color w:val="0000FF"/>
            <w:u w:val="single"/>
            <w:rtl/>
          </w:rPr>
          <w:t>ת"פ (רמ') 3981-10-09</w:t>
        </w:r>
      </w:hyperlink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מדינת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ישראל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נ</w:t>
      </w:r>
      <w:r w:rsidRPr="00EC069E">
        <w:rPr>
          <w:rFonts w:ascii="David" w:hAnsi="David"/>
          <w:b/>
          <w:bCs/>
          <w:color w:val="000000"/>
          <w:rtl/>
        </w:rPr>
        <w:t xml:space="preserve">' </w:t>
      </w:r>
      <w:r w:rsidRPr="00EC069E">
        <w:rPr>
          <w:rFonts w:ascii="David" w:hAnsi="David" w:hint="eastAsia"/>
          <w:b/>
          <w:bCs/>
          <w:color w:val="000000"/>
          <w:rtl/>
        </w:rPr>
        <w:t>אבו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צבייח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/>
          <w:color w:val="000000"/>
          <w:rtl/>
        </w:rPr>
        <w:t xml:space="preserve">(4.7.10) </w:t>
      </w:r>
      <w:r w:rsidRPr="00EC069E">
        <w:rPr>
          <w:rFonts w:ascii="David" w:hAnsi="David" w:hint="eastAsia"/>
          <w:color w:val="000000"/>
          <w:rtl/>
        </w:rPr>
        <w:t>ובנוסף</w:t>
      </w:r>
      <w:r w:rsidRPr="00EC069E">
        <w:rPr>
          <w:rFonts w:ascii="David" w:hAnsi="David"/>
          <w:color w:val="000000"/>
          <w:rtl/>
        </w:rPr>
        <w:t xml:space="preserve"> </w:t>
      </w:r>
      <w:hyperlink r:id="rId34" w:history="1">
        <w:r w:rsidR="00E201B9" w:rsidRPr="00E201B9">
          <w:rPr>
            <w:rFonts w:ascii="David" w:hAnsi="David"/>
            <w:color w:val="0000FF"/>
            <w:u w:val="single"/>
            <w:rtl/>
          </w:rPr>
          <w:t>ת"פ (ראשל"צ) 49112-07-11</w:t>
        </w:r>
      </w:hyperlink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מדינת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ישראל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נ</w:t>
      </w:r>
      <w:r w:rsidRPr="00EC069E">
        <w:rPr>
          <w:rFonts w:ascii="David" w:hAnsi="David"/>
          <w:b/>
          <w:bCs/>
          <w:color w:val="000000"/>
          <w:rtl/>
        </w:rPr>
        <w:t xml:space="preserve">' </w:t>
      </w:r>
      <w:r w:rsidRPr="00EC069E">
        <w:rPr>
          <w:rFonts w:ascii="David" w:hAnsi="David" w:hint="eastAsia"/>
          <w:b/>
          <w:bCs/>
          <w:color w:val="000000"/>
          <w:rtl/>
        </w:rPr>
        <w:t>גרופי</w:t>
      </w:r>
      <w:r w:rsidRPr="00EC069E">
        <w:rPr>
          <w:rFonts w:ascii="David" w:hAnsi="David"/>
          <w:color w:val="000000"/>
          <w:rtl/>
        </w:rPr>
        <w:t xml:space="preserve"> (9.9.13)).</w:t>
      </w:r>
    </w:p>
    <w:p w14:paraId="15855456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color w:val="000000"/>
        </w:rPr>
      </w:pPr>
      <w:r w:rsidRPr="00EC069E">
        <w:rPr>
          <w:rFonts w:ascii="David" w:hAnsi="David" w:hint="eastAsia"/>
          <w:color w:val="000000"/>
          <w:rtl/>
        </w:rPr>
        <w:t>במסגרת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הנסיבות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הקשורות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בביצוע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העבירה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/>
          <w:color w:val="000000"/>
          <w:rtl/>
        </w:rPr>
        <w:t>(</w:t>
      </w:r>
      <w:r w:rsidRPr="00EC069E">
        <w:rPr>
          <w:rFonts w:ascii="David" w:hAnsi="David" w:hint="eastAsia"/>
          <w:color w:val="000000"/>
          <w:rtl/>
        </w:rPr>
        <w:t>סעיף</w:t>
      </w:r>
      <w:r w:rsidRPr="00EC069E">
        <w:rPr>
          <w:rFonts w:ascii="David" w:hAnsi="David"/>
          <w:color w:val="000000"/>
          <w:rtl/>
        </w:rPr>
        <w:t xml:space="preserve"> </w:t>
      </w:r>
      <w:hyperlink r:id="rId35" w:history="1">
        <w:r w:rsidR="006646E8" w:rsidRPr="006646E8">
          <w:rPr>
            <w:rFonts w:ascii="David" w:hAnsi="David"/>
            <w:color w:val="0000FF"/>
            <w:u w:val="single"/>
            <w:rtl/>
          </w:rPr>
          <w:t>40 ט'</w:t>
        </w:r>
      </w:hyperlink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לחוק</w:t>
      </w:r>
      <w:r w:rsidRPr="00EC069E">
        <w:rPr>
          <w:rFonts w:ascii="David" w:hAnsi="David"/>
          <w:color w:val="000000"/>
          <w:rtl/>
        </w:rPr>
        <w:t xml:space="preserve">), </w:t>
      </w:r>
      <w:r w:rsidRPr="00EC069E">
        <w:rPr>
          <w:rFonts w:ascii="David" w:hAnsi="David" w:hint="eastAsia"/>
          <w:color w:val="000000"/>
          <w:rtl/>
        </w:rPr>
        <w:t>יש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ליתן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הדעת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לשיקולים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הבאים</w:t>
      </w:r>
      <w:r w:rsidRPr="00EC069E">
        <w:rPr>
          <w:rFonts w:ascii="David" w:hAnsi="David"/>
          <w:color w:val="000000"/>
          <w:rtl/>
        </w:rPr>
        <w:t>:</w:t>
      </w:r>
    </w:p>
    <w:p w14:paraId="37013505" w14:textId="77777777" w:rsidR="00761490" w:rsidRPr="00EC069E" w:rsidRDefault="00761490" w:rsidP="00761490">
      <w:pPr>
        <w:numPr>
          <w:ilvl w:val="1"/>
          <w:numId w:val="4"/>
        </w:numPr>
        <w:tabs>
          <w:tab w:val="clear" w:pos="1620"/>
          <w:tab w:val="num" w:pos="1286"/>
        </w:tabs>
        <w:spacing w:after="120" w:line="360" w:lineRule="auto"/>
        <w:ind w:left="1286" w:hanging="540"/>
        <w:jc w:val="both"/>
        <w:rPr>
          <w:b/>
          <w:bCs/>
        </w:rPr>
      </w:pPr>
      <w:r w:rsidRPr="00EC069E">
        <w:rPr>
          <w:b/>
          <w:bCs/>
          <w:rtl/>
        </w:rPr>
        <w:t xml:space="preserve">התכנון שקדם לביצוע העבירה; </w:t>
      </w:r>
      <w:r w:rsidRPr="00EC069E">
        <w:rPr>
          <w:rtl/>
        </w:rPr>
        <w:t xml:space="preserve">בכל הנוגע לאישומים השני עד הרביעי היה על  הנאשם ללכת ולרכוש את הסמים בטרם סיפק אותם בתמורה לחברו. התנהלות זו מעידה על תכנון </w:t>
      </w:r>
      <w:r>
        <w:rPr>
          <w:rFonts w:hint="cs"/>
          <w:rtl/>
        </w:rPr>
        <w:t>מ</w:t>
      </w:r>
      <w:r w:rsidRPr="00EC069E">
        <w:rPr>
          <w:rtl/>
        </w:rPr>
        <w:t>ראש.</w:t>
      </w:r>
      <w:r w:rsidRPr="00EC069E">
        <w:rPr>
          <w:b/>
          <w:bCs/>
          <w:rtl/>
        </w:rPr>
        <w:t xml:space="preserve"> </w:t>
      </w:r>
      <w:r w:rsidRPr="00EC069E">
        <w:rPr>
          <w:rtl/>
        </w:rPr>
        <w:t>הנאשם אמנם קיבל תמורה מחברו בג</w:t>
      </w:r>
      <w:r>
        <w:rPr>
          <w:rFonts w:hint="cs"/>
          <w:rtl/>
        </w:rPr>
        <w:t>י</w:t>
      </w:r>
      <w:r w:rsidRPr="00EC069E">
        <w:rPr>
          <w:rtl/>
        </w:rPr>
        <w:t>ן הספקת הסם ואולם אין המדובר בעבירה אשר בוצעה למטרה כלכלית ולמען רווח כספי (וזאת בשים לב לכך שהנאשם הורשע בעבירת הספקת סמים ולא בעבירת הסחר בסמים)</w:t>
      </w:r>
    </w:p>
    <w:p w14:paraId="445BC91F" w14:textId="77777777" w:rsidR="00761490" w:rsidRPr="00EC069E" w:rsidRDefault="00761490" w:rsidP="00761490">
      <w:pPr>
        <w:numPr>
          <w:ilvl w:val="1"/>
          <w:numId w:val="4"/>
        </w:numPr>
        <w:tabs>
          <w:tab w:val="clear" w:pos="1620"/>
          <w:tab w:val="num" w:pos="1286"/>
        </w:tabs>
        <w:spacing w:after="120" w:line="360" w:lineRule="auto"/>
        <w:ind w:left="1286" w:hanging="540"/>
        <w:jc w:val="both"/>
        <w:rPr>
          <w:b/>
          <w:bCs/>
        </w:rPr>
      </w:pPr>
      <w:r w:rsidRPr="00EC069E">
        <w:rPr>
          <w:b/>
          <w:bCs/>
          <w:rtl/>
        </w:rPr>
        <w:t xml:space="preserve">הסיבות שהביאו את הנאשם לבצע את העבירה; </w:t>
      </w:r>
      <w:r w:rsidRPr="00EC069E">
        <w:rPr>
          <w:rtl/>
        </w:rPr>
        <w:t>הנאשם החל להשתמש בסמים</w:t>
      </w:r>
      <w:r w:rsidRPr="00EC069E">
        <w:rPr>
          <w:b/>
          <w:bCs/>
          <w:rtl/>
        </w:rPr>
        <w:t xml:space="preserve"> </w:t>
      </w:r>
      <w:r w:rsidRPr="00EC069E">
        <w:rPr>
          <w:rtl/>
        </w:rPr>
        <w:t>בנסיבות חברתיות לפני כשנה ובהמשך העמיק את צריכת הסמים באופן קבוע עם חבריו.</w:t>
      </w:r>
      <w:r w:rsidRPr="00EC069E">
        <w:rPr>
          <w:b/>
          <w:bCs/>
          <w:rtl/>
        </w:rPr>
        <w:t xml:space="preserve"> </w:t>
      </w:r>
    </w:p>
    <w:p w14:paraId="103F8EF8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</w:rPr>
      </w:pPr>
      <w:r w:rsidRPr="00EC069E">
        <w:rPr>
          <w:rFonts w:ascii="David" w:hAnsi="David" w:hint="eastAsia"/>
          <w:color w:val="000000"/>
          <w:rtl/>
        </w:rPr>
        <w:t>בהתאם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לתיקון</w:t>
      </w:r>
      <w:r w:rsidRPr="00EC069E">
        <w:rPr>
          <w:rFonts w:ascii="David" w:hAnsi="David"/>
          <w:color w:val="000000"/>
          <w:rtl/>
        </w:rPr>
        <w:t xml:space="preserve"> 113 </w:t>
      </w:r>
      <w:r w:rsidRPr="00EC069E">
        <w:rPr>
          <w:rFonts w:ascii="David" w:hAnsi="David" w:hint="eastAsia"/>
          <w:color w:val="000000"/>
          <w:rtl/>
        </w:rPr>
        <w:t>ל</w:t>
      </w:r>
      <w:hyperlink r:id="rId36" w:history="1">
        <w:r w:rsidR="00E201B9" w:rsidRPr="00E201B9">
          <w:rPr>
            <w:rFonts w:ascii="David" w:hAnsi="David"/>
            <w:color w:val="0000FF"/>
            <w:u w:val="single"/>
            <w:rtl/>
          </w:rPr>
          <w:t>חוק העונשין</w:t>
        </w:r>
      </w:hyperlink>
      <w:r w:rsidRPr="00EC069E">
        <w:rPr>
          <w:rFonts w:ascii="David" w:hAnsi="David"/>
          <w:color w:val="000000"/>
          <w:rtl/>
        </w:rPr>
        <w:t xml:space="preserve"> (</w:t>
      </w:r>
      <w:r w:rsidRPr="00EC069E">
        <w:rPr>
          <w:rFonts w:ascii="David" w:hAnsi="David" w:hint="eastAsia"/>
          <w:color w:val="000000"/>
          <w:rtl/>
        </w:rPr>
        <w:t>סעיף</w:t>
      </w:r>
      <w:r w:rsidRPr="00EC069E">
        <w:rPr>
          <w:rFonts w:ascii="David" w:hAnsi="David"/>
          <w:color w:val="000000"/>
          <w:rtl/>
        </w:rPr>
        <w:t xml:space="preserve"> </w:t>
      </w:r>
      <w:hyperlink r:id="rId37" w:history="1">
        <w:r w:rsidR="006646E8" w:rsidRPr="006646E8">
          <w:rPr>
            <w:rFonts w:ascii="David" w:hAnsi="David"/>
            <w:color w:val="0000FF"/>
            <w:u w:val="single"/>
            <w:rtl/>
          </w:rPr>
          <w:t>40 יג'</w:t>
        </w:r>
      </w:hyperlink>
      <w:r w:rsidRPr="00EC069E">
        <w:rPr>
          <w:rFonts w:ascii="David" w:hAnsi="David"/>
          <w:color w:val="000000"/>
          <w:rtl/>
        </w:rPr>
        <w:t xml:space="preserve">), </w:t>
      </w:r>
      <w:r w:rsidRPr="00EC069E">
        <w:rPr>
          <w:rFonts w:ascii="David" w:hAnsi="David" w:hint="eastAsia"/>
          <w:color w:val="000000"/>
          <w:rtl/>
        </w:rPr>
        <w:t>סבורני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כי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מתחם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העונש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ההולם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הינו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החל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מצו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>"</w:t>
      </w:r>
      <w:r w:rsidRPr="00EC069E">
        <w:rPr>
          <w:rFonts w:ascii="David" w:hAnsi="David" w:hint="eastAsia"/>
          <w:color w:val="000000"/>
          <w:rtl/>
        </w:rPr>
        <w:t>צ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ועד</w:t>
      </w:r>
      <w:r w:rsidRPr="00EC069E">
        <w:rPr>
          <w:rFonts w:ascii="David" w:hAnsi="David"/>
          <w:color w:val="000000"/>
          <w:rtl/>
        </w:rPr>
        <w:t xml:space="preserve"> 10 </w:t>
      </w:r>
      <w:r w:rsidRPr="00EC069E">
        <w:rPr>
          <w:rFonts w:ascii="David" w:hAnsi="David" w:hint="eastAsia"/>
          <w:color w:val="000000"/>
          <w:rtl/>
        </w:rPr>
        <w:t>חודשי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מאסר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בפועל</w:t>
      </w:r>
      <w:r w:rsidRPr="00EC069E">
        <w:rPr>
          <w:rFonts w:ascii="David" w:hAnsi="David"/>
          <w:color w:val="000000"/>
          <w:rtl/>
        </w:rPr>
        <w:t xml:space="preserve">. </w:t>
      </w:r>
    </w:p>
    <w:p w14:paraId="715C785D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</w:rPr>
      </w:pPr>
      <w:r w:rsidRPr="00EC069E">
        <w:rPr>
          <w:rFonts w:ascii="David" w:hAnsi="David" w:hint="eastAsia"/>
          <w:color w:val="000000"/>
          <w:rtl/>
        </w:rPr>
        <w:t>במקרה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דנן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לא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קיימים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שיקולים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אשר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מצדיקים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סטייה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מהמתחם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לחומרה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לקולא</w:t>
      </w:r>
      <w:r w:rsidRPr="00EC069E">
        <w:rPr>
          <w:rFonts w:ascii="David" w:hAnsi="David"/>
          <w:color w:val="000000"/>
          <w:rtl/>
        </w:rPr>
        <w:t xml:space="preserve">. </w:t>
      </w:r>
    </w:p>
    <w:p w14:paraId="03827170" w14:textId="77777777" w:rsidR="00761490" w:rsidRPr="00EC069E" w:rsidRDefault="00761490" w:rsidP="00761490">
      <w:pPr>
        <w:spacing w:after="120" w:line="360" w:lineRule="auto"/>
        <w:jc w:val="both"/>
        <w:rPr>
          <w:bCs/>
          <w:u w:val="single"/>
          <w:lang w:eastAsia="he-IL"/>
        </w:rPr>
      </w:pPr>
      <w:r w:rsidRPr="00EC069E">
        <w:rPr>
          <w:bCs/>
          <w:u w:val="single"/>
          <w:rtl/>
          <w:lang w:eastAsia="he-IL"/>
        </w:rPr>
        <w:t>גזירת העונש המתאים לנאשם</w:t>
      </w:r>
    </w:p>
    <w:p w14:paraId="3E468DA9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</w:rPr>
      </w:pPr>
      <w:r w:rsidRPr="00EC069E">
        <w:rPr>
          <w:rFonts w:ascii="David" w:hAnsi="David" w:hint="eastAsia"/>
          <w:color w:val="000000"/>
          <w:rtl/>
        </w:rPr>
        <w:t>בגזירת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העונש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המתאים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לנאשם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בגדרי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מתחם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העונש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ההולם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יש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להתחשב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בנסיבות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שאינן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קשורות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בביצוע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העבירה</w:t>
      </w:r>
      <w:r w:rsidRPr="00EC069E">
        <w:rPr>
          <w:rFonts w:ascii="David" w:hAnsi="David"/>
          <w:color w:val="000000"/>
          <w:rtl/>
        </w:rPr>
        <w:t xml:space="preserve"> (</w:t>
      </w:r>
      <w:r w:rsidRPr="00EC069E">
        <w:rPr>
          <w:rFonts w:ascii="David" w:hAnsi="David" w:hint="eastAsia"/>
          <w:color w:val="000000"/>
          <w:rtl/>
        </w:rPr>
        <w:t>סעיף</w:t>
      </w:r>
      <w:r w:rsidRPr="00EC069E">
        <w:rPr>
          <w:rFonts w:ascii="David" w:hAnsi="David"/>
          <w:color w:val="000000"/>
          <w:rtl/>
        </w:rPr>
        <w:t xml:space="preserve"> </w:t>
      </w:r>
      <w:hyperlink r:id="rId38" w:history="1">
        <w:r w:rsidR="006646E8" w:rsidRPr="006646E8">
          <w:rPr>
            <w:rFonts w:ascii="David" w:hAnsi="David"/>
            <w:color w:val="0000FF"/>
            <w:u w:val="single"/>
            <w:rtl/>
          </w:rPr>
          <w:t>40 יא'</w:t>
        </w:r>
      </w:hyperlink>
      <w:r w:rsidRPr="00EC069E">
        <w:rPr>
          <w:rFonts w:ascii="David" w:hAnsi="David"/>
          <w:color w:val="000000"/>
          <w:rtl/>
        </w:rPr>
        <w:t xml:space="preserve">). </w:t>
      </w:r>
      <w:r w:rsidRPr="00EC069E">
        <w:rPr>
          <w:rFonts w:ascii="David" w:hAnsi="David" w:hint="eastAsia"/>
          <w:color w:val="000000"/>
          <w:rtl/>
        </w:rPr>
        <w:t>במסגרת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זו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color w:val="000000"/>
          <w:rtl/>
        </w:rPr>
        <w:t xml:space="preserve">מן הראוי ליתן את הדעת לנסיבות הבאות: הנאשם יליד 1995, משתייך לקבוצת "הבגירים צעירים", נעדר עבר פלילי ואין ספק כי כל עונש קונקרטי שיוטל עליו יפגע בו. הנאשם הודה במעשיו, נטל אחריות והביע חרטה. </w:t>
      </w:r>
      <w:r w:rsidRPr="00EC069E">
        <w:rPr>
          <w:rFonts w:ascii="David" w:hAnsi="David" w:hint="eastAsia"/>
          <w:color w:val="000000"/>
          <w:rtl/>
        </w:rPr>
        <w:t>הוריו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היוו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עבורו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גורמי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תמיכה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יציבים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לאורך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השנים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הסכסוך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המתמשך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ביניהם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והוא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גדל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ללא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מערכת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תמיכה</w:t>
      </w:r>
      <w:r w:rsidRPr="00EC069E">
        <w:rPr>
          <w:rFonts w:ascii="David" w:hAnsi="David"/>
          <w:color w:val="000000"/>
          <w:rtl/>
        </w:rPr>
        <w:t xml:space="preserve">. </w:t>
      </w:r>
      <w:r w:rsidRPr="00EC069E">
        <w:rPr>
          <w:color w:val="000000"/>
          <w:rtl/>
        </w:rPr>
        <w:t xml:space="preserve">מתוך רצון להשתלב התחבר עם גורמים שליליים והחל להשתמש בסמים.  </w:t>
      </w:r>
    </w:p>
    <w:p w14:paraId="33B55A2C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color w:val="000000"/>
        </w:rPr>
      </w:pPr>
      <w:r w:rsidRPr="00EC069E">
        <w:rPr>
          <w:rFonts w:ascii="David" w:hAnsi="David" w:hint="eastAsia"/>
          <w:color w:val="000000"/>
          <w:rtl/>
        </w:rPr>
        <w:t>עוד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יש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ליתן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את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הדעת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לשיקול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הרתעת</w:t>
      </w:r>
      <w:r w:rsidRPr="00EC069E">
        <w:rPr>
          <w:rFonts w:ascii="David" w:hAnsi="David"/>
          <w:b/>
          <w:bCs/>
          <w:color w:val="000000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rtl/>
        </w:rPr>
        <w:t>היחיד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בגדרו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המתחם</w:t>
      </w:r>
      <w:r w:rsidRPr="00EC069E">
        <w:rPr>
          <w:rFonts w:ascii="David" w:hAnsi="David"/>
          <w:color w:val="000000"/>
          <w:rtl/>
        </w:rPr>
        <w:t xml:space="preserve">, </w:t>
      </w:r>
      <w:r w:rsidRPr="00EC069E">
        <w:rPr>
          <w:rFonts w:ascii="David" w:hAnsi="David" w:hint="eastAsia"/>
          <w:color w:val="000000"/>
          <w:rtl/>
        </w:rPr>
        <w:t>וזאת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בשים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לב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לכך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דחה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הצעת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שירות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המבחן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לטיפול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וכן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נוכח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קושי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הנאשם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להציב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לעצמו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ולסביבתו</w:t>
      </w:r>
      <w:r w:rsidRPr="00EC069E">
        <w:rPr>
          <w:rFonts w:ascii="David" w:hAnsi="David"/>
          <w:color w:val="000000"/>
          <w:rtl/>
        </w:rPr>
        <w:t xml:space="preserve"> </w:t>
      </w:r>
      <w:r w:rsidRPr="00EC069E">
        <w:rPr>
          <w:rFonts w:ascii="David" w:hAnsi="David" w:hint="eastAsia"/>
          <w:color w:val="000000"/>
          <w:rtl/>
        </w:rPr>
        <w:t>גבולות</w:t>
      </w:r>
      <w:r w:rsidRPr="00EC069E">
        <w:rPr>
          <w:rFonts w:ascii="David" w:hAnsi="David"/>
          <w:color w:val="000000"/>
          <w:rtl/>
        </w:rPr>
        <w:t xml:space="preserve">.  </w:t>
      </w:r>
    </w:p>
    <w:p w14:paraId="4F51124A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color w:val="000000"/>
        </w:rPr>
      </w:pPr>
      <w:r w:rsidRPr="00EC069E">
        <w:rPr>
          <w:color w:val="000000"/>
          <w:rtl/>
        </w:rPr>
        <w:t xml:space="preserve">באיזון בין השיקולים השונים, סבורני כי יש לגזור על הנאשם עונש של צו של"צ בהיקף משמעותי לצד עונשים נוספים. </w:t>
      </w:r>
    </w:p>
    <w:p w14:paraId="74378595" w14:textId="77777777" w:rsidR="00761490" w:rsidRPr="00EC069E" w:rsidRDefault="00761490" w:rsidP="00761490">
      <w:pPr>
        <w:spacing w:after="120" w:line="360" w:lineRule="auto"/>
        <w:jc w:val="both"/>
        <w:rPr>
          <w:b/>
          <w:bCs/>
          <w:u w:val="single"/>
          <w:rtl/>
        </w:rPr>
      </w:pPr>
      <w:r w:rsidRPr="00EC069E">
        <w:rPr>
          <w:b/>
          <w:bCs/>
          <w:u w:val="single"/>
          <w:rtl/>
        </w:rPr>
        <w:t>סוף דבר</w:t>
      </w:r>
    </w:p>
    <w:p w14:paraId="110CAA21" w14:textId="77777777" w:rsidR="00761490" w:rsidRPr="00EC069E" w:rsidRDefault="00761490" w:rsidP="00761490">
      <w:pPr>
        <w:numPr>
          <w:ilvl w:val="0"/>
          <w:numId w:val="4"/>
        </w:numPr>
        <w:spacing w:after="120" w:line="360" w:lineRule="auto"/>
        <w:jc w:val="both"/>
        <w:rPr>
          <w:rFonts w:ascii="David" w:hAnsi="David"/>
          <w:color w:val="000000"/>
        </w:rPr>
      </w:pPr>
      <w:r w:rsidRPr="00EC069E">
        <w:rPr>
          <w:rFonts w:ascii="David" w:hAnsi="David" w:hint="eastAsia"/>
          <w:b/>
          <w:bCs/>
          <w:color w:val="000000"/>
          <w:u w:val="single"/>
          <w:rtl/>
        </w:rPr>
        <w:t>אשר</w:t>
      </w:r>
      <w:r w:rsidRPr="00EC069E">
        <w:rPr>
          <w:rFonts w:ascii="David" w:hAnsi="David"/>
          <w:b/>
          <w:bCs/>
          <w:color w:val="000000"/>
          <w:u w:val="single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u w:val="single"/>
          <w:rtl/>
        </w:rPr>
        <w:t>על</w:t>
      </w:r>
      <w:r w:rsidRPr="00EC069E">
        <w:rPr>
          <w:rFonts w:ascii="David" w:hAnsi="David"/>
          <w:b/>
          <w:bCs/>
          <w:color w:val="000000"/>
          <w:u w:val="single"/>
          <w:rtl/>
        </w:rPr>
        <w:t>-</w:t>
      </w:r>
      <w:r w:rsidRPr="00EC069E">
        <w:rPr>
          <w:rFonts w:ascii="David" w:hAnsi="David" w:hint="eastAsia"/>
          <w:b/>
          <w:bCs/>
          <w:color w:val="000000"/>
          <w:u w:val="single"/>
          <w:rtl/>
        </w:rPr>
        <w:t>כן</w:t>
      </w:r>
      <w:r w:rsidRPr="00EC069E">
        <w:rPr>
          <w:rFonts w:ascii="David" w:hAnsi="David"/>
          <w:b/>
          <w:bCs/>
          <w:color w:val="000000"/>
          <w:u w:val="single"/>
          <w:rtl/>
        </w:rPr>
        <w:t xml:space="preserve">, </w:t>
      </w:r>
      <w:r w:rsidRPr="00EC069E">
        <w:rPr>
          <w:rFonts w:ascii="David" w:hAnsi="David" w:hint="eastAsia"/>
          <w:b/>
          <w:bCs/>
          <w:color w:val="000000"/>
          <w:u w:val="single"/>
          <w:rtl/>
        </w:rPr>
        <w:t>הנני</w:t>
      </w:r>
      <w:r w:rsidRPr="00EC069E">
        <w:rPr>
          <w:rFonts w:ascii="David" w:hAnsi="David"/>
          <w:b/>
          <w:bCs/>
          <w:color w:val="000000"/>
          <w:u w:val="single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u w:val="single"/>
          <w:rtl/>
        </w:rPr>
        <w:t>גוזר</w:t>
      </w:r>
      <w:r w:rsidRPr="00EC069E">
        <w:rPr>
          <w:rFonts w:ascii="David" w:hAnsi="David"/>
          <w:b/>
          <w:bCs/>
          <w:color w:val="000000"/>
          <w:u w:val="single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u w:val="single"/>
          <w:rtl/>
        </w:rPr>
        <w:t>על</w:t>
      </w:r>
      <w:r w:rsidRPr="00EC069E">
        <w:rPr>
          <w:rFonts w:ascii="David" w:hAnsi="David"/>
          <w:b/>
          <w:bCs/>
          <w:color w:val="000000"/>
          <w:u w:val="single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u w:val="single"/>
          <w:rtl/>
        </w:rPr>
        <w:t>הנאשם</w:t>
      </w:r>
      <w:r w:rsidRPr="00EC069E">
        <w:rPr>
          <w:rFonts w:ascii="David" w:hAnsi="David"/>
          <w:b/>
          <w:bCs/>
          <w:color w:val="000000"/>
          <w:u w:val="single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u w:val="single"/>
          <w:rtl/>
        </w:rPr>
        <w:t>את</w:t>
      </w:r>
      <w:r w:rsidRPr="00EC069E">
        <w:rPr>
          <w:rFonts w:ascii="David" w:hAnsi="David"/>
          <w:b/>
          <w:bCs/>
          <w:color w:val="000000"/>
          <w:u w:val="single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u w:val="single"/>
          <w:rtl/>
        </w:rPr>
        <w:t>העונשים</w:t>
      </w:r>
      <w:r w:rsidRPr="00EC069E">
        <w:rPr>
          <w:rFonts w:ascii="David" w:hAnsi="David"/>
          <w:b/>
          <w:bCs/>
          <w:color w:val="000000"/>
          <w:u w:val="single"/>
          <w:rtl/>
        </w:rPr>
        <w:t xml:space="preserve"> </w:t>
      </w:r>
      <w:r w:rsidRPr="00EC069E">
        <w:rPr>
          <w:rFonts w:ascii="David" w:hAnsi="David" w:hint="eastAsia"/>
          <w:b/>
          <w:bCs/>
          <w:color w:val="000000"/>
          <w:u w:val="single"/>
          <w:rtl/>
        </w:rPr>
        <w:t>הבאים</w:t>
      </w:r>
      <w:r w:rsidRPr="00EC069E">
        <w:rPr>
          <w:rFonts w:ascii="David" w:hAnsi="David"/>
          <w:color w:val="000000"/>
          <w:rtl/>
        </w:rPr>
        <w:t>:</w:t>
      </w:r>
    </w:p>
    <w:p w14:paraId="2DE7775A" w14:textId="77777777" w:rsidR="00761490" w:rsidRPr="00EC069E" w:rsidRDefault="00761490" w:rsidP="00761490">
      <w:pPr>
        <w:numPr>
          <w:ilvl w:val="1"/>
          <w:numId w:val="4"/>
        </w:numPr>
        <w:tabs>
          <w:tab w:val="clear" w:pos="1620"/>
          <w:tab w:val="num" w:pos="1286"/>
        </w:tabs>
        <w:spacing w:after="120" w:line="360" w:lineRule="auto"/>
        <w:ind w:left="1287" w:hanging="539"/>
        <w:jc w:val="both"/>
      </w:pPr>
      <w:r w:rsidRPr="00EC069E">
        <w:rPr>
          <w:rtl/>
        </w:rPr>
        <w:t>צו של"צ בהיקף של 300 שעות על פי תוכנית שג</w:t>
      </w:r>
      <w:r>
        <w:rPr>
          <w:rFonts w:hint="cs"/>
          <w:rtl/>
        </w:rPr>
        <w:t>י</w:t>
      </w:r>
      <w:r w:rsidRPr="00EC069E">
        <w:rPr>
          <w:rtl/>
        </w:rPr>
        <w:t>בש שירות המבחן.</w:t>
      </w:r>
    </w:p>
    <w:p w14:paraId="23DA767D" w14:textId="77777777" w:rsidR="00761490" w:rsidRPr="00EC069E" w:rsidRDefault="00761490" w:rsidP="00761490">
      <w:pPr>
        <w:numPr>
          <w:ilvl w:val="1"/>
          <w:numId w:val="4"/>
        </w:numPr>
        <w:tabs>
          <w:tab w:val="clear" w:pos="1620"/>
          <w:tab w:val="num" w:pos="1286"/>
        </w:tabs>
        <w:spacing w:after="120" w:line="360" w:lineRule="auto"/>
        <w:ind w:left="1287" w:hanging="540"/>
        <w:jc w:val="both"/>
      </w:pPr>
      <w:r w:rsidRPr="00EC069E">
        <w:rPr>
          <w:rtl/>
        </w:rPr>
        <w:t>6 חודשי מאסר על תנאי, לבל יעבור הנאשם במשך שלוש שנים מהיום עבירה מסוג פשע לפי פקודת הסמים.</w:t>
      </w:r>
    </w:p>
    <w:p w14:paraId="0F005522" w14:textId="77777777" w:rsidR="00761490" w:rsidRPr="00EC069E" w:rsidRDefault="00761490" w:rsidP="00761490">
      <w:pPr>
        <w:numPr>
          <w:ilvl w:val="1"/>
          <w:numId w:val="4"/>
        </w:numPr>
        <w:tabs>
          <w:tab w:val="clear" w:pos="1620"/>
          <w:tab w:val="num" w:pos="1286"/>
        </w:tabs>
        <w:spacing w:after="120" w:line="360" w:lineRule="auto"/>
        <w:ind w:left="1287" w:hanging="540"/>
        <w:jc w:val="both"/>
        <w:rPr>
          <w:lang w:eastAsia="he-IL"/>
        </w:rPr>
      </w:pPr>
      <w:r w:rsidRPr="00EC069E">
        <w:rPr>
          <w:rtl/>
        </w:rPr>
        <w:t>3 חודשי מאסר על תנאי, לבל יעבור הנאשם במשך שלוש שנים מהיום עבירה מסוג</w:t>
      </w:r>
      <w:r w:rsidRPr="00EC069E">
        <w:rPr>
          <w:rtl/>
          <w:lang w:eastAsia="he-IL"/>
        </w:rPr>
        <w:t xml:space="preserve"> עוון</w:t>
      </w:r>
      <w:r w:rsidRPr="00EC069E">
        <w:rPr>
          <w:rtl/>
        </w:rPr>
        <w:t xml:space="preserve"> לפי פקודת הסמים</w:t>
      </w:r>
      <w:r w:rsidRPr="00EC069E">
        <w:rPr>
          <w:rtl/>
          <w:lang w:eastAsia="he-IL"/>
        </w:rPr>
        <w:t>.</w:t>
      </w:r>
    </w:p>
    <w:p w14:paraId="1ACEA3EA" w14:textId="77777777" w:rsidR="00761490" w:rsidRPr="00EC069E" w:rsidRDefault="00761490" w:rsidP="00761490">
      <w:pPr>
        <w:numPr>
          <w:ilvl w:val="1"/>
          <w:numId w:val="4"/>
        </w:numPr>
        <w:tabs>
          <w:tab w:val="clear" w:pos="1620"/>
          <w:tab w:val="num" w:pos="1286"/>
        </w:tabs>
        <w:spacing w:after="120" w:line="360" w:lineRule="auto"/>
        <w:ind w:left="1287" w:hanging="540"/>
        <w:jc w:val="both"/>
        <w:rPr>
          <w:lang w:eastAsia="he-IL"/>
        </w:rPr>
      </w:pPr>
      <w:r w:rsidRPr="00EC069E">
        <w:rPr>
          <w:rtl/>
        </w:rPr>
        <w:t>קנס כספי בסך של 3,000 ₪ או 30 ימי מאסר תמורתו. הקנס ישולם ב- 5 תשלומים חודשיים שווים</w:t>
      </w:r>
      <w:r w:rsidRPr="00EC069E">
        <w:rPr>
          <w:rtl/>
          <w:lang w:eastAsia="he-IL"/>
        </w:rPr>
        <w:t xml:space="preserve"> ורצופים, שהראשון שבהם ביום 1.2.16. לא ישולם תשלום כלשהו במועדו, תעמוד היתרה לפירעון מיידי. </w:t>
      </w:r>
    </w:p>
    <w:p w14:paraId="04730215" w14:textId="77777777" w:rsidR="00761490" w:rsidRPr="00EC069E" w:rsidRDefault="00761490" w:rsidP="00761490">
      <w:pPr>
        <w:numPr>
          <w:ilvl w:val="1"/>
          <w:numId w:val="4"/>
        </w:numPr>
        <w:tabs>
          <w:tab w:val="clear" w:pos="1620"/>
          <w:tab w:val="num" w:pos="1286"/>
        </w:tabs>
        <w:spacing w:after="120" w:line="360" w:lineRule="auto"/>
        <w:ind w:left="1287" w:hanging="540"/>
        <w:jc w:val="both"/>
        <w:rPr>
          <w:lang w:eastAsia="he-IL"/>
        </w:rPr>
      </w:pPr>
      <w:r w:rsidRPr="00EC069E">
        <w:rPr>
          <w:rtl/>
          <w:lang w:eastAsia="he-IL"/>
        </w:rPr>
        <w:t>צו מבחן למשך שנה.</w:t>
      </w:r>
    </w:p>
    <w:p w14:paraId="4B238A56" w14:textId="77777777" w:rsidR="00761490" w:rsidRPr="00EC069E" w:rsidRDefault="00761490" w:rsidP="00761490">
      <w:pPr>
        <w:spacing w:after="120" w:line="360" w:lineRule="auto"/>
        <w:ind w:left="720"/>
        <w:jc w:val="both"/>
        <w:rPr>
          <w:rFonts w:ascii="David" w:hAnsi="David"/>
          <w:color w:val="000000"/>
          <w:rtl/>
          <w:lang w:eastAsia="he-IL"/>
        </w:rPr>
      </w:pPr>
    </w:p>
    <w:p w14:paraId="2D7EF39D" w14:textId="77777777" w:rsidR="00761490" w:rsidRDefault="00761490" w:rsidP="00761490">
      <w:pPr>
        <w:spacing w:after="120" w:line="360" w:lineRule="auto"/>
        <w:ind w:left="720"/>
        <w:jc w:val="both"/>
        <w:rPr>
          <w:rFonts w:ascii="David" w:hAnsi="David"/>
          <w:color w:val="000000"/>
          <w:rtl/>
          <w:lang w:eastAsia="he-IL"/>
        </w:rPr>
      </w:pPr>
      <w:r w:rsidRPr="00EC069E">
        <w:rPr>
          <w:rFonts w:ascii="David" w:hAnsi="David" w:hint="eastAsia"/>
          <w:color w:val="000000"/>
          <w:rtl/>
          <w:lang w:eastAsia="he-IL"/>
        </w:rPr>
        <w:t>הנאשם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מוזהר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כי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אם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לא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יבצע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את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צו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השל</w:t>
      </w:r>
      <w:r w:rsidRPr="00EC069E">
        <w:rPr>
          <w:rFonts w:ascii="David" w:hAnsi="David"/>
          <w:color w:val="000000"/>
          <w:rtl/>
          <w:lang w:eastAsia="he-IL"/>
        </w:rPr>
        <w:t>"</w:t>
      </w:r>
      <w:r w:rsidRPr="00EC069E">
        <w:rPr>
          <w:rFonts w:ascii="David" w:hAnsi="David" w:hint="eastAsia"/>
          <w:color w:val="000000"/>
          <w:rtl/>
          <w:lang w:eastAsia="he-IL"/>
        </w:rPr>
        <w:t>צ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או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המבחן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כנדרש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ניתן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יהיה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להפקיעם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ושוב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ולגזור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את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דינו</w:t>
      </w:r>
      <w:r w:rsidRPr="00EC069E">
        <w:rPr>
          <w:rFonts w:ascii="David" w:hAnsi="David"/>
          <w:color w:val="000000"/>
          <w:rtl/>
          <w:lang w:eastAsia="he-IL"/>
        </w:rPr>
        <w:t xml:space="preserve">. </w:t>
      </w:r>
    </w:p>
    <w:p w14:paraId="7A5496DD" w14:textId="77777777" w:rsidR="00761490" w:rsidRDefault="00761490" w:rsidP="00761490">
      <w:pPr>
        <w:spacing w:after="120" w:line="360" w:lineRule="auto"/>
        <w:ind w:left="720"/>
        <w:jc w:val="both"/>
        <w:rPr>
          <w:rFonts w:ascii="David" w:hAnsi="David"/>
          <w:color w:val="000000"/>
          <w:rtl/>
          <w:lang w:eastAsia="he-IL"/>
        </w:rPr>
      </w:pPr>
      <w:r>
        <w:rPr>
          <w:rFonts w:ascii="David" w:hAnsi="David" w:hint="cs"/>
          <w:color w:val="000000"/>
          <w:rtl/>
          <w:lang w:eastAsia="he-IL"/>
        </w:rPr>
        <w:t xml:space="preserve">הסם יושמד. </w:t>
      </w:r>
    </w:p>
    <w:p w14:paraId="1A2C8B68" w14:textId="77777777" w:rsidR="00761490" w:rsidRPr="00EC069E" w:rsidRDefault="00761490" w:rsidP="00761490">
      <w:pPr>
        <w:spacing w:after="120" w:line="360" w:lineRule="auto"/>
        <w:ind w:left="720"/>
        <w:jc w:val="both"/>
        <w:rPr>
          <w:rFonts w:ascii="David" w:hAnsi="David"/>
          <w:color w:val="000000"/>
          <w:rtl/>
          <w:lang w:eastAsia="he-IL"/>
        </w:rPr>
      </w:pPr>
      <w:r>
        <w:rPr>
          <w:rFonts w:ascii="David" w:hAnsi="David" w:hint="cs"/>
          <w:color w:val="000000"/>
          <w:rtl/>
          <w:lang w:eastAsia="he-IL"/>
        </w:rPr>
        <w:t xml:space="preserve">אני מורה על עיכוב ביצוע תחילת השל"צ למשך 45 ימים. </w:t>
      </w:r>
    </w:p>
    <w:p w14:paraId="39ECD6A5" w14:textId="77777777" w:rsidR="00761490" w:rsidRPr="00EC069E" w:rsidRDefault="00761490" w:rsidP="00761490">
      <w:pPr>
        <w:spacing w:after="120" w:line="360" w:lineRule="auto"/>
        <w:ind w:left="720"/>
        <w:jc w:val="both"/>
        <w:rPr>
          <w:rFonts w:ascii="David" w:hAnsi="David"/>
          <w:color w:val="000000"/>
          <w:rtl/>
          <w:lang w:eastAsia="he-IL"/>
        </w:rPr>
      </w:pPr>
      <w:r w:rsidRPr="00EC069E">
        <w:rPr>
          <w:rFonts w:ascii="David" w:hAnsi="David" w:hint="eastAsia"/>
          <w:color w:val="000000"/>
          <w:rtl/>
          <w:lang w:eastAsia="he-IL"/>
        </w:rPr>
        <w:t>מזכירות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בית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המשפט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תמציא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העתק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גזר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דין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לשירות</w:t>
      </w:r>
      <w:r w:rsidRPr="00EC069E">
        <w:rPr>
          <w:rFonts w:ascii="David" w:hAnsi="David"/>
          <w:color w:val="000000"/>
          <w:rtl/>
          <w:lang w:eastAsia="he-IL"/>
        </w:rPr>
        <w:t xml:space="preserve"> </w:t>
      </w:r>
      <w:r w:rsidRPr="00EC069E">
        <w:rPr>
          <w:rFonts w:ascii="David" w:hAnsi="David" w:hint="eastAsia"/>
          <w:color w:val="000000"/>
          <w:rtl/>
          <w:lang w:eastAsia="he-IL"/>
        </w:rPr>
        <w:t>המבחן</w:t>
      </w:r>
      <w:r w:rsidRPr="00EC069E">
        <w:rPr>
          <w:rFonts w:ascii="David" w:hAnsi="David"/>
          <w:color w:val="000000"/>
          <w:rtl/>
          <w:lang w:eastAsia="he-IL"/>
        </w:rPr>
        <w:t>.</w:t>
      </w:r>
    </w:p>
    <w:p w14:paraId="4DF344D1" w14:textId="77777777" w:rsidR="00761490" w:rsidRDefault="00761490" w:rsidP="00761490">
      <w:pPr>
        <w:spacing w:after="120" w:line="360" w:lineRule="auto"/>
        <w:ind w:firstLine="360"/>
        <w:jc w:val="both"/>
        <w:rPr>
          <w:rtl/>
        </w:rPr>
      </w:pPr>
      <w:r w:rsidRPr="00EC069E">
        <w:rPr>
          <w:rtl/>
          <w:lang w:eastAsia="he-IL"/>
        </w:rPr>
        <w:tab/>
        <w:t xml:space="preserve">זכות ערעור לבית-המשפט המחוזי תוך 45 ימים. </w:t>
      </w:r>
    </w:p>
    <w:p w14:paraId="08A3EDB5" w14:textId="77777777" w:rsidR="00761490" w:rsidRPr="00E201B9" w:rsidRDefault="00E201B9" w:rsidP="00761490">
      <w:pPr>
        <w:spacing w:after="120" w:line="360" w:lineRule="auto"/>
        <w:jc w:val="both"/>
        <w:rPr>
          <w:color w:val="FFFFFF"/>
          <w:sz w:val="2"/>
          <w:szCs w:val="2"/>
          <w:rtl/>
        </w:rPr>
      </w:pPr>
      <w:r w:rsidRPr="00E201B9">
        <w:rPr>
          <w:color w:val="FFFFFF"/>
          <w:sz w:val="2"/>
          <w:szCs w:val="2"/>
          <w:rtl/>
        </w:rPr>
        <w:t>5129371</w:t>
      </w:r>
    </w:p>
    <w:p w14:paraId="13E2DBD3" w14:textId="77777777" w:rsidR="00761490" w:rsidRPr="00EC069E" w:rsidRDefault="00E201B9" w:rsidP="00761490">
      <w:pPr>
        <w:spacing w:after="120" w:line="360" w:lineRule="auto"/>
        <w:jc w:val="both"/>
        <w:rPr>
          <w:rtl/>
        </w:rPr>
      </w:pPr>
      <w:r w:rsidRPr="00E201B9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כ"ה טבת תשע"ו, 06 ינואר 2016, בנוכחות הצדדים. </w:t>
      </w:r>
    </w:p>
    <w:p w14:paraId="0117E16F" w14:textId="77777777" w:rsidR="00E201B9" w:rsidRPr="00E201B9" w:rsidRDefault="00E201B9" w:rsidP="00E201B9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0C300025" w14:textId="77777777" w:rsidR="00E201B9" w:rsidRPr="00E201B9" w:rsidRDefault="00E201B9" w:rsidP="00E201B9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E201B9">
        <w:rPr>
          <w:rFonts w:ascii="David" w:hAnsi="David"/>
          <w:color w:val="000000"/>
          <w:sz w:val="22"/>
          <w:szCs w:val="22"/>
          <w:rtl/>
        </w:rPr>
        <w:t>ד"ר עמי קובו 54678313</w:t>
      </w:r>
    </w:p>
    <w:p w14:paraId="28825459" w14:textId="77777777" w:rsidR="00E201B9" w:rsidRDefault="00E201B9" w:rsidP="00E201B9">
      <w:r w:rsidRPr="00E201B9">
        <w:rPr>
          <w:color w:val="000000"/>
          <w:rtl/>
        </w:rPr>
        <w:t>נוסח מסמך זה כפוף לשינויי ניסוח ועריכה</w:t>
      </w:r>
    </w:p>
    <w:p w14:paraId="2AEAB58F" w14:textId="77777777" w:rsidR="00E201B9" w:rsidRDefault="00E201B9" w:rsidP="00E201B9">
      <w:pPr>
        <w:rPr>
          <w:rtl/>
        </w:rPr>
      </w:pPr>
    </w:p>
    <w:p w14:paraId="0943FB44" w14:textId="77777777" w:rsidR="00E201B9" w:rsidRDefault="00E201B9" w:rsidP="00E201B9">
      <w:pPr>
        <w:jc w:val="center"/>
        <w:rPr>
          <w:color w:val="0000FF"/>
          <w:u w:val="single"/>
        </w:rPr>
      </w:pPr>
      <w:hyperlink r:id="rId3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00B2667" w14:textId="77777777" w:rsidR="009737B5" w:rsidRPr="00E201B9" w:rsidRDefault="009737B5" w:rsidP="00E201B9">
      <w:pPr>
        <w:jc w:val="center"/>
        <w:rPr>
          <w:color w:val="0000FF"/>
          <w:u w:val="single"/>
        </w:rPr>
      </w:pPr>
    </w:p>
    <w:sectPr w:rsidR="009737B5" w:rsidRPr="00E201B9" w:rsidSect="00E201B9">
      <w:headerReference w:type="even" r:id="rId40"/>
      <w:headerReference w:type="default" r:id="rId41"/>
      <w:footerReference w:type="even" r:id="rId42"/>
      <w:footerReference w:type="default" r:id="rId43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1044D" w14:textId="77777777" w:rsidR="003E2F38" w:rsidRDefault="003E2F38">
      <w:r>
        <w:separator/>
      </w:r>
    </w:p>
  </w:endnote>
  <w:endnote w:type="continuationSeparator" w:id="0">
    <w:p w14:paraId="06934F2F" w14:textId="77777777" w:rsidR="003E2F38" w:rsidRDefault="003E2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A5A15" w14:textId="77777777" w:rsidR="003E2F38" w:rsidRDefault="003E2F38" w:rsidP="00E201B9">
    <w:pPr>
      <w:pStyle w:val="a6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19BED416" w14:textId="77777777" w:rsidR="003E2F38" w:rsidRPr="00E201B9" w:rsidRDefault="003E2F38" w:rsidP="00E201B9">
    <w:pPr>
      <w:pStyle w:val="a6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201B9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17574" w14:textId="77777777" w:rsidR="003E2F38" w:rsidRDefault="003E2F38" w:rsidP="00E201B9">
    <w:pPr>
      <w:pStyle w:val="a6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D4613A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9739A84" w14:textId="77777777" w:rsidR="003E2F38" w:rsidRPr="00E201B9" w:rsidRDefault="003E2F38" w:rsidP="00E201B9">
    <w:pPr>
      <w:pStyle w:val="a6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201B9">
      <w:rPr>
        <w:rFonts w:ascii="FrankRuehl" w:hAnsi="FrankRuehl" w:cs="FrankRuehl"/>
        <w:color w:val="000000"/>
      </w:rPr>
      <w:pict w14:anchorId="5AD4E7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EAAF2" w14:textId="77777777" w:rsidR="003E2F38" w:rsidRDefault="003E2F38">
      <w:r>
        <w:separator/>
      </w:r>
    </w:p>
  </w:footnote>
  <w:footnote w:type="continuationSeparator" w:id="0">
    <w:p w14:paraId="1EFE4371" w14:textId="77777777" w:rsidR="003E2F38" w:rsidRDefault="003E2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FE0DB" w14:textId="77777777" w:rsidR="003E2F38" w:rsidRPr="00E201B9" w:rsidRDefault="003E2F38" w:rsidP="00E201B9">
    <w:pPr>
      <w:pStyle w:val="a5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(רמ') 36431-04-15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אופק קורקין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CCC05" w14:textId="77777777" w:rsidR="003E2F38" w:rsidRPr="00E201B9" w:rsidRDefault="003E2F38" w:rsidP="00E201B9">
    <w:pPr>
      <w:pStyle w:val="a5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(רמ') 36431-04-15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אופק קורקין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multilevel"/>
    <w:tmpl w:val="89422B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cs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cs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cs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cs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cs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cs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cs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cs"/>
      </w:rPr>
    </w:lvl>
  </w:abstractNum>
  <w:abstractNum w:abstractNumId="1" w15:restartNumberingAfterBreak="0">
    <w:nsid w:val="157425F9"/>
    <w:multiLevelType w:val="hybridMultilevel"/>
    <w:tmpl w:val="AB149428"/>
    <w:lvl w:ilvl="0" w:tplc="59AEEF1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cs="David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5E6DF5"/>
    <w:multiLevelType w:val="hybridMultilevel"/>
    <w:tmpl w:val="A06CD056"/>
    <w:lvl w:ilvl="0" w:tplc="51CA074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FFF4F862">
      <w:start w:val="1"/>
      <w:numFmt w:val="hebrew1"/>
      <w:lvlText w:val="%2."/>
      <w:lvlJc w:val="left"/>
      <w:pPr>
        <w:tabs>
          <w:tab w:val="num" w:pos="1620"/>
        </w:tabs>
        <w:ind w:left="1620" w:hanging="360"/>
      </w:pPr>
      <w:rPr>
        <w:rFonts w:cs="David" w:hint="default"/>
        <w:b w:val="0"/>
        <w:bCs w:val="0"/>
      </w:rPr>
    </w:lvl>
    <w:lvl w:ilvl="2" w:tplc="C3B0CB38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03184069">
    <w:abstractNumId w:val="4"/>
  </w:num>
  <w:num w:numId="2" w16cid:durableId="1587575361">
    <w:abstractNumId w:val="2"/>
  </w:num>
  <w:num w:numId="3" w16cid:durableId="1697776400">
    <w:abstractNumId w:val="0"/>
  </w:num>
  <w:num w:numId="4" w16cid:durableId="877661271">
    <w:abstractNumId w:val="3"/>
  </w:num>
  <w:num w:numId="5" w16cid:durableId="386733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761490"/>
    <w:rsid w:val="001F0DA3"/>
    <w:rsid w:val="003E2F38"/>
    <w:rsid w:val="00504BBF"/>
    <w:rsid w:val="0057038F"/>
    <w:rsid w:val="006646E8"/>
    <w:rsid w:val="00761490"/>
    <w:rsid w:val="007A38FA"/>
    <w:rsid w:val="00841A8D"/>
    <w:rsid w:val="009737B5"/>
    <w:rsid w:val="00D4613A"/>
    <w:rsid w:val="00E2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59620B4"/>
  <w15:chartTrackingRefBased/>
  <w15:docId w15:val="{2724E4E6-46DE-43C8-AAE3-2A84B2B7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761490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qFormat/>
    <w:rsid w:val="007614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1"/>
    <w:next w:val="a1"/>
    <w:qFormat/>
    <w:rsid w:val="00761490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1"/>
    <w:rsid w:val="00761490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761490"/>
    <w:pPr>
      <w:tabs>
        <w:tab w:val="center" w:pos="4153"/>
        <w:tab w:val="right" w:pos="8306"/>
      </w:tabs>
    </w:pPr>
  </w:style>
  <w:style w:type="character" w:styleId="a7">
    <w:name w:val="annotation reference"/>
    <w:rsid w:val="00761490"/>
    <w:rPr>
      <w:sz w:val="16"/>
      <w:szCs w:val="16"/>
    </w:rPr>
  </w:style>
  <w:style w:type="paragraph" w:styleId="a8">
    <w:name w:val="annotation text"/>
    <w:basedOn w:val="a1"/>
    <w:rsid w:val="00761490"/>
    <w:rPr>
      <w:rFonts w:cs="Times New Roman"/>
      <w:lang w:eastAsia="he-IL"/>
    </w:rPr>
  </w:style>
  <w:style w:type="paragraph" w:styleId="a9">
    <w:name w:val="Balloon Text"/>
    <w:basedOn w:val="a1"/>
    <w:rsid w:val="00761490"/>
    <w:rPr>
      <w:rFonts w:ascii="Tahoma" w:hAnsi="Tahoma" w:cs="Tahoma"/>
      <w:sz w:val="16"/>
      <w:szCs w:val="16"/>
    </w:rPr>
  </w:style>
  <w:style w:type="table" w:styleId="aa">
    <w:name w:val="Table Grid"/>
    <w:basedOn w:val="a3"/>
    <w:rsid w:val="0076149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2"/>
    <w:rsid w:val="00761490"/>
  </w:style>
  <w:style w:type="paragraph" w:styleId="a">
    <w:name w:val="List Number"/>
    <w:basedOn w:val="a1"/>
    <w:rsid w:val="00761490"/>
    <w:pPr>
      <w:numPr>
        <w:numId w:val="3"/>
      </w:numPr>
      <w:spacing w:after="120" w:line="360" w:lineRule="auto"/>
      <w:ind w:right="360"/>
    </w:pPr>
  </w:style>
  <w:style w:type="paragraph" w:customStyle="1" w:styleId="ac">
    <w:name w:val="כותרת"/>
    <w:basedOn w:val="a1"/>
    <w:next w:val="ad"/>
    <w:autoRedefine/>
    <w:rsid w:val="00761490"/>
    <w:pPr>
      <w:spacing w:after="120" w:line="360" w:lineRule="auto"/>
    </w:pPr>
    <w:rPr>
      <w:bCs/>
      <w:u w:val="single"/>
      <w:lang w:eastAsia="he-IL"/>
    </w:rPr>
  </w:style>
  <w:style w:type="paragraph" w:customStyle="1" w:styleId="a0">
    <w:name w:val="ממוספר"/>
    <w:basedOn w:val="a1"/>
    <w:rsid w:val="00761490"/>
    <w:pPr>
      <w:numPr>
        <w:numId w:val="4"/>
      </w:numPr>
      <w:spacing w:after="120" w:line="360" w:lineRule="auto"/>
    </w:pPr>
    <w:rPr>
      <w:rFonts w:ascii="David" w:hAnsi="David"/>
      <w:color w:val="000000"/>
    </w:rPr>
  </w:style>
  <w:style w:type="character" w:customStyle="1" w:styleId="default">
    <w:name w:val="default"/>
    <w:rsid w:val="00761490"/>
    <w:rPr>
      <w:rFonts w:ascii="Times New Roman" w:hAnsi="Times New Roman"/>
      <w:sz w:val="26"/>
    </w:rPr>
  </w:style>
  <w:style w:type="paragraph" w:styleId="ad">
    <w:name w:val="List"/>
    <w:basedOn w:val="a1"/>
    <w:rsid w:val="00761490"/>
    <w:pPr>
      <w:ind w:left="283" w:hanging="283"/>
      <w:contextualSpacing/>
    </w:pPr>
    <w:rPr>
      <w:rFonts w:cs="Times New Roman"/>
    </w:rPr>
  </w:style>
  <w:style w:type="character" w:styleId="Hyperlink">
    <w:name w:val="Hyperlink"/>
    <w:basedOn w:val="a2"/>
    <w:rsid w:val="00E201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0i" TargetMode="External"/><Relationship Id="rId18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case/7787782" TargetMode="External"/><Relationship Id="rId39" Type="http://schemas.openxmlformats.org/officeDocument/2006/relationships/hyperlink" Target="http://www.nevo.co.il/advertisements/nevo-100.doc" TargetMode="External"/><Relationship Id="rId21" Type="http://schemas.openxmlformats.org/officeDocument/2006/relationships/hyperlink" Target="http://www.nevo.co.il/case/20341521" TargetMode="External"/><Relationship Id="rId34" Type="http://schemas.openxmlformats.org/officeDocument/2006/relationships/hyperlink" Target="http://www.nevo.co.il/case/5575077" TargetMode="External"/><Relationship Id="rId42" Type="http://schemas.openxmlformats.org/officeDocument/2006/relationships/footer" Target="footer1.xml"/><Relationship Id="rId7" Type="http://schemas.openxmlformats.org/officeDocument/2006/relationships/hyperlink" Target="http://www.nevo.co.il/law/421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4216/7.a" TargetMode="External"/><Relationship Id="rId29" Type="http://schemas.openxmlformats.org/officeDocument/2006/relationships/hyperlink" Target="http://www.nevo.co.il/case/502576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19a" TargetMode="External"/><Relationship Id="rId24" Type="http://schemas.openxmlformats.org/officeDocument/2006/relationships/hyperlink" Target="http://www.nevo.co.il/case/5810781" TargetMode="External"/><Relationship Id="rId32" Type="http://schemas.openxmlformats.org/officeDocument/2006/relationships/hyperlink" Target="http://www.nevo.co.il/case/16953967" TargetMode="External"/><Relationship Id="rId37" Type="http://schemas.openxmlformats.org/officeDocument/2006/relationships/hyperlink" Target="http://www.nevo.co.il/law/70301/40jc" TargetMode="External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40jc" TargetMode="External"/><Relationship Id="rId23" Type="http://schemas.openxmlformats.org/officeDocument/2006/relationships/hyperlink" Target="http://www.nevo.co.il/case/16900367" TargetMode="External"/><Relationship Id="rId28" Type="http://schemas.openxmlformats.org/officeDocument/2006/relationships/hyperlink" Target="http://www.nevo.co.il/case/3716817" TargetMode="External"/><Relationship Id="rId36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4216/13" TargetMode="External"/><Relationship Id="rId19" Type="http://schemas.openxmlformats.org/officeDocument/2006/relationships/hyperlink" Target="http://www.nevo.co.il/law/4216/13" TargetMode="External"/><Relationship Id="rId31" Type="http://schemas.openxmlformats.org/officeDocument/2006/relationships/hyperlink" Target="http://www.nevo.co.il/case/4603142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case/16900367" TargetMode="External"/><Relationship Id="rId27" Type="http://schemas.openxmlformats.org/officeDocument/2006/relationships/hyperlink" Target="http://www.nevo.co.il/case/3299543" TargetMode="External"/><Relationship Id="rId30" Type="http://schemas.openxmlformats.org/officeDocument/2006/relationships/hyperlink" Target="http://www.nevo.co.il/case/4071256" TargetMode="External"/><Relationship Id="rId35" Type="http://schemas.openxmlformats.org/officeDocument/2006/relationships/hyperlink" Target="http://www.nevo.co.il/law/70301/40i" TargetMode="External"/><Relationship Id="rId43" Type="http://schemas.openxmlformats.org/officeDocument/2006/relationships/footer" Target="footer2.xml"/><Relationship Id="rId8" Type="http://schemas.openxmlformats.org/officeDocument/2006/relationships/hyperlink" Target="http://www.nevo.co.il/law/4216/7.a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4216/7.c" TargetMode="External"/><Relationship Id="rId25" Type="http://schemas.openxmlformats.org/officeDocument/2006/relationships/hyperlink" Target="http://www.nevo.co.il/case/4994763" TargetMode="External"/><Relationship Id="rId33" Type="http://schemas.openxmlformats.org/officeDocument/2006/relationships/hyperlink" Target="http://www.nevo.co.il/case/4414373" TargetMode="External"/><Relationship Id="rId38" Type="http://schemas.openxmlformats.org/officeDocument/2006/relationships/hyperlink" Target="http://www.nevo.co.il/law/70301/40ja" TargetMode="External"/><Relationship Id="rId20" Type="http://schemas.openxmlformats.org/officeDocument/2006/relationships/hyperlink" Target="http://www.nevo.co.il/law/4216/19a" TargetMode="External"/><Relationship Id="rId41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2178</Words>
  <Characters>10892</Characters>
  <Application>Microsoft Office Word</Application>
  <DocSecurity>0</DocSecurity>
  <Lines>90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13044</CharactersWithSpaces>
  <SharedDoc>false</SharedDoc>
  <HLinks>
    <vt:vector size="198" baseType="variant">
      <vt:variant>
        <vt:i4>393283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262155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393227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7995492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3473523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http://www.nevo.co.il/case/5575077</vt:lpwstr>
      </vt:variant>
      <vt:variant>
        <vt:lpwstr/>
      </vt:variant>
      <vt:variant>
        <vt:i4>3473523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http://www.nevo.co.il/case/4414373</vt:lpwstr>
      </vt:variant>
      <vt:variant>
        <vt:lpwstr/>
      </vt:variant>
      <vt:variant>
        <vt:i4>3997822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http://www.nevo.co.il/case/16953967</vt:lpwstr>
      </vt:variant>
      <vt:variant>
        <vt:lpwstr/>
      </vt:variant>
      <vt:variant>
        <vt:i4>3604597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http://www.nevo.co.il/case/4603142</vt:lpwstr>
      </vt:variant>
      <vt:variant>
        <vt:lpwstr/>
      </vt:variant>
      <vt:variant>
        <vt:i4>3604592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http://www.nevo.co.il/case/4071256</vt:lpwstr>
      </vt:variant>
      <vt:variant>
        <vt:lpwstr/>
      </vt:variant>
      <vt:variant>
        <vt:i4>3276919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http://www.nevo.co.il/case/5025762</vt:lpwstr>
      </vt:variant>
      <vt:variant>
        <vt:lpwstr/>
      </vt:variant>
      <vt:variant>
        <vt:i4>3997812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http://www.nevo.co.il/case/3716817</vt:lpwstr>
      </vt:variant>
      <vt:variant>
        <vt:lpwstr/>
      </vt:variant>
      <vt:variant>
        <vt:i4>3932283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http://www.nevo.co.il/case/3299543</vt:lpwstr>
      </vt:variant>
      <vt:variant>
        <vt:lpwstr/>
      </vt:variant>
      <vt:variant>
        <vt:i4>3801212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http://www.nevo.co.il/case/7787782</vt:lpwstr>
      </vt:variant>
      <vt:variant>
        <vt:lpwstr/>
      </vt:variant>
      <vt:variant>
        <vt:i4>3735679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http://www.nevo.co.il/case/4994763</vt:lpwstr>
      </vt:variant>
      <vt:variant>
        <vt:lpwstr/>
      </vt:variant>
      <vt:variant>
        <vt:i4>3276916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http://www.nevo.co.il/case/5810781</vt:lpwstr>
      </vt:variant>
      <vt:variant>
        <vt:lpwstr/>
      </vt:variant>
      <vt:variant>
        <vt:i4>4063345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http://www.nevo.co.il/case/16900367</vt:lpwstr>
      </vt:variant>
      <vt:variant>
        <vt:lpwstr/>
      </vt:variant>
      <vt:variant>
        <vt:i4>4063345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http://www.nevo.co.il/case/16900367</vt:lpwstr>
      </vt:variant>
      <vt:variant>
        <vt:lpwstr/>
      </vt:variant>
      <vt:variant>
        <vt:i4>3276917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http://www.nevo.co.il/case/20341521</vt:lpwstr>
      </vt:variant>
      <vt:variant>
        <vt:lpwstr/>
      </vt:variant>
      <vt:variant>
        <vt:i4>3014771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393227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262155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6619233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7995492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3014771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2025-04-22T22:41:00Z</dcterms:created>
  <dcterms:modified xsi:type="dcterms:W3CDTF">2025-04-22T22:41:00Z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36431</vt:lpwstr>
  </property>
  <property fmtid="{D5CDD505-2E9C-101B-9397-08002B2CF9AE}" pid="6" name="NEWPARTB">
    <vt:lpwstr>04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אופק קורקין</vt:lpwstr>
  </property>
  <property fmtid="{D5CDD505-2E9C-101B-9397-08002B2CF9AE}" pid="10" name="LAWYER">
    <vt:lpwstr>יעקב שטרנברג;אלי כהן</vt:lpwstr>
  </property>
  <property fmtid="{D5CDD505-2E9C-101B-9397-08002B2CF9AE}" pid="11" name="JUDGE">
    <vt:lpwstr>ד#ר עמי קובו</vt:lpwstr>
  </property>
  <property fmtid="{D5CDD505-2E9C-101B-9397-08002B2CF9AE}" pid="12" name="CITY">
    <vt:lpwstr>רמ'</vt:lpwstr>
  </property>
  <property fmtid="{D5CDD505-2E9C-101B-9397-08002B2CF9AE}" pid="13" name="DATE">
    <vt:lpwstr>20160106</vt:lpwstr>
  </property>
  <property fmtid="{D5CDD505-2E9C-101B-9397-08002B2CF9AE}" pid="14" name="TYPE_N_DATE">
    <vt:lpwstr>38020160106</vt:lpwstr>
  </property>
  <property fmtid="{D5CDD505-2E9C-101B-9397-08002B2CF9AE}" pid="15" name="CASESLISTTMP1">
    <vt:lpwstr>20341521;16900367:2;5810781;4994763;7787782;3299543;3716817;5025762;4071256;4603142;16953967;4414373;5575077</vt:lpwstr>
  </property>
  <property fmtid="{D5CDD505-2E9C-101B-9397-08002B2CF9AE}" pid="16" name="CASENOTES1">
    <vt:lpwstr>ProcID=13&amp;PartA=12.7.12), ת"פ (רמ') 44601&amp;PartB=05&amp;PartC=14</vt:lpwstr>
  </property>
  <property fmtid="{D5CDD505-2E9C-101B-9397-08002B2CF9AE}" pid="17" name="CASENOTES2">
    <vt:lpwstr>ProcID=184&amp;PartA=18.10.12), ת"פ (חי') 25039&amp;PartB=07&amp;PartC=13</vt:lpwstr>
  </property>
  <property fmtid="{D5CDD505-2E9C-101B-9397-08002B2CF9AE}" pid="18" name="WORDNUMPAGES">
    <vt:lpwstr>7</vt:lpwstr>
  </property>
  <property fmtid="{D5CDD505-2E9C-101B-9397-08002B2CF9AE}" pid="19" name="TYPE_ABS_DATE">
    <vt:lpwstr>380020160106</vt:lpwstr>
  </property>
  <property fmtid="{D5CDD505-2E9C-101B-9397-08002B2CF9AE}" pid="20" name="ISABSTRACT">
    <vt:lpwstr>Y</vt:lpwstr>
  </property>
  <property fmtid="{D5CDD505-2E9C-101B-9397-08002B2CF9AE}" pid="21" name="APPELLANT1">
    <vt:lpwstr/>
  </property>
  <property fmtid="{D5CDD505-2E9C-101B-9397-08002B2CF9AE}" pid="22" name="APPELLANT2">
    <vt:lpwstr/>
  </property>
  <property fmtid="{D5CDD505-2E9C-101B-9397-08002B2CF9AE}" pid="23" name="APPELLEE1">
    <vt:lpwstr/>
  </property>
  <property fmtid="{D5CDD505-2E9C-101B-9397-08002B2CF9AE}" pid="24" name="APPELLEE2">
    <vt:lpwstr/>
  </property>
  <property fmtid="{D5CDD505-2E9C-101B-9397-08002B2CF9AE}" pid="25" name="PROCESS">
    <vt:lpwstr/>
  </property>
  <property fmtid="{D5CDD505-2E9C-101B-9397-08002B2CF9AE}" pid="26" name="PROCNUM">
    <vt:lpwstr/>
  </property>
  <property fmtid="{D5CDD505-2E9C-101B-9397-08002B2CF9AE}" pid="27" name="PROCYEAR">
    <vt:lpwstr/>
  </property>
  <property fmtid="{D5CDD505-2E9C-101B-9397-08002B2CF9AE}" pid="28" name="VOLUME">
    <vt:lpwstr/>
  </property>
  <property fmtid="{D5CDD505-2E9C-101B-9397-08002B2CF9AE}" pid="29" name="PART">
    <vt:lpwstr/>
  </property>
  <property fmtid="{D5CDD505-2E9C-101B-9397-08002B2CF9AE}" pid="30" name="PAGE">
    <vt:lpwstr/>
  </property>
  <property fmtid="{D5CDD505-2E9C-101B-9397-08002B2CF9AE}" pid="31" name="PADIMAIL">
    <vt:lpwstr/>
  </property>
  <property fmtid="{D5CDD505-2E9C-101B-9397-08002B2CF9AE}" pid="32" name="DELEMATA">
    <vt:lpwstr/>
  </property>
  <property fmtid="{D5CDD505-2E9C-101B-9397-08002B2CF9AE}" pid="33" name="LINKK1">
    <vt:lpwstr/>
  </property>
  <property fmtid="{D5CDD505-2E9C-101B-9397-08002B2CF9AE}" pid="34" name="LINKK2">
    <vt:lpwstr/>
  </property>
  <property fmtid="{D5CDD505-2E9C-101B-9397-08002B2CF9AE}" pid="35" name="LINKK3">
    <vt:lpwstr/>
  </property>
  <property fmtid="{D5CDD505-2E9C-101B-9397-08002B2CF9AE}" pid="36" name="LINKK4">
    <vt:lpwstr/>
  </property>
  <property fmtid="{D5CDD505-2E9C-101B-9397-08002B2CF9AE}" pid="37" name="LINKK5">
    <vt:lpwstr/>
  </property>
  <property fmtid="{D5CDD505-2E9C-101B-9397-08002B2CF9AE}" pid="38" name="LAWLISTTMP1">
    <vt:lpwstr>4216/007.a;007.c;013;019a</vt:lpwstr>
  </property>
  <property fmtid="{D5CDD505-2E9C-101B-9397-08002B2CF9AE}" pid="39" name="LAWLISTTMP2">
    <vt:lpwstr>70301/040i;40jc;40ja</vt:lpwstr>
  </property>
</Properties>
</file>