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0E268F" w:rsidRPr="00195D53" w14:paraId="6AD0D68A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F18F08B" w14:textId="77777777" w:rsidR="000E268F" w:rsidRPr="00195D53" w:rsidRDefault="000E268F" w:rsidP="00195D53">
            <w:pPr>
              <w:pStyle w:val="a6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195D53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בתל אביב - יפו</w:t>
            </w:r>
          </w:p>
        </w:tc>
      </w:tr>
      <w:tr w:rsidR="000E268F" w:rsidRPr="00195D53" w14:paraId="358264C2" w14:textId="77777777">
        <w:trPr>
          <w:trHeight w:val="337"/>
          <w:jc w:val="center"/>
        </w:trPr>
        <w:tc>
          <w:tcPr>
            <w:tcW w:w="3973" w:type="dxa"/>
          </w:tcPr>
          <w:p w14:paraId="68C3685D" w14:textId="77777777" w:rsidR="000E268F" w:rsidRPr="00195D53" w:rsidRDefault="000E268F" w:rsidP="00195D53">
            <w:pPr>
              <w:rPr>
                <w:b/>
                <w:bCs/>
                <w:sz w:val="26"/>
                <w:szCs w:val="26"/>
                <w:rtl/>
              </w:rPr>
            </w:pPr>
            <w:r w:rsidRPr="00195D53">
              <w:rPr>
                <w:b/>
                <w:bCs/>
                <w:sz w:val="26"/>
                <w:szCs w:val="26"/>
                <w:rtl/>
              </w:rPr>
              <w:t>ת"פ</w:t>
            </w:r>
            <w:r w:rsidRPr="00195D5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95D53">
              <w:rPr>
                <w:b/>
                <w:bCs/>
                <w:sz w:val="26"/>
                <w:szCs w:val="26"/>
                <w:rtl/>
              </w:rPr>
              <w:t>9370-04-15</w:t>
            </w:r>
            <w:r w:rsidRPr="00195D5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95D53">
              <w:rPr>
                <w:b/>
                <w:bCs/>
                <w:sz w:val="26"/>
                <w:szCs w:val="26"/>
                <w:rtl/>
              </w:rPr>
              <w:t>פרקליטות מחוז תל אביב  פלילי נ' מלניק(עציר)</w:t>
            </w:r>
          </w:p>
          <w:p w14:paraId="2B8797EB" w14:textId="77777777" w:rsidR="000E268F" w:rsidRPr="00195D53" w:rsidRDefault="000E268F" w:rsidP="00195D53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0BDBEDF0" w14:textId="77777777" w:rsidR="000E268F" w:rsidRPr="00195D53" w:rsidRDefault="000E268F" w:rsidP="00195D53">
            <w:pPr>
              <w:pStyle w:val="a6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0F43C251" w14:textId="77777777" w:rsidR="000E268F" w:rsidRPr="00195D53" w:rsidRDefault="000E268F" w:rsidP="00195D53">
            <w:pPr>
              <w:pStyle w:val="a6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195D53">
              <w:rPr>
                <w:b/>
                <w:bCs/>
                <w:sz w:val="26"/>
                <w:szCs w:val="26"/>
                <w:rtl/>
              </w:rPr>
              <w:t>13 ספטמבר 2016</w:t>
            </w:r>
          </w:p>
        </w:tc>
      </w:tr>
    </w:tbl>
    <w:p w14:paraId="66603D51" w14:textId="77777777" w:rsidR="000E268F" w:rsidRPr="00195D53" w:rsidRDefault="000E268F" w:rsidP="000E268F">
      <w:pPr>
        <w:pStyle w:val="a6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51D3A46" w14:textId="77777777" w:rsidR="000E268F" w:rsidRPr="00195D53" w:rsidRDefault="000E268F" w:rsidP="000E268F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0E268F" w:rsidRPr="00195D53" w14:paraId="3047C111" w14:textId="77777777">
        <w:trPr>
          <w:trHeight w:val="337"/>
          <w:jc w:val="center"/>
        </w:trPr>
        <w:tc>
          <w:tcPr>
            <w:tcW w:w="1592" w:type="dxa"/>
          </w:tcPr>
          <w:p w14:paraId="1D514DD9" w14:textId="77777777" w:rsidR="000E268F" w:rsidRPr="00195D53" w:rsidRDefault="000E268F" w:rsidP="00195D53">
            <w:pPr>
              <w:pStyle w:val="a6"/>
              <w:bidi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8" w:type="dxa"/>
          </w:tcPr>
          <w:p w14:paraId="53243D12" w14:textId="77777777" w:rsidR="000E268F" w:rsidRPr="00195D53" w:rsidRDefault="000E268F" w:rsidP="00195D53">
            <w:pPr>
              <w:pStyle w:val="a6"/>
              <w:jc w:val="right"/>
              <w:rPr>
                <w:b/>
                <w:bCs/>
                <w:sz w:val="28"/>
                <w:szCs w:val="28"/>
                <w:rtl/>
              </w:rPr>
            </w:pPr>
            <w:r w:rsidRPr="00195D53">
              <w:rPr>
                <w:rFonts w:hint="cs"/>
                <w:rtl/>
              </w:rPr>
              <w:t>9396-04-15</w:t>
            </w:r>
          </w:p>
        </w:tc>
      </w:tr>
    </w:tbl>
    <w:p w14:paraId="4BC687BC" w14:textId="77777777" w:rsidR="000E268F" w:rsidRPr="00195D53" w:rsidRDefault="000E268F" w:rsidP="000E268F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14:paraId="1A5219FB" w14:textId="77777777" w:rsidR="000E268F" w:rsidRPr="00195D53" w:rsidRDefault="000E268F" w:rsidP="000E268F">
      <w:pPr>
        <w:spacing w:line="360" w:lineRule="auto"/>
        <w:jc w:val="both"/>
        <w:rPr>
          <w:sz w:val="28"/>
          <w:szCs w:val="28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0E268F" w:rsidRPr="00195D53" w14:paraId="4030E136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5ABB6E20" w14:textId="77777777" w:rsidR="000E268F" w:rsidRPr="00195D53" w:rsidRDefault="000E268F" w:rsidP="00195D53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  <w:r w:rsidRPr="00195D53">
              <w:rPr>
                <w:rFonts w:ascii="Times New Roman" w:eastAsia="Times New Roman" w:hAnsi="Times New Roman" w:hint="cs"/>
                <w:b/>
                <w:bCs/>
                <w:sz w:val="28"/>
                <w:szCs w:val="28"/>
                <w:rtl/>
              </w:rPr>
              <w:t>לפני כב' השופט צחי עוזיאל, סגן נשיא</w:t>
            </w:r>
            <w:r w:rsidRPr="00195D53">
              <w:rPr>
                <w:rStyle w:val="TimesNewRomanTimesNewRoman"/>
                <w:rFonts w:eastAsia="Times New Roman"/>
                <w:sz w:val="28"/>
                <w:szCs w:val="28"/>
                <w:rtl/>
              </w:rPr>
              <w:t xml:space="preserve"> </w:t>
            </w:r>
          </w:p>
          <w:p w14:paraId="637CA773" w14:textId="77777777" w:rsidR="000E268F" w:rsidRPr="00195D53" w:rsidRDefault="000E268F" w:rsidP="00195D53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</w:p>
        </w:tc>
      </w:tr>
      <w:tr w:rsidR="000E268F" w:rsidRPr="00195D53" w14:paraId="1BAF1735" w14:textId="77777777">
        <w:tc>
          <w:tcPr>
            <w:tcW w:w="2880" w:type="dxa"/>
            <w:shd w:val="clear" w:color="auto" w:fill="auto"/>
          </w:tcPr>
          <w:p w14:paraId="2E3CA6D1" w14:textId="77777777" w:rsidR="000E268F" w:rsidRPr="00195D53" w:rsidRDefault="000E268F" w:rsidP="00195D53">
            <w:pPr>
              <w:ind w:left="26"/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  <w:bookmarkStart w:id="0" w:name="FirstAppellant"/>
            <w:bookmarkStart w:id="1" w:name="LastJudge"/>
            <w:bookmarkEnd w:id="1"/>
            <w:r w:rsidRPr="00195D53">
              <w:rPr>
                <w:rFonts w:ascii="Times New Roman" w:eastAsia="Times New Roman" w:hAnsi="Times New Roman" w:hint="cs"/>
                <w:b/>
                <w:bCs/>
                <w:sz w:val="28"/>
                <w:szCs w:val="28"/>
                <w:rtl/>
              </w:rPr>
              <w:t>ה</w:t>
            </w:r>
            <w:r w:rsidRPr="00195D53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67D85D5D" w14:textId="77777777" w:rsidR="000E268F" w:rsidRPr="00195D53" w:rsidRDefault="000E268F" w:rsidP="00195D53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  <w:r w:rsidRPr="00195D53">
              <w:rPr>
                <w:rFonts w:ascii="Times New Roman" w:eastAsia="Times New Roman" w:hAnsi="Times New Roman" w:hint="cs"/>
                <w:rtl/>
              </w:rPr>
              <w:t>פרקליטות מחוז תל אביב  פלילי</w:t>
            </w:r>
          </w:p>
          <w:p w14:paraId="7282B6E3" w14:textId="77777777" w:rsidR="000E268F" w:rsidRPr="00195D53" w:rsidRDefault="000E268F" w:rsidP="00195D53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</w:p>
        </w:tc>
      </w:tr>
      <w:bookmarkEnd w:id="0"/>
      <w:tr w:rsidR="000E268F" w:rsidRPr="00195D53" w14:paraId="749A5240" w14:textId="77777777">
        <w:tc>
          <w:tcPr>
            <w:tcW w:w="8802" w:type="dxa"/>
            <w:gridSpan w:val="3"/>
            <w:shd w:val="clear" w:color="auto" w:fill="auto"/>
          </w:tcPr>
          <w:p w14:paraId="2719FFBB" w14:textId="77777777" w:rsidR="000E268F" w:rsidRPr="00195D53" w:rsidRDefault="000E268F" w:rsidP="00195D53">
            <w:pPr>
              <w:jc w:val="both"/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</w:pPr>
          </w:p>
          <w:p w14:paraId="2B747A9B" w14:textId="77777777" w:rsidR="000E268F" w:rsidRPr="00195D53" w:rsidRDefault="000E268F" w:rsidP="00195D53">
            <w:pPr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</w:pPr>
            <w:r w:rsidRPr="00195D53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2E9065B3" w14:textId="77777777" w:rsidR="000E268F" w:rsidRPr="00195D53" w:rsidRDefault="000E268F" w:rsidP="00195D53">
            <w:pPr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</w:rPr>
            </w:pPr>
          </w:p>
        </w:tc>
      </w:tr>
      <w:tr w:rsidR="000E268F" w:rsidRPr="00195D53" w14:paraId="53C346C9" w14:textId="77777777">
        <w:tc>
          <w:tcPr>
            <w:tcW w:w="2880" w:type="dxa"/>
            <w:shd w:val="clear" w:color="auto" w:fill="auto"/>
          </w:tcPr>
          <w:p w14:paraId="5F52535D" w14:textId="77777777" w:rsidR="000E268F" w:rsidRPr="00195D53" w:rsidRDefault="000E268F" w:rsidP="00195D53">
            <w:pPr>
              <w:ind w:left="26"/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  <w:r w:rsidRPr="00195D53">
              <w:rPr>
                <w:rFonts w:ascii="Times New Roman" w:eastAsia="Times New Roman" w:hAnsi="Times New Roman" w:hint="cs"/>
                <w:b/>
                <w:bCs/>
                <w:sz w:val="28"/>
                <w:szCs w:val="28"/>
                <w:rtl/>
              </w:rPr>
              <w:t>ה</w:t>
            </w:r>
            <w:r w:rsidRPr="00195D53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74550933" w14:textId="77777777" w:rsidR="000E268F" w:rsidRPr="00195D53" w:rsidRDefault="000E268F" w:rsidP="00195D53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  <w:r w:rsidRPr="00195D53">
              <w:rPr>
                <w:rFonts w:ascii="Times New Roman" w:eastAsia="Times New Roman" w:hAnsi="Times New Roman" w:hint="cs"/>
                <w:rtl/>
              </w:rPr>
              <w:t>אלכסדר מלניק (עציר)</w:t>
            </w:r>
          </w:p>
          <w:p w14:paraId="7D4ED160" w14:textId="77777777" w:rsidR="000E268F" w:rsidRPr="00195D53" w:rsidRDefault="000E268F" w:rsidP="00195D53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057F710D" w14:textId="77777777" w:rsidR="000E268F" w:rsidRPr="00195D53" w:rsidRDefault="000E268F" w:rsidP="000E268F">
      <w:pPr>
        <w:spacing w:line="360" w:lineRule="auto"/>
        <w:jc w:val="both"/>
        <w:rPr>
          <w:sz w:val="28"/>
          <w:szCs w:val="28"/>
          <w:rtl/>
        </w:rPr>
      </w:pPr>
    </w:p>
    <w:p w14:paraId="0520C602" w14:textId="77777777" w:rsidR="000E268F" w:rsidRPr="00195D53" w:rsidRDefault="000E268F" w:rsidP="000E268F">
      <w:pPr>
        <w:spacing w:line="360" w:lineRule="auto"/>
        <w:jc w:val="both"/>
        <w:rPr>
          <w:sz w:val="6"/>
          <w:szCs w:val="6"/>
          <w:rtl/>
        </w:rPr>
      </w:pPr>
      <w:r w:rsidRPr="00195D53">
        <w:rPr>
          <w:sz w:val="6"/>
          <w:szCs w:val="6"/>
          <w:rtl/>
        </w:rPr>
        <w:t>&lt;#1#&gt;</w:t>
      </w:r>
    </w:p>
    <w:p w14:paraId="5558FCBD" w14:textId="77777777" w:rsidR="000E268F" w:rsidRPr="00195D53" w:rsidRDefault="000E268F" w:rsidP="000E268F">
      <w:pPr>
        <w:pStyle w:val="12"/>
        <w:rPr>
          <w:u w:val="none"/>
          <w:rtl/>
        </w:rPr>
      </w:pPr>
      <w:r w:rsidRPr="00195D53">
        <w:rPr>
          <w:rFonts w:hint="cs"/>
          <w:u w:val="none"/>
          <w:rtl/>
        </w:rPr>
        <w:t>נוכחים:</w:t>
      </w:r>
    </w:p>
    <w:p w14:paraId="51E4B979" w14:textId="77777777" w:rsidR="000E268F" w:rsidRPr="00195D53" w:rsidRDefault="000E268F" w:rsidP="000E268F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195D53">
        <w:rPr>
          <w:rFonts w:hint="cs"/>
          <w:b w:val="0"/>
          <w:bCs w:val="0"/>
          <w:u w:val="none"/>
          <w:rtl/>
        </w:rPr>
        <w:t>ב"כ</w:t>
      </w:r>
      <w:bookmarkEnd w:id="2"/>
      <w:r w:rsidRPr="00195D53">
        <w:rPr>
          <w:rFonts w:hint="cs"/>
          <w:b w:val="0"/>
          <w:bCs w:val="0"/>
          <w:u w:val="none"/>
          <w:rtl/>
        </w:rPr>
        <w:t xml:space="preserve"> המאשימה עו"ד גלילי ומתמחה </w:t>
      </w:r>
    </w:p>
    <w:p w14:paraId="4EAC367D" w14:textId="77777777" w:rsidR="000E268F" w:rsidRPr="00195D53" w:rsidRDefault="000E268F" w:rsidP="000E268F">
      <w:pPr>
        <w:pStyle w:val="12"/>
        <w:rPr>
          <w:b w:val="0"/>
          <w:bCs w:val="0"/>
          <w:u w:val="none"/>
          <w:rtl/>
        </w:rPr>
      </w:pPr>
      <w:r w:rsidRPr="00195D53">
        <w:rPr>
          <w:rFonts w:hint="cs"/>
          <w:b w:val="0"/>
          <w:bCs w:val="0"/>
          <w:u w:val="none"/>
          <w:rtl/>
        </w:rPr>
        <w:t xml:space="preserve">ב"כ הנאשם עו"ד מעיין דבוש ממשרד עו"ד שלומי שרון </w:t>
      </w:r>
    </w:p>
    <w:p w14:paraId="3FB349F4" w14:textId="77777777" w:rsidR="000E268F" w:rsidRPr="00195D53" w:rsidRDefault="000E268F" w:rsidP="000E268F">
      <w:pPr>
        <w:pStyle w:val="12"/>
        <w:rPr>
          <w:b w:val="0"/>
          <w:bCs w:val="0"/>
          <w:u w:val="none"/>
          <w:rtl/>
        </w:rPr>
      </w:pPr>
    </w:p>
    <w:p w14:paraId="5C28E8BC" w14:textId="77777777" w:rsidR="006B55BA" w:rsidRDefault="000E268F" w:rsidP="006B55BA">
      <w:pPr>
        <w:spacing w:line="360" w:lineRule="auto"/>
        <w:jc w:val="center"/>
        <w:rPr>
          <w:rFonts w:ascii="Arial" w:hAnsi="Arial"/>
          <w:color w:val="FF0000"/>
          <w:sz w:val="28"/>
          <w:rtl/>
        </w:rPr>
      </w:pPr>
      <w:r w:rsidRPr="00195D53">
        <w:rPr>
          <w:rFonts w:ascii="Arial" w:hAnsi="Arial"/>
          <w:b/>
          <w:color w:val="FF0000"/>
          <w:sz w:val="28"/>
          <w:rtl/>
        </w:rPr>
        <w:t>במסמך זה הושמטו פרוטוקולי</w:t>
      </w:r>
      <w:bookmarkStart w:id="3" w:name="LawTable"/>
      <w:bookmarkEnd w:id="3"/>
    </w:p>
    <w:p w14:paraId="28755EFF" w14:textId="77777777" w:rsidR="006B55BA" w:rsidRPr="006B55BA" w:rsidRDefault="006B55BA" w:rsidP="006B55BA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</w:p>
    <w:p w14:paraId="39CA294A" w14:textId="77777777" w:rsidR="006B55BA" w:rsidRPr="006B55BA" w:rsidRDefault="006B55BA" w:rsidP="006B55BA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  <w:r w:rsidRPr="006B55BA">
        <w:rPr>
          <w:rFonts w:ascii="FrankRuehl" w:hAnsi="FrankRuehl" w:cs="FrankRuehl"/>
          <w:color w:val="FF0000"/>
          <w:rtl/>
        </w:rPr>
        <w:t xml:space="preserve">חקיקה שאוזכרה: </w:t>
      </w:r>
    </w:p>
    <w:p w14:paraId="1B9ECEC2" w14:textId="77777777" w:rsidR="006B55BA" w:rsidRPr="006B55BA" w:rsidRDefault="006B55BA" w:rsidP="006B55B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6B55BA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6B55BA">
        <w:rPr>
          <w:rFonts w:ascii="FrankRuehl" w:hAnsi="FrankRuehl" w:cs="FrankRuehl"/>
          <w:rtl/>
        </w:rPr>
        <w:t xml:space="preserve">: סע'  </w:t>
      </w:r>
      <w:hyperlink r:id="rId8" w:history="1">
        <w:r w:rsidRPr="006B55BA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</w:p>
    <w:p w14:paraId="366E97E8" w14:textId="77777777" w:rsidR="006B55BA" w:rsidRPr="006B55BA" w:rsidRDefault="006B55BA" w:rsidP="006B55B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9" w:history="1">
        <w:r w:rsidRPr="006B55BA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6B55BA">
        <w:rPr>
          <w:rFonts w:ascii="FrankRuehl" w:hAnsi="FrankRuehl" w:cs="FrankRuehl"/>
          <w:rtl/>
        </w:rPr>
        <w:t xml:space="preserve">: סע'  </w:t>
      </w:r>
      <w:hyperlink r:id="rId10" w:history="1">
        <w:r w:rsidRPr="006B55BA">
          <w:rPr>
            <w:rFonts w:ascii="FrankRuehl" w:hAnsi="FrankRuehl" w:cs="FrankRuehl"/>
            <w:color w:val="0000FF"/>
            <w:u w:val="single"/>
            <w:rtl/>
          </w:rPr>
          <w:t>40ד(א)</w:t>
        </w:r>
      </w:hyperlink>
      <w:r w:rsidRPr="006B55BA">
        <w:rPr>
          <w:rFonts w:ascii="FrankRuehl" w:hAnsi="FrankRuehl" w:cs="FrankRuehl"/>
          <w:rtl/>
        </w:rPr>
        <w:t xml:space="preserve">, </w:t>
      </w:r>
      <w:hyperlink r:id="rId11" w:history="1">
        <w:r w:rsidRPr="006B55BA">
          <w:rPr>
            <w:rFonts w:ascii="FrankRuehl" w:hAnsi="FrankRuehl" w:cs="FrankRuehl"/>
            <w:color w:val="0000FF"/>
            <w:u w:val="single"/>
            <w:rtl/>
          </w:rPr>
          <w:t>418</w:t>
        </w:r>
      </w:hyperlink>
      <w:r w:rsidRPr="006B55BA">
        <w:rPr>
          <w:rFonts w:ascii="FrankRuehl" w:hAnsi="FrankRuehl" w:cs="FrankRuehl"/>
          <w:rtl/>
        </w:rPr>
        <w:t xml:space="preserve">, </w:t>
      </w:r>
      <w:hyperlink r:id="rId12" w:history="1">
        <w:r w:rsidRPr="006B55BA">
          <w:rPr>
            <w:rFonts w:ascii="FrankRuehl" w:hAnsi="FrankRuehl" w:cs="FrankRuehl"/>
            <w:color w:val="0000FF"/>
            <w:u w:val="single"/>
            <w:rtl/>
          </w:rPr>
          <w:t>499 (א)(1)</w:t>
        </w:r>
      </w:hyperlink>
    </w:p>
    <w:p w14:paraId="4BC6784C" w14:textId="77777777" w:rsidR="006B55BA" w:rsidRPr="006B55BA" w:rsidRDefault="006B55BA" w:rsidP="006B55B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801CD5C" w14:textId="77777777" w:rsidR="006B55BA" w:rsidRPr="006B55BA" w:rsidRDefault="006B55BA" w:rsidP="006B55BA">
      <w:pPr>
        <w:spacing w:line="360" w:lineRule="auto"/>
        <w:jc w:val="center"/>
        <w:rPr>
          <w:rFonts w:ascii="Arial" w:hAnsi="Arial"/>
          <w:sz w:val="28"/>
          <w:rtl/>
        </w:rPr>
      </w:pPr>
      <w:bookmarkStart w:id="4" w:name="LawTable_End"/>
      <w:bookmarkEnd w:id="4"/>
    </w:p>
    <w:p w14:paraId="182FFC6B" w14:textId="77777777" w:rsidR="006B55BA" w:rsidRPr="006B55BA" w:rsidRDefault="006B55BA" w:rsidP="006B55BA">
      <w:pPr>
        <w:spacing w:line="360" w:lineRule="auto"/>
        <w:jc w:val="center"/>
        <w:rPr>
          <w:rFonts w:ascii="Arial" w:hAnsi="Arial"/>
          <w:b/>
          <w:color w:val="FF0000"/>
          <w:sz w:val="28"/>
          <w:rtl/>
        </w:rPr>
      </w:pPr>
    </w:p>
    <w:p w14:paraId="03F35EFB" w14:textId="77777777" w:rsidR="00266C48" w:rsidRPr="00266C48" w:rsidRDefault="000E268F" w:rsidP="006B55BA">
      <w:pPr>
        <w:spacing w:line="360" w:lineRule="auto"/>
        <w:jc w:val="center"/>
        <w:rPr>
          <w:rFonts w:ascii="FrankRuehl" w:hAnsi="FrankRuehl" w:cs="FrankRuehl"/>
          <w:rtl/>
        </w:rPr>
      </w:pPr>
      <w:r w:rsidRPr="006B55BA">
        <w:rPr>
          <w:rFonts w:ascii="Arial" w:hAnsi="Arial"/>
          <w:b/>
          <w:color w:val="FF0000"/>
          <w:sz w:val="28"/>
          <w:rtl/>
        </w:rPr>
        <w:t>ם</w:t>
      </w:r>
    </w:p>
    <w:p w14:paraId="2A8F68F3" w14:textId="77777777" w:rsidR="00195D53" w:rsidRPr="00195D53" w:rsidRDefault="00195D53" w:rsidP="00195D53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 w:rsidRPr="00195D53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5AB9FABB" w14:textId="77777777" w:rsidR="000E268F" w:rsidRDefault="000E268F" w:rsidP="000E268F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</w:p>
    <w:p w14:paraId="2BD4CA93" w14:textId="77777777" w:rsidR="000E268F" w:rsidRPr="00770CB4" w:rsidRDefault="000E268F" w:rsidP="000E268F">
      <w:pPr>
        <w:numPr>
          <w:ilvl w:val="0"/>
          <w:numId w:val="18"/>
        </w:numPr>
        <w:spacing w:after="160" w:line="360" w:lineRule="auto"/>
        <w:ind w:left="714" w:hanging="357"/>
        <w:contextualSpacing/>
        <w:jc w:val="both"/>
        <w:rPr>
          <w:rFonts w:ascii="Calibri" w:eastAsia="Times New Roman" w:hAnsi="Calibri"/>
        </w:rPr>
      </w:pPr>
      <w:bookmarkStart w:id="6" w:name="ABSTRACT_START"/>
      <w:bookmarkEnd w:id="6"/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הורשע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בהתאם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להודאתו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בעובדות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כתב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האישום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המתוקן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ובמסגרת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הסדר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טיעון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בעבירות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ייבוא</w:t>
      </w:r>
      <w:r w:rsidRPr="00770CB4">
        <w:rPr>
          <w:rFonts w:ascii="Calibri" w:eastAsia="Times New Roman" w:hAnsi="Calibri"/>
          <w:b/>
          <w:bCs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סם</w:t>
      </w:r>
      <w:r w:rsidRPr="00770CB4">
        <w:rPr>
          <w:rFonts w:ascii="Calibri" w:eastAsia="Times New Roman" w:hAnsi="Calibri"/>
          <w:b/>
          <w:bCs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מסוכן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לפי</w:t>
      </w:r>
      <w:r w:rsidRPr="00770CB4">
        <w:rPr>
          <w:rFonts w:ascii="Calibri" w:eastAsia="Times New Roman" w:hAnsi="Calibri"/>
          <w:rtl/>
        </w:rPr>
        <w:t xml:space="preserve"> </w:t>
      </w:r>
      <w:hyperlink r:id="rId13" w:history="1">
        <w:r w:rsidR="00266C48" w:rsidRPr="00266C48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266C48" w:rsidRPr="00266C48">
          <w:rPr>
            <w:rFonts w:ascii="Calibri" w:eastAsia="Times New Roman" w:hAnsi="Calibri"/>
            <w:color w:val="0000FF"/>
            <w:u w:val="single"/>
            <w:rtl/>
          </w:rPr>
          <w:t xml:space="preserve"> 13</w:t>
        </w:r>
      </w:hyperlink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</w:t>
      </w:r>
      <w:hyperlink r:id="rId14" w:history="1">
        <w:r w:rsidR="00195D53" w:rsidRPr="00195D53">
          <w:rPr>
            <w:rFonts w:ascii="Calibri" w:eastAsia="Times New Roman" w:hAnsi="Calibri" w:hint="eastAsia"/>
            <w:color w:val="0000FF"/>
            <w:u w:val="single"/>
            <w:rtl/>
          </w:rPr>
          <w:t>פקודת</w:t>
        </w:r>
        <w:r w:rsidR="00195D53" w:rsidRPr="00195D53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u w:val="single"/>
            <w:rtl/>
          </w:rPr>
          <w:t>הסמים</w:t>
        </w:r>
        <w:r w:rsidR="00195D53" w:rsidRPr="00195D53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u w:val="single"/>
            <w:rtl/>
          </w:rPr>
          <w:t>המסוכנים</w:t>
        </w:r>
      </w:hyperlink>
      <w:r w:rsidRPr="00770CB4">
        <w:rPr>
          <w:rFonts w:ascii="Calibri" w:eastAsia="Times New Roman" w:hAnsi="Calibri"/>
          <w:rtl/>
        </w:rPr>
        <w:t xml:space="preserve"> [</w:t>
      </w:r>
      <w:r w:rsidRPr="00770CB4">
        <w:rPr>
          <w:rFonts w:ascii="Calibri" w:eastAsia="Times New Roman" w:hAnsi="Calibri" w:hint="eastAsia"/>
          <w:rtl/>
        </w:rPr>
        <w:t>נוסח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חדש</w:t>
      </w:r>
      <w:r w:rsidRPr="00770CB4">
        <w:rPr>
          <w:rFonts w:ascii="Calibri" w:eastAsia="Times New Roman" w:hAnsi="Calibri"/>
          <w:rtl/>
        </w:rPr>
        <w:t xml:space="preserve">], </w:t>
      </w:r>
      <w:r w:rsidRPr="00770CB4">
        <w:rPr>
          <w:rFonts w:ascii="Calibri" w:eastAsia="Times New Roman" w:hAnsi="Calibri" w:hint="eastAsia"/>
          <w:rtl/>
        </w:rPr>
        <w:t>התשל</w:t>
      </w:r>
      <w:r w:rsidRPr="00770CB4">
        <w:rPr>
          <w:rFonts w:ascii="Calibri" w:eastAsia="Times New Roman" w:hAnsi="Calibri"/>
          <w:rtl/>
        </w:rPr>
        <w:t>"</w:t>
      </w:r>
      <w:r w:rsidRPr="00770CB4">
        <w:rPr>
          <w:rFonts w:ascii="Calibri" w:eastAsia="Times New Roman" w:hAnsi="Calibri" w:hint="eastAsia"/>
          <w:rtl/>
        </w:rPr>
        <w:t>ג</w:t>
      </w:r>
      <w:r w:rsidRPr="00770CB4">
        <w:rPr>
          <w:rFonts w:ascii="Calibri" w:eastAsia="Times New Roman" w:hAnsi="Calibri"/>
          <w:rtl/>
        </w:rPr>
        <w:t xml:space="preserve"> – 1973 (</w:t>
      </w:r>
      <w:r w:rsidRPr="00770CB4">
        <w:rPr>
          <w:rFonts w:ascii="Calibri" w:eastAsia="Times New Roman" w:hAnsi="Calibri" w:hint="eastAsia"/>
          <w:rtl/>
        </w:rPr>
        <w:t>להלן</w:t>
      </w:r>
      <w:r w:rsidRPr="00770CB4">
        <w:rPr>
          <w:rFonts w:ascii="Calibri" w:eastAsia="Times New Roman" w:hAnsi="Calibri"/>
          <w:rtl/>
        </w:rPr>
        <w:t xml:space="preserve"> – </w:t>
      </w:r>
      <w:r w:rsidRPr="00770CB4">
        <w:rPr>
          <w:rFonts w:ascii="Calibri" w:eastAsia="Times New Roman" w:hAnsi="Calibri" w:hint="eastAsia"/>
          <w:b/>
          <w:bCs/>
          <w:rtl/>
        </w:rPr>
        <w:t>פקודת</w:t>
      </w:r>
      <w:r w:rsidRPr="00770CB4">
        <w:rPr>
          <w:rFonts w:ascii="Calibri" w:eastAsia="Times New Roman" w:hAnsi="Calibri"/>
          <w:b/>
          <w:bCs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הסמים</w:t>
      </w:r>
      <w:r w:rsidRPr="00770CB4">
        <w:rPr>
          <w:rFonts w:ascii="Calibri" w:eastAsia="Times New Roman" w:hAnsi="Calibri"/>
          <w:rtl/>
        </w:rPr>
        <w:t xml:space="preserve">); </w:t>
      </w:r>
      <w:r w:rsidRPr="00770CB4">
        <w:rPr>
          <w:rFonts w:ascii="Calibri" w:eastAsia="Times New Roman" w:hAnsi="Calibri" w:hint="eastAsia"/>
          <w:b/>
          <w:bCs/>
          <w:rtl/>
        </w:rPr>
        <w:t>קשירת</w:t>
      </w:r>
      <w:r w:rsidRPr="00770CB4">
        <w:rPr>
          <w:rFonts w:ascii="Calibri" w:eastAsia="Times New Roman" w:hAnsi="Calibri"/>
          <w:b/>
          <w:bCs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קשר</w:t>
      </w:r>
      <w:r w:rsidRPr="00770CB4">
        <w:rPr>
          <w:rFonts w:ascii="Calibri" w:eastAsia="Times New Roman" w:hAnsi="Calibri"/>
          <w:b/>
          <w:bCs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לפשע</w:t>
      </w:r>
      <w:r w:rsidRPr="00770CB4">
        <w:rPr>
          <w:rFonts w:ascii="Calibri" w:eastAsia="Times New Roman" w:hAnsi="Calibri"/>
          <w:b/>
          <w:bCs/>
          <w:rtl/>
        </w:rPr>
        <w:t xml:space="preserve"> (</w:t>
      </w:r>
      <w:r w:rsidRPr="00770CB4">
        <w:rPr>
          <w:rFonts w:ascii="Calibri" w:eastAsia="Times New Roman" w:hAnsi="Calibri" w:hint="eastAsia"/>
          <w:b/>
          <w:bCs/>
          <w:rtl/>
        </w:rPr>
        <w:t>סחר</w:t>
      </w:r>
      <w:r w:rsidRPr="00770CB4">
        <w:rPr>
          <w:rFonts w:ascii="Calibri" w:eastAsia="Times New Roman" w:hAnsi="Calibri"/>
          <w:b/>
          <w:bCs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בסמים</w:t>
      </w:r>
      <w:r w:rsidRPr="00770CB4">
        <w:rPr>
          <w:rFonts w:ascii="Calibri" w:eastAsia="Times New Roman" w:hAnsi="Calibri"/>
          <w:b/>
          <w:bCs/>
          <w:rtl/>
        </w:rPr>
        <w:t>),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לפי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סעיף</w:t>
      </w:r>
      <w:r w:rsidRPr="00770CB4">
        <w:rPr>
          <w:rFonts w:ascii="Calibri" w:eastAsia="Times New Roman" w:hAnsi="Calibri"/>
          <w:rtl/>
        </w:rPr>
        <w:t xml:space="preserve"> </w:t>
      </w:r>
      <w:hyperlink r:id="rId15" w:history="1">
        <w:r w:rsidR="00266C48" w:rsidRPr="00266C48">
          <w:rPr>
            <w:rFonts w:ascii="Calibri" w:eastAsia="Times New Roman" w:hAnsi="Calibri"/>
            <w:color w:val="0000FF"/>
            <w:u w:val="single"/>
            <w:rtl/>
          </w:rPr>
          <w:t>499 (</w:t>
        </w:r>
        <w:r w:rsidR="00266C48" w:rsidRPr="00266C48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266C48" w:rsidRPr="00266C48">
          <w:rPr>
            <w:rFonts w:ascii="Calibri" w:eastAsia="Times New Roman" w:hAnsi="Calibri"/>
            <w:color w:val="0000FF"/>
            <w:u w:val="single"/>
            <w:rtl/>
          </w:rPr>
          <w:t>)(1)</w:t>
        </w:r>
      </w:hyperlink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</w:t>
      </w:r>
      <w:hyperlink r:id="rId16" w:history="1">
        <w:r w:rsidR="00195D53" w:rsidRPr="00195D53">
          <w:rPr>
            <w:rFonts w:ascii="Calibri" w:eastAsia="Times New Roman" w:hAnsi="Calibri" w:hint="eastAsia"/>
            <w:color w:val="0000FF"/>
            <w:u w:val="single"/>
            <w:rtl/>
          </w:rPr>
          <w:t>חוק</w:t>
        </w:r>
        <w:r w:rsidR="00195D53" w:rsidRPr="00195D53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u w:val="single"/>
            <w:rtl/>
          </w:rPr>
          <w:t>העונשין</w:t>
        </w:r>
      </w:hyperlink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התשל</w:t>
      </w:r>
      <w:r w:rsidRPr="00770CB4">
        <w:rPr>
          <w:rFonts w:ascii="Calibri" w:eastAsia="Times New Roman" w:hAnsi="Calibri"/>
          <w:rtl/>
        </w:rPr>
        <w:t>"</w:t>
      </w:r>
      <w:r w:rsidRPr="00770CB4">
        <w:rPr>
          <w:rFonts w:ascii="Calibri" w:eastAsia="Times New Roman" w:hAnsi="Calibri" w:hint="eastAsia"/>
          <w:rtl/>
        </w:rPr>
        <w:t>ז</w:t>
      </w:r>
      <w:r w:rsidRPr="00770CB4">
        <w:rPr>
          <w:rFonts w:ascii="Calibri" w:eastAsia="Times New Roman" w:hAnsi="Calibri"/>
          <w:rtl/>
        </w:rPr>
        <w:t>- 1977 (</w:t>
      </w:r>
      <w:r w:rsidRPr="00770CB4">
        <w:rPr>
          <w:rFonts w:ascii="Calibri" w:eastAsia="Times New Roman" w:hAnsi="Calibri" w:hint="eastAsia"/>
          <w:rtl/>
        </w:rPr>
        <w:t>להלן</w:t>
      </w:r>
      <w:r w:rsidRPr="00770CB4">
        <w:rPr>
          <w:rFonts w:ascii="Calibri" w:eastAsia="Times New Roman" w:hAnsi="Calibri"/>
          <w:rtl/>
        </w:rPr>
        <w:t xml:space="preserve"> - </w:t>
      </w:r>
      <w:r w:rsidRPr="00770CB4">
        <w:rPr>
          <w:rFonts w:ascii="Calibri" w:eastAsia="Times New Roman" w:hAnsi="Calibri" w:hint="eastAsia"/>
          <w:b/>
          <w:bCs/>
          <w:rtl/>
        </w:rPr>
        <w:t>חוק</w:t>
      </w:r>
      <w:r w:rsidRPr="00770CB4">
        <w:rPr>
          <w:rFonts w:ascii="Calibri" w:eastAsia="Times New Roman" w:hAnsi="Calibri"/>
          <w:b/>
          <w:bCs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העונשין</w:t>
      </w:r>
      <w:r w:rsidRPr="00770CB4">
        <w:rPr>
          <w:rFonts w:ascii="Calibri" w:eastAsia="Times New Roman" w:hAnsi="Calibri"/>
          <w:rtl/>
        </w:rPr>
        <w:t xml:space="preserve">); </w:t>
      </w:r>
      <w:r w:rsidRPr="00770CB4">
        <w:rPr>
          <w:rFonts w:ascii="Calibri" w:eastAsia="Times New Roman" w:hAnsi="Calibri" w:hint="eastAsia"/>
          <w:b/>
          <w:bCs/>
          <w:rtl/>
        </w:rPr>
        <w:t>זיוף</w:t>
      </w:r>
      <w:r w:rsidRPr="00770CB4">
        <w:rPr>
          <w:rFonts w:ascii="Calibri" w:eastAsia="Times New Roman" w:hAnsi="Calibri"/>
          <w:b/>
          <w:bCs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מסמך</w:t>
      </w:r>
      <w:r w:rsidRPr="00770CB4">
        <w:rPr>
          <w:rFonts w:ascii="Calibri" w:eastAsia="Times New Roman" w:hAnsi="Calibri"/>
          <w:b/>
          <w:bCs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בכוונה</w:t>
      </w:r>
      <w:r w:rsidRPr="00770CB4">
        <w:rPr>
          <w:rFonts w:ascii="Calibri" w:eastAsia="Times New Roman" w:hAnsi="Calibri"/>
          <w:b/>
          <w:bCs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לקבל</w:t>
      </w:r>
      <w:r w:rsidRPr="00770CB4">
        <w:rPr>
          <w:rFonts w:ascii="Calibri" w:eastAsia="Times New Roman" w:hAnsi="Calibri"/>
          <w:b/>
          <w:bCs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באמצעותו</w:t>
      </w:r>
      <w:r w:rsidRPr="00770CB4">
        <w:rPr>
          <w:rFonts w:ascii="Calibri" w:eastAsia="Times New Roman" w:hAnsi="Calibri"/>
          <w:b/>
          <w:bCs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דבר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לפי</w:t>
      </w:r>
      <w:r w:rsidRPr="00770CB4">
        <w:rPr>
          <w:rFonts w:ascii="Calibri" w:eastAsia="Times New Roman" w:hAnsi="Calibri"/>
          <w:rtl/>
        </w:rPr>
        <w:t xml:space="preserve"> </w:t>
      </w:r>
      <w:hyperlink r:id="rId17" w:history="1">
        <w:r w:rsidR="00266C48" w:rsidRPr="00266C48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266C48" w:rsidRPr="00266C48">
          <w:rPr>
            <w:rFonts w:ascii="Calibri" w:eastAsia="Times New Roman" w:hAnsi="Calibri"/>
            <w:color w:val="0000FF"/>
            <w:u w:val="single"/>
            <w:rtl/>
          </w:rPr>
          <w:t xml:space="preserve"> 418</w:t>
        </w:r>
      </w:hyperlink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אמצע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לחוק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העונשין</w:t>
      </w:r>
      <w:r w:rsidRPr="00770CB4">
        <w:rPr>
          <w:rFonts w:ascii="Calibri" w:eastAsia="Times New Roman" w:hAnsi="Calibri"/>
          <w:rtl/>
        </w:rPr>
        <w:t xml:space="preserve">. </w:t>
      </w:r>
    </w:p>
    <w:p w14:paraId="1D6C3FCC" w14:textId="77777777" w:rsidR="000E268F" w:rsidRPr="00770CB4" w:rsidRDefault="000E268F" w:rsidP="000E268F">
      <w:pPr>
        <w:spacing w:after="160" w:line="360" w:lineRule="auto"/>
        <w:ind w:left="714"/>
        <w:contextualSpacing/>
        <w:jc w:val="both"/>
        <w:rPr>
          <w:rFonts w:ascii="Calibri" w:eastAsia="Times New Roman" w:hAnsi="Calibri"/>
        </w:rPr>
      </w:pPr>
      <w:bookmarkStart w:id="7" w:name="ABSTRACT_END"/>
      <w:bookmarkEnd w:id="7"/>
    </w:p>
    <w:p w14:paraId="5CD83925" w14:textId="77777777" w:rsidR="000E268F" w:rsidRPr="00770CB4" w:rsidRDefault="000E268F" w:rsidP="000E268F">
      <w:pPr>
        <w:numPr>
          <w:ilvl w:val="0"/>
          <w:numId w:val="18"/>
        </w:numPr>
        <w:spacing w:after="160" w:line="360" w:lineRule="auto"/>
        <w:ind w:left="714" w:hanging="357"/>
        <w:contextualSpacing/>
        <w:jc w:val="both"/>
        <w:rPr>
          <w:rFonts w:ascii="Calibri" w:eastAsia="Times New Roman" w:hAnsi="Calibri"/>
          <w:rtl/>
        </w:rPr>
      </w:pPr>
      <w:r w:rsidRPr="00770CB4">
        <w:rPr>
          <w:rFonts w:ascii="Calibri" w:eastAsia="Times New Roman" w:hAnsi="Calibri" w:hint="eastAsia"/>
          <w:rtl/>
        </w:rPr>
        <w:t>בהתאם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לעובדות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בהן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הודה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ביום</w:t>
      </w:r>
      <w:r w:rsidRPr="00770CB4">
        <w:rPr>
          <w:rFonts w:ascii="Calibri" w:eastAsia="Times New Roman" w:hAnsi="Calibri"/>
          <w:rtl/>
        </w:rPr>
        <w:t xml:space="preserve"> 12.3.15 </w:t>
      </w:r>
      <w:r w:rsidRPr="00770CB4">
        <w:rPr>
          <w:rFonts w:ascii="Calibri" w:eastAsia="Times New Roman" w:hAnsi="Calibri" w:hint="eastAsia"/>
          <w:rtl/>
        </w:rPr>
        <w:t>או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סמוך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לכך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קשר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קשר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באמצעות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תוכנת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/>
        </w:rPr>
        <w:t>Skype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עם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אחר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המתגורר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בסין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לייבא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ארצה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סם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מסוכן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מסוג</w:t>
      </w:r>
      <w:r w:rsidRPr="00770CB4">
        <w:rPr>
          <w:rFonts w:ascii="Calibri" w:eastAsia="Times New Roman" w:hAnsi="Calibri"/>
        </w:rPr>
        <w:t xml:space="preserve"> 5F-AMB </w:t>
      </w:r>
      <w:r w:rsidRPr="00770CB4">
        <w:rPr>
          <w:rFonts w:ascii="Calibri" w:eastAsia="Times New Roman" w:hAnsi="Calibri"/>
          <w:rtl/>
        </w:rPr>
        <w:t>(</w:t>
      </w:r>
      <w:r w:rsidRPr="00770CB4">
        <w:rPr>
          <w:rFonts w:ascii="Calibri" w:eastAsia="Times New Roman" w:hAnsi="Calibri" w:hint="eastAsia"/>
          <w:rtl/>
        </w:rPr>
        <w:t>להלן</w:t>
      </w:r>
      <w:r w:rsidRPr="00770CB4">
        <w:rPr>
          <w:rFonts w:ascii="Calibri" w:eastAsia="Times New Roman" w:hAnsi="Calibri"/>
          <w:rtl/>
        </w:rPr>
        <w:t xml:space="preserve"> – </w:t>
      </w:r>
      <w:r w:rsidRPr="00770CB4">
        <w:rPr>
          <w:rFonts w:ascii="Calibri" w:eastAsia="Times New Roman" w:hAnsi="Calibri" w:hint="eastAsia"/>
          <w:b/>
          <w:bCs/>
          <w:rtl/>
        </w:rPr>
        <w:t>הסם</w:t>
      </w:r>
      <w:r w:rsidRPr="00770CB4">
        <w:rPr>
          <w:rFonts w:ascii="Calibri" w:eastAsia="Times New Roman" w:hAnsi="Calibri"/>
          <w:b/>
          <w:bCs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rtl/>
        </w:rPr>
        <w:t>המסוכן</w:t>
      </w:r>
      <w:r w:rsidRPr="00770CB4">
        <w:rPr>
          <w:rFonts w:ascii="Calibri" w:eastAsia="Times New Roman" w:hAnsi="Calibri"/>
          <w:rtl/>
        </w:rPr>
        <w:t>).</w:t>
      </w:r>
      <w:r w:rsidRPr="00770CB4">
        <w:rPr>
          <w:rFonts w:ascii="Calibri" w:eastAsia="Times New Roman" w:hAnsi="Calibri"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במסגרת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הקשר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מסר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לספק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הסיני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פרטים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ישראלים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תמימים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וסוכם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הסמים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יישלחו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אליהם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ויוסלקו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בתוך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מסנני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מים</w:t>
      </w:r>
      <w:r w:rsidRPr="00770CB4">
        <w:rPr>
          <w:rFonts w:ascii="Calibri" w:eastAsia="Times New Roman" w:hAnsi="Calibri"/>
          <w:rtl/>
        </w:rPr>
        <w:t xml:space="preserve">. </w:t>
      </w:r>
      <w:r w:rsidRPr="00770CB4">
        <w:rPr>
          <w:rFonts w:ascii="Calibri" w:eastAsia="Times New Roman" w:hAnsi="Calibri" w:hint="eastAsia"/>
          <w:rtl/>
        </w:rPr>
        <w:t>בהתאם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לקשר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ביום</w:t>
      </w:r>
      <w:r w:rsidRPr="00770CB4">
        <w:rPr>
          <w:rFonts w:ascii="Calibri" w:eastAsia="Times New Roman" w:hAnsi="Calibri"/>
          <w:rtl/>
        </w:rPr>
        <w:t xml:space="preserve">  24.3.15 </w:t>
      </w:r>
      <w:r w:rsidRPr="00770CB4">
        <w:rPr>
          <w:rFonts w:ascii="Calibri" w:eastAsia="Times New Roman" w:hAnsi="Calibri" w:hint="eastAsia"/>
          <w:rtl/>
        </w:rPr>
        <w:t>או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סמוך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לכך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הגיעה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ארצה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חבילה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לנמען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כוזב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ובה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הוסלק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האמור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במשקל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smartTag w:uri="urn:schemas-microsoft-com:office:smarttags" w:element="metricconverter">
        <w:smartTagPr>
          <w:attr w:name="ProductID" w:val="996.18 גרם"/>
        </w:smartTagPr>
        <w:r w:rsidRPr="00770CB4">
          <w:rPr>
            <w:rFonts w:ascii="Calibri" w:eastAsia="Times New Roman" w:hAnsi="Calibri"/>
            <w:rtl/>
          </w:rPr>
          <w:t xml:space="preserve">996.18 </w:t>
        </w:r>
        <w:r w:rsidRPr="00770CB4">
          <w:rPr>
            <w:rFonts w:ascii="Calibri" w:eastAsia="Times New Roman" w:hAnsi="Calibri" w:hint="eastAsia"/>
            <w:rtl/>
          </w:rPr>
          <w:t>גרם</w:t>
        </w:r>
      </w:smartTag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נטו</w:t>
      </w:r>
      <w:r w:rsidRPr="00770CB4">
        <w:rPr>
          <w:rFonts w:ascii="Calibri" w:eastAsia="Times New Roman" w:hAnsi="Calibri"/>
          <w:rtl/>
        </w:rPr>
        <w:t xml:space="preserve">. </w:t>
      </w:r>
    </w:p>
    <w:p w14:paraId="6E151795" w14:textId="77777777" w:rsidR="000E268F" w:rsidRPr="00770CB4" w:rsidRDefault="000E268F" w:rsidP="000E268F">
      <w:pPr>
        <w:spacing w:after="160" w:line="360" w:lineRule="auto"/>
        <w:ind w:left="714"/>
        <w:contextualSpacing/>
        <w:jc w:val="both"/>
        <w:rPr>
          <w:rFonts w:ascii="Calibri" w:eastAsia="Times New Roman" w:hAnsi="Calibri" w:cs="Arial"/>
          <w:sz w:val="22"/>
          <w:szCs w:val="22"/>
          <w:rtl/>
        </w:rPr>
      </w:pPr>
    </w:p>
    <w:p w14:paraId="3A36927C" w14:textId="77777777" w:rsidR="000E268F" w:rsidRPr="00770CB4" w:rsidRDefault="000E268F" w:rsidP="000E268F">
      <w:pPr>
        <w:spacing w:after="160" w:line="360" w:lineRule="auto"/>
        <w:ind w:left="714"/>
        <w:contextualSpacing/>
        <w:jc w:val="both"/>
        <w:rPr>
          <w:rFonts w:ascii="Calibri" w:eastAsia="Times New Roman" w:hAnsi="Calibri"/>
          <w:rtl/>
        </w:rPr>
      </w:pPr>
      <w:r w:rsidRPr="00770CB4">
        <w:rPr>
          <w:rFonts w:ascii="Calibri" w:eastAsia="Times New Roman" w:hAnsi="Calibri" w:hint="eastAsia"/>
          <w:rtl/>
        </w:rPr>
        <w:t>ביום</w:t>
      </w:r>
      <w:r w:rsidRPr="00770CB4">
        <w:rPr>
          <w:rFonts w:ascii="Calibri" w:eastAsia="Times New Roman" w:hAnsi="Calibri"/>
          <w:rtl/>
        </w:rPr>
        <w:t xml:space="preserve"> 29.3.15, </w:t>
      </w:r>
      <w:r w:rsidRPr="00770CB4">
        <w:rPr>
          <w:rFonts w:ascii="Calibri" w:eastAsia="Times New Roman" w:hAnsi="Calibri" w:hint="eastAsia"/>
          <w:rtl/>
        </w:rPr>
        <w:t>במסגרת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פעילות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משטרתית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לאחר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איתור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החבילה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מסר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שוטר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שהתחזה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לשליח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הסמים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האמורים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לידי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אשר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הציג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ייפוי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כח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מזויף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מטעם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הנמען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הכוזב</w:t>
      </w:r>
      <w:r w:rsidRPr="00770CB4">
        <w:rPr>
          <w:rFonts w:ascii="Calibri" w:eastAsia="Times New Roman" w:hAnsi="Calibri"/>
          <w:rtl/>
        </w:rPr>
        <w:t xml:space="preserve">. </w:t>
      </w:r>
    </w:p>
    <w:p w14:paraId="5A9E737D" w14:textId="77777777" w:rsidR="000E268F" w:rsidRPr="00770CB4" w:rsidRDefault="000E268F" w:rsidP="000E268F">
      <w:pPr>
        <w:spacing w:after="160" w:line="360" w:lineRule="auto"/>
        <w:ind w:left="714"/>
        <w:contextualSpacing/>
        <w:jc w:val="both"/>
        <w:rPr>
          <w:rFonts w:ascii="Calibri" w:eastAsia="Times New Roman" w:hAnsi="Calibri" w:cs="Arial"/>
          <w:sz w:val="22"/>
          <w:szCs w:val="22"/>
          <w:rtl/>
        </w:rPr>
      </w:pPr>
    </w:p>
    <w:p w14:paraId="0BC17774" w14:textId="77777777" w:rsidR="000E268F" w:rsidRPr="00770CB4" w:rsidRDefault="000E268F" w:rsidP="000E268F">
      <w:pPr>
        <w:spacing w:after="160" w:line="360" w:lineRule="auto"/>
        <w:ind w:left="714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  <w:r w:rsidRPr="00770CB4">
        <w:rPr>
          <w:rFonts w:ascii="Calibri" w:eastAsia="Times New Roman" w:hAnsi="Calibri" w:hint="eastAsia"/>
          <w:b/>
          <w:bCs/>
          <w:u w:val="single"/>
          <w:rtl/>
        </w:rPr>
        <w:t>הסדר</w:t>
      </w:r>
      <w:r w:rsidRPr="00770CB4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u w:val="single"/>
          <w:rtl/>
        </w:rPr>
        <w:t>הטיעון</w:t>
      </w:r>
    </w:p>
    <w:p w14:paraId="181045FB" w14:textId="77777777" w:rsidR="000E268F" w:rsidRPr="00770CB4" w:rsidRDefault="000E268F" w:rsidP="000E268F">
      <w:pPr>
        <w:spacing w:after="160" w:line="360" w:lineRule="auto"/>
        <w:ind w:left="714"/>
        <w:contextualSpacing/>
        <w:jc w:val="both"/>
        <w:rPr>
          <w:rFonts w:ascii="Calibri" w:eastAsia="Times New Roman" w:hAnsi="Calibri"/>
          <w:rtl/>
        </w:rPr>
      </w:pPr>
    </w:p>
    <w:p w14:paraId="4359616F" w14:textId="77777777" w:rsidR="000E268F" w:rsidRPr="00770CB4" w:rsidRDefault="000E268F" w:rsidP="000E268F">
      <w:pPr>
        <w:numPr>
          <w:ilvl w:val="0"/>
          <w:numId w:val="18"/>
        </w:numPr>
        <w:spacing w:after="160" w:line="360" w:lineRule="auto"/>
        <w:ind w:left="714" w:hanging="357"/>
        <w:contextualSpacing/>
        <w:jc w:val="both"/>
        <w:rPr>
          <w:rFonts w:ascii="Calibri" w:eastAsia="Times New Roman" w:hAnsi="Calibri"/>
        </w:rPr>
      </w:pPr>
      <w:r w:rsidRPr="00770CB4">
        <w:rPr>
          <w:rFonts w:ascii="Calibri" w:eastAsia="Times New Roman" w:hAnsi="Calibri" w:hint="eastAsia"/>
          <w:rtl/>
        </w:rPr>
        <w:t>במסגרת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הסדר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הטיעון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הוסכם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המאשימה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תטען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לקביעת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מתחם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העונש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ההולם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עומד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מאסר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שמשכו</w:t>
      </w:r>
      <w:r w:rsidRPr="00770CB4">
        <w:rPr>
          <w:rFonts w:ascii="Calibri" w:eastAsia="Times New Roman" w:hAnsi="Calibri"/>
          <w:rtl/>
        </w:rPr>
        <w:t xml:space="preserve"> 24-56 </w:t>
      </w:r>
      <w:r w:rsidRPr="00770CB4">
        <w:rPr>
          <w:rFonts w:ascii="Calibri" w:eastAsia="Times New Roman" w:hAnsi="Calibri" w:hint="eastAsia"/>
          <w:rtl/>
        </w:rPr>
        <w:t>חודשים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ותבקש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לגזור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עונש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מאסר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בשליש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התחתון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המתחם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לצד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מאסר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מותנה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והתחייבות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ואילו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ההגנה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תטען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לפי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ראות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עיניה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בנוגע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לרכיב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המאסר</w:t>
      </w:r>
      <w:r w:rsidRPr="00770CB4">
        <w:rPr>
          <w:rFonts w:ascii="Calibri" w:eastAsia="Times New Roman" w:hAnsi="Calibri"/>
          <w:rtl/>
        </w:rPr>
        <w:t xml:space="preserve">. </w:t>
      </w:r>
      <w:r w:rsidRPr="00770CB4">
        <w:rPr>
          <w:rFonts w:ascii="Calibri" w:eastAsia="Times New Roman" w:hAnsi="Calibri" w:hint="eastAsia"/>
          <w:rtl/>
        </w:rPr>
        <w:t>נוסף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כך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במסגרת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ההסדר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הוכרז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סוחר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סמים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והוסכם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הכספים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שפורטו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בכתב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האישום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יחולטו</w:t>
      </w:r>
      <w:r w:rsidRPr="00770CB4">
        <w:rPr>
          <w:rFonts w:ascii="Calibri" w:eastAsia="Times New Roman" w:hAnsi="Calibri"/>
          <w:rtl/>
        </w:rPr>
        <w:t xml:space="preserve">. </w:t>
      </w:r>
    </w:p>
    <w:p w14:paraId="56FBC274" w14:textId="77777777" w:rsidR="000E268F" w:rsidRPr="00770CB4" w:rsidRDefault="000E268F" w:rsidP="000E268F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</w:rPr>
      </w:pPr>
    </w:p>
    <w:p w14:paraId="135FC1E5" w14:textId="77777777" w:rsidR="000E268F" w:rsidRDefault="000E268F" w:rsidP="000E268F">
      <w:pPr>
        <w:numPr>
          <w:ilvl w:val="0"/>
          <w:numId w:val="18"/>
        </w:numPr>
        <w:spacing w:after="160" w:line="360" w:lineRule="auto"/>
        <w:ind w:left="714" w:hanging="357"/>
        <w:contextualSpacing/>
        <w:jc w:val="both"/>
        <w:rPr>
          <w:rFonts w:ascii="Calibri" w:eastAsia="Times New Roman" w:hAnsi="Calibri"/>
        </w:rPr>
      </w:pPr>
      <w:r w:rsidRPr="00770CB4">
        <w:rPr>
          <w:rFonts w:ascii="Calibri" w:eastAsia="Times New Roman" w:hAnsi="Calibri" w:hint="eastAsia"/>
          <w:rtl/>
        </w:rPr>
        <w:t>עוד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הסכימו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הצדדים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מוסכם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המאשימה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שאין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בנמצא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ראיות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המלמדות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ייעד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לעשות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הסמים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שייבא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וכן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במסגרת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הטיעונים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לעונש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תציג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המאשימה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חוות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דעת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מטעם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משרד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הבריאות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בנוגע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לסמים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שנתפסו</w:t>
      </w:r>
      <w:r w:rsidRPr="00770CB4">
        <w:rPr>
          <w:rFonts w:ascii="Calibri" w:eastAsia="Times New Roman" w:hAnsi="Calibri"/>
          <w:rtl/>
        </w:rPr>
        <w:t>.</w:t>
      </w:r>
    </w:p>
    <w:p w14:paraId="5B9E3B4B" w14:textId="77777777" w:rsidR="000E268F" w:rsidRPr="00770CB4" w:rsidRDefault="000E268F" w:rsidP="000E268F">
      <w:pPr>
        <w:spacing w:after="160" w:line="360" w:lineRule="auto"/>
        <w:ind w:left="714"/>
        <w:contextualSpacing/>
        <w:jc w:val="both"/>
        <w:rPr>
          <w:rFonts w:ascii="Calibri" w:eastAsia="Times New Roman" w:hAnsi="Calibri"/>
        </w:rPr>
      </w:pPr>
    </w:p>
    <w:p w14:paraId="60558290" w14:textId="77777777" w:rsidR="000E268F" w:rsidRPr="00770CB4" w:rsidRDefault="000E268F" w:rsidP="000E268F">
      <w:pPr>
        <w:spacing w:after="160" w:line="360" w:lineRule="auto"/>
        <w:ind w:left="360" w:firstLine="360"/>
        <w:jc w:val="both"/>
        <w:rPr>
          <w:rFonts w:ascii="Calibri" w:eastAsia="Times New Roman" w:hAnsi="Calibri"/>
          <w:b/>
          <w:bCs/>
          <w:u w:val="single"/>
          <w:rtl/>
        </w:rPr>
      </w:pPr>
      <w:r w:rsidRPr="00770CB4">
        <w:rPr>
          <w:rFonts w:ascii="Calibri" w:eastAsia="Times New Roman" w:hAnsi="Calibri" w:hint="eastAsia"/>
          <w:b/>
          <w:bCs/>
          <w:u w:val="single"/>
          <w:rtl/>
        </w:rPr>
        <w:t>תסקירי</w:t>
      </w:r>
      <w:r w:rsidRPr="00770CB4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u w:val="single"/>
          <w:rtl/>
        </w:rPr>
        <w:t>שירות</w:t>
      </w:r>
      <w:r w:rsidRPr="00770CB4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u w:val="single"/>
          <w:rtl/>
        </w:rPr>
        <w:t>מבחן</w:t>
      </w:r>
    </w:p>
    <w:p w14:paraId="4B7EB1BE" w14:textId="77777777" w:rsidR="000E268F" w:rsidRDefault="000E268F" w:rsidP="000E268F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Calibri" w:eastAsia="Times New Roman" w:hAnsi="Calibri"/>
        </w:rPr>
      </w:pPr>
      <w:r w:rsidRPr="00770CB4">
        <w:rPr>
          <w:rFonts w:ascii="Calibri" w:eastAsia="Times New Roman" w:hAnsi="Calibri" w:hint="eastAsia"/>
          <w:rtl/>
        </w:rPr>
        <w:t>מתסקיר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שירות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המבחן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מיום</w:t>
      </w:r>
      <w:r w:rsidRPr="00770CB4">
        <w:rPr>
          <w:rFonts w:ascii="Calibri" w:eastAsia="Times New Roman" w:hAnsi="Calibri"/>
          <w:rtl/>
        </w:rPr>
        <w:t xml:space="preserve"> 1.2.16 </w:t>
      </w:r>
      <w:r w:rsidRPr="00770CB4">
        <w:rPr>
          <w:rFonts w:ascii="Calibri" w:eastAsia="Times New Roman" w:hAnsi="Calibri" w:hint="eastAsia"/>
          <w:rtl/>
        </w:rPr>
        <w:t>עולה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כבן</w:t>
      </w:r>
      <w:r w:rsidRPr="00770CB4">
        <w:rPr>
          <w:rFonts w:ascii="Calibri" w:eastAsia="Times New Roman" w:hAnsi="Calibri"/>
          <w:rtl/>
        </w:rPr>
        <w:t xml:space="preserve"> 27, </w:t>
      </w:r>
      <w:r w:rsidRPr="00770CB4">
        <w:rPr>
          <w:rFonts w:ascii="Calibri" w:eastAsia="Times New Roman" w:hAnsi="Calibri" w:hint="eastAsia"/>
          <w:rtl/>
        </w:rPr>
        <w:t>יליד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אוקראינה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אשר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בגפו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לארץ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בשנת</w:t>
      </w:r>
      <w:r w:rsidRPr="00770CB4">
        <w:rPr>
          <w:rFonts w:ascii="Calibri" w:eastAsia="Times New Roman" w:hAnsi="Calibri"/>
          <w:rtl/>
        </w:rPr>
        <w:t xml:space="preserve"> 2005. </w:t>
      </w:r>
      <w:r w:rsidRPr="00770CB4">
        <w:rPr>
          <w:rFonts w:ascii="Calibri" w:eastAsia="Times New Roman" w:hAnsi="Calibri" w:hint="eastAsia"/>
          <w:rtl/>
        </w:rPr>
        <w:t>במסגרת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התסקיר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פורטו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בהרחבה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נסיבות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חייו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המורכבות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לרבות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בדבר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פטירת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אביו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בילדותו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ופטירתה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אמו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לפני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מספר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חודשים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בהיותו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במעצר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בית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וצוין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מאז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שרוי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באבל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כבד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ומצוקה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רגשית</w:t>
      </w:r>
      <w:r w:rsidRPr="00770CB4">
        <w:rPr>
          <w:rFonts w:ascii="Calibri" w:eastAsia="Times New Roman" w:hAnsi="Calibri"/>
          <w:rtl/>
        </w:rPr>
        <w:t xml:space="preserve">. </w:t>
      </w:r>
      <w:r w:rsidRPr="00770CB4">
        <w:rPr>
          <w:rFonts w:ascii="Calibri" w:eastAsia="Times New Roman" w:hAnsi="Calibri" w:hint="eastAsia"/>
          <w:rtl/>
        </w:rPr>
        <w:t>עוד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צוין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במסגרת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ההליך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הנוכחי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היה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נתון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תחת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צו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פיקוח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מעצר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במסגרתו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התרשם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השירות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אינו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נזקק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לטיפול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לעניין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הסמים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בלטה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אצלו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הכחשה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בנוגע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לביצוע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העבירה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וההתנהלות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השולית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אשר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הביאה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השירות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להימנע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ממתן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המלצה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טיפולית</w:t>
      </w:r>
      <w:r w:rsidRPr="00770CB4">
        <w:rPr>
          <w:rFonts w:ascii="Calibri" w:eastAsia="Times New Roman" w:hAnsi="Calibri"/>
          <w:rtl/>
        </w:rPr>
        <w:t xml:space="preserve">. </w:t>
      </w:r>
    </w:p>
    <w:p w14:paraId="5675A149" w14:textId="77777777" w:rsidR="000E268F" w:rsidRPr="00770CB4" w:rsidRDefault="000E268F" w:rsidP="000E268F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</w:rPr>
      </w:pPr>
    </w:p>
    <w:p w14:paraId="79B9507F" w14:textId="77777777" w:rsidR="000E268F" w:rsidRPr="00770CB4" w:rsidRDefault="000E268F" w:rsidP="000E268F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Calibri" w:eastAsia="Times New Roman" w:hAnsi="Calibri"/>
          <w:rtl/>
        </w:rPr>
      </w:pPr>
      <w:r w:rsidRPr="00770CB4">
        <w:rPr>
          <w:rFonts w:ascii="Calibri" w:eastAsia="Times New Roman" w:hAnsi="Calibri" w:hint="eastAsia"/>
          <w:rtl/>
        </w:rPr>
        <w:t>במסגרת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תסקיר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משלים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מיום</w:t>
      </w:r>
      <w:r w:rsidRPr="00770CB4">
        <w:rPr>
          <w:rFonts w:ascii="Calibri" w:eastAsia="Times New Roman" w:hAnsi="Calibri"/>
          <w:rtl/>
        </w:rPr>
        <w:t xml:space="preserve"> 1.6.16 </w:t>
      </w:r>
      <w:r w:rsidRPr="00770CB4">
        <w:rPr>
          <w:rFonts w:ascii="Calibri" w:eastAsia="Times New Roman" w:hAnsi="Calibri" w:hint="eastAsia"/>
          <w:rtl/>
        </w:rPr>
        <w:t>צוין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במהלך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תקופת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הדחייה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נפגש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שירות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המבחן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אשר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הביע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רצון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ומוכנות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להשתלב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בהליך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טיפולי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ואף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גילה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מודעות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והבנה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באשר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לדינאמיקה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הבעייתית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שהביאה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אותו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לביצוע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העבירות</w:t>
      </w:r>
      <w:r w:rsidRPr="00770CB4">
        <w:rPr>
          <w:rFonts w:ascii="Calibri" w:eastAsia="Times New Roman" w:hAnsi="Calibri"/>
          <w:rtl/>
        </w:rPr>
        <w:t xml:space="preserve">. </w:t>
      </w:r>
      <w:r w:rsidRPr="00770CB4">
        <w:rPr>
          <w:rFonts w:ascii="Calibri" w:eastAsia="Times New Roman" w:hAnsi="Calibri" w:hint="eastAsia"/>
          <w:rtl/>
        </w:rPr>
        <w:t>עוד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צוין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התנסות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lastRenderedPageBreak/>
        <w:t>בשימוש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בסמים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ובדיקות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שתן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שמסר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נמצאו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ללא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שרידי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סם</w:t>
      </w:r>
      <w:r w:rsidRPr="00770CB4">
        <w:rPr>
          <w:rFonts w:ascii="Calibri" w:eastAsia="Times New Roman" w:hAnsi="Calibri"/>
          <w:rtl/>
        </w:rPr>
        <w:t xml:space="preserve">. </w:t>
      </w:r>
      <w:r w:rsidRPr="00770CB4">
        <w:rPr>
          <w:rFonts w:ascii="Calibri" w:eastAsia="Times New Roman" w:hAnsi="Calibri" w:hint="eastAsia"/>
          <w:rtl/>
        </w:rPr>
        <w:t>במהלך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האבחון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ביום</w:t>
      </w:r>
      <w:r w:rsidRPr="00770CB4">
        <w:rPr>
          <w:rFonts w:ascii="Calibri" w:eastAsia="Times New Roman" w:hAnsi="Calibri"/>
          <w:rtl/>
        </w:rPr>
        <w:t xml:space="preserve"> 8.3.16, </w:t>
      </w:r>
      <w:r w:rsidRPr="00770CB4">
        <w:rPr>
          <w:rFonts w:ascii="Calibri" w:eastAsia="Times New Roman" w:hAnsi="Calibri" w:hint="eastAsia"/>
          <w:rtl/>
        </w:rPr>
        <w:t>שולב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בקבוצה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טיפולית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בשירות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המבחן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שתכליתה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בין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השאר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לספק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כלים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לזיהוי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התנהלות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וחשיבה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בעייתיים</w:t>
      </w:r>
      <w:r w:rsidRPr="00770CB4">
        <w:rPr>
          <w:rFonts w:ascii="Calibri" w:eastAsia="Times New Roman" w:hAnsi="Calibri"/>
          <w:rtl/>
        </w:rPr>
        <w:t xml:space="preserve">. </w:t>
      </w:r>
      <w:r w:rsidRPr="00770CB4">
        <w:rPr>
          <w:rFonts w:ascii="Calibri" w:eastAsia="Times New Roman" w:hAnsi="Calibri" w:hint="eastAsia"/>
          <w:rtl/>
        </w:rPr>
        <w:t>בתום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האבחון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ולאור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ההתרשמות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ממוטיבציה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לניהול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אורח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חיים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תקין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ומהמחויבות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שמגלה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לטיפול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הציע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השירות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להטיל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מאסר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בדרך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עבודות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שירות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לצד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העמדתו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במבחן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למשך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שנה</w:t>
      </w:r>
      <w:r w:rsidRPr="00770CB4">
        <w:rPr>
          <w:rFonts w:ascii="Calibri" w:eastAsia="Times New Roman" w:hAnsi="Calibri"/>
          <w:rtl/>
        </w:rPr>
        <w:t xml:space="preserve">. </w:t>
      </w:r>
    </w:p>
    <w:p w14:paraId="55521651" w14:textId="77777777" w:rsidR="000E268F" w:rsidRDefault="000E268F" w:rsidP="000E268F">
      <w:pPr>
        <w:spacing w:after="160" w:line="259" w:lineRule="auto"/>
        <w:ind w:left="720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492EF6C5" w14:textId="77777777" w:rsidR="000E268F" w:rsidRPr="00770CB4" w:rsidRDefault="000E268F" w:rsidP="000E268F">
      <w:pPr>
        <w:spacing w:after="160" w:line="259" w:lineRule="auto"/>
        <w:ind w:left="720"/>
        <w:jc w:val="both"/>
        <w:rPr>
          <w:rFonts w:ascii="Calibri" w:eastAsia="Times New Roman" w:hAnsi="Calibri"/>
          <w:b/>
          <w:bCs/>
          <w:u w:val="single"/>
          <w:rtl/>
        </w:rPr>
      </w:pPr>
      <w:r w:rsidRPr="00770CB4">
        <w:rPr>
          <w:rFonts w:ascii="Calibri" w:eastAsia="Times New Roman" w:hAnsi="Calibri" w:hint="eastAsia"/>
          <w:b/>
          <w:bCs/>
          <w:u w:val="single"/>
          <w:rtl/>
        </w:rPr>
        <w:t>טענות</w:t>
      </w:r>
      <w:r w:rsidRPr="00770CB4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u w:val="single"/>
          <w:rtl/>
        </w:rPr>
        <w:t>הצדדים</w:t>
      </w:r>
      <w:r w:rsidRPr="00770CB4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u w:val="single"/>
          <w:rtl/>
        </w:rPr>
        <w:t>לעונש</w:t>
      </w:r>
      <w:r w:rsidRPr="00770CB4">
        <w:rPr>
          <w:rFonts w:ascii="Calibri" w:eastAsia="Times New Roman" w:hAnsi="Calibri"/>
          <w:b/>
          <w:bCs/>
          <w:u w:val="single"/>
          <w:rtl/>
        </w:rPr>
        <w:t xml:space="preserve"> </w:t>
      </w:r>
    </w:p>
    <w:p w14:paraId="29BDB923" w14:textId="77777777" w:rsidR="000E268F" w:rsidRPr="00770CB4" w:rsidRDefault="000E268F" w:rsidP="000E268F">
      <w:pPr>
        <w:spacing w:after="160" w:line="259" w:lineRule="auto"/>
        <w:ind w:left="720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6E7437D2" w14:textId="77777777" w:rsidR="000E268F" w:rsidRPr="00770CB4" w:rsidRDefault="000E268F" w:rsidP="000E268F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Calibri" w:eastAsia="Times New Roman" w:hAnsi="Calibri"/>
        </w:rPr>
      </w:pPr>
      <w:r w:rsidRPr="00770CB4">
        <w:rPr>
          <w:rFonts w:ascii="Calibri" w:eastAsia="Times New Roman" w:hAnsi="Calibri" w:hint="eastAsia"/>
          <w:rtl/>
        </w:rPr>
        <w:t>ב</w:t>
      </w:r>
      <w:r w:rsidRPr="00770CB4">
        <w:rPr>
          <w:rFonts w:ascii="Calibri" w:eastAsia="Times New Roman" w:hAnsi="Calibri"/>
          <w:rtl/>
        </w:rPr>
        <w:t>"</w:t>
      </w:r>
      <w:r w:rsidRPr="00770CB4">
        <w:rPr>
          <w:rFonts w:ascii="Calibri" w:eastAsia="Times New Roman" w:hAnsi="Calibri" w:hint="eastAsia"/>
          <w:rtl/>
        </w:rPr>
        <w:t>כ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המאשימה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עמדה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העבירות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בהן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הורשע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והציעה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לקבוע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כפי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שהוסכם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במסגרת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הסדר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הטיעון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מתחם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עונש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הולם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מאסר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שמשכו</w:t>
      </w:r>
      <w:r w:rsidRPr="00770CB4">
        <w:rPr>
          <w:rFonts w:ascii="Calibri" w:eastAsia="Times New Roman" w:hAnsi="Calibri"/>
          <w:rtl/>
        </w:rPr>
        <w:t xml:space="preserve"> 24-56 </w:t>
      </w:r>
      <w:r w:rsidRPr="00770CB4">
        <w:rPr>
          <w:rFonts w:ascii="Calibri" w:eastAsia="Times New Roman" w:hAnsi="Calibri" w:hint="eastAsia"/>
          <w:rtl/>
        </w:rPr>
        <w:t>חודשים</w:t>
      </w:r>
      <w:r w:rsidRPr="00770CB4">
        <w:rPr>
          <w:rFonts w:ascii="Calibri" w:eastAsia="Times New Roman" w:hAnsi="Calibri"/>
          <w:rtl/>
        </w:rPr>
        <w:t xml:space="preserve">. </w:t>
      </w:r>
      <w:r w:rsidRPr="00770CB4">
        <w:rPr>
          <w:rFonts w:ascii="Calibri" w:eastAsia="Times New Roman" w:hAnsi="Calibri" w:hint="eastAsia"/>
          <w:rtl/>
        </w:rPr>
        <w:t>בהקשר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זה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הגישה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התובעת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בהסכמת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ההגנה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חוות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דעת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סם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מסוכן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מסוג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/>
        </w:rPr>
        <w:t xml:space="preserve"> 5F-AMB</w:t>
      </w:r>
      <w:r w:rsidRPr="00770CB4">
        <w:rPr>
          <w:rFonts w:ascii="Calibri" w:eastAsia="Times New Roman" w:hAnsi="Calibri" w:hint="eastAsia"/>
          <w:rtl/>
        </w:rPr>
        <w:t>מיום</w:t>
      </w:r>
      <w:r w:rsidRPr="00770CB4">
        <w:rPr>
          <w:rFonts w:ascii="Calibri" w:eastAsia="Times New Roman" w:hAnsi="Calibri"/>
          <w:rtl/>
        </w:rPr>
        <w:t xml:space="preserve"> 28.12.14 </w:t>
      </w:r>
      <w:r w:rsidRPr="00770CB4">
        <w:rPr>
          <w:rFonts w:ascii="Calibri" w:eastAsia="Times New Roman" w:hAnsi="Calibri" w:hint="eastAsia"/>
          <w:rtl/>
        </w:rPr>
        <w:t>בדבר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הסכנות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הטמונות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בשימוש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בסם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האמור</w:t>
      </w:r>
      <w:r w:rsidRPr="00770CB4">
        <w:rPr>
          <w:rFonts w:ascii="Calibri" w:eastAsia="Times New Roman" w:hAnsi="Calibri"/>
          <w:rtl/>
        </w:rPr>
        <w:t xml:space="preserve"> (</w:t>
      </w:r>
      <w:r w:rsidRPr="00770CB4">
        <w:rPr>
          <w:rFonts w:ascii="Calibri" w:eastAsia="Times New Roman" w:hAnsi="Calibri" w:hint="eastAsia"/>
          <w:rtl/>
        </w:rPr>
        <w:t>ת</w:t>
      </w:r>
      <w:r w:rsidRPr="00770CB4">
        <w:rPr>
          <w:rFonts w:ascii="Calibri" w:eastAsia="Times New Roman" w:hAnsi="Calibri"/>
          <w:rtl/>
        </w:rPr>
        <w:t xml:space="preserve">/2). </w:t>
      </w:r>
      <w:r w:rsidRPr="00770CB4">
        <w:rPr>
          <w:rFonts w:ascii="Calibri" w:eastAsia="Times New Roman" w:hAnsi="Calibri" w:hint="eastAsia"/>
          <w:rtl/>
        </w:rPr>
        <w:t>אשר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לעונש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המתאים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ציינה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התביעה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גילו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הצעיר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נטילת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האחריות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וההליך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הטיפולי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ובקשה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לגזור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עליו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עונש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מאסר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בהתאם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לרף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התחתון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המתחם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לצד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מאסר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מותנה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וחילוט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הכספים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שנתפסו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כפי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שהוסכם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בהסדר</w:t>
      </w:r>
      <w:r w:rsidRPr="00770CB4">
        <w:rPr>
          <w:rFonts w:ascii="Calibri" w:eastAsia="Times New Roman" w:hAnsi="Calibri"/>
          <w:rtl/>
        </w:rPr>
        <w:t xml:space="preserve">. </w:t>
      </w:r>
    </w:p>
    <w:p w14:paraId="7B8E77C2" w14:textId="77777777" w:rsidR="000E268F" w:rsidRPr="00770CB4" w:rsidRDefault="000E268F" w:rsidP="000E268F">
      <w:pPr>
        <w:spacing w:after="200" w:line="360" w:lineRule="auto"/>
        <w:ind w:left="368" w:hanging="284"/>
        <w:contextualSpacing/>
        <w:jc w:val="both"/>
        <w:rPr>
          <w:rFonts w:ascii="Calibri" w:eastAsia="Times New Roman" w:hAnsi="Calibri"/>
        </w:rPr>
      </w:pPr>
    </w:p>
    <w:p w14:paraId="23955313" w14:textId="77777777" w:rsidR="000E268F" w:rsidRPr="00770CB4" w:rsidRDefault="000E268F" w:rsidP="000E268F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Calibri" w:eastAsia="Times New Roman" w:hAnsi="Calibri"/>
        </w:rPr>
      </w:pPr>
      <w:r w:rsidRPr="00770CB4">
        <w:rPr>
          <w:rFonts w:ascii="Calibri" w:eastAsia="Times New Roman" w:hAnsi="Calibri" w:hint="eastAsia"/>
          <w:rtl/>
        </w:rPr>
        <w:t>ב</w:t>
      </w:r>
      <w:r w:rsidRPr="00770CB4">
        <w:rPr>
          <w:rFonts w:ascii="Calibri" w:eastAsia="Times New Roman" w:hAnsi="Calibri"/>
          <w:rtl/>
        </w:rPr>
        <w:t>"</w:t>
      </w:r>
      <w:r w:rsidRPr="00770CB4">
        <w:rPr>
          <w:rFonts w:ascii="Calibri" w:eastAsia="Times New Roman" w:hAnsi="Calibri" w:hint="eastAsia"/>
          <w:rtl/>
        </w:rPr>
        <w:t>כ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הדגיש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נטילת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האחריות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המידית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מצד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היעדר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עבר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פלילי</w:t>
      </w:r>
      <w:r w:rsidRPr="00770CB4">
        <w:rPr>
          <w:rFonts w:ascii="Calibri" w:eastAsia="Times New Roman" w:hAnsi="Calibri"/>
          <w:rtl/>
        </w:rPr>
        <w:t xml:space="preserve"> (</w:t>
      </w:r>
      <w:r w:rsidRPr="00770CB4">
        <w:rPr>
          <w:rFonts w:ascii="Calibri" w:eastAsia="Times New Roman" w:hAnsi="Calibri" w:hint="eastAsia"/>
          <w:rtl/>
        </w:rPr>
        <w:t>למעט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הרשעה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בעבירה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היעדר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השירות</w:t>
      </w:r>
      <w:r w:rsidRPr="00770CB4">
        <w:rPr>
          <w:rFonts w:ascii="Calibri" w:eastAsia="Times New Roman" w:hAnsi="Calibri"/>
          <w:rtl/>
        </w:rPr>
        <w:t xml:space="preserve">), </w:t>
      </w:r>
      <w:r w:rsidRPr="00770CB4">
        <w:rPr>
          <w:rFonts w:ascii="Calibri" w:eastAsia="Times New Roman" w:hAnsi="Calibri" w:hint="eastAsia"/>
          <w:rtl/>
        </w:rPr>
        <w:t>העובדה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היה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נתון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במשך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תקופה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ארוכה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במעצר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בית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ויתר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הנסיבות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האישיות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ובכלל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זה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אמו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העובדה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שנמצא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בארץ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ללא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בני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משפחה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למעט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אשתו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הנמצאת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בשלבים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מתקדמים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הריון</w:t>
      </w:r>
      <w:r w:rsidRPr="00770CB4">
        <w:rPr>
          <w:rFonts w:ascii="Calibri" w:eastAsia="Times New Roman" w:hAnsi="Calibri"/>
          <w:rtl/>
        </w:rPr>
        <w:t xml:space="preserve"> (</w:t>
      </w:r>
      <w:r w:rsidRPr="00770CB4">
        <w:rPr>
          <w:rFonts w:ascii="Calibri" w:eastAsia="Times New Roman" w:hAnsi="Calibri" w:hint="eastAsia"/>
          <w:rtl/>
        </w:rPr>
        <w:t>הוצג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אישור</w:t>
      </w:r>
      <w:r w:rsidRPr="00770CB4">
        <w:rPr>
          <w:rFonts w:ascii="Calibri" w:eastAsia="Times New Roman" w:hAnsi="Calibri"/>
          <w:rtl/>
        </w:rPr>
        <w:t xml:space="preserve"> – </w:t>
      </w:r>
      <w:r w:rsidRPr="00770CB4">
        <w:rPr>
          <w:rFonts w:ascii="Calibri" w:eastAsia="Times New Roman" w:hAnsi="Calibri" w:hint="eastAsia"/>
          <w:rtl/>
        </w:rPr>
        <w:t>נ</w:t>
      </w:r>
      <w:r w:rsidRPr="00770CB4">
        <w:rPr>
          <w:rFonts w:ascii="Calibri" w:eastAsia="Times New Roman" w:hAnsi="Calibri"/>
          <w:rtl/>
        </w:rPr>
        <w:t>/1).</w:t>
      </w:r>
    </w:p>
    <w:p w14:paraId="32A0D4A6" w14:textId="77777777" w:rsidR="000E268F" w:rsidRPr="00770CB4" w:rsidRDefault="000E268F" w:rsidP="000E268F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5F0AA87D" w14:textId="77777777" w:rsidR="000E268F" w:rsidRPr="00770CB4" w:rsidRDefault="000E268F" w:rsidP="000E268F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0CB4">
        <w:rPr>
          <w:rFonts w:ascii="Calibri" w:eastAsia="Times New Roman" w:hAnsi="Calibri" w:hint="eastAsia"/>
          <w:rtl/>
        </w:rPr>
        <w:t>לגישת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ההגנה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מתחם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העונש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המוצע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>-</w:t>
      </w:r>
      <w:r w:rsidRPr="00770CB4">
        <w:rPr>
          <w:rFonts w:ascii="Calibri" w:eastAsia="Times New Roman" w:hAnsi="Calibri" w:hint="eastAsia"/>
          <w:rtl/>
        </w:rPr>
        <w:t>ידי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המאשימה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הוא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גבוה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מידי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ויש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לקבוע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מתחם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נמוך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יותר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שהרף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התחתון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עומד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מאסר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בדרך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עבודות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שירות</w:t>
      </w:r>
      <w:r w:rsidRPr="00770CB4">
        <w:rPr>
          <w:rFonts w:ascii="Calibri" w:eastAsia="Times New Roman" w:hAnsi="Calibri"/>
          <w:rtl/>
        </w:rPr>
        <w:t xml:space="preserve">. </w:t>
      </w:r>
      <w:r w:rsidRPr="00770CB4">
        <w:rPr>
          <w:rFonts w:ascii="Calibri" w:eastAsia="Times New Roman" w:hAnsi="Calibri" w:hint="eastAsia"/>
          <w:rtl/>
        </w:rPr>
        <w:t>בהקשר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זה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ציין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הסנגור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יש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להביא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בחשבון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העבירה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בוצעה</w:t>
      </w:r>
      <w:r w:rsidRPr="00770CB4">
        <w:rPr>
          <w:rFonts w:ascii="Calibri" w:eastAsia="Times New Roman" w:hAnsi="Calibri"/>
          <w:rtl/>
        </w:rPr>
        <w:t xml:space="preserve"> 10 </w:t>
      </w:r>
      <w:r w:rsidRPr="00770CB4">
        <w:rPr>
          <w:rFonts w:ascii="Calibri" w:eastAsia="Times New Roman" w:hAnsi="Calibri" w:hint="eastAsia"/>
          <w:rtl/>
        </w:rPr>
        <w:t>חודשים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בלבד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לאחר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שהסם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המסוכן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הוכנס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</w:t>
      </w:r>
      <w:hyperlink r:id="rId18" w:history="1">
        <w:r w:rsidR="00195D53" w:rsidRPr="00195D53">
          <w:rPr>
            <w:rFonts w:ascii="Calibri" w:eastAsia="Times New Roman" w:hAnsi="Calibri" w:hint="eastAsia"/>
            <w:color w:val="0000FF"/>
            <w:u w:val="single"/>
            <w:rtl/>
          </w:rPr>
          <w:t>פקודת</w:t>
        </w:r>
        <w:r w:rsidR="00195D53" w:rsidRPr="00195D53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u w:val="single"/>
            <w:rtl/>
          </w:rPr>
          <w:t>הסמים</w:t>
        </w:r>
        <w:r w:rsidR="00195D53" w:rsidRPr="00195D53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u w:val="single"/>
            <w:rtl/>
          </w:rPr>
          <w:t>המסוכנים</w:t>
        </w:r>
      </w:hyperlink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החומר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שנתפס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אינו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שימוש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ללא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הוספת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חומרים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נוספים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כפי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שעולה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מחוות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הדעת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שהגישה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המאשימה</w:t>
      </w:r>
      <w:r w:rsidRPr="00770CB4">
        <w:rPr>
          <w:rFonts w:ascii="Calibri" w:eastAsia="Times New Roman" w:hAnsi="Calibri"/>
          <w:rtl/>
        </w:rPr>
        <w:t xml:space="preserve"> (</w:t>
      </w:r>
      <w:r w:rsidRPr="00770CB4">
        <w:rPr>
          <w:rFonts w:ascii="Calibri" w:eastAsia="Times New Roman" w:hAnsi="Calibri" w:hint="eastAsia"/>
          <w:rtl/>
        </w:rPr>
        <w:t>ת</w:t>
      </w:r>
      <w:r w:rsidRPr="00770CB4">
        <w:rPr>
          <w:rFonts w:ascii="Calibri" w:eastAsia="Times New Roman" w:hAnsi="Calibri"/>
          <w:rtl/>
        </w:rPr>
        <w:t xml:space="preserve">/2). </w:t>
      </w:r>
      <w:r w:rsidRPr="00770CB4">
        <w:rPr>
          <w:rFonts w:ascii="Calibri" w:eastAsia="Times New Roman" w:hAnsi="Calibri" w:hint="eastAsia"/>
          <w:rtl/>
        </w:rPr>
        <w:t>עוד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נטען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גם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הסכמת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הצדדים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לפיה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אין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בנמצא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ראיות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לתכלית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אשר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לשמה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החזיק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החומר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שנתפס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משליכה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קביעת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המתחם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כמו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גם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העובדה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שביצע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המיוחס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מצוקה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כלכלית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ולאחר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שנוצל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כנטען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>-</w:t>
      </w:r>
      <w:r w:rsidRPr="00770CB4">
        <w:rPr>
          <w:rFonts w:ascii="Calibri" w:eastAsia="Times New Roman" w:hAnsi="Calibri" w:hint="eastAsia"/>
          <w:rtl/>
        </w:rPr>
        <w:t>ידי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הסנגור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>-</w:t>
      </w:r>
      <w:r w:rsidRPr="00770CB4">
        <w:rPr>
          <w:rFonts w:ascii="Calibri" w:eastAsia="Times New Roman" w:hAnsi="Calibri" w:hint="eastAsia"/>
          <w:rtl/>
        </w:rPr>
        <w:t>ידי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אחרים</w:t>
      </w:r>
      <w:r w:rsidRPr="00770CB4">
        <w:rPr>
          <w:rFonts w:ascii="Calibri" w:eastAsia="Times New Roman" w:hAnsi="Calibri"/>
          <w:rtl/>
        </w:rPr>
        <w:t>.</w:t>
      </w:r>
    </w:p>
    <w:p w14:paraId="36EEA87D" w14:textId="77777777" w:rsidR="000E268F" w:rsidRPr="00770CB4" w:rsidRDefault="000E268F" w:rsidP="000E268F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7CC29E85" w14:textId="77777777" w:rsidR="000E268F" w:rsidRPr="00770CB4" w:rsidRDefault="000E268F" w:rsidP="000E268F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0CB4">
        <w:rPr>
          <w:rFonts w:ascii="Calibri" w:eastAsia="Times New Roman" w:hAnsi="Calibri" w:hint="eastAsia"/>
          <w:rtl/>
        </w:rPr>
        <w:t>כך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כך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סבורה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ההגנה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כי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קיים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בעניינו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"</w:t>
      </w:r>
      <w:r w:rsidRPr="00770CB4">
        <w:rPr>
          <w:rFonts w:ascii="Calibri" w:eastAsia="Times New Roman" w:hAnsi="Calibri" w:hint="eastAsia"/>
          <w:rtl/>
        </w:rPr>
        <w:t>פוטנציאל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ממש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לשיקום</w:t>
      </w:r>
      <w:r w:rsidRPr="00770CB4">
        <w:rPr>
          <w:rFonts w:ascii="Calibri" w:eastAsia="Times New Roman" w:hAnsi="Calibri"/>
          <w:rtl/>
        </w:rPr>
        <w:t xml:space="preserve">" </w:t>
      </w:r>
      <w:r w:rsidRPr="00770CB4">
        <w:rPr>
          <w:rFonts w:ascii="Calibri" w:eastAsia="Times New Roman" w:hAnsi="Calibri" w:hint="eastAsia"/>
          <w:rtl/>
        </w:rPr>
        <w:t>עליו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מצביע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לשיטתה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שירות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המבחן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המאפשר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גזירת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דינו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בהתאם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להמלצת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שירות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המבחן</w:t>
      </w:r>
      <w:r w:rsidRPr="00770CB4">
        <w:rPr>
          <w:rFonts w:ascii="Calibri" w:eastAsia="Times New Roman" w:hAnsi="Calibri"/>
          <w:rtl/>
        </w:rPr>
        <w:t xml:space="preserve">. </w:t>
      </w:r>
    </w:p>
    <w:p w14:paraId="51484FB9" w14:textId="77777777" w:rsidR="000E268F" w:rsidRDefault="000E268F" w:rsidP="000E268F">
      <w:pPr>
        <w:spacing w:after="200" w:line="360" w:lineRule="auto"/>
        <w:ind w:left="368" w:hanging="284"/>
        <w:contextualSpacing/>
        <w:jc w:val="both"/>
        <w:rPr>
          <w:rFonts w:ascii="Calibri" w:eastAsia="Times New Roman" w:hAnsi="Calibri"/>
          <w:rtl/>
        </w:rPr>
      </w:pPr>
    </w:p>
    <w:p w14:paraId="5E274C57" w14:textId="77777777" w:rsidR="000E268F" w:rsidRPr="00770CB4" w:rsidRDefault="000E268F" w:rsidP="000E268F">
      <w:pPr>
        <w:spacing w:after="200" w:line="360" w:lineRule="auto"/>
        <w:ind w:left="368" w:hanging="284"/>
        <w:contextualSpacing/>
        <w:jc w:val="both"/>
        <w:rPr>
          <w:rFonts w:ascii="Calibri" w:eastAsia="Times New Roman" w:hAnsi="Calibri"/>
          <w:rtl/>
        </w:rPr>
      </w:pPr>
    </w:p>
    <w:p w14:paraId="24A8812B" w14:textId="77777777" w:rsidR="000E268F" w:rsidRPr="00770CB4" w:rsidRDefault="000E268F" w:rsidP="000E268F">
      <w:pPr>
        <w:spacing w:after="160" w:line="360" w:lineRule="auto"/>
        <w:ind w:left="360" w:firstLine="360"/>
        <w:jc w:val="both"/>
        <w:rPr>
          <w:rFonts w:ascii="Calibri" w:eastAsia="Times New Roman" w:hAnsi="Calibri"/>
          <w:b/>
          <w:bCs/>
          <w:u w:val="single"/>
          <w:rtl/>
        </w:rPr>
      </w:pPr>
      <w:r w:rsidRPr="00770CB4">
        <w:rPr>
          <w:rFonts w:ascii="Calibri" w:eastAsia="Times New Roman" w:hAnsi="Calibri" w:hint="eastAsia"/>
          <w:b/>
          <w:bCs/>
          <w:u w:val="single"/>
          <w:rtl/>
        </w:rPr>
        <w:t>דיון</w:t>
      </w:r>
      <w:r w:rsidRPr="00770CB4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0CB4">
        <w:rPr>
          <w:rFonts w:ascii="Calibri" w:eastAsia="Times New Roman" w:hAnsi="Calibri" w:hint="eastAsia"/>
          <w:b/>
          <w:bCs/>
          <w:u w:val="single"/>
          <w:rtl/>
        </w:rPr>
        <w:t>והכרעה</w:t>
      </w:r>
      <w:r w:rsidRPr="00770CB4">
        <w:rPr>
          <w:rFonts w:ascii="Calibri" w:eastAsia="Times New Roman" w:hAnsi="Calibri"/>
          <w:b/>
          <w:bCs/>
          <w:u w:val="single"/>
          <w:rtl/>
        </w:rPr>
        <w:t xml:space="preserve"> </w:t>
      </w:r>
    </w:p>
    <w:p w14:paraId="6F70271C" w14:textId="77777777" w:rsidR="000E268F" w:rsidRPr="00770CB4" w:rsidRDefault="000E268F" w:rsidP="000E268F">
      <w:pPr>
        <w:numPr>
          <w:ilvl w:val="0"/>
          <w:numId w:val="18"/>
        </w:numPr>
        <w:suppressAutoHyphens/>
        <w:spacing w:after="200" w:line="360" w:lineRule="auto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בהתאם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להוראות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תיקון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113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</w:t>
      </w:r>
      <w:hyperlink r:id="rId19" w:history="1"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חוק</w:t>
        </w:r>
        <w:r w:rsidR="00195D53" w:rsidRPr="00195D53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העונשין</w:t>
        </w:r>
      </w:hyperlink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לגזור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דינו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תוך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צעידה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במסלול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המדורג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שתחילתו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בקביעת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העונש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ההולם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בקשר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לכל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אחד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מהאירועים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וסופו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בקביעת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העונש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המתאים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כאשר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בין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לבין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לדון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בעתירת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ההגנה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לסטייה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מהמתחם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שייקבע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מטעמים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שיקום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</w:p>
    <w:p w14:paraId="3C994ADE" w14:textId="77777777" w:rsidR="000E268F" w:rsidRPr="00770CB4" w:rsidRDefault="000E268F" w:rsidP="000E268F">
      <w:pPr>
        <w:suppressAutoHyphens/>
        <w:spacing w:after="200" w:line="360" w:lineRule="auto"/>
        <w:ind w:left="720"/>
        <w:jc w:val="both"/>
        <w:rPr>
          <w:rFonts w:ascii="Calibri" w:eastAsia="Times New Roman" w:hAnsi="Calibri"/>
          <w:b/>
          <w:bCs/>
          <w:kern w:val="1"/>
          <w:lang w:eastAsia="he-IL"/>
        </w:rPr>
      </w:pP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קביעת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מתחם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העונש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ההולם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</w:p>
    <w:p w14:paraId="5FD9FD7D" w14:textId="77777777" w:rsidR="000E268F" w:rsidRPr="00770CB4" w:rsidRDefault="000E268F" w:rsidP="000E268F">
      <w:pPr>
        <w:numPr>
          <w:ilvl w:val="0"/>
          <w:numId w:val="18"/>
        </w:numPr>
        <w:suppressAutoHyphens/>
        <w:spacing w:after="200" w:line="360" w:lineRule="auto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בקביעת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העונש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ההולם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להביא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בחשבון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כבכל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הנקבע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בקשר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לעבירה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לפי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hyperlink r:id="rId20" w:history="1"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פקודת</w:t>
        </w:r>
        <w:r w:rsidR="00195D53" w:rsidRPr="00195D53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הסמים</w:t>
        </w:r>
        <w:r w:rsidR="00195D53" w:rsidRPr="00195D53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המסוכנים</w:t>
        </w:r>
      </w:hyperlink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השלכותיו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ההרסניות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נגע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הסמים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החברה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בכללותה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השלכות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אלה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נובעות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ממספר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טעמים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וביניהם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הפגיעה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הנובעת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מביצוע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עבירות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>-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ידי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המכורים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לסמים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לצורך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מימון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הסם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הפגיעה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האפשרית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בציבור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כתוצאה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מהתנהגותו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שצרך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חומרים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פסיכואקטיביים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והפגיעה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האפשרית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בבריאותו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ובחייו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המשתמש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בסם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מהסוג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שייבא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כעולה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בין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השאר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מחוות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הדעת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שהגישה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המאשימה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</w:p>
    <w:p w14:paraId="48DE9241" w14:textId="77777777" w:rsidR="000E268F" w:rsidRPr="00770CB4" w:rsidRDefault="000E268F" w:rsidP="000E268F">
      <w:pPr>
        <w:numPr>
          <w:ilvl w:val="0"/>
          <w:numId w:val="18"/>
        </w:numPr>
        <w:suppressAutoHyphens/>
        <w:spacing w:after="200" w:line="360" w:lineRule="auto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בכל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הנוגע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לנסיבות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ביצוע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העבירות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להביא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בחשבון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חלקו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בשרשרת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הפצת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הסם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והעובדה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שהוא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למעשה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החוליה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הראשונה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בהפצת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הסם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במדינת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ישראל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לגבי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טיבו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הסם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ומהות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הסכנה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הנשקפת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ממנו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הרי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שחוות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הדעת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שהגישה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המאשימה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מדברת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בעד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עצמה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וממנה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עולה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בין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היתר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תכונותיו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הסם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מדגימות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פוטנציאל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גבוה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למסוכנות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בקרב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המשתמשים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ובכלל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זה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סיכון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לבריאות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לחיים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בהקשר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זה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ובנוגע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לטענת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ההגנה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בדבר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כניסתו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הסם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</w:t>
      </w:r>
      <w:hyperlink r:id="rId21" w:history="1"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פקודת</w:t>
        </w:r>
        <w:r w:rsidR="00195D53" w:rsidRPr="00195D53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הסמים</w:t>
        </w:r>
        <w:r w:rsidR="00195D53" w:rsidRPr="00195D53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המסוכנים</w:t>
        </w:r>
      </w:hyperlink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פחות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משנה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לפני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ביצוע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העבירות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ראוי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להפנות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לדברי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בית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המשפט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העליון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</w:t>
      </w:r>
      <w:hyperlink r:id="rId22" w:history="1"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ע</w:t>
        </w:r>
        <w:r w:rsidR="00195D53" w:rsidRPr="00195D53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>"</w:t>
        </w:r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פ</w:t>
        </w:r>
        <w:r w:rsidR="00195D53" w:rsidRPr="00195D53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 xml:space="preserve"> 4915/15</w:t>
        </w:r>
      </w:hyperlink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ותד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נגד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מדינת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ישראל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(2.11.15)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דן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בערעורו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שהורשע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בעבירה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בנוגע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לסם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מסוג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/>
          <w:kern w:val="1"/>
          <w:lang w:eastAsia="he-IL"/>
        </w:rPr>
        <w:t xml:space="preserve"> 5F-AMB</w:t>
      </w:r>
      <w:r w:rsidRPr="00770CB4">
        <w:rPr>
          <w:rFonts w:ascii="Calibri" w:eastAsia="Times New Roman" w:hAnsi="Calibri"/>
          <w:kern w:val="1"/>
          <w:rtl/>
          <w:lang w:eastAsia="he-IL"/>
        </w:rPr>
        <w:t>:</w:t>
      </w:r>
    </w:p>
    <w:p w14:paraId="1D9DAC65" w14:textId="77777777" w:rsidR="000E268F" w:rsidRPr="00770CB4" w:rsidRDefault="000E268F" w:rsidP="000E268F">
      <w:pPr>
        <w:suppressAutoHyphens/>
        <w:spacing w:after="200" w:line="360" w:lineRule="auto"/>
        <w:ind w:left="1440" w:right="709"/>
        <w:jc w:val="both"/>
        <w:rPr>
          <w:rFonts w:ascii="Calibri" w:eastAsia="Times New Roman" w:hAnsi="Calibri"/>
          <w:b/>
          <w:bCs/>
          <w:kern w:val="1"/>
          <w:rtl/>
          <w:lang w:eastAsia="he-IL"/>
        </w:rPr>
      </w:pP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>"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המישור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הראשון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הוא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טיבו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הסם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ומהות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הסכנה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הנשקפת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ממנו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–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כפי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שהם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עולים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מחוות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דעת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המומחה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שהציגה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המדינה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בבית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המשפט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המחוזי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לנוכח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היותו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"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סם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מסוכן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חדש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"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ולא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מוכר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חוות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הדעת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מלמדת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הסם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אמנם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איננו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מסוכן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בעוצמה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המיוחסת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לסמים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קשים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כגון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הרואין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אך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בד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בבד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הוא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ניחן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במאפיינים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שונים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שבגינם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מסוכנותו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עולה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זו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סמים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שנחשבים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קשים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פחות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כגון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חשיש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או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מריחואנה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לנוכח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מיקומו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הסם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במדרג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הסיכון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מובן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אין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להקיש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האמור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בעניין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מזרחי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לענייננו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שכן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מאפייניו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האינדיבידואליים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הסם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מחייבים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התייחסות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מחמירה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לעבירות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הקשורות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בו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כבר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עתה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כפי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שציינתי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בעניין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אחר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במקרים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מסוימים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"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כניסתו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סם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חדש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לזירה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דורשת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תגובה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ענישה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הולמת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",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לנוכח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"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תרומתו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"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להרחבת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היקף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השימוש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בסמים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(</w:t>
      </w:r>
      <w:hyperlink r:id="rId23" w:history="1">
        <w:r w:rsidR="00195D53" w:rsidRPr="00195D53">
          <w:rPr>
            <w:rFonts w:ascii="Calibri" w:eastAsia="Times New Roman" w:hAnsi="Calibri" w:hint="eastAsia"/>
            <w:b/>
            <w:bCs/>
            <w:color w:val="0000FF"/>
            <w:kern w:val="1"/>
            <w:u w:val="single"/>
            <w:rtl/>
            <w:lang w:eastAsia="he-IL"/>
          </w:rPr>
          <w:t>ע</w:t>
        </w:r>
        <w:r w:rsidR="00195D53" w:rsidRPr="00195D53">
          <w:rPr>
            <w:rFonts w:ascii="Calibri" w:eastAsia="Times New Roman" w:hAnsi="Calibri"/>
            <w:b/>
            <w:bCs/>
            <w:color w:val="0000FF"/>
            <w:kern w:val="1"/>
            <w:u w:val="single"/>
            <w:rtl/>
            <w:lang w:eastAsia="he-IL"/>
          </w:rPr>
          <w:t>"</w:t>
        </w:r>
        <w:r w:rsidR="00195D53" w:rsidRPr="00195D53">
          <w:rPr>
            <w:rFonts w:ascii="Calibri" w:eastAsia="Times New Roman" w:hAnsi="Calibri" w:hint="eastAsia"/>
            <w:b/>
            <w:bCs/>
            <w:color w:val="0000FF"/>
            <w:kern w:val="1"/>
            <w:u w:val="single"/>
            <w:rtl/>
            <w:lang w:eastAsia="he-IL"/>
          </w:rPr>
          <w:t>פ</w:t>
        </w:r>
        <w:r w:rsidR="00195D53" w:rsidRPr="00195D53">
          <w:rPr>
            <w:rFonts w:ascii="Calibri" w:eastAsia="Times New Roman" w:hAnsi="Calibri"/>
            <w:b/>
            <w:bCs/>
            <w:color w:val="0000FF"/>
            <w:kern w:val="1"/>
            <w:u w:val="single"/>
            <w:rtl/>
            <w:lang w:eastAsia="he-IL"/>
          </w:rPr>
          <w:t xml:space="preserve"> 1635/14</w:t>
        </w:r>
      </w:hyperlink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יהודה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נ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'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מדינת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ישראל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>, [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פורסם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בנבו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]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פסקה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5 (21.8.2014)).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רקע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מאפייניו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הקונקרטיים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הסם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נשוא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ענייננו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דומה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אין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לייחס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להופעתו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זה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>-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מקרוב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משקל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רב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מדי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לקולא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>."</w:t>
      </w:r>
    </w:p>
    <w:p w14:paraId="44EB5DEE" w14:textId="77777777" w:rsidR="000E268F" w:rsidRPr="00770CB4" w:rsidRDefault="000E268F" w:rsidP="000E268F">
      <w:pPr>
        <w:suppressAutoHyphens/>
        <w:spacing w:after="200" w:line="360" w:lineRule="auto"/>
        <w:ind w:left="720"/>
        <w:jc w:val="both"/>
        <w:rPr>
          <w:rFonts w:ascii="Calibri" w:eastAsia="Times New Roman" w:hAnsi="Calibri"/>
          <w:kern w:val="1"/>
          <w:rtl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גם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הכמות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שהחזיק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פועלת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לחובתו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בהקשר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זה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יצוין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טענת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ההגנה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לפיה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להוסיף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לחומר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שנתפס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חומרים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נוספים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"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מנת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שהחומר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הזה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יהפוך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לסם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שאפשר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לצורכו</w:t>
      </w:r>
      <w:r w:rsidRPr="00770CB4">
        <w:rPr>
          <w:rFonts w:ascii="Calibri" w:eastAsia="Times New Roman" w:hAnsi="Calibri"/>
          <w:kern w:val="1"/>
          <w:rtl/>
          <w:lang w:eastAsia="he-IL"/>
        </w:rPr>
        <w:t>" (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' 7,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' 13)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אינה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בהכרח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מסייעת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טענה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זו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דווקא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מלמדת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ניתן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היה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להפיק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מהחומר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שנתפס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מנות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סם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בכמות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ובמשקל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גדולים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יותר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המשתמע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מכך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עוד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יצוין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מצאתי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שיש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בהסכמת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הצדדים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אין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בנמצא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ראיות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המלמדות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ייעד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לעשות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הסמים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שייבא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כדי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להשליך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קביעת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מדובר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בסמים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בכמות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ניכרת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ובהיעדר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ראיות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למטרה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אחרת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נתונים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אלה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מדברים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בעד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עצמם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עוד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צוין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גם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הרשעתו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בעבירות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נוספות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קשירת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קשר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לפשע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וזיוף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מסמך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משליכה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קביעת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בעניינו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</w:p>
    <w:p w14:paraId="147F58FE" w14:textId="77777777" w:rsidR="000E268F" w:rsidRPr="00770CB4" w:rsidRDefault="000E268F" w:rsidP="000E268F">
      <w:pPr>
        <w:numPr>
          <w:ilvl w:val="0"/>
          <w:numId w:val="18"/>
        </w:numPr>
        <w:suppressAutoHyphens/>
        <w:spacing w:after="200" w:line="360" w:lineRule="auto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בכל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הנוגע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למדיניות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הענישה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הגישו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</w:t>
      </w:r>
      <w:r w:rsidRPr="00770CB4">
        <w:rPr>
          <w:rFonts w:ascii="Calibri" w:eastAsia="Times New Roman" w:hAnsi="Calibri"/>
          <w:kern w:val="1"/>
          <w:rtl/>
          <w:lang w:eastAsia="he-IL"/>
        </w:rPr>
        <w:t>"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הצדדים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פסקי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דין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שונים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ובקשו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להקיש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מהם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לעניינו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כאשר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בחלקם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דובר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בסמים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מסוג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אחר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בנסיבות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שונות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מהמקרה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הנדון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בענייננו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ראוי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להפנות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</w:t>
      </w:r>
      <w:hyperlink r:id="rId24" w:history="1">
        <w:r w:rsidR="006B55BA" w:rsidRPr="006B55BA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 xml:space="preserve">עפ"ג (מחוזי מרכז) 2060-05-16 </w:t>
        </w:r>
      </w:hyperlink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ליסון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נגד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מדינת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ישראל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(26.6.16) (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להלן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–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עניין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ליסון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)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בגדרו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נדחה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ערעורו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שהורשע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בשני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אירועים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נפרדים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ייבוא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סם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מסוג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/>
          <w:kern w:val="1"/>
          <w:lang w:eastAsia="he-IL"/>
        </w:rPr>
        <w:t xml:space="preserve"> 5F-AMB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מסין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באמצעות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האינטרנט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– 1000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גרם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פעם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ונדון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לעונש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מאסר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למשך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36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חודשים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במסגרת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גזר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הדין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בערכאה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הראשונה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נקבע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העונש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ההולם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לכל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אירוע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עומד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מאסר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שמשכו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12-36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חודשים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ואילו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הכולל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לגבי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שני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האירועים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עומד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מאסר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שמשכו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18-48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חודשים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(</w:t>
      </w:r>
      <w:hyperlink r:id="rId25" w:history="1">
        <w:r w:rsidR="006B55BA" w:rsidRPr="006B55BA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>ת"פ (רחובות) 2468-11-15</w:t>
        </w:r>
      </w:hyperlink>
      <w:r w:rsidRPr="00770CB4">
        <w:rPr>
          <w:rFonts w:ascii="Calibri" w:eastAsia="Times New Roman" w:hAnsi="Calibri"/>
          <w:kern w:val="1"/>
          <w:rtl/>
          <w:lang w:eastAsia="he-IL"/>
        </w:rPr>
        <w:t xml:space="preserve">). </w:t>
      </w:r>
    </w:p>
    <w:p w14:paraId="7485C077" w14:textId="77777777" w:rsidR="000E268F" w:rsidRPr="00770CB4" w:rsidRDefault="000E268F" w:rsidP="000E268F">
      <w:pPr>
        <w:numPr>
          <w:ilvl w:val="0"/>
          <w:numId w:val="18"/>
        </w:numPr>
        <w:suppressAutoHyphens/>
        <w:spacing w:after="200" w:line="360" w:lineRule="auto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בהינתן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המקבץ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האמור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סבורני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העונש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ההולם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בענייננו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עומד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מאסר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שמשכו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12- 36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חודשים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כפי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שנקבע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</w:t>
      </w:r>
      <w:r w:rsidRPr="00770CB4">
        <w:rPr>
          <w:rFonts w:ascii="Calibri" w:eastAsia="Times New Roman" w:hAnsi="Calibri" w:hint="eastAsia"/>
          <w:b/>
          <w:bCs/>
          <w:i/>
          <w:iCs/>
          <w:kern w:val="1"/>
          <w:rtl/>
          <w:lang w:eastAsia="he-IL"/>
        </w:rPr>
        <w:t>עניין</w:t>
      </w:r>
      <w:r w:rsidRPr="00770CB4">
        <w:rPr>
          <w:rFonts w:ascii="Calibri" w:eastAsia="Times New Roman" w:hAnsi="Calibri"/>
          <w:b/>
          <w:bCs/>
          <w:i/>
          <w:iCs/>
          <w:kern w:val="1"/>
          <w:rtl/>
          <w:lang w:eastAsia="he-IL"/>
        </w:rPr>
        <w:t xml:space="preserve">  </w:t>
      </w:r>
      <w:r w:rsidRPr="00770CB4">
        <w:rPr>
          <w:rFonts w:ascii="Calibri" w:eastAsia="Times New Roman" w:hAnsi="Calibri" w:hint="eastAsia"/>
          <w:b/>
          <w:bCs/>
          <w:i/>
          <w:iCs/>
          <w:kern w:val="1"/>
          <w:rtl/>
          <w:lang w:eastAsia="he-IL"/>
        </w:rPr>
        <w:t>ליסון</w:t>
      </w:r>
      <w:r w:rsidRPr="00770CB4">
        <w:rPr>
          <w:rFonts w:ascii="Calibri" w:eastAsia="Times New Roman" w:hAnsi="Calibri"/>
          <w:kern w:val="1"/>
          <w:rtl/>
          <w:lang w:eastAsia="he-IL"/>
        </w:rPr>
        <w:t>.</w:t>
      </w:r>
    </w:p>
    <w:p w14:paraId="4A359E46" w14:textId="77777777" w:rsidR="000E268F" w:rsidRPr="00770CB4" w:rsidRDefault="000E268F" w:rsidP="000E268F">
      <w:pPr>
        <w:suppressAutoHyphens/>
        <w:spacing w:after="200" w:line="360" w:lineRule="auto"/>
        <w:ind w:left="720"/>
        <w:jc w:val="both"/>
        <w:rPr>
          <w:rFonts w:ascii="Calibri" w:eastAsia="Times New Roman" w:hAnsi="Calibri"/>
          <w:kern w:val="1"/>
          <w:rtl/>
          <w:lang w:eastAsia="he-IL"/>
        </w:rPr>
      </w:pP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האם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ניתן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לחרוג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מהמתחם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מטעמים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שיקום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>?</w:t>
      </w:r>
    </w:p>
    <w:p w14:paraId="0605C5D0" w14:textId="77777777" w:rsidR="000E268F" w:rsidRPr="00770CB4" w:rsidRDefault="000E268F" w:rsidP="000E268F">
      <w:pPr>
        <w:numPr>
          <w:ilvl w:val="0"/>
          <w:numId w:val="18"/>
        </w:numPr>
        <w:suppressAutoHyphens/>
        <w:spacing w:after="200" w:line="360" w:lineRule="auto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כעת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משנקבע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הענישה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להמשיך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ולדון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בעתירת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ההגנה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לקבוע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קיים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פוטנציאל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שיקומי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המאפשר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חריגה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מהמתחם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בהתאם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להוראות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hyperlink r:id="rId26" w:history="1">
        <w:r w:rsidR="00266C48" w:rsidRPr="00266C48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סעיף</w:t>
        </w:r>
        <w:r w:rsidR="00266C48" w:rsidRPr="00266C48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 xml:space="preserve"> 40</w:t>
        </w:r>
        <w:r w:rsidR="00266C48" w:rsidRPr="00266C48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ד</w:t>
        </w:r>
        <w:r w:rsidR="00266C48" w:rsidRPr="00266C48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>(</w:t>
        </w:r>
        <w:r w:rsidR="00266C48" w:rsidRPr="00266C48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א</w:t>
        </w:r>
        <w:r w:rsidR="00266C48" w:rsidRPr="00266C48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>)</w:t>
        </w:r>
      </w:hyperlink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</w:t>
      </w:r>
      <w:hyperlink r:id="rId27" w:history="1"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חוק</w:t>
        </w:r>
        <w:r w:rsidR="00195D53" w:rsidRPr="00195D53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העונשין</w:t>
        </w:r>
      </w:hyperlink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</w:p>
    <w:p w14:paraId="268282FF" w14:textId="77777777" w:rsidR="000E268F" w:rsidRPr="00770CB4" w:rsidRDefault="000E268F" w:rsidP="000E268F">
      <w:pPr>
        <w:numPr>
          <w:ilvl w:val="0"/>
          <w:numId w:val="18"/>
        </w:numPr>
        <w:suppressAutoHyphens/>
        <w:spacing w:after="200" w:line="360" w:lineRule="auto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בחינת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עניינו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מביאה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למסקנה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אין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המדובר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במקרה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המאפשר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חריגה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העונש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שנקבע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כפי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שבקשה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ההגנה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כעולה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מתסקירי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שירות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המבחן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העבירות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בוצעו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רקע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שימוש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בסמים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מעולם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התנסה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בשימוש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בסמים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והתרשמות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שירות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המבחן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היא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אינו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נזקק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לטיפול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בתחום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זה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בנסיבות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אלה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העובדה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שמדובר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במי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שביצע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העבירות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"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מתוך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מצוקה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כלכלית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ואישית</w:t>
      </w:r>
      <w:r w:rsidRPr="00770CB4">
        <w:rPr>
          <w:rFonts w:ascii="Calibri" w:eastAsia="Times New Roman" w:hAnsi="Calibri"/>
          <w:kern w:val="1"/>
          <w:rtl/>
          <w:lang w:eastAsia="he-IL"/>
        </w:rPr>
        <w:t>" (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טענת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ההגנה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-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' 7,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' 16)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ובמי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שזקוק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להתערבות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טיפולית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אשר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תסייע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בביסוס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חיים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עצמאיים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ושמירה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יציבות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תפקודית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(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לפי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הערכת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שירות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המבחן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)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אינה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יכולה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לבסס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טעמי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שיקום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לצרכי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חריגה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>.</w:t>
      </w:r>
    </w:p>
    <w:p w14:paraId="77E84095" w14:textId="77777777" w:rsidR="000E268F" w:rsidRPr="00770CB4" w:rsidRDefault="000E268F" w:rsidP="000E268F">
      <w:pPr>
        <w:suppressAutoHyphens/>
        <w:spacing w:after="200" w:line="360" w:lineRule="auto"/>
        <w:ind w:left="720"/>
        <w:jc w:val="both"/>
        <w:rPr>
          <w:rFonts w:ascii="Calibri" w:eastAsia="Times New Roman" w:hAnsi="Calibri"/>
          <w:kern w:val="1"/>
          <w:rtl/>
          <w:lang w:eastAsia="he-IL"/>
        </w:rPr>
      </w:pP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קביעת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העונש</w:t>
      </w:r>
      <w:r w:rsidRPr="00770CB4">
        <w:rPr>
          <w:rFonts w:ascii="Calibri" w:eastAsia="Times New Roman" w:hAnsi="Calibri"/>
          <w:b/>
          <w:bCs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b/>
          <w:bCs/>
          <w:kern w:val="1"/>
          <w:rtl/>
          <w:lang w:eastAsia="he-IL"/>
        </w:rPr>
        <w:t>המתאים</w:t>
      </w:r>
    </w:p>
    <w:p w14:paraId="24028D11" w14:textId="77777777" w:rsidR="000E268F" w:rsidRPr="00770CB4" w:rsidRDefault="000E268F" w:rsidP="000E268F">
      <w:pPr>
        <w:numPr>
          <w:ilvl w:val="0"/>
          <w:numId w:val="18"/>
        </w:numPr>
        <w:suppressAutoHyphens/>
        <w:spacing w:after="200" w:line="360" w:lineRule="auto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משנקבע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הענישה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ונקבע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ניתן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לחרוג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ממנו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להמשיך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ולקבוע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העונש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המתאים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בתוך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וזאת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כידוע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תוך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התחשבות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בנסיבות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שאינן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קשורות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בביצוע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העבירות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וביניהן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נטילת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האחריות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גילו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היותו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נעדר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עבר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פלילי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(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למעט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הרשעה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בית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דין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צבאי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בעבירה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היעדר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השירות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משנת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2008)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ונסיבותיו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האישיות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עליהן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עמד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שירות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המבחן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בתסקירים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וההגנה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בטיעוניה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ובכלל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זה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אמו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בעת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האחרונה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נסיבות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עלייתו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ארצה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לבדו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בגיל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17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והיותו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נעדר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קרובי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משפחה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ומקורות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תמיכה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בישראל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למעט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זוגו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שהיא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כבת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24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המצויה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בחודשי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הריון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מתקדמים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(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</w:t>
      </w:r>
      <w:r w:rsidRPr="00770CB4">
        <w:rPr>
          <w:rFonts w:ascii="Calibri" w:eastAsia="Times New Roman" w:hAnsi="Calibri"/>
          <w:kern w:val="1"/>
          <w:rtl/>
          <w:lang w:eastAsia="he-IL"/>
        </w:rPr>
        <w:t>/1).</w:t>
      </w:r>
    </w:p>
    <w:p w14:paraId="10EA7F40" w14:textId="77777777" w:rsidR="000E268F" w:rsidRPr="00770CB4" w:rsidRDefault="000E268F" w:rsidP="000E268F">
      <w:pPr>
        <w:suppressAutoHyphens/>
        <w:spacing w:after="200" w:line="360" w:lineRule="auto"/>
        <w:ind w:left="720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גם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העובדה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היה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נתון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במשך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תקופה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ארוכה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בתנאים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מגבילים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והירתמותו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בשלב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מסוים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להליך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טיפולי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בשירות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המבחן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נוטל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חלק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מזה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כחצי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משליכות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העונש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המתאים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בתוך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מקבץ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נתונים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זה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הביאני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לכלל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מסקנה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לגזור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עונש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בהתאם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לרף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התחתון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מתחם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העונש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ההולם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</w:p>
    <w:p w14:paraId="0F2064F6" w14:textId="77777777" w:rsidR="000E268F" w:rsidRPr="00770CB4" w:rsidRDefault="000E268F" w:rsidP="000E268F">
      <w:pPr>
        <w:numPr>
          <w:ilvl w:val="0"/>
          <w:numId w:val="18"/>
        </w:numPr>
        <w:suppressAutoHyphens/>
        <w:spacing w:after="200" w:line="360" w:lineRule="auto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אשר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החלטתי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לגזור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את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העונשים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הבאים</w:t>
      </w:r>
      <w:r w:rsidRPr="00770CB4">
        <w:rPr>
          <w:rFonts w:ascii="Calibri" w:eastAsia="Times New Roman" w:hAnsi="Calibri"/>
          <w:kern w:val="1"/>
          <w:rtl/>
          <w:lang w:eastAsia="he-IL"/>
        </w:rPr>
        <w:t>:</w:t>
      </w:r>
    </w:p>
    <w:p w14:paraId="68CDF95F" w14:textId="77777777" w:rsidR="000E268F" w:rsidRPr="00770CB4" w:rsidRDefault="000E268F" w:rsidP="000E268F">
      <w:pPr>
        <w:numPr>
          <w:ilvl w:val="0"/>
          <w:numId w:val="19"/>
        </w:numPr>
        <w:tabs>
          <w:tab w:val="clear" w:pos="720"/>
          <w:tab w:val="num" w:pos="1080"/>
        </w:tabs>
        <w:suppressAutoHyphens/>
        <w:spacing w:after="200" w:line="360" w:lineRule="auto"/>
        <w:ind w:left="1080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מאסר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בפועל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למשך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12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חודשים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מתקופה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זו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ינוכו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ימי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מעצר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מיום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29.3.15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ועד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4.5.15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ומיום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25.11.15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ועד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ליום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5.1.16.</w:t>
      </w:r>
    </w:p>
    <w:p w14:paraId="40E4A0B5" w14:textId="77777777" w:rsidR="000E268F" w:rsidRPr="00770CB4" w:rsidRDefault="000E268F" w:rsidP="000E268F">
      <w:pPr>
        <w:numPr>
          <w:ilvl w:val="0"/>
          <w:numId w:val="19"/>
        </w:numPr>
        <w:tabs>
          <w:tab w:val="clear" w:pos="720"/>
          <w:tab w:val="num" w:pos="1080"/>
        </w:tabs>
        <w:suppressAutoHyphens/>
        <w:spacing w:after="200" w:line="360" w:lineRule="auto"/>
        <w:ind w:left="1080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/>
          <w:kern w:val="1"/>
          <w:rtl/>
          <w:lang w:eastAsia="he-IL"/>
        </w:rPr>
        <w:t xml:space="preserve">8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חודשי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מאסר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תנאי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למשך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3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שנים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שלא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לעבור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עבירה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לפי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hyperlink r:id="rId28" w:history="1"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פקודת</w:t>
        </w:r>
        <w:r w:rsidR="00195D53" w:rsidRPr="00195D53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הסמים</w:t>
        </w:r>
        <w:r w:rsidR="00195D53" w:rsidRPr="00195D53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המסוכנים</w:t>
        </w:r>
      </w:hyperlink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מסוג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פשע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</w:p>
    <w:p w14:paraId="1DF60883" w14:textId="77777777" w:rsidR="000E268F" w:rsidRPr="00770CB4" w:rsidRDefault="000E268F" w:rsidP="000E268F">
      <w:pPr>
        <w:numPr>
          <w:ilvl w:val="0"/>
          <w:numId w:val="19"/>
        </w:numPr>
        <w:tabs>
          <w:tab w:val="clear" w:pos="720"/>
          <w:tab w:val="num" w:pos="1080"/>
        </w:tabs>
        <w:suppressAutoHyphens/>
        <w:spacing w:after="200" w:line="360" w:lineRule="auto"/>
        <w:ind w:left="1080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התחייבות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כספית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</w:t>
      </w:r>
      <w:r w:rsidRPr="00770CB4">
        <w:rPr>
          <w:rFonts w:ascii="Calibri" w:eastAsia="Times New Roman" w:hAnsi="Calibri"/>
          <w:kern w:val="1"/>
          <w:rtl/>
          <w:lang w:eastAsia="he-IL"/>
        </w:rPr>
        <w:t>"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ס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5000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להימנע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במשך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שנתיים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מעבירה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לפי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hyperlink r:id="rId29" w:history="1"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פקודת</w:t>
        </w:r>
        <w:r w:rsidR="00195D53" w:rsidRPr="00195D53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הסמים</w:t>
        </w:r>
        <w:r w:rsidR="00195D53" w:rsidRPr="00195D53">
          <w:rPr>
            <w:rFonts w:ascii="Calibri" w:eastAsia="Times New Roman" w:hAnsi="Calibri"/>
            <w:color w:val="0000FF"/>
            <w:kern w:val="1"/>
            <w:u w:val="single"/>
            <w:rtl/>
            <w:lang w:eastAsia="he-IL"/>
          </w:rPr>
          <w:t xml:space="preserve"> </w:t>
        </w:r>
        <w:r w:rsidR="00195D53" w:rsidRPr="00195D53">
          <w:rPr>
            <w:rFonts w:ascii="Calibri" w:eastAsia="Times New Roman" w:hAnsi="Calibri" w:hint="eastAsia"/>
            <w:color w:val="0000FF"/>
            <w:kern w:val="1"/>
            <w:u w:val="single"/>
            <w:rtl/>
            <w:lang w:eastAsia="he-IL"/>
          </w:rPr>
          <w:t>המסוכנים</w:t>
        </w:r>
      </w:hyperlink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מסוג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פשע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לא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תיחתם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ההתחייבות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תוך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7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ימים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ייאסר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למשך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7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ימים</w:t>
      </w:r>
      <w:r w:rsidRPr="00770CB4">
        <w:rPr>
          <w:rFonts w:ascii="Calibri" w:eastAsia="Times New Roman" w:hAnsi="Calibri"/>
          <w:kern w:val="1"/>
          <w:rtl/>
          <w:lang w:eastAsia="he-IL"/>
        </w:rPr>
        <w:t>.</w:t>
      </w:r>
    </w:p>
    <w:p w14:paraId="02B14B62" w14:textId="77777777" w:rsidR="000E268F" w:rsidRPr="00770CB4" w:rsidRDefault="000E268F" w:rsidP="000E268F">
      <w:pPr>
        <w:numPr>
          <w:ilvl w:val="0"/>
          <w:numId w:val="18"/>
        </w:numPr>
        <w:suppressAutoHyphens/>
        <w:spacing w:after="200" w:line="360" w:lineRule="auto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בהתאם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להסדר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הטיעון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,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הוכרז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הנאשם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סוחר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סמים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ואני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מורה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על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חילוט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20,070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- 1,000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דולרים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בהתאם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לבקשת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החילוט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שבכתב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האישום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. </w:t>
      </w:r>
    </w:p>
    <w:p w14:paraId="66A58E25" w14:textId="77777777" w:rsidR="000E268F" w:rsidRPr="00770CB4" w:rsidRDefault="000E268F" w:rsidP="000E268F">
      <w:pPr>
        <w:numPr>
          <w:ilvl w:val="0"/>
          <w:numId w:val="18"/>
        </w:numPr>
        <w:suppressAutoHyphens/>
        <w:spacing w:after="200" w:line="360" w:lineRule="auto"/>
        <w:jc w:val="both"/>
        <w:rPr>
          <w:rFonts w:ascii="Calibri" w:eastAsia="Times New Roman" w:hAnsi="Calibri"/>
          <w:kern w:val="1"/>
          <w:lang w:eastAsia="he-IL"/>
        </w:rPr>
      </w:pPr>
      <w:r w:rsidRPr="00770CB4">
        <w:rPr>
          <w:rFonts w:ascii="Calibri" w:eastAsia="Times New Roman" w:hAnsi="Calibri" w:hint="eastAsia"/>
          <w:kern w:val="1"/>
          <w:rtl/>
          <w:lang w:eastAsia="he-IL"/>
        </w:rPr>
        <w:t>ניתן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צו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כללי</w:t>
      </w:r>
      <w:r w:rsidRPr="00770CB4">
        <w:rPr>
          <w:rFonts w:ascii="Calibri" w:eastAsia="Times New Roman" w:hAnsi="Calibri"/>
          <w:kern w:val="1"/>
          <w:rtl/>
          <w:lang w:eastAsia="he-IL"/>
        </w:rPr>
        <w:t xml:space="preserve"> </w:t>
      </w:r>
      <w:r w:rsidRPr="00770CB4">
        <w:rPr>
          <w:rFonts w:ascii="Calibri" w:eastAsia="Times New Roman" w:hAnsi="Calibri" w:hint="eastAsia"/>
          <w:kern w:val="1"/>
          <w:rtl/>
          <w:lang w:eastAsia="he-IL"/>
        </w:rPr>
        <w:t>למוצגים</w:t>
      </w:r>
      <w:r w:rsidRPr="00770CB4">
        <w:rPr>
          <w:rFonts w:ascii="Calibri" w:eastAsia="Times New Roman" w:hAnsi="Calibri"/>
          <w:kern w:val="1"/>
          <w:rtl/>
          <w:lang w:eastAsia="he-IL"/>
        </w:rPr>
        <w:t>.</w:t>
      </w:r>
    </w:p>
    <w:p w14:paraId="784B0D56" w14:textId="77777777" w:rsidR="000E268F" w:rsidRPr="00770CB4" w:rsidRDefault="000E268F" w:rsidP="000E268F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0CB4">
        <w:rPr>
          <w:rFonts w:ascii="Calibri" w:eastAsia="Times New Roman" w:hAnsi="Calibri" w:hint="eastAsia"/>
          <w:rtl/>
        </w:rPr>
        <w:t>ככל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שהופקד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פיקדון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בתיק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>-</w:t>
      </w:r>
      <w:r w:rsidRPr="00770CB4">
        <w:rPr>
          <w:rFonts w:ascii="Calibri" w:eastAsia="Times New Roman" w:hAnsi="Calibri" w:hint="eastAsia"/>
          <w:rtl/>
        </w:rPr>
        <w:t>ידי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ובהיעדר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מניעה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>-</w:t>
      </w:r>
      <w:r w:rsidRPr="00770CB4">
        <w:rPr>
          <w:rFonts w:ascii="Calibri" w:eastAsia="Times New Roman" w:hAnsi="Calibri" w:hint="eastAsia"/>
          <w:rtl/>
        </w:rPr>
        <w:t>פי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דין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יש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להחזירו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לידיו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לגורם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אחר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לפי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בקשת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>.</w:t>
      </w:r>
    </w:p>
    <w:p w14:paraId="724BA2A9" w14:textId="77777777" w:rsidR="000E268F" w:rsidRPr="00770CB4" w:rsidRDefault="000E268F" w:rsidP="000E268F">
      <w:pPr>
        <w:spacing w:line="360" w:lineRule="auto"/>
        <w:ind w:left="720"/>
        <w:contextualSpacing/>
        <w:jc w:val="both"/>
        <w:rPr>
          <w:rFonts w:ascii="Calibri" w:eastAsia="Times New Roman" w:hAnsi="Calibri"/>
        </w:rPr>
      </w:pPr>
    </w:p>
    <w:p w14:paraId="5AAC2880" w14:textId="77777777" w:rsidR="000E268F" w:rsidRPr="00770CB4" w:rsidRDefault="000E268F" w:rsidP="000E268F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0CB4">
        <w:rPr>
          <w:rFonts w:ascii="Calibri" w:eastAsia="Times New Roman" w:hAnsi="Calibri" w:hint="eastAsia"/>
          <w:rtl/>
        </w:rPr>
        <w:t>הנאשם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יתייצב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לריצוי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מאסרו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ביום</w:t>
      </w:r>
      <w:r>
        <w:rPr>
          <w:rFonts w:ascii="Calibri" w:eastAsia="Times New Roman" w:hAnsi="Calibri" w:hint="cs"/>
          <w:rtl/>
        </w:rPr>
        <w:t xml:space="preserve"> 13.11.16 עד השעה 10:00 </w:t>
      </w:r>
      <w:r w:rsidRPr="00770CB4">
        <w:rPr>
          <w:rFonts w:ascii="Calibri" w:eastAsia="Times New Roman" w:hAnsi="Calibri" w:hint="eastAsia"/>
          <w:rtl/>
        </w:rPr>
        <w:t>בבית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מעצר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ניצן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כשברשותו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תעודת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זהות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או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דרכון</w:t>
      </w:r>
      <w:r w:rsidRPr="00770CB4">
        <w:rPr>
          <w:rFonts w:ascii="Calibri" w:eastAsia="Times New Roman" w:hAnsi="Calibri"/>
          <w:rtl/>
        </w:rPr>
        <w:t xml:space="preserve">. </w:t>
      </w:r>
      <w:r w:rsidRPr="00770CB4">
        <w:rPr>
          <w:rFonts w:ascii="Calibri" w:eastAsia="Times New Roman" w:hAnsi="Calibri" w:hint="eastAsia"/>
          <w:rtl/>
        </w:rPr>
        <w:t>על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הנידון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לתאם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הכניסה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למאסר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כולל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האפשרות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למיון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מוקדם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עם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ענף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אבחון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ומיון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של</w:t>
      </w:r>
      <w:r w:rsidRPr="00770CB4">
        <w:rPr>
          <w:rFonts w:ascii="Calibri" w:eastAsia="Times New Roman" w:hAnsi="Calibri"/>
          <w:rtl/>
        </w:rPr>
        <w:t xml:space="preserve"> </w:t>
      </w:r>
      <w:r w:rsidRPr="00770CB4">
        <w:rPr>
          <w:rFonts w:ascii="Calibri" w:eastAsia="Times New Roman" w:hAnsi="Calibri" w:hint="eastAsia"/>
          <w:rtl/>
        </w:rPr>
        <w:t>שב</w:t>
      </w:r>
      <w:r w:rsidRPr="00770CB4">
        <w:rPr>
          <w:rFonts w:ascii="Calibri" w:eastAsia="Times New Roman" w:hAnsi="Calibri"/>
          <w:rtl/>
        </w:rPr>
        <w:t>"</w:t>
      </w:r>
      <w:r w:rsidRPr="00770CB4">
        <w:rPr>
          <w:rFonts w:ascii="Calibri" w:eastAsia="Times New Roman" w:hAnsi="Calibri" w:hint="eastAsia"/>
          <w:rtl/>
        </w:rPr>
        <w:t>ס</w:t>
      </w:r>
      <w:r w:rsidRPr="00770CB4">
        <w:rPr>
          <w:rFonts w:ascii="Calibri" w:eastAsia="Times New Roman" w:hAnsi="Calibri"/>
          <w:rtl/>
        </w:rPr>
        <w:t xml:space="preserve">, </w:t>
      </w:r>
      <w:r w:rsidRPr="00770CB4">
        <w:rPr>
          <w:rFonts w:ascii="Calibri" w:eastAsia="Times New Roman" w:hAnsi="Calibri" w:hint="eastAsia"/>
          <w:rtl/>
        </w:rPr>
        <w:t>טלפונים</w:t>
      </w:r>
      <w:r w:rsidRPr="00770CB4">
        <w:rPr>
          <w:rFonts w:ascii="Calibri" w:eastAsia="Times New Roman" w:hAnsi="Calibri"/>
          <w:rtl/>
        </w:rPr>
        <w:t>: 08-9787377, 08-9787336.</w:t>
      </w:r>
    </w:p>
    <w:p w14:paraId="199AA120" w14:textId="77777777" w:rsidR="000E268F" w:rsidRDefault="000E268F" w:rsidP="000E268F">
      <w:pPr>
        <w:spacing w:line="360" w:lineRule="auto"/>
        <w:jc w:val="both"/>
        <w:rPr>
          <w:b/>
          <w:bCs/>
          <w:rtl/>
        </w:rPr>
      </w:pPr>
    </w:p>
    <w:p w14:paraId="5C240E4F" w14:textId="77777777" w:rsidR="000E268F" w:rsidRPr="0086697C" w:rsidRDefault="000E268F" w:rsidP="000E268F">
      <w:pPr>
        <w:spacing w:line="360" w:lineRule="auto"/>
        <w:jc w:val="both"/>
        <w:rPr>
          <w:b/>
          <w:bCs/>
        </w:rPr>
      </w:pPr>
      <w:r w:rsidRPr="0086697C">
        <w:rPr>
          <w:rFonts w:hint="cs"/>
          <w:b/>
          <w:bCs/>
          <w:rtl/>
        </w:rPr>
        <w:t xml:space="preserve">זכות ערעור </w:t>
      </w:r>
      <w:r>
        <w:rPr>
          <w:rFonts w:hint="cs"/>
          <w:b/>
          <w:bCs/>
          <w:rtl/>
        </w:rPr>
        <w:t xml:space="preserve">לבית משפט המחוזי </w:t>
      </w:r>
      <w:r w:rsidRPr="0086697C">
        <w:rPr>
          <w:rFonts w:hint="cs"/>
          <w:b/>
          <w:bCs/>
          <w:rtl/>
        </w:rPr>
        <w:t xml:space="preserve">בתוך 45 יום מהיום. </w:t>
      </w:r>
    </w:p>
    <w:p w14:paraId="6E45C3B0" w14:textId="77777777" w:rsidR="000E268F" w:rsidRPr="00770CB4" w:rsidRDefault="000E268F" w:rsidP="000E268F"/>
    <w:p w14:paraId="057132B9" w14:textId="77777777" w:rsidR="000E268F" w:rsidRPr="00770CB4" w:rsidRDefault="000E268F" w:rsidP="000E268F">
      <w:pPr>
        <w:spacing w:line="360" w:lineRule="auto"/>
        <w:jc w:val="both"/>
        <w:rPr>
          <w:rFonts w:ascii="Arial" w:hAnsi="Arial"/>
        </w:rPr>
      </w:pPr>
    </w:p>
    <w:p w14:paraId="62B39961" w14:textId="77777777" w:rsidR="000E268F" w:rsidRDefault="000E268F" w:rsidP="000E268F">
      <w:pPr>
        <w:spacing w:line="360" w:lineRule="auto"/>
        <w:jc w:val="center"/>
        <w:rPr>
          <w:rtl/>
        </w:rPr>
      </w:pPr>
    </w:p>
    <w:p w14:paraId="1F100498" w14:textId="77777777" w:rsidR="000E268F" w:rsidRDefault="000E268F" w:rsidP="000E268F">
      <w:pPr>
        <w:spacing w:line="360" w:lineRule="auto"/>
        <w:jc w:val="center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448CF357" w14:textId="77777777" w:rsidR="000E268F" w:rsidRDefault="000E268F" w:rsidP="000E268F">
      <w:pPr>
        <w:jc w:val="right"/>
        <w:rPr>
          <w:rtl/>
        </w:rPr>
      </w:pPr>
    </w:p>
    <w:p w14:paraId="6E602C51" w14:textId="77777777" w:rsidR="000E268F" w:rsidRDefault="000E268F" w:rsidP="000E268F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י' אלול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13/09/2016</w:t>
      </w:r>
      <w:r>
        <w:rPr>
          <w:rFonts w:hint="cs"/>
          <w:b/>
          <w:bCs/>
          <w:rtl/>
        </w:rPr>
        <w:t xml:space="preserve"> במעמד הנוכחים.</w:t>
      </w:r>
    </w:p>
    <w:p w14:paraId="7A9105D9" w14:textId="77777777" w:rsidR="000E268F" w:rsidRDefault="000E268F" w:rsidP="000E268F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E268F" w14:paraId="45A3D4D7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89A61BA" w14:textId="77777777" w:rsidR="000E268F" w:rsidRPr="003D7093" w:rsidRDefault="000E268F" w:rsidP="00195D53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E268F" w14:paraId="09E1B8D1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92925C1" w14:textId="77777777" w:rsidR="000E268F" w:rsidRPr="003D7093" w:rsidRDefault="000E268F" w:rsidP="00195D53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D7093">
              <w:rPr>
                <w:rFonts w:ascii="Times New Roman" w:eastAsia="Times New Roman" w:hAnsi="Times New Roman" w:hint="cs"/>
                <w:b/>
                <w:bCs/>
                <w:rtl/>
              </w:rPr>
              <w:t>צחי עוזיאל, שופט</w:t>
            </w:r>
          </w:p>
          <w:p w14:paraId="7A9A3B4B" w14:textId="77777777" w:rsidR="000E268F" w:rsidRPr="003D7093" w:rsidRDefault="000E268F" w:rsidP="00195D53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3D7093">
              <w:rPr>
                <w:rFonts w:ascii="Times New Roman" w:eastAsia="Times New Roman" w:hAnsi="Times New Roman" w:hint="cs"/>
                <w:b/>
                <w:bCs/>
                <w:rtl/>
              </w:rPr>
              <w:t>סגן נשיא</w:t>
            </w:r>
          </w:p>
        </w:tc>
      </w:tr>
    </w:tbl>
    <w:p w14:paraId="337BD41D" w14:textId="77777777" w:rsidR="000E268F" w:rsidRDefault="000E268F" w:rsidP="000E268F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30851A21" w14:textId="77777777" w:rsidR="000E268F" w:rsidRDefault="000E268F" w:rsidP="000E268F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7D48234D" w14:textId="77777777" w:rsidR="000E268F" w:rsidRDefault="000E268F" w:rsidP="000E268F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לאור המועד הנדחה של המאסר, אין צורך במתן עיכוב ביצוע. </w:t>
      </w:r>
    </w:p>
    <w:p w14:paraId="537F2D78" w14:textId="77777777" w:rsidR="000E268F" w:rsidRDefault="000E268F" w:rsidP="000E268F">
      <w:pPr>
        <w:spacing w:line="360" w:lineRule="auto"/>
        <w:jc w:val="both"/>
        <w:rPr>
          <w:rtl/>
        </w:rPr>
      </w:pPr>
    </w:p>
    <w:p w14:paraId="51002F08" w14:textId="77777777" w:rsidR="000E268F" w:rsidRDefault="000E268F" w:rsidP="000E268F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ככל שיוגש ערעור, יעוכב ביצוע עונש המאסר עד למתן פסק דין בערעור. </w:t>
      </w:r>
    </w:p>
    <w:p w14:paraId="0F1928F7" w14:textId="77777777" w:rsidR="000E268F" w:rsidRDefault="000E268F" w:rsidP="000E268F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התנאים והערבויות שנקבעו יעמדו על כנם עד למתן פסק דין בערעור, ככל שיוגש ערעור. </w:t>
      </w:r>
    </w:p>
    <w:p w14:paraId="53454427" w14:textId="77777777" w:rsidR="000E268F" w:rsidRDefault="000E268F" w:rsidP="000E268F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בנוסף, ניתן צו עיכוב יציאה מהארץ. הנאשם הצהיר בפני שאין לו דרכון. </w:t>
      </w:r>
    </w:p>
    <w:p w14:paraId="23545D64" w14:textId="77777777" w:rsidR="000E268F" w:rsidRDefault="000E268F" w:rsidP="000E268F">
      <w:pPr>
        <w:spacing w:line="360" w:lineRule="auto"/>
        <w:jc w:val="both"/>
        <w:rPr>
          <w:rtl/>
        </w:rPr>
      </w:pPr>
    </w:p>
    <w:p w14:paraId="768F9B45" w14:textId="77777777" w:rsidR="000E268F" w:rsidRDefault="000E268F" w:rsidP="000E268F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&lt;#5#&gt;</w:t>
      </w:r>
    </w:p>
    <w:p w14:paraId="7E448D04" w14:textId="77777777" w:rsidR="000E268F" w:rsidRDefault="000E268F" w:rsidP="000E268F">
      <w:pPr>
        <w:jc w:val="right"/>
        <w:rPr>
          <w:rtl/>
        </w:rPr>
      </w:pPr>
    </w:p>
    <w:p w14:paraId="26E2C279" w14:textId="77777777" w:rsidR="000E268F" w:rsidRDefault="00195D53" w:rsidP="000E268F">
      <w:pPr>
        <w:jc w:val="center"/>
        <w:rPr>
          <w:rtl/>
        </w:rPr>
      </w:pPr>
      <w:r w:rsidRPr="00195D53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י' אלול תשע"ו, 13/09/2016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E268F" w14:paraId="3B638245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644B64B6" w14:textId="77777777" w:rsidR="000E268F" w:rsidRPr="00195D53" w:rsidRDefault="00195D53" w:rsidP="00195D53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195D53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0E268F" w14:paraId="3694BE1D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738956F9" w14:textId="77777777" w:rsidR="000E268F" w:rsidRPr="003D7093" w:rsidRDefault="000E268F" w:rsidP="00195D53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D7093">
              <w:rPr>
                <w:rFonts w:ascii="Times New Roman" w:eastAsia="Times New Roman" w:hAnsi="Times New Roman" w:hint="cs"/>
                <w:b/>
                <w:bCs/>
                <w:rtl/>
              </w:rPr>
              <w:t>צחי עוזיאל, שופט</w:t>
            </w:r>
          </w:p>
          <w:p w14:paraId="76DA7A5A" w14:textId="77777777" w:rsidR="000E268F" w:rsidRPr="003D7093" w:rsidRDefault="000E268F" w:rsidP="00195D53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3D7093">
              <w:rPr>
                <w:rFonts w:ascii="Times New Roman" w:eastAsia="Times New Roman" w:hAnsi="Times New Roman" w:hint="cs"/>
                <w:b/>
                <w:bCs/>
                <w:rtl/>
              </w:rPr>
              <w:t>סגן נשיא</w:t>
            </w:r>
          </w:p>
        </w:tc>
      </w:tr>
    </w:tbl>
    <w:p w14:paraId="034E3C46" w14:textId="77777777" w:rsidR="000E268F" w:rsidRDefault="000E268F" w:rsidP="000E268F">
      <w:pPr>
        <w:jc w:val="right"/>
        <w:rPr>
          <w:rtl/>
        </w:rPr>
      </w:pPr>
    </w:p>
    <w:p w14:paraId="6B6B05D2" w14:textId="77777777" w:rsidR="000E268F" w:rsidRDefault="000E268F" w:rsidP="000E268F">
      <w:pPr>
        <w:jc w:val="both"/>
        <w:rPr>
          <w:rtl/>
        </w:rPr>
      </w:pPr>
    </w:p>
    <w:p w14:paraId="03CB3292" w14:textId="77777777" w:rsidR="00195D53" w:rsidRPr="00195D53" w:rsidRDefault="00195D53" w:rsidP="00195D53">
      <w:pPr>
        <w:keepNext/>
        <w:rPr>
          <w:color w:val="000000"/>
          <w:sz w:val="22"/>
          <w:szCs w:val="22"/>
          <w:rtl/>
        </w:rPr>
      </w:pPr>
    </w:p>
    <w:p w14:paraId="255FB706" w14:textId="77777777" w:rsidR="00195D53" w:rsidRPr="00195D53" w:rsidRDefault="00195D53" w:rsidP="00195D53">
      <w:pPr>
        <w:keepNext/>
        <w:rPr>
          <w:color w:val="000000"/>
          <w:sz w:val="22"/>
          <w:szCs w:val="22"/>
          <w:rtl/>
        </w:rPr>
      </w:pPr>
      <w:r w:rsidRPr="00195D53">
        <w:rPr>
          <w:color w:val="000000"/>
          <w:sz w:val="22"/>
          <w:szCs w:val="22"/>
          <w:rtl/>
        </w:rPr>
        <w:t>צחי עוזיאל 54678313</w:t>
      </w:r>
    </w:p>
    <w:p w14:paraId="63FD2C8E" w14:textId="77777777" w:rsidR="00195D53" w:rsidRDefault="00195D53" w:rsidP="00195D53">
      <w:r w:rsidRPr="00195D53">
        <w:rPr>
          <w:color w:val="000000"/>
          <w:rtl/>
        </w:rPr>
        <w:t>נוסח מסמך זה כפוף לשינויי ניסוח ועריכה</w:t>
      </w:r>
    </w:p>
    <w:p w14:paraId="02A33974" w14:textId="77777777" w:rsidR="00195D53" w:rsidRDefault="00195D53" w:rsidP="00195D53">
      <w:pPr>
        <w:rPr>
          <w:rtl/>
        </w:rPr>
      </w:pPr>
    </w:p>
    <w:p w14:paraId="4ADFBFE7" w14:textId="77777777" w:rsidR="00195D53" w:rsidRDefault="00195D53" w:rsidP="00195D53">
      <w:pPr>
        <w:jc w:val="center"/>
        <w:rPr>
          <w:color w:val="0000FF"/>
          <w:u w:val="single"/>
        </w:rPr>
      </w:pPr>
      <w:hyperlink r:id="rId3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6B55BA">
        <w:rPr>
          <w:rFonts w:hint="cs"/>
          <w:color w:val="0000FF"/>
          <w:u w:val="single"/>
          <w:rtl/>
        </w:rPr>
        <w:t xml:space="preserve"> </w:t>
      </w:r>
    </w:p>
    <w:p w14:paraId="04D1D392" w14:textId="77777777" w:rsidR="00B1215F" w:rsidRPr="00195D53" w:rsidRDefault="00B1215F" w:rsidP="00195D53">
      <w:pPr>
        <w:jc w:val="center"/>
        <w:rPr>
          <w:color w:val="0000FF"/>
          <w:u w:val="single"/>
        </w:rPr>
      </w:pPr>
    </w:p>
    <w:sectPr w:rsidR="00B1215F" w:rsidRPr="00195D53" w:rsidSect="00195D53">
      <w:headerReference w:type="even" r:id="rId31"/>
      <w:headerReference w:type="default" r:id="rId32"/>
      <w:footerReference w:type="even" r:id="rId33"/>
      <w:footerReference w:type="default" r:id="rId34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87BE9" w14:textId="77777777" w:rsidR="00E72426" w:rsidRDefault="00E72426">
      <w:r>
        <w:separator/>
      </w:r>
    </w:p>
  </w:endnote>
  <w:endnote w:type="continuationSeparator" w:id="0">
    <w:p w14:paraId="6921F2B0" w14:textId="77777777" w:rsidR="00E72426" w:rsidRDefault="00E7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275">
    <w:altName w:val="Arial Unicode MS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71781" w14:textId="77777777" w:rsidR="0007444F" w:rsidRDefault="0007444F" w:rsidP="00195D53">
    <w:pPr>
      <w:pStyle w:val="a7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9</w:t>
    </w:r>
    <w:r>
      <w:rPr>
        <w:rFonts w:ascii="FrankRuehl" w:hAnsi="FrankRuehl" w:cs="FrankRuehl"/>
        <w:rtl/>
      </w:rPr>
      <w:fldChar w:fldCharType="end"/>
    </w:r>
  </w:p>
  <w:p w14:paraId="1ABDA128" w14:textId="77777777" w:rsidR="0007444F" w:rsidRPr="00195D53" w:rsidRDefault="0007444F" w:rsidP="00195D53">
    <w:pPr>
      <w:pStyle w:val="a7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95D5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306FA" w14:textId="77777777" w:rsidR="0007444F" w:rsidRDefault="0007444F" w:rsidP="00195D53">
    <w:pPr>
      <w:pStyle w:val="a7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8634E"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71F9BBB" w14:textId="77777777" w:rsidR="0007444F" w:rsidRPr="00195D53" w:rsidRDefault="0007444F" w:rsidP="00195D53">
    <w:pPr>
      <w:pStyle w:val="a7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95D53">
      <w:rPr>
        <w:rFonts w:ascii="FrankRuehl" w:hAnsi="FrankRuehl" w:cs="FrankRuehl"/>
        <w:color w:val="000000"/>
      </w:rPr>
      <w:pict w14:anchorId="45B34B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34BFD" w14:textId="77777777" w:rsidR="00E72426" w:rsidRDefault="00E72426">
      <w:r>
        <w:separator/>
      </w:r>
    </w:p>
  </w:footnote>
  <w:footnote w:type="continuationSeparator" w:id="0">
    <w:p w14:paraId="601F6B5E" w14:textId="77777777" w:rsidR="00E72426" w:rsidRDefault="00E72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7D766" w14:textId="77777777" w:rsidR="0007444F" w:rsidRPr="00195D53" w:rsidRDefault="0007444F" w:rsidP="00195D53">
    <w:pPr>
      <w:pStyle w:val="a6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9370-04-15</w:t>
    </w:r>
    <w:r>
      <w:rPr>
        <w:color w:val="000000"/>
        <w:sz w:val="22"/>
        <w:szCs w:val="22"/>
        <w:rtl/>
      </w:rPr>
      <w:tab/>
      <w:t xml:space="preserve"> פרקליטות מחוז תל אביב פלילי נ' אלכסדר מלניק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88E40" w14:textId="77777777" w:rsidR="0007444F" w:rsidRPr="00195D53" w:rsidRDefault="0007444F" w:rsidP="00195D53">
    <w:pPr>
      <w:pStyle w:val="a6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9370-04-15</w:t>
    </w:r>
    <w:r>
      <w:rPr>
        <w:color w:val="000000"/>
        <w:sz w:val="22"/>
        <w:szCs w:val="22"/>
        <w:rtl/>
      </w:rPr>
      <w:tab/>
      <w:t xml:space="preserve"> פרקליטות מחוז תל אביב פלילי נ' אלכסדר מלניק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75A721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008E1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E6149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3424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FA6E1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982E0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268F0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AE505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6C3B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84A7A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A711D1"/>
    <w:multiLevelType w:val="hybridMultilevel"/>
    <w:tmpl w:val="1AD601D2"/>
    <w:lvl w:ilvl="0" w:tplc="1B0284F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David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1F55A2C"/>
    <w:multiLevelType w:val="hybridMultilevel"/>
    <w:tmpl w:val="B63EDA22"/>
    <w:lvl w:ilvl="0" w:tplc="E2E4DA36">
      <w:start w:val="1"/>
      <w:numFmt w:val="decimal"/>
      <w:lvlText w:val="%1."/>
      <w:lvlJc w:val="left"/>
      <w:pPr>
        <w:ind w:left="720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4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15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20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2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26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8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31462155">
    <w:abstractNumId w:val="26"/>
  </w:num>
  <w:num w:numId="2" w16cid:durableId="384527677">
    <w:abstractNumId w:val="17"/>
  </w:num>
  <w:num w:numId="3" w16cid:durableId="73481483">
    <w:abstractNumId w:val="24"/>
  </w:num>
  <w:num w:numId="4" w16cid:durableId="118039183">
    <w:abstractNumId w:val="23"/>
  </w:num>
  <w:num w:numId="5" w16cid:durableId="2009138264">
    <w:abstractNumId w:val="16"/>
  </w:num>
  <w:num w:numId="6" w16cid:durableId="1248540496">
    <w:abstractNumId w:val="18"/>
  </w:num>
  <w:num w:numId="7" w16cid:durableId="601493612">
    <w:abstractNumId w:val="28"/>
  </w:num>
  <w:num w:numId="8" w16cid:durableId="1155411214">
    <w:abstractNumId w:val="12"/>
  </w:num>
  <w:num w:numId="9" w16cid:durableId="475924491">
    <w:abstractNumId w:val="22"/>
  </w:num>
  <w:num w:numId="10" w16cid:durableId="1190293627">
    <w:abstractNumId w:val="20"/>
  </w:num>
  <w:num w:numId="11" w16cid:durableId="2092660916">
    <w:abstractNumId w:val="15"/>
  </w:num>
  <w:num w:numId="12" w16cid:durableId="1975211681">
    <w:abstractNumId w:val="27"/>
  </w:num>
  <w:num w:numId="13" w16cid:durableId="773552634">
    <w:abstractNumId w:val="21"/>
  </w:num>
  <w:num w:numId="14" w16cid:durableId="1295403159">
    <w:abstractNumId w:val="14"/>
  </w:num>
  <w:num w:numId="15" w16cid:durableId="374428301">
    <w:abstractNumId w:val="25"/>
  </w:num>
  <w:num w:numId="16" w16cid:durableId="604076267">
    <w:abstractNumId w:val="13"/>
  </w:num>
  <w:num w:numId="17" w16cid:durableId="500391591">
    <w:abstractNumId w:val="19"/>
  </w:num>
  <w:num w:numId="18" w16cid:durableId="90903849">
    <w:abstractNumId w:val="11"/>
  </w:num>
  <w:num w:numId="19" w16cid:durableId="1749644756">
    <w:abstractNumId w:val="10"/>
  </w:num>
  <w:num w:numId="20" w16cid:durableId="640229912">
    <w:abstractNumId w:val="8"/>
  </w:num>
  <w:num w:numId="21" w16cid:durableId="827403085">
    <w:abstractNumId w:val="3"/>
  </w:num>
  <w:num w:numId="22" w16cid:durableId="1623027644">
    <w:abstractNumId w:val="2"/>
  </w:num>
  <w:num w:numId="23" w16cid:durableId="1192035872">
    <w:abstractNumId w:val="1"/>
  </w:num>
  <w:num w:numId="24" w16cid:durableId="930967009">
    <w:abstractNumId w:val="0"/>
  </w:num>
  <w:num w:numId="25" w16cid:durableId="554779859">
    <w:abstractNumId w:val="9"/>
  </w:num>
  <w:num w:numId="26" w16cid:durableId="446631256">
    <w:abstractNumId w:val="7"/>
  </w:num>
  <w:num w:numId="27" w16cid:durableId="720061692">
    <w:abstractNumId w:val="6"/>
  </w:num>
  <w:num w:numId="28" w16cid:durableId="1175343381">
    <w:abstractNumId w:val="5"/>
  </w:num>
  <w:num w:numId="29" w16cid:durableId="1467429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E268F"/>
    <w:rsid w:val="0007444F"/>
    <w:rsid w:val="000E268F"/>
    <w:rsid w:val="00174FB2"/>
    <w:rsid w:val="00195D53"/>
    <w:rsid w:val="002040BF"/>
    <w:rsid w:val="00266C48"/>
    <w:rsid w:val="006B55BA"/>
    <w:rsid w:val="00723CA4"/>
    <w:rsid w:val="00760119"/>
    <w:rsid w:val="007C3F8F"/>
    <w:rsid w:val="0088634E"/>
    <w:rsid w:val="00AD0D04"/>
    <w:rsid w:val="00B1215F"/>
    <w:rsid w:val="00C10FE0"/>
    <w:rsid w:val="00E72426"/>
    <w:rsid w:val="00EF23D5"/>
    <w:rsid w:val="00F5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3163BB29"/>
  <w15:chartTrackingRefBased/>
  <w15:docId w15:val="{E8060E9C-443F-4239-96F5-C9425917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0E268F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1"/>
    <w:next w:val="a1"/>
    <w:qFormat/>
    <w:rsid w:val="000E268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qFormat/>
    <w:rsid w:val="000E268F"/>
    <w:pPr>
      <w:keepNext/>
      <w:spacing w:before="240" w:after="60"/>
      <w:outlineLvl w:val="1"/>
    </w:pPr>
    <w:rPr>
      <w:b/>
      <w:bCs/>
      <w:i/>
      <w:iCs/>
    </w:rPr>
  </w:style>
  <w:style w:type="paragraph" w:styleId="31">
    <w:name w:val="heading 3"/>
    <w:basedOn w:val="a1"/>
    <w:next w:val="a1"/>
    <w:qFormat/>
    <w:rsid w:val="000E268F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1">
    <w:name w:val="heading 4"/>
    <w:basedOn w:val="a1"/>
    <w:next w:val="a1"/>
    <w:link w:val="42"/>
    <w:qFormat/>
    <w:rsid w:val="000E268F"/>
    <w:pPr>
      <w:keepNext/>
      <w:keepLines/>
      <w:spacing w:before="40"/>
      <w:outlineLvl w:val="3"/>
    </w:pPr>
    <w:rPr>
      <w:rFonts w:ascii="Cambria" w:eastAsia="Times New Roman" w:hAnsi="Cambria" w:cs="Times New Roman"/>
      <w:i/>
      <w:iCs/>
      <w:color w:val="365F91"/>
    </w:rPr>
  </w:style>
  <w:style w:type="paragraph" w:styleId="51">
    <w:name w:val="heading 5"/>
    <w:basedOn w:val="a1"/>
    <w:next w:val="a1"/>
    <w:link w:val="52"/>
    <w:qFormat/>
    <w:rsid w:val="000E268F"/>
    <w:pPr>
      <w:keepNext/>
      <w:keepLines/>
      <w:spacing w:before="40"/>
      <w:outlineLvl w:val="4"/>
    </w:pPr>
    <w:rPr>
      <w:rFonts w:ascii="Cambria" w:eastAsia="Times New Roman" w:hAnsi="Cambria" w:cs="Times New Roman"/>
      <w:color w:val="365F91"/>
    </w:rPr>
  </w:style>
  <w:style w:type="paragraph" w:styleId="6">
    <w:name w:val="heading 6"/>
    <w:basedOn w:val="a1"/>
    <w:next w:val="a1"/>
    <w:link w:val="60"/>
    <w:qFormat/>
    <w:rsid w:val="000E268F"/>
    <w:pPr>
      <w:keepNext/>
      <w:keepLines/>
      <w:spacing w:before="40"/>
      <w:outlineLvl w:val="5"/>
    </w:pPr>
    <w:rPr>
      <w:rFonts w:ascii="Cambria" w:eastAsia="Times New Roman" w:hAnsi="Cambria" w:cs="Times New Roman"/>
      <w:color w:val="243F60"/>
    </w:rPr>
  </w:style>
  <w:style w:type="paragraph" w:styleId="7">
    <w:name w:val="heading 7"/>
    <w:basedOn w:val="a1"/>
    <w:next w:val="a1"/>
    <w:link w:val="70"/>
    <w:qFormat/>
    <w:rsid w:val="000E268F"/>
    <w:pPr>
      <w:keepNext/>
      <w:keepLines/>
      <w:spacing w:before="40"/>
      <w:outlineLvl w:val="6"/>
    </w:pPr>
    <w:rPr>
      <w:rFonts w:ascii="Cambria" w:eastAsia="Times New Roman" w:hAnsi="Cambria" w:cs="Times New Roman"/>
      <w:i/>
      <w:iCs/>
      <w:color w:val="243F60"/>
    </w:rPr>
  </w:style>
  <w:style w:type="paragraph" w:styleId="8">
    <w:name w:val="heading 8"/>
    <w:basedOn w:val="a1"/>
    <w:next w:val="a1"/>
    <w:link w:val="80"/>
    <w:qFormat/>
    <w:rsid w:val="000E268F"/>
    <w:pPr>
      <w:keepNext/>
      <w:keepLines/>
      <w:spacing w:before="40"/>
      <w:outlineLvl w:val="7"/>
    </w:pPr>
    <w:rPr>
      <w:rFonts w:ascii="Cambria" w:eastAsia="Times New Roman" w:hAnsi="Cambria" w:cs="Times New Roman"/>
      <w:color w:val="272727"/>
      <w:sz w:val="21"/>
      <w:szCs w:val="21"/>
    </w:rPr>
  </w:style>
  <w:style w:type="paragraph" w:styleId="9">
    <w:name w:val="heading 9"/>
    <w:basedOn w:val="a1"/>
    <w:next w:val="a1"/>
    <w:link w:val="90"/>
    <w:qFormat/>
    <w:rsid w:val="000E268F"/>
    <w:pPr>
      <w:keepNext/>
      <w:keepLines/>
      <w:spacing w:before="40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styleId="a5">
    <w:name w:val="line number"/>
    <w:basedOn w:val="a2"/>
    <w:rsid w:val="000E268F"/>
  </w:style>
  <w:style w:type="paragraph" w:styleId="a6">
    <w:name w:val="header"/>
    <w:basedOn w:val="a1"/>
    <w:rsid w:val="000E268F"/>
    <w:pPr>
      <w:tabs>
        <w:tab w:val="center" w:pos="4153"/>
        <w:tab w:val="right" w:pos="8306"/>
      </w:tabs>
    </w:pPr>
  </w:style>
  <w:style w:type="paragraph" w:styleId="a7">
    <w:name w:val="footer"/>
    <w:basedOn w:val="a1"/>
    <w:rsid w:val="000E268F"/>
    <w:pPr>
      <w:tabs>
        <w:tab w:val="center" w:pos="4153"/>
        <w:tab w:val="right" w:pos="8306"/>
      </w:tabs>
    </w:pPr>
  </w:style>
  <w:style w:type="table" w:styleId="a8">
    <w:name w:val="Table Grid"/>
    <w:basedOn w:val="a3"/>
    <w:rsid w:val="000E268F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1"/>
    <w:link w:val="aa"/>
    <w:rsid w:val="000E268F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annotation reference"/>
    <w:rsid w:val="000E268F"/>
    <w:rPr>
      <w:sz w:val="16"/>
      <w:szCs w:val="16"/>
    </w:rPr>
  </w:style>
  <w:style w:type="paragraph" w:styleId="ac">
    <w:name w:val="Balloon Text"/>
    <w:basedOn w:val="a1"/>
    <w:rsid w:val="000E268F"/>
    <w:rPr>
      <w:rFonts w:ascii="Tahoma" w:hAnsi="Tahoma" w:cs="Tahoma"/>
      <w:sz w:val="16"/>
      <w:szCs w:val="16"/>
    </w:rPr>
  </w:style>
  <w:style w:type="character" w:styleId="ad">
    <w:name w:val="page number"/>
    <w:basedOn w:val="a2"/>
    <w:rsid w:val="000E268F"/>
  </w:style>
  <w:style w:type="character" w:customStyle="1" w:styleId="TimesNewRomanTimesNewRoman">
    <w:name w:val="סגנון (לטיני) Times New Roman (עברית ושפות אחרות) Times New Roman..."/>
    <w:rsid w:val="000E268F"/>
    <w:rPr>
      <w:rFonts w:ascii="Times New Roman" w:hAnsi="Times New Roman" w:cs="David"/>
      <w:b/>
      <w:bCs/>
      <w:sz w:val="26"/>
      <w:szCs w:val="26"/>
    </w:rPr>
  </w:style>
  <w:style w:type="paragraph" w:customStyle="1" w:styleId="Arial">
    <w:name w:val="סגנון (לטיני) Arial מיושר לשני הצדדים מרווח בין שורות:  שורה וחצי"/>
    <w:basedOn w:val="a1"/>
    <w:rsid w:val="000E268F"/>
    <w:pPr>
      <w:spacing w:line="360" w:lineRule="auto"/>
      <w:jc w:val="both"/>
    </w:pPr>
    <w:rPr>
      <w:rFonts w:ascii="Arial" w:eastAsia="Times New Roman" w:hAnsi="Arial"/>
    </w:rPr>
  </w:style>
  <w:style w:type="paragraph" w:customStyle="1" w:styleId="Arial0">
    <w:name w:val="סגנון (לטיני) Arial מודגש מיושר לשני הצדדים מרווח בין שורות:  שו..."/>
    <w:basedOn w:val="a1"/>
    <w:rsid w:val="000E268F"/>
    <w:pPr>
      <w:spacing w:line="360" w:lineRule="auto"/>
      <w:jc w:val="both"/>
    </w:pPr>
    <w:rPr>
      <w:rFonts w:ascii="Arial" w:eastAsia="Times New Roman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1"/>
    <w:rsid w:val="000E268F"/>
    <w:pPr>
      <w:spacing w:line="360" w:lineRule="auto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0E268F"/>
    <w:rPr>
      <w:rFonts w:ascii="Times New Roman" w:eastAsia="Times New Roman" w:hAnsi="Times New Roman"/>
      <w:b/>
      <w:bCs/>
      <w:u w:val="single"/>
    </w:rPr>
  </w:style>
  <w:style w:type="paragraph" w:customStyle="1" w:styleId="ListParagraph">
    <w:name w:val="List Paragraph"/>
    <w:basedOn w:val="a1"/>
    <w:rsid w:val="000E268F"/>
    <w:pPr>
      <w:spacing w:after="160" w:line="259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paragraph" w:customStyle="1" w:styleId="10">
    <w:name w:val="פיסקת רשימה1"/>
    <w:basedOn w:val="a1"/>
    <w:rsid w:val="000E268F"/>
    <w:pPr>
      <w:suppressAutoHyphens/>
      <w:bidi w:val="0"/>
      <w:spacing w:after="200" w:line="276" w:lineRule="auto"/>
    </w:pPr>
    <w:rPr>
      <w:rFonts w:ascii="Calibri" w:eastAsia="Times New Roman" w:hAnsi="Calibri" w:cs="font275"/>
      <w:kern w:val="1"/>
      <w:sz w:val="22"/>
      <w:szCs w:val="22"/>
      <w:lang w:eastAsia="he-IL"/>
    </w:rPr>
  </w:style>
  <w:style w:type="character" w:styleId="FollowedHyperlink">
    <w:name w:val="FollowedHyperlink"/>
    <w:rsid w:val="000E268F"/>
    <w:rPr>
      <w:color w:val="800080"/>
      <w:u w:val="single"/>
    </w:rPr>
  </w:style>
  <w:style w:type="character" w:styleId="HTMLCite">
    <w:name w:val="HTML Cite"/>
    <w:rsid w:val="000E268F"/>
    <w:rPr>
      <w:i/>
      <w:iCs/>
    </w:rPr>
  </w:style>
  <w:style w:type="character" w:styleId="HTMLCode">
    <w:name w:val="HTML Code"/>
    <w:rsid w:val="000E268F"/>
    <w:rPr>
      <w:rFonts w:ascii="Consolas" w:hAnsi="Consolas"/>
      <w:sz w:val="20"/>
      <w:szCs w:val="20"/>
    </w:rPr>
  </w:style>
  <w:style w:type="character" w:styleId="HTMLDefinition">
    <w:name w:val="HTML Definition"/>
    <w:rsid w:val="000E268F"/>
    <w:rPr>
      <w:i/>
      <w:iCs/>
    </w:rPr>
  </w:style>
  <w:style w:type="character" w:styleId="HTMLVariable">
    <w:name w:val="HTML Variable"/>
    <w:rsid w:val="000E268F"/>
    <w:rPr>
      <w:i/>
      <w:iCs/>
    </w:rPr>
  </w:style>
  <w:style w:type="paragraph" w:styleId="HTML">
    <w:name w:val="HTML Preformatted"/>
    <w:basedOn w:val="a1"/>
    <w:link w:val="HTML0"/>
    <w:rsid w:val="000E268F"/>
    <w:rPr>
      <w:rFonts w:ascii="Consolas" w:hAnsi="Consolas"/>
      <w:sz w:val="20"/>
      <w:szCs w:val="20"/>
    </w:rPr>
  </w:style>
  <w:style w:type="character" w:customStyle="1" w:styleId="HTML0">
    <w:name w:val="HTML מעוצב מראש תו"/>
    <w:link w:val="HTML"/>
    <w:rsid w:val="000E268F"/>
    <w:rPr>
      <w:rFonts w:ascii="Consolas" w:eastAsia="David" w:hAnsi="Consolas" w:cs="David"/>
      <w:lang w:val="en-US" w:eastAsia="en-US" w:bidi="he-IL"/>
    </w:rPr>
  </w:style>
  <w:style w:type="character" w:styleId="Hyperlink">
    <w:name w:val="Hyperlink"/>
    <w:rsid w:val="000E268F"/>
    <w:rPr>
      <w:color w:val="0000FF"/>
      <w:u w:val="single"/>
    </w:rPr>
  </w:style>
  <w:style w:type="paragraph" w:styleId="Index1">
    <w:name w:val="index 1"/>
    <w:basedOn w:val="a1"/>
    <w:next w:val="a1"/>
    <w:autoRedefine/>
    <w:rsid w:val="000E268F"/>
    <w:pPr>
      <w:ind w:left="240" w:hanging="240"/>
    </w:pPr>
  </w:style>
  <w:style w:type="paragraph" w:styleId="Index2">
    <w:name w:val="index 2"/>
    <w:basedOn w:val="a1"/>
    <w:next w:val="a1"/>
    <w:autoRedefine/>
    <w:rsid w:val="000E268F"/>
    <w:pPr>
      <w:ind w:left="480" w:hanging="240"/>
    </w:pPr>
  </w:style>
  <w:style w:type="paragraph" w:styleId="Index3">
    <w:name w:val="index 3"/>
    <w:basedOn w:val="a1"/>
    <w:next w:val="a1"/>
    <w:autoRedefine/>
    <w:rsid w:val="000E268F"/>
    <w:pPr>
      <w:ind w:left="720" w:hanging="240"/>
    </w:pPr>
  </w:style>
  <w:style w:type="paragraph" w:styleId="Index4">
    <w:name w:val="index 4"/>
    <w:basedOn w:val="a1"/>
    <w:next w:val="a1"/>
    <w:autoRedefine/>
    <w:rsid w:val="000E268F"/>
    <w:pPr>
      <w:ind w:left="960" w:hanging="240"/>
    </w:pPr>
  </w:style>
  <w:style w:type="paragraph" w:styleId="Index5">
    <w:name w:val="index 5"/>
    <w:basedOn w:val="a1"/>
    <w:next w:val="a1"/>
    <w:autoRedefine/>
    <w:rsid w:val="000E268F"/>
    <w:pPr>
      <w:ind w:left="1200" w:hanging="240"/>
    </w:pPr>
  </w:style>
  <w:style w:type="paragraph" w:styleId="Index6">
    <w:name w:val="index 6"/>
    <w:basedOn w:val="a1"/>
    <w:next w:val="a1"/>
    <w:autoRedefine/>
    <w:rsid w:val="000E268F"/>
    <w:pPr>
      <w:ind w:left="1440" w:hanging="240"/>
    </w:pPr>
  </w:style>
  <w:style w:type="paragraph" w:styleId="Index7">
    <w:name w:val="index 7"/>
    <w:basedOn w:val="a1"/>
    <w:next w:val="a1"/>
    <w:autoRedefine/>
    <w:rsid w:val="000E268F"/>
    <w:pPr>
      <w:ind w:left="1680" w:hanging="240"/>
    </w:pPr>
  </w:style>
  <w:style w:type="paragraph" w:styleId="Index8">
    <w:name w:val="index 8"/>
    <w:basedOn w:val="a1"/>
    <w:next w:val="a1"/>
    <w:autoRedefine/>
    <w:rsid w:val="000E268F"/>
    <w:pPr>
      <w:ind w:left="1920" w:hanging="240"/>
    </w:pPr>
  </w:style>
  <w:style w:type="paragraph" w:styleId="Index9">
    <w:name w:val="index 9"/>
    <w:basedOn w:val="a1"/>
    <w:next w:val="a1"/>
    <w:autoRedefine/>
    <w:rsid w:val="000E268F"/>
    <w:pPr>
      <w:ind w:left="2160" w:hanging="240"/>
    </w:pPr>
  </w:style>
  <w:style w:type="paragraph" w:styleId="NormalWeb">
    <w:name w:val="Normal (Web)"/>
    <w:basedOn w:val="a1"/>
    <w:rsid w:val="000E268F"/>
    <w:rPr>
      <w:rFonts w:ascii="Times New Roman" w:hAnsi="Times New Roman" w:cs="Times New Roman"/>
    </w:rPr>
  </w:style>
  <w:style w:type="paragraph" w:styleId="TOC1">
    <w:name w:val="toc 1"/>
    <w:basedOn w:val="a1"/>
    <w:next w:val="a1"/>
    <w:autoRedefine/>
    <w:rsid w:val="000E268F"/>
    <w:pPr>
      <w:spacing w:after="100"/>
    </w:pPr>
  </w:style>
  <w:style w:type="paragraph" w:styleId="TOC2">
    <w:name w:val="toc 2"/>
    <w:basedOn w:val="a1"/>
    <w:next w:val="a1"/>
    <w:autoRedefine/>
    <w:rsid w:val="000E268F"/>
    <w:pPr>
      <w:spacing w:after="100"/>
      <w:ind w:left="240"/>
    </w:pPr>
  </w:style>
  <w:style w:type="paragraph" w:styleId="TOC3">
    <w:name w:val="toc 3"/>
    <w:basedOn w:val="a1"/>
    <w:next w:val="a1"/>
    <w:autoRedefine/>
    <w:rsid w:val="000E268F"/>
    <w:pPr>
      <w:spacing w:after="100"/>
      <w:ind w:left="480"/>
    </w:pPr>
  </w:style>
  <w:style w:type="paragraph" w:styleId="TOC4">
    <w:name w:val="toc 4"/>
    <w:basedOn w:val="a1"/>
    <w:next w:val="a1"/>
    <w:autoRedefine/>
    <w:rsid w:val="000E268F"/>
    <w:pPr>
      <w:spacing w:after="100"/>
      <w:ind w:left="720"/>
    </w:pPr>
  </w:style>
  <w:style w:type="paragraph" w:styleId="TOC5">
    <w:name w:val="toc 5"/>
    <w:basedOn w:val="a1"/>
    <w:next w:val="a1"/>
    <w:autoRedefine/>
    <w:rsid w:val="000E268F"/>
    <w:pPr>
      <w:spacing w:after="100"/>
      <w:ind w:left="960"/>
    </w:pPr>
  </w:style>
  <w:style w:type="paragraph" w:styleId="TOC6">
    <w:name w:val="toc 6"/>
    <w:basedOn w:val="a1"/>
    <w:next w:val="a1"/>
    <w:autoRedefine/>
    <w:rsid w:val="000E268F"/>
    <w:pPr>
      <w:spacing w:after="100"/>
      <w:ind w:left="1200"/>
    </w:pPr>
  </w:style>
  <w:style w:type="paragraph" w:styleId="TOC7">
    <w:name w:val="toc 7"/>
    <w:basedOn w:val="a1"/>
    <w:next w:val="a1"/>
    <w:autoRedefine/>
    <w:rsid w:val="000E268F"/>
    <w:pPr>
      <w:spacing w:after="100"/>
      <w:ind w:left="1440"/>
    </w:pPr>
  </w:style>
  <w:style w:type="paragraph" w:styleId="TOC8">
    <w:name w:val="toc 8"/>
    <w:basedOn w:val="a1"/>
    <w:next w:val="a1"/>
    <w:autoRedefine/>
    <w:rsid w:val="000E268F"/>
    <w:pPr>
      <w:spacing w:after="100"/>
      <w:ind w:left="1680"/>
    </w:pPr>
  </w:style>
  <w:style w:type="paragraph" w:styleId="TOC9">
    <w:name w:val="toc 9"/>
    <w:basedOn w:val="a1"/>
    <w:next w:val="a1"/>
    <w:autoRedefine/>
    <w:rsid w:val="000E268F"/>
    <w:pPr>
      <w:spacing w:after="100"/>
      <w:ind w:left="1920"/>
    </w:pPr>
  </w:style>
  <w:style w:type="table" w:styleId="-1">
    <w:name w:val="Table 3D effects 1"/>
    <w:basedOn w:val="a3"/>
    <w:rsid w:val="000E268F"/>
    <w:pPr>
      <w:bidi/>
    </w:pPr>
    <w:rPr>
      <w:rFonts w:ascii="David" w:eastAsia="David" w:hAnsi="David" w:cs="David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rsid w:val="000E268F"/>
    <w:pPr>
      <w:bidi/>
    </w:pPr>
    <w:rPr>
      <w:rFonts w:ascii="David" w:eastAsia="David" w:hAnsi="David" w:cs="David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rsid w:val="000E268F"/>
    <w:pPr>
      <w:bidi/>
    </w:pPr>
    <w:rPr>
      <w:rFonts w:ascii="David" w:eastAsia="David" w:hAnsi="David" w:cs="David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ibliography">
    <w:name w:val="Bibliography"/>
    <w:basedOn w:val="a1"/>
    <w:next w:val="a1"/>
    <w:rsid w:val="000E268F"/>
  </w:style>
  <w:style w:type="paragraph" w:styleId="ae">
    <w:name w:val="Salutation"/>
    <w:basedOn w:val="a1"/>
    <w:next w:val="a1"/>
    <w:link w:val="af"/>
    <w:rsid w:val="000E268F"/>
  </w:style>
  <w:style w:type="character" w:customStyle="1" w:styleId="af">
    <w:name w:val="ברכה תו"/>
    <w:link w:val="ae"/>
    <w:rsid w:val="000E268F"/>
    <w:rPr>
      <w:rFonts w:ascii="David" w:eastAsia="David" w:hAnsi="David" w:cs="David"/>
      <w:sz w:val="24"/>
      <w:szCs w:val="24"/>
      <w:lang w:val="en-US" w:eastAsia="en-US" w:bidi="he-IL"/>
    </w:rPr>
  </w:style>
  <w:style w:type="paragraph" w:styleId="af0">
    <w:name w:val="Body Text"/>
    <w:basedOn w:val="a1"/>
    <w:link w:val="af1"/>
    <w:rsid w:val="000E268F"/>
    <w:pPr>
      <w:spacing w:after="120"/>
    </w:pPr>
  </w:style>
  <w:style w:type="character" w:customStyle="1" w:styleId="af1">
    <w:name w:val="גוף טקסט תו"/>
    <w:link w:val="af0"/>
    <w:rsid w:val="000E268F"/>
    <w:rPr>
      <w:rFonts w:ascii="David" w:eastAsia="David" w:hAnsi="David" w:cs="David"/>
      <w:sz w:val="24"/>
      <w:szCs w:val="24"/>
      <w:lang w:val="en-US" w:eastAsia="en-US" w:bidi="he-IL"/>
    </w:rPr>
  </w:style>
  <w:style w:type="paragraph" w:styleId="22">
    <w:name w:val="Body Text 2"/>
    <w:basedOn w:val="a1"/>
    <w:link w:val="23"/>
    <w:rsid w:val="000E268F"/>
    <w:pPr>
      <w:spacing w:after="120" w:line="480" w:lineRule="auto"/>
    </w:pPr>
  </w:style>
  <w:style w:type="character" w:customStyle="1" w:styleId="23">
    <w:name w:val="גוף טקסט 2 תו"/>
    <w:link w:val="22"/>
    <w:rsid w:val="000E268F"/>
    <w:rPr>
      <w:rFonts w:ascii="David" w:eastAsia="David" w:hAnsi="David" w:cs="David"/>
      <w:sz w:val="24"/>
      <w:szCs w:val="24"/>
      <w:lang w:val="en-US" w:eastAsia="en-US" w:bidi="he-IL"/>
    </w:rPr>
  </w:style>
  <w:style w:type="paragraph" w:styleId="32">
    <w:name w:val="Body Text 3"/>
    <w:basedOn w:val="a1"/>
    <w:link w:val="33"/>
    <w:rsid w:val="000E268F"/>
    <w:pPr>
      <w:spacing w:after="120"/>
    </w:pPr>
    <w:rPr>
      <w:sz w:val="16"/>
      <w:szCs w:val="16"/>
    </w:rPr>
  </w:style>
  <w:style w:type="character" w:customStyle="1" w:styleId="33">
    <w:name w:val="גוף טקסט 3 תו"/>
    <w:link w:val="32"/>
    <w:rsid w:val="000E268F"/>
    <w:rPr>
      <w:rFonts w:ascii="David" w:eastAsia="David" w:hAnsi="David" w:cs="David"/>
      <w:sz w:val="16"/>
      <w:szCs w:val="16"/>
      <w:lang w:val="en-US" w:eastAsia="en-US" w:bidi="he-IL"/>
    </w:rPr>
  </w:style>
  <w:style w:type="character" w:styleId="HTML1">
    <w:name w:val="HTML Sample"/>
    <w:rsid w:val="000E268F"/>
    <w:rPr>
      <w:rFonts w:ascii="Consolas" w:hAnsi="Consolas"/>
      <w:sz w:val="24"/>
      <w:szCs w:val="24"/>
    </w:rPr>
  </w:style>
  <w:style w:type="character" w:styleId="af2">
    <w:name w:val="Emphasis"/>
    <w:qFormat/>
    <w:rsid w:val="000E268F"/>
    <w:rPr>
      <w:i/>
      <w:iCs/>
    </w:rPr>
  </w:style>
  <w:style w:type="character" w:customStyle="1" w:styleId="IntenseEmphasis">
    <w:name w:val="Intense Emphasis"/>
    <w:rsid w:val="000E268F"/>
    <w:rPr>
      <w:i/>
      <w:iCs/>
      <w:color w:val="4F81BD"/>
    </w:rPr>
  </w:style>
  <w:style w:type="character" w:customStyle="1" w:styleId="SubtleEmphasis">
    <w:name w:val="Subtle Emphasis"/>
    <w:rsid w:val="000E268F"/>
    <w:rPr>
      <w:i/>
      <w:iCs/>
      <w:color w:val="404040"/>
    </w:rPr>
  </w:style>
  <w:style w:type="paragraph" w:styleId="af3">
    <w:name w:val="List Continue"/>
    <w:basedOn w:val="a1"/>
    <w:rsid w:val="000E268F"/>
    <w:pPr>
      <w:spacing w:after="120"/>
      <w:ind w:left="283"/>
      <w:contextualSpacing/>
    </w:pPr>
  </w:style>
  <w:style w:type="paragraph" w:styleId="24">
    <w:name w:val="List Continue 2"/>
    <w:basedOn w:val="a1"/>
    <w:rsid w:val="000E268F"/>
    <w:pPr>
      <w:spacing w:after="120"/>
      <w:ind w:left="566"/>
      <w:contextualSpacing/>
    </w:pPr>
  </w:style>
  <w:style w:type="paragraph" w:styleId="34">
    <w:name w:val="List Continue 3"/>
    <w:basedOn w:val="a1"/>
    <w:rsid w:val="000E268F"/>
    <w:pPr>
      <w:spacing w:after="120"/>
      <w:ind w:left="849"/>
      <w:contextualSpacing/>
    </w:pPr>
  </w:style>
  <w:style w:type="paragraph" w:styleId="43">
    <w:name w:val="List Continue 4"/>
    <w:basedOn w:val="a1"/>
    <w:rsid w:val="000E268F"/>
    <w:pPr>
      <w:spacing w:after="120"/>
      <w:ind w:left="1132"/>
      <w:contextualSpacing/>
    </w:pPr>
  </w:style>
  <w:style w:type="paragraph" w:styleId="53">
    <w:name w:val="List Continue 5"/>
    <w:basedOn w:val="a1"/>
    <w:rsid w:val="000E268F"/>
    <w:pPr>
      <w:spacing w:after="120"/>
      <w:ind w:left="1415"/>
      <w:contextualSpacing/>
    </w:pPr>
  </w:style>
  <w:style w:type="character" w:customStyle="1" w:styleId="IntenseReference">
    <w:name w:val="Intense Reference"/>
    <w:rsid w:val="000E268F"/>
    <w:rPr>
      <w:b/>
      <w:bCs/>
      <w:smallCaps/>
      <w:color w:val="4F81BD"/>
      <w:spacing w:val="5"/>
    </w:rPr>
  </w:style>
  <w:style w:type="character" w:styleId="af4">
    <w:name w:val="endnote reference"/>
    <w:rsid w:val="000E268F"/>
    <w:rPr>
      <w:vertAlign w:val="superscript"/>
    </w:rPr>
  </w:style>
  <w:style w:type="character" w:styleId="af5">
    <w:name w:val="footnote reference"/>
    <w:rsid w:val="000E268F"/>
    <w:rPr>
      <w:vertAlign w:val="superscript"/>
    </w:rPr>
  </w:style>
  <w:style w:type="character" w:customStyle="1" w:styleId="SubtleReference">
    <w:name w:val="Subtle Reference"/>
    <w:rsid w:val="000E268F"/>
    <w:rPr>
      <w:smallCaps/>
      <w:color w:val="5A5A5A"/>
    </w:rPr>
  </w:style>
  <w:style w:type="table" w:customStyle="1" w:styleId="LightShading">
    <w:name w:val="Light Shading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Accent1">
    <w:name w:val="Light Shading Accent 1"/>
    <w:basedOn w:val="a3"/>
    <w:rsid w:val="000E268F"/>
    <w:rPr>
      <w:rFonts w:ascii="David" w:eastAsia="David" w:hAnsi="David" w:cs="David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Accent2">
    <w:name w:val="Light Shading Accent 2"/>
    <w:basedOn w:val="a3"/>
    <w:rsid w:val="000E268F"/>
    <w:rPr>
      <w:rFonts w:ascii="David" w:eastAsia="David" w:hAnsi="David" w:cs="David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Accent3">
    <w:name w:val="Light Shading Accent 3"/>
    <w:basedOn w:val="a3"/>
    <w:rsid w:val="000E268F"/>
    <w:rPr>
      <w:rFonts w:ascii="David" w:eastAsia="David" w:hAnsi="David" w:cs="David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Accent4">
    <w:name w:val="Light Shading Accent 4"/>
    <w:basedOn w:val="a3"/>
    <w:rsid w:val="000E268F"/>
    <w:rPr>
      <w:rFonts w:ascii="David" w:eastAsia="David" w:hAnsi="David" w:cs="David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Accent5">
    <w:name w:val="Light Shading Accent 5"/>
    <w:basedOn w:val="a3"/>
    <w:rsid w:val="000E268F"/>
    <w:rPr>
      <w:rFonts w:ascii="David" w:eastAsia="David" w:hAnsi="David" w:cs="David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Accent6">
    <w:name w:val="Light Shading Accent 6"/>
    <w:basedOn w:val="a3"/>
    <w:rsid w:val="000E268F"/>
    <w:rPr>
      <w:rFonts w:ascii="David" w:eastAsia="David" w:hAnsi="David" w:cs="David"/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MediumShading2Accent4">
    <w:name w:val="Medium Shading 2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">
    <w:name w:val="Medium Shading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">
    <w:name w:val="Medium Shading 1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">
    <w:name w:val="Medium Shading 1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">
    <w:name w:val="Medium Shading 1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">
    <w:name w:val="Medium Shading 1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">
    <w:name w:val="Medium Shading 1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">
    <w:name w:val="Medium Shading 1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">
    <w:name w:val="Medium Shading 2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">
    <w:name w:val="Medium Shading 2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">
    <w:name w:val="Medium Shading 2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">
    <w:name w:val="Medium Shading 2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">
    <w:name w:val="Medium Shading 2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">
    <w:name w:val="Colorful Shading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1">
    <w:name w:val="Colorful Shading Accent 1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2">
    <w:name w:val="Colorful Shading Accent 2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3">
    <w:name w:val="Colorful Shading Accent 3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Accent4">
    <w:name w:val="Colorful Shading Accent 4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5">
    <w:name w:val="Colorful Shading Accent 5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6">
    <w:name w:val="Colorful Shading Accent 6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af6">
    <w:name w:val="Strong"/>
    <w:qFormat/>
    <w:rsid w:val="000E268F"/>
    <w:rPr>
      <w:b/>
      <w:bCs/>
    </w:rPr>
  </w:style>
  <w:style w:type="paragraph" w:styleId="af7">
    <w:name w:val="Signature"/>
    <w:basedOn w:val="a1"/>
    <w:link w:val="af8"/>
    <w:rsid w:val="000E268F"/>
    <w:pPr>
      <w:ind w:left="4252"/>
    </w:pPr>
  </w:style>
  <w:style w:type="character" w:customStyle="1" w:styleId="af8">
    <w:name w:val="חתימה תו"/>
    <w:link w:val="af7"/>
    <w:rsid w:val="000E268F"/>
    <w:rPr>
      <w:rFonts w:ascii="David" w:eastAsia="David" w:hAnsi="David" w:cs="David"/>
      <w:sz w:val="24"/>
      <w:szCs w:val="24"/>
      <w:lang w:val="en-US" w:eastAsia="en-US" w:bidi="he-IL"/>
    </w:rPr>
  </w:style>
  <w:style w:type="paragraph" w:styleId="af9">
    <w:name w:val="E-mail Signature"/>
    <w:basedOn w:val="a1"/>
    <w:link w:val="afa"/>
    <w:rsid w:val="000E268F"/>
  </w:style>
  <w:style w:type="character" w:customStyle="1" w:styleId="afa">
    <w:name w:val="חתימת דואר אלקטרוני תו"/>
    <w:link w:val="af9"/>
    <w:rsid w:val="000E268F"/>
    <w:rPr>
      <w:rFonts w:ascii="David" w:eastAsia="David" w:hAnsi="David" w:cs="David"/>
      <w:sz w:val="24"/>
      <w:szCs w:val="24"/>
      <w:lang w:val="en-US" w:eastAsia="en-US" w:bidi="he-IL"/>
    </w:rPr>
  </w:style>
  <w:style w:type="table" w:styleId="afb">
    <w:name w:val="Table Elegant"/>
    <w:basedOn w:val="a3"/>
    <w:rsid w:val="000E268F"/>
    <w:pPr>
      <w:bidi/>
    </w:pPr>
    <w:rPr>
      <w:rFonts w:ascii="David" w:eastAsia="David" w:hAnsi="David" w:cs="David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Professional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Table Subtle 1"/>
    <w:basedOn w:val="a3"/>
    <w:rsid w:val="000E268F"/>
    <w:pPr>
      <w:bidi/>
    </w:pPr>
    <w:rPr>
      <w:rFonts w:ascii="David" w:eastAsia="David" w:hAnsi="David" w:cs="David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ubtle 2"/>
    <w:basedOn w:val="a3"/>
    <w:rsid w:val="000E268F"/>
    <w:pPr>
      <w:bidi/>
    </w:pPr>
    <w:rPr>
      <w:rFonts w:ascii="David" w:eastAsia="David" w:hAnsi="David" w:cs="David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3"/>
    <w:rsid w:val="000E268F"/>
    <w:pPr>
      <w:bidi/>
    </w:pPr>
    <w:rPr>
      <w:rFonts w:ascii="David" w:eastAsia="David" w:hAnsi="David" w:cs="David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3"/>
    <w:rsid w:val="000E268F"/>
    <w:pPr>
      <w:bidi/>
    </w:pPr>
    <w:rPr>
      <w:rFonts w:ascii="David" w:eastAsia="David" w:hAnsi="David" w:cs="David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rsid w:val="000E268F"/>
    <w:pPr>
      <w:bidi/>
    </w:pPr>
    <w:rPr>
      <w:rFonts w:ascii="David" w:eastAsia="David" w:hAnsi="David" w:cs="David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orful 2"/>
    <w:basedOn w:val="a3"/>
    <w:rsid w:val="000E268F"/>
    <w:pPr>
      <w:bidi/>
    </w:pPr>
    <w:rPr>
      <w:rFonts w:ascii="David" w:eastAsia="David" w:hAnsi="David" w:cs="David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orful 3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rsid w:val="000E268F"/>
    <w:pPr>
      <w:bidi/>
    </w:pPr>
    <w:rPr>
      <w:rFonts w:ascii="David" w:eastAsia="David" w:hAnsi="David" w:cs="David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ainTable1">
    <w:name w:val="Plain Table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">
    <w:name w:val="Plain Table 3"/>
    <w:basedOn w:val="a3"/>
    <w:rsid w:val="000E268F"/>
    <w:rPr>
      <w:rFonts w:ascii="David" w:eastAsia="David" w:hAnsi="David" w:cs="David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rsid w:val="000E268F"/>
    <w:rPr>
      <w:rFonts w:ascii="David" w:eastAsia="David" w:hAnsi="David" w:cs="David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">
    <w:name w:val="Plain Table 5"/>
    <w:basedOn w:val="a3"/>
    <w:rsid w:val="000E268F"/>
    <w:rPr>
      <w:rFonts w:ascii="David" w:eastAsia="David" w:hAnsi="David" w:cs="David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6">
    <w:name w:val="Table Web 1"/>
    <w:basedOn w:val="a3"/>
    <w:rsid w:val="000E268F"/>
    <w:pPr>
      <w:bidi/>
    </w:pPr>
    <w:rPr>
      <w:rFonts w:ascii="David" w:eastAsia="David" w:hAnsi="David" w:cs="David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Web 2"/>
    <w:basedOn w:val="a3"/>
    <w:rsid w:val="000E268F"/>
    <w:pPr>
      <w:bidi/>
    </w:pPr>
    <w:rPr>
      <w:rFonts w:ascii="David" w:eastAsia="David" w:hAnsi="David" w:cs="David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3"/>
    <w:rsid w:val="000E268F"/>
    <w:pPr>
      <w:bidi/>
    </w:pPr>
    <w:rPr>
      <w:rFonts w:ascii="David" w:eastAsia="David" w:hAnsi="David" w:cs="David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Table1Light">
    <w:name w:val="List Table 1 Light"/>
    <w:basedOn w:val="a3"/>
    <w:rsid w:val="000E268F"/>
    <w:rPr>
      <w:rFonts w:ascii="David" w:eastAsia="David" w:hAnsi="David" w:cs="David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Accent1">
    <w:name w:val="List Table 1 Light Accent 1"/>
    <w:basedOn w:val="a3"/>
    <w:rsid w:val="000E268F"/>
    <w:rPr>
      <w:rFonts w:ascii="David" w:eastAsia="David" w:hAnsi="David" w:cs="David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Accent2">
    <w:name w:val="List Table 1 Light Accent 2"/>
    <w:basedOn w:val="a3"/>
    <w:rsid w:val="000E268F"/>
    <w:rPr>
      <w:rFonts w:ascii="David" w:eastAsia="David" w:hAnsi="David" w:cs="David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1LightAccent3">
    <w:name w:val="List Table 1 Light Accent 3"/>
    <w:basedOn w:val="a3"/>
    <w:rsid w:val="000E268F"/>
    <w:rPr>
      <w:rFonts w:ascii="David" w:eastAsia="David" w:hAnsi="David" w:cs="David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1LightAccent4">
    <w:name w:val="List Table 1 Light Accent 4"/>
    <w:basedOn w:val="a3"/>
    <w:rsid w:val="000E268F"/>
    <w:rPr>
      <w:rFonts w:ascii="David" w:eastAsia="David" w:hAnsi="David" w:cs="David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1LightAccent5">
    <w:name w:val="List Table 1 Light Accent 5"/>
    <w:basedOn w:val="a3"/>
    <w:rsid w:val="000E268F"/>
    <w:rPr>
      <w:rFonts w:ascii="David" w:eastAsia="David" w:hAnsi="David" w:cs="David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1LightAccent6">
    <w:name w:val="List Table 1 Light Accent 6"/>
    <w:basedOn w:val="a3"/>
    <w:rsid w:val="000E268F"/>
    <w:rPr>
      <w:rFonts w:ascii="David" w:eastAsia="David" w:hAnsi="David" w:cs="David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ListTable2">
    <w:name w:val="List Table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Accent1">
    <w:name w:val="List Table 2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95B3D7"/>
        <w:bottom w:val="single" w:sz="4" w:space="0" w:color="95B3D7"/>
        <w:insideH w:val="single" w:sz="4" w:space="0" w:color="95B3D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2Accent2">
    <w:name w:val="List Table 2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D99594"/>
        <w:bottom w:val="single" w:sz="4" w:space="0" w:color="D99594"/>
        <w:insideH w:val="single" w:sz="4" w:space="0" w:color="D99594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2Accent3">
    <w:name w:val="List Table 2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C2D69B"/>
        <w:bottom w:val="single" w:sz="4" w:space="0" w:color="C2D69B"/>
        <w:insideH w:val="single" w:sz="4" w:space="0" w:color="C2D69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2Accent4">
    <w:name w:val="List Table 2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B2A1C7"/>
        <w:bottom w:val="single" w:sz="4" w:space="0" w:color="B2A1C7"/>
        <w:insideH w:val="single" w:sz="4" w:space="0" w:color="B2A1C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2Accent5">
    <w:name w:val="List Table 2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92CDDC"/>
        <w:bottom w:val="single" w:sz="4" w:space="0" w:color="92CDDC"/>
        <w:insideH w:val="single" w:sz="4" w:space="0" w:color="92CDDC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2Accent6">
    <w:name w:val="List Table 2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FABF8F"/>
        <w:bottom w:val="single" w:sz="4" w:space="0" w:color="FABF8F"/>
        <w:insideH w:val="single" w:sz="4" w:space="0" w:color="FABF8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ListTable3">
    <w:name w:val="List Table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Accent1">
    <w:name w:val="List Table 3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/>
          <w:left w:val="nil"/>
        </w:tcBorders>
      </w:tcPr>
    </w:tblStylePr>
    <w:tblStylePr w:type="swCell">
      <w:tblPr/>
      <w:tcPr>
        <w:tcBorders>
          <w:top w:val="double" w:sz="4" w:space="0" w:color="4F81BD"/>
          <w:right w:val="nil"/>
        </w:tcBorders>
      </w:tcPr>
    </w:tblStylePr>
  </w:style>
  <w:style w:type="table" w:customStyle="1" w:styleId="ListTable3Accent2">
    <w:name w:val="List Table 3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/>
          <w:left w:val="nil"/>
        </w:tcBorders>
      </w:tcPr>
    </w:tblStylePr>
    <w:tblStylePr w:type="swCell">
      <w:tblPr/>
      <w:tcPr>
        <w:tcBorders>
          <w:top w:val="double" w:sz="4" w:space="0" w:color="C0504D"/>
          <w:right w:val="nil"/>
        </w:tcBorders>
      </w:tcPr>
    </w:tblStylePr>
  </w:style>
  <w:style w:type="table" w:customStyle="1" w:styleId="ListTable3Accent3">
    <w:name w:val="List Table 3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</w:tblBorders>
    </w:tblPr>
    <w:tblStylePr w:type="firstRow">
      <w:rPr>
        <w:b/>
        <w:bCs/>
        <w:color w:val="FFFFFF"/>
      </w:rPr>
      <w:tblPr/>
      <w:tcPr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BBB59"/>
          <w:right w:val="single" w:sz="4" w:space="0" w:color="9BBB59"/>
        </w:tcBorders>
      </w:tcPr>
    </w:tblStylePr>
    <w:tblStylePr w:type="band1Horz">
      <w:tblPr/>
      <w:tcPr>
        <w:tcBorders>
          <w:top w:val="single" w:sz="4" w:space="0" w:color="9BBB59"/>
          <w:bottom w:val="single" w:sz="4" w:space="0" w:color="9BBB5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/>
          <w:left w:val="nil"/>
        </w:tcBorders>
      </w:tcPr>
    </w:tblStylePr>
    <w:tblStylePr w:type="swCell">
      <w:tblPr/>
      <w:tcPr>
        <w:tcBorders>
          <w:top w:val="double" w:sz="4" w:space="0" w:color="9BBB59"/>
          <w:right w:val="nil"/>
        </w:tcBorders>
      </w:tcPr>
    </w:tblStylePr>
  </w:style>
  <w:style w:type="table" w:customStyle="1" w:styleId="ListTable3Accent4">
    <w:name w:val="List Table 3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band1Horz"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/>
          <w:left w:val="nil"/>
        </w:tcBorders>
      </w:tcPr>
    </w:tblStylePr>
    <w:tblStylePr w:type="swCell">
      <w:tblPr/>
      <w:tcPr>
        <w:tcBorders>
          <w:top w:val="double" w:sz="4" w:space="0" w:color="8064A2"/>
          <w:right w:val="nil"/>
        </w:tcBorders>
      </w:tcPr>
    </w:tblStylePr>
  </w:style>
  <w:style w:type="table" w:customStyle="1" w:styleId="ListTable3Accent5">
    <w:name w:val="List Table 3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</w:tblPr>
    <w:tblStylePr w:type="firstRow">
      <w:rPr>
        <w:b/>
        <w:bCs/>
        <w:color w:val="FFFFFF"/>
      </w:rPr>
      <w:tblPr/>
      <w:tcPr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band1Horz">
      <w:tblPr/>
      <w:tcPr>
        <w:tcBorders>
          <w:top w:val="single" w:sz="4" w:space="0" w:color="4BACC6"/>
          <w:bottom w:val="single" w:sz="4" w:space="0" w:color="4BAC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/>
          <w:left w:val="nil"/>
        </w:tcBorders>
      </w:tcPr>
    </w:tblStylePr>
    <w:tblStylePr w:type="swCell">
      <w:tblPr/>
      <w:tcPr>
        <w:tcBorders>
          <w:top w:val="double" w:sz="4" w:space="0" w:color="4BACC6"/>
          <w:right w:val="nil"/>
        </w:tcBorders>
      </w:tcPr>
    </w:tblStylePr>
  </w:style>
  <w:style w:type="table" w:customStyle="1" w:styleId="ListTable3Accent6">
    <w:name w:val="List Table 3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</w:tblBorders>
    </w:tblPr>
    <w:tblStylePr w:type="firstRow">
      <w:rPr>
        <w:b/>
        <w:bCs/>
        <w:color w:val="FFFFFF"/>
      </w:rPr>
      <w:tblPr/>
      <w:tcPr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band1Horz">
      <w:tblPr/>
      <w:tcPr>
        <w:tcBorders>
          <w:top w:val="single" w:sz="4" w:space="0" w:color="F79646"/>
          <w:bottom w:val="single" w:sz="4" w:space="0" w:color="F7964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/>
          <w:left w:val="nil"/>
        </w:tcBorders>
      </w:tcPr>
    </w:tblStylePr>
    <w:tblStylePr w:type="swCell">
      <w:tblPr/>
      <w:tcPr>
        <w:tcBorders>
          <w:top w:val="double" w:sz="4" w:space="0" w:color="F79646"/>
          <w:right w:val="nil"/>
        </w:tcBorders>
      </w:tcPr>
    </w:tblStylePr>
  </w:style>
  <w:style w:type="table" w:customStyle="1" w:styleId="ListTable4">
    <w:name w:val="List Table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Accent1">
    <w:name w:val="List Table 4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4Accent2">
    <w:name w:val="List Table 4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4Accent3">
    <w:name w:val="List Table 4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4Accent4">
    <w:name w:val="List Table 4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Accent5">
    <w:name w:val="List Table 4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4Accent6">
    <w:name w:val="List Table 4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ListTable5Dark">
    <w:name w:val="List Table 5 Dark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  <w:tblBorders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tblBorders>
    </w:tblPr>
    <w:tcPr>
      <w:shd w:val="clear" w:color="auto" w:fill="4F81BD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  <w:tblBorders>
        <w:top w:val="single" w:sz="24" w:space="0" w:color="C0504D"/>
        <w:left w:val="single" w:sz="24" w:space="0" w:color="C0504D"/>
        <w:bottom w:val="single" w:sz="24" w:space="0" w:color="C0504D"/>
        <w:right w:val="single" w:sz="24" w:space="0" w:color="C0504D"/>
      </w:tblBorders>
    </w:tblPr>
    <w:tcPr>
      <w:shd w:val="clear" w:color="auto" w:fill="C0504D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  <w:tblBorders>
        <w:top w:val="single" w:sz="24" w:space="0" w:color="9BBB59"/>
        <w:left w:val="single" w:sz="24" w:space="0" w:color="9BBB59"/>
        <w:bottom w:val="single" w:sz="24" w:space="0" w:color="9BBB59"/>
        <w:right w:val="single" w:sz="24" w:space="0" w:color="9BBB59"/>
      </w:tblBorders>
    </w:tblPr>
    <w:tcPr>
      <w:shd w:val="clear" w:color="auto" w:fill="9BBB59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  <w:tblBorders>
        <w:top w:val="single" w:sz="24" w:space="0" w:color="4BACC6"/>
        <w:left w:val="single" w:sz="24" w:space="0" w:color="4BACC6"/>
        <w:bottom w:val="single" w:sz="24" w:space="0" w:color="4BACC6"/>
        <w:right w:val="single" w:sz="24" w:space="0" w:color="4BACC6"/>
      </w:tblBorders>
    </w:tblPr>
    <w:tcPr>
      <w:shd w:val="clear" w:color="auto" w:fill="4BACC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  <w:tblBorders>
        <w:top w:val="single" w:sz="24" w:space="0" w:color="F79646"/>
        <w:left w:val="single" w:sz="24" w:space="0" w:color="F79646"/>
        <w:bottom w:val="single" w:sz="24" w:space="0" w:color="F79646"/>
        <w:right w:val="single" w:sz="24" w:space="0" w:color="F79646"/>
      </w:tblBorders>
    </w:tblPr>
    <w:tcPr>
      <w:shd w:val="clear" w:color="auto" w:fill="F7964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Accent1">
    <w:name w:val="List Table 6 Colorful Accent 1"/>
    <w:basedOn w:val="a3"/>
    <w:rsid w:val="000E268F"/>
    <w:rPr>
      <w:rFonts w:ascii="David" w:eastAsia="David" w:hAnsi="David" w:cs="David"/>
      <w:color w:val="365F91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bCs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6ColorfulAccent2">
    <w:name w:val="List Table 6 Colorful Accent 2"/>
    <w:basedOn w:val="a3"/>
    <w:rsid w:val="000E268F"/>
    <w:rPr>
      <w:rFonts w:ascii="David" w:eastAsia="David" w:hAnsi="David" w:cs="David"/>
      <w:color w:val="943634"/>
    </w:rPr>
    <w:tblPr>
      <w:tblStyleRowBandSize w:val="1"/>
      <w:tblStyleColBandSize w:val="1"/>
      <w:tblBorders>
        <w:top w:val="single" w:sz="4" w:space="0" w:color="C0504D"/>
        <w:bottom w:val="single" w:sz="4" w:space="0" w:color="C0504D"/>
      </w:tblBorders>
    </w:tblPr>
    <w:tblStylePr w:type="firstRow">
      <w:rPr>
        <w:b/>
        <w:bCs/>
      </w:rPr>
      <w:tblPr/>
      <w:tcPr>
        <w:tcBorders>
          <w:bottom w:val="single" w:sz="4" w:space="0" w:color="C0504D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6ColorfulAccent3">
    <w:name w:val="List Table 6 Colorful Accent 3"/>
    <w:basedOn w:val="a3"/>
    <w:rsid w:val="000E268F"/>
    <w:rPr>
      <w:rFonts w:ascii="David" w:eastAsia="David" w:hAnsi="David" w:cs="David"/>
      <w:color w:val="76923C"/>
    </w:rPr>
    <w:tblPr>
      <w:tblStyleRowBandSize w:val="1"/>
      <w:tblStyleColBandSize w:val="1"/>
      <w:tblBorders>
        <w:top w:val="single" w:sz="4" w:space="0" w:color="9BBB59"/>
        <w:bottom w:val="single" w:sz="4" w:space="0" w:color="9BBB59"/>
      </w:tblBorders>
    </w:tblPr>
    <w:tblStylePr w:type="firstRow">
      <w:rPr>
        <w:b/>
        <w:bCs/>
      </w:rPr>
      <w:tblPr/>
      <w:tcPr>
        <w:tcBorders>
          <w:bottom w:val="single" w:sz="4" w:space="0" w:color="9BBB5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6ColorfulAccent4">
    <w:name w:val="List Table 6 Colorful Accent 4"/>
    <w:basedOn w:val="a3"/>
    <w:rsid w:val="000E268F"/>
    <w:rPr>
      <w:rFonts w:ascii="David" w:eastAsia="David" w:hAnsi="David" w:cs="David"/>
      <w:color w:val="5F497A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Accent5">
    <w:name w:val="List Table 6 Colorful Accent 5"/>
    <w:basedOn w:val="a3"/>
    <w:rsid w:val="000E268F"/>
    <w:rPr>
      <w:rFonts w:ascii="David" w:eastAsia="David" w:hAnsi="David" w:cs="David"/>
      <w:color w:val="31849B"/>
    </w:rPr>
    <w:tblPr>
      <w:tblStyleRowBandSize w:val="1"/>
      <w:tblStyleColBandSize w:val="1"/>
      <w:tblBorders>
        <w:top w:val="single" w:sz="4" w:space="0" w:color="4BACC6"/>
        <w:bottom w:val="single" w:sz="4" w:space="0" w:color="4BACC6"/>
      </w:tblBorders>
    </w:tblPr>
    <w:tblStylePr w:type="firstRow">
      <w:rPr>
        <w:b/>
        <w:bCs/>
      </w:rPr>
      <w:tblPr/>
      <w:tcPr>
        <w:tcBorders>
          <w:bottom w:val="single" w:sz="4" w:space="0" w:color="4BACC6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6ColorfulAccent6">
    <w:name w:val="List Table 6 Colorful Accent 6"/>
    <w:basedOn w:val="a3"/>
    <w:rsid w:val="000E268F"/>
    <w:rPr>
      <w:rFonts w:ascii="David" w:eastAsia="David" w:hAnsi="David" w:cs="David"/>
      <w:color w:val="E36C0A"/>
    </w:rPr>
    <w:tblPr>
      <w:tblStyleRowBandSize w:val="1"/>
      <w:tblStyleColBandSize w:val="1"/>
      <w:tblBorders>
        <w:top w:val="single" w:sz="4" w:space="0" w:color="F79646"/>
        <w:bottom w:val="single" w:sz="4" w:space="0" w:color="F79646"/>
      </w:tblBorders>
    </w:tblPr>
    <w:tblStylePr w:type="firstRow">
      <w:rPr>
        <w:b/>
        <w:bCs/>
      </w:rPr>
      <w:tblPr/>
      <w:tcPr>
        <w:tcBorders>
          <w:bottom w:val="single" w:sz="4" w:space="0" w:color="F7964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ListTable7Colorful">
    <w:name w:val="List Table 7 Colorful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rsid w:val="000E268F"/>
    <w:rPr>
      <w:rFonts w:ascii="David" w:eastAsia="David" w:hAnsi="David" w:cs="David"/>
      <w:color w:val="365F91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rsid w:val="000E268F"/>
    <w:rPr>
      <w:rFonts w:ascii="David" w:eastAsia="David" w:hAnsi="David" w:cs="David"/>
      <w:color w:val="943634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C0504D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C0504D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C0504D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C0504D"/>
        </w:tcBorders>
        <w:shd w:val="clear" w:color="auto" w:fill="FFFFFF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rsid w:val="000E268F"/>
    <w:rPr>
      <w:rFonts w:ascii="David" w:eastAsia="David" w:hAnsi="David" w:cs="David"/>
      <w:color w:val="76923C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9BBB59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9BBB59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9BBB59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9BBB59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rsid w:val="000E268F"/>
    <w:rPr>
      <w:rFonts w:ascii="David" w:eastAsia="David" w:hAnsi="David" w:cs="David"/>
      <w:color w:val="5F497A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rsid w:val="000E268F"/>
    <w:rPr>
      <w:rFonts w:ascii="David" w:eastAsia="David" w:hAnsi="David" w:cs="David"/>
      <w:color w:val="31849B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4BACC6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4BACC6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4BACC6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4BACC6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rsid w:val="000E268F"/>
    <w:rPr>
      <w:rFonts w:ascii="David" w:eastAsia="David" w:hAnsi="David" w:cs="David"/>
      <w:color w:val="E36C0A"/>
    </w:rPr>
    <w:tblPr>
      <w:tblStyleRowBandSize w:val="1"/>
      <w:tblStyleColBandSize w:val="1"/>
    </w:tblPr>
    <w:tblStylePr w:type="fir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bottom w:val="single" w:sz="4" w:space="0" w:color="F79646"/>
        </w:tcBorders>
        <w:shd w:val="clear" w:color="auto" w:fill="FFFFFF"/>
      </w:tcPr>
    </w:tblStylePr>
    <w:tblStylePr w:type="lastRow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top w:val="single" w:sz="4" w:space="0" w:color="F79646"/>
        </w:tcBorders>
        <w:shd w:val="clear" w:color="auto" w:fill="FFFFFF"/>
      </w:tcPr>
    </w:tblStylePr>
    <w:tblStylePr w:type="firstCol">
      <w:pPr>
        <w:jc w:val="right"/>
      </w:pPr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right w:val="single" w:sz="4" w:space="0" w:color="F79646"/>
        </w:tcBorders>
        <w:shd w:val="clear" w:color="auto" w:fill="FFFFFF"/>
      </w:tcPr>
    </w:tblStylePr>
    <w:tblStylePr w:type="lastCol">
      <w:rPr>
        <w:rFonts w:ascii="Arial Unicode MS" w:eastAsia="Times New Roman" w:hAnsi="Arial Unicode MS" w:cs="Times New Roman"/>
        <w:i/>
        <w:iCs/>
        <w:sz w:val="26"/>
      </w:rPr>
      <w:tblPr/>
      <w:tcPr>
        <w:tcBorders>
          <w:left w:val="single" w:sz="4" w:space="0" w:color="F79646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Accent1">
    <w:name w:val="Grid Table 2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2Accent2">
    <w:name w:val="Grid Table 2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2" w:space="0" w:color="D99594"/>
        <w:bottom w:val="single" w:sz="2" w:space="0" w:color="D99594"/>
        <w:insideH w:val="single" w:sz="2" w:space="0" w:color="D99594"/>
        <w:insideV w:val="single" w:sz="2" w:space="0" w:color="D9959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9959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2Accent3">
    <w:name w:val="Grid Table 2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GridTable2Accent4">
    <w:name w:val="Grid Table 2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2A1C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2Accent5">
    <w:name w:val="Grid Table 2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2Accent6">
    <w:name w:val="Grid Table 2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2" w:space="0" w:color="FABF8F"/>
        <w:bottom w:val="single" w:sz="2" w:space="0" w:color="FABF8F"/>
        <w:insideH w:val="single" w:sz="2" w:space="0" w:color="FABF8F"/>
        <w:insideV w:val="single" w:sz="2" w:space="0" w:color="FABF8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ABF8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GridTable3">
    <w:name w:val="Grid Table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Accent1">
    <w:name w:val="Grid Table 3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GridTable3Accent2">
    <w:name w:val="Grid Table 3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sz="4" w:space="0" w:color="D99594"/>
        </w:tcBorders>
      </w:tcPr>
    </w:tblStylePr>
    <w:tblStylePr w:type="nwCell">
      <w:tblPr/>
      <w:tcPr>
        <w:tcBorders>
          <w:bottom w:val="single" w:sz="4" w:space="0" w:color="D99594"/>
        </w:tcBorders>
      </w:tcPr>
    </w:tblStylePr>
    <w:tblStylePr w:type="seCell">
      <w:tblPr/>
      <w:tcPr>
        <w:tcBorders>
          <w:top w:val="single" w:sz="4" w:space="0" w:color="D99594"/>
        </w:tcBorders>
      </w:tcPr>
    </w:tblStylePr>
    <w:tblStylePr w:type="swCell">
      <w:tblPr/>
      <w:tcPr>
        <w:tcBorders>
          <w:top w:val="single" w:sz="4" w:space="0" w:color="D99594"/>
        </w:tcBorders>
      </w:tcPr>
    </w:tblStylePr>
  </w:style>
  <w:style w:type="table" w:customStyle="1" w:styleId="GridTable3Accent3">
    <w:name w:val="Grid Table 3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GridTable3Accent4">
    <w:name w:val="Grid Table 3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sz="4" w:space="0" w:color="B2A1C7"/>
        </w:tcBorders>
      </w:tcPr>
    </w:tblStylePr>
    <w:tblStylePr w:type="nwCell">
      <w:tblPr/>
      <w:tcPr>
        <w:tcBorders>
          <w:bottom w:val="single" w:sz="4" w:space="0" w:color="B2A1C7"/>
        </w:tcBorders>
      </w:tcPr>
    </w:tblStylePr>
    <w:tblStylePr w:type="seCell">
      <w:tblPr/>
      <w:tcPr>
        <w:tcBorders>
          <w:top w:val="single" w:sz="4" w:space="0" w:color="B2A1C7"/>
        </w:tcBorders>
      </w:tcPr>
    </w:tblStylePr>
    <w:tblStylePr w:type="swCell">
      <w:tblPr/>
      <w:tcPr>
        <w:tcBorders>
          <w:top w:val="single" w:sz="4" w:space="0" w:color="B2A1C7"/>
        </w:tcBorders>
      </w:tcPr>
    </w:tblStylePr>
  </w:style>
  <w:style w:type="table" w:customStyle="1" w:styleId="GridTable3Accent5">
    <w:name w:val="Grid Table 3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table" w:customStyle="1" w:styleId="GridTable3Accent6">
    <w:name w:val="Grid Table 3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sz="4" w:space="0" w:color="FABF8F"/>
        </w:tcBorders>
      </w:tcPr>
    </w:tblStylePr>
    <w:tblStylePr w:type="nwCell">
      <w:tblPr/>
      <w:tcPr>
        <w:tcBorders>
          <w:bottom w:val="single" w:sz="4" w:space="0" w:color="FABF8F"/>
        </w:tcBorders>
      </w:tcPr>
    </w:tblStylePr>
    <w:tblStylePr w:type="seCell">
      <w:tblPr/>
      <w:tcPr>
        <w:tcBorders>
          <w:top w:val="single" w:sz="4" w:space="0" w:color="FABF8F"/>
        </w:tcBorders>
      </w:tcPr>
    </w:tblStylePr>
    <w:tblStylePr w:type="swCell">
      <w:tblPr/>
      <w:tcPr>
        <w:tcBorders>
          <w:top w:val="single" w:sz="4" w:space="0" w:color="FABF8F"/>
        </w:tcBorders>
      </w:tcPr>
    </w:tblStylePr>
  </w:style>
  <w:style w:type="table" w:customStyle="1" w:styleId="GridTable4">
    <w:name w:val="Grid Table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Accent1">
    <w:name w:val="Grid Table 4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2">
    <w:name w:val="Grid Table 4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4Accent3">
    <w:name w:val="Grid Table 4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GridTable4Accent4">
    <w:name w:val="Grid Table 4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Accent5">
    <w:name w:val="Grid Table 4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4Accent6">
    <w:name w:val="Grid Table 4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GridTable5Dark">
    <w:name w:val="Grid Table 5 Dark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Accent1">
    <w:name w:val="Grid Table 5 Dark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GridTable5DarkAccent2">
    <w:name w:val="Grid Table 5 Dark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GridTable5DarkAccent3">
    <w:name w:val="Grid Table 5 Dark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GridTable5DarkAccent4">
    <w:name w:val="Grid Table 5 Dark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Accent5">
    <w:name w:val="Grid Table 5 Dark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GridTable5DarkAccent6">
    <w:name w:val="Grid Table 5 Dark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DE9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table" w:customStyle="1" w:styleId="GridTable6Colorful">
    <w:name w:val="Grid Table 6 Colorful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Accent1">
    <w:name w:val="Grid Table 6 Colorful Accent 1"/>
    <w:basedOn w:val="a3"/>
    <w:rsid w:val="000E268F"/>
    <w:rPr>
      <w:rFonts w:ascii="David" w:eastAsia="David" w:hAnsi="David" w:cs="David"/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6ColorfulAccent2">
    <w:name w:val="Grid Table 6 Colorful Accent 2"/>
    <w:basedOn w:val="a3"/>
    <w:rsid w:val="000E268F"/>
    <w:rPr>
      <w:rFonts w:ascii="David" w:eastAsia="David" w:hAnsi="David" w:cs="David"/>
      <w:color w:val="943634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6ColorfulAccent3">
    <w:name w:val="Grid Table 6 Colorful Accent 3"/>
    <w:basedOn w:val="a3"/>
    <w:rsid w:val="000E268F"/>
    <w:rPr>
      <w:rFonts w:ascii="David" w:eastAsia="David" w:hAnsi="David" w:cs="David"/>
      <w:color w:val="76923C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GridTable6ColorfulAccent4">
    <w:name w:val="Grid Table 6 Colorful Accent 4"/>
    <w:basedOn w:val="a3"/>
    <w:rsid w:val="000E268F"/>
    <w:rPr>
      <w:rFonts w:ascii="David" w:eastAsia="David" w:hAnsi="David" w:cs="David"/>
      <w:color w:val="5F497A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Accent5">
    <w:name w:val="Grid Table 6 Colorful Accent 5"/>
    <w:basedOn w:val="a3"/>
    <w:rsid w:val="000E268F"/>
    <w:rPr>
      <w:rFonts w:ascii="David" w:eastAsia="David" w:hAnsi="David" w:cs="David"/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6ColorfulAccent6">
    <w:name w:val="Grid Table 6 Colorful Accent 6"/>
    <w:basedOn w:val="a3"/>
    <w:rsid w:val="000E268F"/>
    <w:rPr>
      <w:rFonts w:ascii="David" w:eastAsia="David" w:hAnsi="David" w:cs="David"/>
      <w:color w:val="E36C0A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GridTable7Colorful">
    <w:name w:val="Grid Table 7 Colorful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Accent1">
    <w:name w:val="Grid Table 7 Colorful Accent 1"/>
    <w:basedOn w:val="a3"/>
    <w:rsid w:val="000E268F"/>
    <w:rPr>
      <w:rFonts w:ascii="David" w:eastAsia="David" w:hAnsi="David" w:cs="David"/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GridTable7ColorfulAccent2">
    <w:name w:val="Grid Table 7 Colorful Accent 2"/>
    <w:basedOn w:val="a3"/>
    <w:rsid w:val="000E268F"/>
    <w:rPr>
      <w:rFonts w:ascii="David" w:eastAsia="David" w:hAnsi="David" w:cs="David"/>
      <w:color w:val="943634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sz="4" w:space="0" w:color="D99594"/>
        </w:tcBorders>
      </w:tcPr>
    </w:tblStylePr>
    <w:tblStylePr w:type="nwCell">
      <w:tblPr/>
      <w:tcPr>
        <w:tcBorders>
          <w:bottom w:val="single" w:sz="4" w:space="0" w:color="D99594"/>
        </w:tcBorders>
      </w:tcPr>
    </w:tblStylePr>
    <w:tblStylePr w:type="seCell">
      <w:tblPr/>
      <w:tcPr>
        <w:tcBorders>
          <w:top w:val="single" w:sz="4" w:space="0" w:color="D99594"/>
        </w:tcBorders>
      </w:tcPr>
    </w:tblStylePr>
    <w:tblStylePr w:type="swCell">
      <w:tblPr/>
      <w:tcPr>
        <w:tcBorders>
          <w:top w:val="single" w:sz="4" w:space="0" w:color="D99594"/>
        </w:tcBorders>
      </w:tcPr>
    </w:tblStylePr>
  </w:style>
  <w:style w:type="table" w:customStyle="1" w:styleId="GridTable7ColorfulAccent3">
    <w:name w:val="Grid Table 7 Colorful Accent 3"/>
    <w:basedOn w:val="a3"/>
    <w:rsid w:val="000E268F"/>
    <w:rPr>
      <w:rFonts w:ascii="David" w:eastAsia="David" w:hAnsi="David" w:cs="David"/>
      <w:color w:val="76923C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GridTable7ColorfulAccent4">
    <w:name w:val="Grid Table 7 Colorful Accent 4"/>
    <w:basedOn w:val="a3"/>
    <w:rsid w:val="000E268F"/>
    <w:rPr>
      <w:rFonts w:ascii="David" w:eastAsia="David" w:hAnsi="David" w:cs="David"/>
      <w:color w:val="5F497A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sz="4" w:space="0" w:color="B2A1C7"/>
        </w:tcBorders>
      </w:tcPr>
    </w:tblStylePr>
    <w:tblStylePr w:type="nwCell">
      <w:tblPr/>
      <w:tcPr>
        <w:tcBorders>
          <w:bottom w:val="single" w:sz="4" w:space="0" w:color="B2A1C7"/>
        </w:tcBorders>
      </w:tcPr>
    </w:tblStylePr>
    <w:tblStylePr w:type="seCell">
      <w:tblPr/>
      <w:tcPr>
        <w:tcBorders>
          <w:top w:val="single" w:sz="4" w:space="0" w:color="B2A1C7"/>
        </w:tcBorders>
      </w:tcPr>
    </w:tblStylePr>
    <w:tblStylePr w:type="swCell">
      <w:tblPr/>
      <w:tcPr>
        <w:tcBorders>
          <w:top w:val="single" w:sz="4" w:space="0" w:color="B2A1C7"/>
        </w:tcBorders>
      </w:tcPr>
    </w:tblStylePr>
  </w:style>
  <w:style w:type="table" w:customStyle="1" w:styleId="GridTable7ColorfulAccent5">
    <w:name w:val="Grid Table 7 Colorful Accent 5"/>
    <w:basedOn w:val="a3"/>
    <w:rsid w:val="000E268F"/>
    <w:rPr>
      <w:rFonts w:ascii="David" w:eastAsia="David" w:hAnsi="David" w:cs="David"/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table" w:customStyle="1" w:styleId="GridTable7ColorfulAccent6">
    <w:name w:val="Grid Table 7 Colorful Accent 6"/>
    <w:basedOn w:val="a3"/>
    <w:rsid w:val="000E268F"/>
    <w:rPr>
      <w:rFonts w:ascii="David" w:eastAsia="David" w:hAnsi="David" w:cs="David"/>
      <w:color w:val="E36C0A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sz="4" w:space="0" w:color="FABF8F"/>
        </w:tcBorders>
      </w:tcPr>
    </w:tblStylePr>
    <w:tblStylePr w:type="nwCell">
      <w:tblPr/>
      <w:tcPr>
        <w:tcBorders>
          <w:bottom w:val="single" w:sz="4" w:space="0" w:color="FABF8F"/>
        </w:tcBorders>
      </w:tcPr>
    </w:tblStylePr>
    <w:tblStylePr w:type="seCell">
      <w:tblPr/>
      <w:tcPr>
        <w:tcBorders>
          <w:top w:val="single" w:sz="4" w:space="0" w:color="FABF8F"/>
        </w:tcBorders>
      </w:tcPr>
    </w:tblStylePr>
    <w:tblStylePr w:type="swCell">
      <w:tblPr/>
      <w:tcPr>
        <w:tcBorders>
          <w:top w:val="single" w:sz="4" w:space="0" w:color="FABF8F"/>
        </w:tcBorders>
      </w:tcPr>
    </w:tblStylePr>
  </w:style>
  <w:style w:type="paragraph" w:styleId="afe">
    <w:name w:val="Block Text"/>
    <w:basedOn w:val="a1"/>
    <w:rsid w:val="000E268F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libri" w:eastAsia="Times New Roman" w:hAnsi="Calibri" w:cs="Arial"/>
      <w:i/>
      <w:iCs/>
      <w:color w:val="4F81BD"/>
    </w:rPr>
  </w:style>
  <w:style w:type="paragraph" w:styleId="aff">
    <w:name w:val="endnote text"/>
    <w:basedOn w:val="a1"/>
    <w:link w:val="aff0"/>
    <w:rsid w:val="000E268F"/>
    <w:rPr>
      <w:sz w:val="20"/>
      <w:szCs w:val="20"/>
    </w:rPr>
  </w:style>
  <w:style w:type="character" w:customStyle="1" w:styleId="aff0">
    <w:name w:val="טקסט הערת סיום תו"/>
    <w:link w:val="aff"/>
    <w:rsid w:val="000E268F"/>
    <w:rPr>
      <w:rFonts w:ascii="David" w:eastAsia="David" w:hAnsi="David" w:cs="David"/>
      <w:lang w:val="en-US" w:eastAsia="en-US" w:bidi="he-IL"/>
    </w:rPr>
  </w:style>
  <w:style w:type="paragraph" w:styleId="aff1">
    <w:name w:val="footnote text"/>
    <w:basedOn w:val="a1"/>
    <w:link w:val="aff2"/>
    <w:rsid w:val="000E268F"/>
    <w:rPr>
      <w:sz w:val="20"/>
      <w:szCs w:val="20"/>
    </w:rPr>
  </w:style>
  <w:style w:type="character" w:customStyle="1" w:styleId="aff2">
    <w:name w:val="טקסט הערת שוליים תו"/>
    <w:link w:val="aff1"/>
    <w:rsid w:val="000E268F"/>
    <w:rPr>
      <w:rFonts w:ascii="David" w:eastAsia="David" w:hAnsi="David" w:cs="David"/>
      <w:lang w:val="en-US" w:eastAsia="en-US" w:bidi="he-IL"/>
    </w:rPr>
  </w:style>
  <w:style w:type="paragraph" w:styleId="aff3">
    <w:name w:val="macro"/>
    <w:link w:val="aff4"/>
    <w:rsid w:val="000E26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eastAsia="David" w:hAnsi="Consolas" w:cs="David"/>
    </w:rPr>
  </w:style>
  <w:style w:type="character" w:customStyle="1" w:styleId="aff4">
    <w:name w:val="טקסט מאקרו תו"/>
    <w:link w:val="aff3"/>
    <w:rsid w:val="000E268F"/>
    <w:rPr>
      <w:rFonts w:ascii="Consolas" w:eastAsia="David" w:hAnsi="Consolas" w:cs="David"/>
      <w:lang w:val="en-US" w:eastAsia="en-US" w:bidi="he-IL"/>
    </w:rPr>
  </w:style>
  <w:style w:type="character" w:customStyle="1" w:styleId="PlaceholderText">
    <w:name w:val="Placeholder Text"/>
    <w:rsid w:val="000E268F"/>
    <w:rPr>
      <w:color w:val="808080"/>
    </w:rPr>
  </w:style>
  <w:style w:type="paragraph" w:styleId="aff5">
    <w:name w:val="Plain Text"/>
    <w:basedOn w:val="a1"/>
    <w:link w:val="aff6"/>
    <w:rsid w:val="000E268F"/>
    <w:rPr>
      <w:rFonts w:ascii="Consolas" w:hAnsi="Consolas"/>
      <w:sz w:val="21"/>
      <w:szCs w:val="21"/>
    </w:rPr>
  </w:style>
  <w:style w:type="character" w:customStyle="1" w:styleId="aff6">
    <w:name w:val="טקסט רגיל תו"/>
    <w:link w:val="aff5"/>
    <w:rsid w:val="000E268F"/>
    <w:rPr>
      <w:rFonts w:ascii="Consolas" w:eastAsia="David" w:hAnsi="Consolas" w:cs="David"/>
      <w:sz w:val="21"/>
      <w:szCs w:val="21"/>
      <w:lang w:val="en-US" w:eastAsia="en-US" w:bidi="he-IL"/>
    </w:rPr>
  </w:style>
  <w:style w:type="character" w:customStyle="1" w:styleId="BookTitle">
    <w:name w:val="Book Title"/>
    <w:rsid w:val="000E268F"/>
    <w:rPr>
      <w:b/>
      <w:bCs/>
      <w:i/>
      <w:iCs/>
      <w:spacing w:val="5"/>
    </w:rPr>
  </w:style>
  <w:style w:type="character" w:customStyle="1" w:styleId="42">
    <w:name w:val="כותרת 4 תו"/>
    <w:link w:val="41"/>
    <w:rsid w:val="000E268F"/>
    <w:rPr>
      <w:rFonts w:ascii="Cambria" w:hAnsi="Cambria"/>
      <w:i/>
      <w:iCs/>
      <w:color w:val="365F91"/>
      <w:sz w:val="24"/>
      <w:szCs w:val="24"/>
      <w:lang w:val="en-US" w:eastAsia="en-US" w:bidi="he-IL"/>
    </w:rPr>
  </w:style>
  <w:style w:type="character" w:customStyle="1" w:styleId="52">
    <w:name w:val="כותרת 5 תו"/>
    <w:link w:val="51"/>
    <w:rsid w:val="000E268F"/>
    <w:rPr>
      <w:rFonts w:ascii="Cambria" w:hAnsi="Cambria"/>
      <w:color w:val="365F91"/>
      <w:sz w:val="24"/>
      <w:szCs w:val="24"/>
      <w:lang w:val="en-US" w:eastAsia="en-US" w:bidi="he-IL"/>
    </w:rPr>
  </w:style>
  <w:style w:type="character" w:customStyle="1" w:styleId="60">
    <w:name w:val="כותרת 6 תו"/>
    <w:link w:val="6"/>
    <w:rsid w:val="000E268F"/>
    <w:rPr>
      <w:rFonts w:ascii="Cambria" w:hAnsi="Cambria"/>
      <w:color w:val="243F60"/>
      <w:sz w:val="24"/>
      <w:szCs w:val="24"/>
      <w:lang w:val="en-US" w:eastAsia="en-US" w:bidi="he-IL"/>
    </w:rPr>
  </w:style>
  <w:style w:type="character" w:customStyle="1" w:styleId="70">
    <w:name w:val="כותרת 7 תו"/>
    <w:link w:val="7"/>
    <w:rsid w:val="000E268F"/>
    <w:rPr>
      <w:rFonts w:ascii="Cambria" w:hAnsi="Cambria"/>
      <w:i/>
      <w:iCs/>
      <w:color w:val="243F60"/>
      <w:sz w:val="24"/>
      <w:szCs w:val="24"/>
      <w:lang w:val="en-US" w:eastAsia="en-US" w:bidi="he-IL"/>
    </w:rPr>
  </w:style>
  <w:style w:type="character" w:customStyle="1" w:styleId="80">
    <w:name w:val="כותרת 8 תו"/>
    <w:link w:val="8"/>
    <w:rsid w:val="000E268F"/>
    <w:rPr>
      <w:rFonts w:ascii="Cambria" w:hAnsi="Cambria"/>
      <w:color w:val="272727"/>
      <w:sz w:val="21"/>
      <w:szCs w:val="21"/>
      <w:lang w:val="en-US" w:eastAsia="en-US" w:bidi="he-IL"/>
    </w:rPr>
  </w:style>
  <w:style w:type="character" w:customStyle="1" w:styleId="90">
    <w:name w:val="כותרת 9 תו"/>
    <w:link w:val="9"/>
    <w:rsid w:val="000E268F"/>
    <w:rPr>
      <w:rFonts w:ascii="Cambria" w:hAnsi="Cambria"/>
      <w:i/>
      <w:iCs/>
      <w:color w:val="272727"/>
      <w:sz w:val="21"/>
      <w:szCs w:val="21"/>
      <w:lang w:val="en-US" w:eastAsia="en-US" w:bidi="he-IL"/>
    </w:rPr>
  </w:style>
  <w:style w:type="paragraph" w:styleId="aff7">
    <w:name w:val="index heading"/>
    <w:basedOn w:val="a1"/>
    <w:next w:val="Index1"/>
    <w:rsid w:val="000E268F"/>
    <w:rPr>
      <w:rFonts w:ascii="Cambria" w:eastAsia="Times New Roman" w:hAnsi="Cambria" w:cs="Times New Roman"/>
      <w:b/>
      <w:bCs/>
    </w:rPr>
  </w:style>
  <w:style w:type="paragraph" w:styleId="aff8">
    <w:name w:val="Note Heading"/>
    <w:basedOn w:val="a1"/>
    <w:next w:val="a1"/>
    <w:link w:val="aff9"/>
    <w:rsid w:val="000E268F"/>
  </w:style>
  <w:style w:type="character" w:customStyle="1" w:styleId="aff9">
    <w:name w:val="כותרת הערות תו"/>
    <w:link w:val="aff8"/>
    <w:rsid w:val="000E268F"/>
    <w:rPr>
      <w:rFonts w:ascii="David" w:eastAsia="David" w:hAnsi="David" w:cs="David"/>
      <w:sz w:val="24"/>
      <w:szCs w:val="24"/>
      <w:lang w:val="en-US" w:eastAsia="en-US" w:bidi="he-IL"/>
    </w:rPr>
  </w:style>
  <w:style w:type="paragraph" w:styleId="affa">
    <w:name w:val="Title"/>
    <w:basedOn w:val="a1"/>
    <w:next w:val="a1"/>
    <w:link w:val="affb"/>
    <w:qFormat/>
    <w:rsid w:val="000E268F"/>
    <w:pPr>
      <w:contextualSpacing/>
    </w:pPr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affb">
    <w:name w:val="כותרת טקסט תו"/>
    <w:link w:val="affa"/>
    <w:rsid w:val="000E268F"/>
    <w:rPr>
      <w:rFonts w:ascii="Cambria" w:hAnsi="Cambria"/>
      <w:spacing w:val="-10"/>
      <w:kern w:val="28"/>
      <w:sz w:val="56"/>
      <w:szCs w:val="56"/>
      <w:lang w:val="en-US" w:eastAsia="en-US" w:bidi="he-IL"/>
    </w:rPr>
  </w:style>
  <w:style w:type="paragraph" w:styleId="affc">
    <w:name w:val="Subtitle"/>
    <w:basedOn w:val="a1"/>
    <w:next w:val="a1"/>
    <w:link w:val="affd"/>
    <w:qFormat/>
    <w:rsid w:val="000E268F"/>
    <w:pPr>
      <w:numPr>
        <w:ilvl w:val="1"/>
      </w:numPr>
      <w:spacing w:after="160"/>
    </w:pPr>
    <w:rPr>
      <w:rFonts w:ascii="Calibri" w:eastAsia="Times New Roman" w:hAnsi="Calibri" w:cs="Arial"/>
      <w:color w:val="5A5A5A"/>
      <w:spacing w:val="15"/>
      <w:sz w:val="22"/>
      <w:szCs w:val="22"/>
    </w:rPr>
  </w:style>
  <w:style w:type="character" w:customStyle="1" w:styleId="affd">
    <w:name w:val="כותרת משנה תו"/>
    <w:link w:val="affc"/>
    <w:rsid w:val="000E268F"/>
    <w:rPr>
      <w:rFonts w:ascii="Calibri" w:hAnsi="Calibri" w:cs="Arial"/>
      <w:color w:val="5A5A5A"/>
      <w:spacing w:val="15"/>
      <w:sz w:val="22"/>
      <w:szCs w:val="22"/>
      <w:lang w:val="en-US" w:eastAsia="en-US" w:bidi="he-IL"/>
    </w:rPr>
  </w:style>
  <w:style w:type="paragraph" w:styleId="affe">
    <w:name w:val="Message Header"/>
    <w:basedOn w:val="a1"/>
    <w:link w:val="afff"/>
    <w:rsid w:val="000E268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Times New Roman"/>
    </w:rPr>
  </w:style>
  <w:style w:type="character" w:customStyle="1" w:styleId="afff">
    <w:name w:val="כותרת עליונה של הודעה תו"/>
    <w:link w:val="affe"/>
    <w:rsid w:val="000E268F"/>
    <w:rPr>
      <w:rFonts w:ascii="Cambria" w:hAnsi="Cambria"/>
      <w:sz w:val="24"/>
      <w:szCs w:val="24"/>
      <w:lang w:val="en-US" w:eastAsia="en-US" w:bidi="he-IL"/>
    </w:rPr>
  </w:style>
  <w:style w:type="paragraph" w:styleId="afff0">
    <w:name w:val="toa heading"/>
    <w:basedOn w:val="a1"/>
    <w:next w:val="a1"/>
    <w:rsid w:val="000E268F"/>
    <w:pPr>
      <w:spacing w:before="120"/>
    </w:pPr>
    <w:rPr>
      <w:rFonts w:ascii="Cambria" w:eastAsia="Times New Roman" w:hAnsi="Cambria" w:cs="Times New Roman"/>
      <w:b/>
      <w:bCs/>
    </w:rPr>
  </w:style>
  <w:style w:type="paragraph" w:customStyle="1" w:styleId="TOCHeading">
    <w:name w:val="TOC Heading"/>
    <w:basedOn w:val="1"/>
    <w:next w:val="a1"/>
    <w:rsid w:val="000E268F"/>
    <w:pPr>
      <w:keepLines/>
      <w:spacing w:after="0"/>
      <w:outlineLvl w:val="9"/>
    </w:pPr>
    <w:rPr>
      <w:rFonts w:ascii="Cambria" w:eastAsia="Times New Roman" w:hAnsi="Cambria" w:cs="Times New Roman"/>
      <w:b w:val="0"/>
      <w:bCs w:val="0"/>
      <w:color w:val="365F91"/>
      <w:kern w:val="0"/>
    </w:rPr>
  </w:style>
  <w:style w:type="paragraph" w:styleId="afff1">
    <w:name w:val="caption"/>
    <w:basedOn w:val="a1"/>
    <w:next w:val="a1"/>
    <w:qFormat/>
    <w:rsid w:val="000E268F"/>
    <w:pPr>
      <w:spacing w:after="200"/>
    </w:pPr>
    <w:rPr>
      <w:i/>
      <w:iCs/>
      <w:color w:val="1F497D"/>
      <w:sz w:val="18"/>
      <w:szCs w:val="18"/>
    </w:rPr>
  </w:style>
  <w:style w:type="paragraph" w:styleId="afff2">
    <w:name w:val="Body Text Indent"/>
    <w:basedOn w:val="a1"/>
    <w:link w:val="afff3"/>
    <w:rsid w:val="000E268F"/>
    <w:pPr>
      <w:spacing w:after="120"/>
      <w:ind w:left="283"/>
    </w:pPr>
  </w:style>
  <w:style w:type="character" w:customStyle="1" w:styleId="afff3">
    <w:name w:val="כניסה בגוף טקסט תו"/>
    <w:link w:val="afff2"/>
    <w:rsid w:val="000E268F"/>
    <w:rPr>
      <w:rFonts w:ascii="David" w:eastAsia="David" w:hAnsi="David" w:cs="David"/>
      <w:sz w:val="24"/>
      <w:szCs w:val="24"/>
      <w:lang w:val="en-US" w:eastAsia="en-US" w:bidi="he-IL"/>
    </w:rPr>
  </w:style>
  <w:style w:type="paragraph" w:styleId="2a">
    <w:name w:val="Body Text Indent 2"/>
    <w:basedOn w:val="a1"/>
    <w:link w:val="2b"/>
    <w:rsid w:val="000E268F"/>
    <w:pPr>
      <w:spacing w:after="120" w:line="480" w:lineRule="auto"/>
      <w:ind w:left="283"/>
    </w:pPr>
  </w:style>
  <w:style w:type="character" w:customStyle="1" w:styleId="2b">
    <w:name w:val="כניסה בגוף טקסט 2 תו"/>
    <w:link w:val="2a"/>
    <w:rsid w:val="000E268F"/>
    <w:rPr>
      <w:rFonts w:ascii="David" w:eastAsia="David" w:hAnsi="David" w:cs="David"/>
      <w:sz w:val="24"/>
      <w:szCs w:val="24"/>
      <w:lang w:val="en-US" w:eastAsia="en-US" w:bidi="he-IL"/>
    </w:rPr>
  </w:style>
  <w:style w:type="paragraph" w:styleId="39">
    <w:name w:val="Body Text Indent 3"/>
    <w:basedOn w:val="a1"/>
    <w:link w:val="3a"/>
    <w:rsid w:val="000E268F"/>
    <w:pPr>
      <w:spacing w:after="120"/>
      <w:ind w:left="283"/>
    </w:pPr>
    <w:rPr>
      <w:sz w:val="16"/>
      <w:szCs w:val="16"/>
    </w:rPr>
  </w:style>
  <w:style w:type="character" w:customStyle="1" w:styleId="3a">
    <w:name w:val="כניסה בגוף טקסט 3 תו"/>
    <w:link w:val="39"/>
    <w:rsid w:val="000E268F"/>
    <w:rPr>
      <w:rFonts w:ascii="David" w:eastAsia="David" w:hAnsi="David" w:cs="David"/>
      <w:sz w:val="16"/>
      <w:szCs w:val="16"/>
      <w:lang w:val="en-US" w:eastAsia="en-US" w:bidi="he-IL"/>
    </w:rPr>
  </w:style>
  <w:style w:type="paragraph" w:styleId="afff4">
    <w:name w:val="Normal Indent"/>
    <w:basedOn w:val="a1"/>
    <w:rsid w:val="000E268F"/>
    <w:pPr>
      <w:ind w:left="720"/>
    </w:pPr>
  </w:style>
  <w:style w:type="paragraph" w:styleId="afff5">
    <w:name w:val="Body Text First Indent"/>
    <w:basedOn w:val="af0"/>
    <w:link w:val="afff6"/>
    <w:rsid w:val="000E268F"/>
    <w:pPr>
      <w:spacing w:after="0"/>
      <w:ind w:firstLine="360"/>
    </w:pPr>
  </w:style>
  <w:style w:type="character" w:customStyle="1" w:styleId="afff6">
    <w:name w:val="כניסת שורה ראשונה בגוף טקסט תו"/>
    <w:link w:val="afff5"/>
    <w:rsid w:val="000E268F"/>
    <w:rPr>
      <w:rFonts w:ascii="David" w:eastAsia="David" w:hAnsi="David" w:cs="David"/>
      <w:sz w:val="24"/>
      <w:szCs w:val="24"/>
      <w:lang w:val="en-US" w:eastAsia="en-US" w:bidi="he-IL"/>
    </w:rPr>
  </w:style>
  <w:style w:type="paragraph" w:styleId="2c">
    <w:name w:val="Body Text First Indent 2"/>
    <w:basedOn w:val="afff2"/>
    <w:link w:val="2d"/>
    <w:rsid w:val="000E268F"/>
    <w:pPr>
      <w:spacing w:after="0"/>
      <w:ind w:left="360" w:firstLine="360"/>
    </w:pPr>
  </w:style>
  <w:style w:type="character" w:customStyle="1" w:styleId="2d">
    <w:name w:val="כניסת שורה ראשונה בגוף טקסט 2 תו"/>
    <w:link w:val="2c"/>
    <w:rsid w:val="000E268F"/>
    <w:rPr>
      <w:rFonts w:ascii="David" w:eastAsia="David" w:hAnsi="David" w:cs="David"/>
      <w:sz w:val="24"/>
      <w:szCs w:val="24"/>
      <w:lang w:val="en-US" w:eastAsia="en-US" w:bidi="he-IL"/>
    </w:rPr>
  </w:style>
  <w:style w:type="paragraph" w:styleId="HTML2">
    <w:name w:val="HTML Address"/>
    <w:basedOn w:val="a1"/>
    <w:link w:val="HTML3"/>
    <w:rsid w:val="000E268F"/>
    <w:rPr>
      <w:i/>
      <w:iCs/>
    </w:rPr>
  </w:style>
  <w:style w:type="character" w:customStyle="1" w:styleId="HTML3">
    <w:name w:val="כתובת HTML תו"/>
    <w:link w:val="HTML2"/>
    <w:rsid w:val="000E268F"/>
    <w:rPr>
      <w:rFonts w:ascii="David" w:eastAsia="David" w:hAnsi="David" w:cs="David"/>
      <w:i/>
      <w:iCs/>
      <w:sz w:val="24"/>
      <w:szCs w:val="24"/>
      <w:lang w:val="en-US" w:eastAsia="en-US" w:bidi="he-IL"/>
    </w:rPr>
  </w:style>
  <w:style w:type="paragraph" w:styleId="afff7">
    <w:name w:val="envelope address"/>
    <w:basedOn w:val="a1"/>
    <w:rsid w:val="000E268F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Times New Roman"/>
    </w:rPr>
  </w:style>
  <w:style w:type="paragraph" w:styleId="afff8">
    <w:name w:val="envelope return"/>
    <w:basedOn w:val="a1"/>
    <w:rsid w:val="000E268F"/>
    <w:rPr>
      <w:rFonts w:ascii="Cambria" w:eastAsia="Times New Roman" w:hAnsi="Cambria" w:cs="Times New Roman"/>
      <w:sz w:val="20"/>
      <w:szCs w:val="20"/>
    </w:rPr>
  </w:style>
  <w:style w:type="paragraph" w:customStyle="1" w:styleId="NoSpacing">
    <w:name w:val="No Spacing"/>
    <w:rsid w:val="000E268F"/>
    <w:pPr>
      <w:bidi/>
    </w:pPr>
    <w:rPr>
      <w:rFonts w:ascii="David" w:eastAsia="David" w:hAnsi="David" w:cs="David"/>
      <w:sz w:val="24"/>
      <w:szCs w:val="24"/>
    </w:rPr>
  </w:style>
  <w:style w:type="character" w:styleId="HTML4">
    <w:name w:val="HTML Typewriter"/>
    <w:rsid w:val="000E268F"/>
    <w:rPr>
      <w:rFonts w:ascii="Consolas" w:hAnsi="Consolas"/>
      <w:sz w:val="20"/>
      <w:szCs w:val="20"/>
    </w:rPr>
  </w:style>
  <w:style w:type="paragraph" w:styleId="afff9">
    <w:name w:val="Document Map"/>
    <w:basedOn w:val="a1"/>
    <w:link w:val="afffa"/>
    <w:rsid w:val="000E268F"/>
    <w:rPr>
      <w:rFonts w:ascii="Tahoma" w:hAnsi="Tahoma" w:cs="Tahoma"/>
      <w:sz w:val="16"/>
      <w:szCs w:val="16"/>
    </w:rPr>
  </w:style>
  <w:style w:type="character" w:customStyle="1" w:styleId="afffa">
    <w:name w:val="מפת מסמך תו"/>
    <w:link w:val="afff9"/>
    <w:rsid w:val="000E268F"/>
    <w:rPr>
      <w:rFonts w:ascii="Tahoma" w:eastAsia="David" w:hAnsi="Tahoma" w:cs="Tahoma"/>
      <w:sz w:val="16"/>
      <w:szCs w:val="16"/>
      <w:lang w:val="en-US" w:eastAsia="en-US" w:bidi="he-IL"/>
    </w:rPr>
  </w:style>
  <w:style w:type="character" w:styleId="HTML5">
    <w:name w:val="HTML Keyboard"/>
    <w:rsid w:val="000E268F"/>
    <w:rPr>
      <w:rFonts w:ascii="Consolas" w:hAnsi="Consolas"/>
      <w:sz w:val="20"/>
      <w:szCs w:val="20"/>
    </w:rPr>
  </w:style>
  <w:style w:type="paragraph" w:styleId="afffb">
    <w:name w:val="annotation subject"/>
    <w:basedOn w:val="a9"/>
    <w:next w:val="a9"/>
    <w:link w:val="afffc"/>
    <w:rsid w:val="000E268F"/>
    <w:rPr>
      <w:rFonts w:ascii="David" w:eastAsia="David" w:hAnsi="David" w:cs="David"/>
      <w:b/>
      <w:bCs/>
    </w:rPr>
  </w:style>
  <w:style w:type="character" w:customStyle="1" w:styleId="aa">
    <w:name w:val="טקסט הערה תו"/>
    <w:link w:val="a9"/>
    <w:rsid w:val="000E268F"/>
    <w:rPr>
      <w:lang w:val="en-US" w:eastAsia="en-US" w:bidi="he-IL"/>
    </w:rPr>
  </w:style>
  <w:style w:type="character" w:customStyle="1" w:styleId="afffc">
    <w:name w:val="נושא הערה תו"/>
    <w:link w:val="afffb"/>
    <w:rsid w:val="000E268F"/>
    <w:rPr>
      <w:rFonts w:ascii="David" w:eastAsia="David" w:hAnsi="David" w:cs="David"/>
      <w:b/>
      <w:bCs/>
      <w:lang w:val="en-US" w:eastAsia="en-US" w:bidi="he-IL"/>
    </w:rPr>
  </w:style>
  <w:style w:type="table" w:styleId="afffd">
    <w:name w:val="Table Theme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e">
    <w:name w:val="Closing"/>
    <w:basedOn w:val="a1"/>
    <w:link w:val="affff"/>
    <w:rsid w:val="000E268F"/>
    <w:pPr>
      <w:ind w:left="4252"/>
    </w:pPr>
  </w:style>
  <w:style w:type="character" w:customStyle="1" w:styleId="affff">
    <w:name w:val="סיום תו"/>
    <w:link w:val="afffe"/>
    <w:rsid w:val="000E268F"/>
    <w:rPr>
      <w:rFonts w:ascii="David" w:eastAsia="David" w:hAnsi="David" w:cs="David"/>
      <w:sz w:val="24"/>
      <w:szCs w:val="24"/>
      <w:lang w:val="en-US" w:eastAsia="en-US" w:bidi="he-IL"/>
    </w:rPr>
  </w:style>
  <w:style w:type="table" w:styleId="17">
    <w:name w:val="Table Columns 1"/>
    <w:basedOn w:val="a3"/>
    <w:rsid w:val="000E268F"/>
    <w:pPr>
      <w:bidi/>
    </w:pPr>
    <w:rPr>
      <w:rFonts w:ascii="David" w:eastAsia="David" w:hAnsi="David" w:cs="David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rsid w:val="000E268F"/>
    <w:pPr>
      <w:bidi/>
    </w:pPr>
    <w:rPr>
      <w:rFonts w:ascii="David" w:eastAsia="David" w:hAnsi="David" w:cs="David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rsid w:val="000E268F"/>
    <w:pPr>
      <w:bidi/>
    </w:pPr>
    <w:rPr>
      <w:rFonts w:ascii="David" w:eastAsia="David" w:hAnsi="David" w:cs="David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3"/>
    <w:rsid w:val="000E268F"/>
    <w:pPr>
      <w:bidi/>
    </w:pPr>
    <w:rPr>
      <w:rFonts w:ascii="David" w:eastAsia="David" w:hAnsi="David" w:cs="David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3"/>
    <w:rsid w:val="000E268F"/>
    <w:pPr>
      <w:bidi/>
    </w:pPr>
    <w:rPr>
      <w:rFonts w:ascii="David" w:eastAsia="David" w:hAnsi="David" w:cs="David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Quote">
    <w:name w:val="Quote"/>
    <w:basedOn w:val="a1"/>
    <w:next w:val="a1"/>
    <w:link w:val="QuoteChar"/>
    <w:rsid w:val="000E268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rsid w:val="000E268F"/>
    <w:rPr>
      <w:rFonts w:ascii="David" w:eastAsia="David" w:hAnsi="David" w:cs="David"/>
      <w:i/>
      <w:iCs/>
      <w:color w:val="404040"/>
      <w:sz w:val="24"/>
      <w:szCs w:val="24"/>
      <w:lang w:val="en-US" w:eastAsia="en-US" w:bidi="he-IL"/>
    </w:rPr>
  </w:style>
  <w:style w:type="paragraph" w:customStyle="1" w:styleId="IntenseQuote">
    <w:name w:val="Intense Quote"/>
    <w:basedOn w:val="a1"/>
    <w:next w:val="a1"/>
    <w:link w:val="IntenseQuoteChar"/>
    <w:rsid w:val="000E268F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IntenseQuoteChar">
    <w:name w:val="Intense Quote Char"/>
    <w:link w:val="IntenseQuote"/>
    <w:rsid w:val="000E268F"/>
    <w:rPr>
      <w:rFonts w:ascii="David" w:eastAsia="David" w:hAnsi="David" w:cs="David"/>
      <w:i/>
      <w:iCs/>
      <w:color w:val="4F81BD"/>
      <w:sz w:val="24"/>
      <w:szCs w:val="24"/>
      <w:lang w:val="en-US" w:eastAsia="en-US" w:bidi="he-IL"/>
    </w:rPr>
  </w:style>
  <w:style w:type="character" w:styleId="HTML6">
    <w:name w:val="HTML Acronym"/>
    <w:basedOn w:val="a2"/>
    <w:rsid w:val="000E268F"/>
  </w:style>
  <w:style w:type="paragraph" w:styleId="affff0">
    <w:name w:val="List"/>
    <w:basedOn w:val="a1"/>
    <w:rsid w:val="000E268F"/>
    <w:pPr>
      <w:ind w:left="283" w:hanging="283"/>
      <w:contextualSpacing/>
    </w:pPr>
  </w:style>
  <w:style w:type="paragraph" w:styleId="2f">
    <w:name w:val="List 2"/>
    <w:basedOn w:val="a1"/>
    <w:rsid w:val="000E268F"/>
    <w:pPr>
      <w:ind w:left="566" w:hanging="283"/>
      <w:contextualSpacing/>
    </w:pPr>
  </w:style>
  <w:style w:type="paragraph" w:styleId="3c">
    <w:name w:val="List 3"/>
    <w:basedOn w:val="a1"/>
    <w:rsid w:val="000E268F"/>
    <w:pPr>
      <w:ind w:left="849" w:hanging="283"/>
      <w:contextualSpacing/>
    </w:pPr>
  </w:style>
  <w:style w:type="paragraph" w:styleId="46">
    <w:name w:val="List 4"/>
    <w:basedOn w:val="a1"/>
    <w:rsid w:val="000E268F"/>
    <w:pPr>
      <w:ind w:left="1132" w:hanging="283"/>
      <w:contextualSpacing/>
    </w:pPr>
  </w:style>
  <w:style w:type="paragraph" w:styleId="55">
    <w:name w:val="List 5"/>
    <w:basedOn w:val="a1"/>
    <w:rsid w:val="000E268F"/>
    <w:pPr>
      <w:ind w:left="1415" w:hanging="283"/>
      <w:contextualSpacing/>
    </w:pPr>
  </w:style>
  <w:style w:type="table" w:customStyle="1" w:styleId="LightList">
    <w:name w:val="Light List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Accent1">
    <w:name w:val="Light List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Accent2">
    <w:name w:val="Light List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Accent3">
    <w:name w:val="Light List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Accent4">
    <w:name w:val="Light List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Accent5">
    <w:name w:val="Light List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Accent6">
    <w:name w:val="Light List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18">
    <w:name w:val="Table List 1"/>
    <w:basedOn w:val="a3"/>
    <w:rsid w:val="000E268F"/>
    <w:pPr>
      <w:bidi/>
    </w:pPr>
    <w:rPr>
      <w:rFonts w:ascii="David" w:eastAsia="David" w:hAnsi="David" w:cs="David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rsid w:val="000E268F"/>
    <w:pPr>
      <w:bidi/>
    </w:pPr>
    <w:rPr>
      <w:rFonts w:ascii="David" w:eastAsia="David" w:hAnsi="David" w:cs="David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3"/>
    <w:rsid w:val="000E268F"/>
    <w:pPr>
      <w:bidi/>
    </w:pPr>
    <w:rPr>
      <w:rFonts w:ascii="David" w:eastAsia="David" w:hAnsi="David" w:cs="David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3"/>
    <w:rsid w:val="000E268F"/>
    <w:pPr>
      <w:bidi/>
    </w:pPr>
    <w:rPr>
      <w:rFonts w:ascii="David" w:eastAsia="David" w:hAnsi="David" w:cs="David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rsid w:val="000E268F"/>
    <w:pPr>
      <w:bidi/>
    </w:pPr>
    <w:rPr>
      <w:rFonts w:ascii="David" w:eastAsia="David" w:hAnsi="David" w:cs="David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MediumList1">
    <w:name w:val="Medium List 1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Accent1">
    <w:name w:val="Medium List 1 Accent 1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Accent2">
    <w:name w:val="Medium List 1 Accent 2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Accent3">
    <w:name w:val="Medium List 1 Accent 3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Accent4">
    <w:name w:val="Medium List 1 Accent 4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Accent5">
    <w:name w:val="Medium List 1 Accent 5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Accent6">
    <w:name w:val="Medium List 1 Accent 6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Arial Unicode MS" w:eastAsia="Times New Roman" w:hAnsi="Arial Unicode MS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">
    <w:name w:val="Medium List 2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">
    <w:name w:val="Medium List 2 Accent 1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">
    <w:name w:val="Medium List 2 Accent 2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">
    <w:name w:val="Medium List 2 Accent 3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">
    <w:name w:val="Medium List 2 Accent 4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">
    <w:name w:val="Medium List 2 Accent 5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">
    <w:name w:val="Medium List 2 Accent 6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DarkList">
    <w:name w:val="Dark List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Accent1">
    <w:name w:val="Dark List Accent 1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Accent2">
    <w:name w:val="Dark List Accent 2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Accent3">
    <w:name w:val="Dark List Accent 3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Accent4">
    <w:name w:val="Dark List Accent 4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Accent5">
    <w:name w:val="Dark List Accent 5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Accent6">
    <w:name w:val="Dark List Accent 6"/>
    <w:basedOn w:val="a3"/>
    <w:rsid w:val="000E268F"/>
    <w:rPr>
      <w:rFonts w:ascii="David" w:eastAsia="David" w:hAnsi="David" w:cs="David"/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a">
    <w:name w:val="List Number"/>
    <w:basedOn w:val="a1"/>
    <w:rsid w:val="000E268F"/>
    <w:pPr>
      <w:numPr>
        <w:numId w:val="20"/>
      </w:numPr>
      <w:contextualSpacing/>
    </w:pPr>
  </w:style>
  <w:style w:type="paragraph" w:styleId="2">
    <w:name w:val="List Number 2"/>
    <w:basedOn w:val="a1"/>
    <w:rsid w:val="000E268F"/>
    <w:pPr>
      <w:numPr>
        <w:numId w:val="21"/>
      </w:numPr>
      <w:contextualSpacing/>
    </w:pPr>
  </w:style>
  <w:style w:type="paragraph" w:styleId="3">
    <w:name w:val="List Number 3"/>
    <w:basedOn w:val="a1"/>
    <w:rsid w:val="000E268F"/>
    <w:pPr>
      <w:numPr>
        <w:numId w:val="22"/>
      </w:numPr>
      <w:contextualSpacing/>
    </w:pPr>
  </w:style>
  <w:style w:type="paragraph" w:styleId="4">
    <w:name w:val="List Number 4"/>
    <w:basedOn w:val="a1"/>
    <w:rsid w:val="000E268F"/>
    <w:pPr>
      <w:numPr>
        <w:numId w:val="23"/>
      </w:numPr>
      <w:contextualSpacing/>
    </w:pPr>
  </w:style>
  <w:style w:type="paragraph" w:styleId="5">
    <w:name w:val="List Number 5"/>
    <w:basedOn w:val="a1"/>
    <w:rsid w:val="000E268F"/>
    <w:pPr>
      <w:numPr>
        <w:numId w:val="24"/>
      </w:numPr>
      <w:contextualSpacing/>
    </w:pPr>
  </w:style>
  <w:style w:type="paragraph" w:styleId="a0">
    <w:name w:val="List Bullet"/>
    <w:basedOn w:val="a1"/>
    <w:rsid w:val="000E268F"/>
    <w:pPr>
      <w:numPr>
        <w:numId w:val="25"/>
      </w:numPr>
      <w:contextualSpacing/>
    </w:pPr>
  </w:style>
  <w:style w:type="paragraph" w:styleId="20">
    <w:name w:val="List Bullet 2"/>
    <w:basedOn w:val="a1"/>
    <w:rsid w:val="000E268F"/>
    <w:pPr>
      <w:numPr>
        <w:numId w:val="26"/>
      </w:numPr>
      <w:contextualSpacing/>
    </w:pPr>
  </w:style>
  <w:style w:type="paragraph" w:styleId="30">
    <w:name w:val="List Bullet 3"/>
    <w:basedOn w:val="a1"/>
    <w:rsid w:val="000E268F"/>
    <w:pPr>
      <w:numPr>
        <w:numId w:val="27"/>
      </w:numPr>
      <w:contextualSpacing/>
    </w:pPr>
  </w:style>
  <w:style w:type="paragraph" w:styleId="40">
    <w:name w:val="List Bullet 4"/>
    <w:basedOn w:val="a1"/>
    <w:rsid w:val="000E268F"/>
    <w:pPr>
      <w:numPr>
        <w:numId w:val="28"/>
      </w:numPr>
      <w:contextualSpacing/>
    </w:pPr>
  </w:style>
  <w:style w:type="paragraph" w:styleId="50">
    <w:name w:val="List Bullet 5"/>
    <w:basedOn w:val="a1"/>
    <w:rsid w:val="000E268F"/>
    <w:pPr>
      <w:numPr>
        <w:numId w:val="29"/>
      </w:numPr>
      <w:contextualSpacing/>
    </w:pPr>
  </w:style>
  <w:style w:type="table" w:customStyle="1" w:styleId="ColorfulList">
    <w:name w:val="Colorful List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Accent1">
    <w:name w:val="Colorful List Accent 1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Accent2">
    <w:name w:val="Colorful List Accent 2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Accent3">
    <w:name w:val="Colorful List Accent 3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Accent4">
    <w:name w:val="Colorful List Accent 4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Accent5">
    <w:name w:val="Colorful List Accent 5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Accent6">
    <w:name w:val="Colorful List Accent 6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paragraph" w:styleId="affff1">
    <w:name w:val="table of figures"/>
    <w:basedOn w:val="a1"/>
    <w:next w:val="a1"/>
    <w:rsid w:val="000E268F"/>
  </w:style>
  <w:style w:type="paragraph" w:styleId="affff2">
    <w:name w:val="table of authorities"/>
    <w:basedOn w:val="a1"/>
    <w:next w:val="a1"/>
    <w:rsid w:val="000E268F"/>
    <w:pPr>
      <w:ind w:left="240" w:hanging="240"/>
    </w:pPr>
  </w:style>
  <w:style w:type="table" w:customStyle="1" w:styleId="LightGrid">
    <w:name w:val="Light Grid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Accent1">
    <w:name w:val="Light Grid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Accent2">
    <w:name w:val="Light Grid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Accent3">
    <w:name w:val="Light Grid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Accent4">
    <w:name w:val="Light Grid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Accent5">
    <w:name w:val="Light Grid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Accent6">
    <w:name w:val="Light Grid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Arial Unicode MS" w:eastAsia="Times New Roman" w:hAnsi="Arial Unicode MS" w:cs="Times New Roman"/>
        <w:b/>
        <w:bCs/>
      </w:rPr>
    </w:tblStylePr>
    <w:tblStylePr w:type="lastCol">
      <w:rPr>
        <w:rFonts w:ascii="Arial Unicode MS" w:eastAsia="Times New Roman" w:hAnsi="Arial Unicode M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Grid1Accent1">
    <w:name w:val="Medium Grid 1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">
    <w:name w:val="Medium Grid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Accent2">
    <w:name w:val="Medium Grid 1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Accent3">
    <w:name w:val="Medium Grid 1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Accent4">
    <w:name w:val="Medium Grid 1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Accent5">
    <w:name w:val="Medium Grid 1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Accent6">
    <w:name w:val="Medium Grid 1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">
    <w:name w:val="Medium Grid 2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1">
    <w:name w:val="Medium Grid 2 Accent 1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2">
    <w:name w:val="Medium Grid 2 Accent 2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3">
    <w:name w:val="Medium Grid 2 Accent 3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4">
    <w:name w:val="Medium Grid 2 Accent 4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5">
    <w:name w:val="Medium Grid 2 Accent 5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6">
    <w:name w:val="Medium Grid 2 Accent 6"/>
    <w:basedOn w:val="a3"/>
    <w:rsid w:val="000E268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">
    <w:name w:val="Medium Grid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Accent1">
    <w:name w:val="Medium Grid 3 Accent 1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Accent2">
    <w:name w:val="Medium Grid 3 Accent 2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Accent3">
    <w:name w:val="Medium Grid 3 Accent 3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Accent4">
    <w:name w:val="Medium Grid 3 Accent 4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Accent5">
    <w:name w:val="Medium Grid 3 Accent 5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Accent6">
    <w:name w:val="Medium Grid 3 Accent 6"/>
    <w:basedOn w:val="a3"/>
    <w:rsid w:val="000E268F"/>
    <w:rPr>
      <w:rFonts w:ascii="David" w:eastAsia="David" w:hAnsi="David" w:cs="David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19">
    <w:name w:val="Table Grid 1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rsid w:val="000E268F"/>
    <w:pPr>
      <w:bidi/>
    </w:pPr>
    <w:rPr>
      <w:rFonts w:ascii="David" w:eastAsia="David" w:hAnsi="David" w:cs="David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rsid w:val="000E268F"/>
    <w:pPr>
      <w:bidi/>
    </w:pPr>
    <w:rPr>
      <w:rFonts w:ascii="David" w:eastAsia="David" w:hAnsi="David" w:cs="David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rsid w:val="000E268F"/>
    <w:pPr>
      <w:bidi/>
    </w:pPr>
    <w:rPr>
      <w:rFonts w:ascii="David" w:eastAsia="David" w:hAnsi="David" w:cs="David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rsid w:val="000E268F"/>
    <w:pPr>
      <w:bidi/>
    </w:pPr>
    <w:rPr>
      <w:rFonts w:ascii="David" w:eastAsia="David" w:hAnsi="David" w:cs="David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rsid w:val="000E268F"/>
    <w:rPr>
      <w:rFonts w:ascii="David" w:eastAsia="David" w:hAnsi="David" w:cs="David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ColorfulGrid">
    <w:name w:val="Colorful Grid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Accent1">
    <w:name w:val="Colorful Grid Accent 1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Accent2">
    <w:name w:val="Colorful Grid Accent 2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Accent3">
    <w:name w:val="Colorful Grid Accent 3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Accent4">
    <w:name w:val="Colorful Grid Accent 4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Accent5">
    <w:name w:val="Colorful Grid Accent 5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Accent6">
    <w:name w:val="Colorful Grid Accent 6"/>
    <w:basedOn w:val="a3"/>
    <w:rsid w:val="000E268F"/>
    <w:rPr>
      <w:rFonts w:ascii="David" w:eastAsia="David" w:hAnsi="David" w:cs="David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ffff3">
    <w:name w:val="Date"/>
    <w:basedOn w:val="a1"/>
    <w:next w:val="a1"/>
    <w:link w:val="affff4"/>
    <w:rsid w:val="000E268F"/>
  </w:style>
  <w:style w:type="character" w:customStyle="1" w:styleId="affff4">
    <w:name w:val="תאריך תו"/>
    <w:link w:val="affff3"/>
    <w:rsid w:val="000E268F"/>
    <w:rPr>
      <w:rFonts w:ascii="David" w:eastAsia="David" w:hAnsi="David" w:cs="David"/>
      <w:sz w:val="24"/>
      <w:szCs w:val="24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/13" TargetMode="External"/><Relationship Id="rId18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70301/40d.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law/4216" TargetMode="External"/><Relationship Id="rId34" Type="http://schemas.openxmlformats.org/officeDocument/2006/relationships/footer" Target="footer2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418" TargetMode="External"/><Relationship Id="rId25" Type="http://schemas.openxmlformats.org/officeDocument/2006/relationships/hyperlink" Target="http://www.nevo.co.il/case/20684775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42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18" TargetMode="External"/><Relationship Id="rId24" Type="http://schemas.openxmlformats.org/officeDocument/2006/relationships/hyperlink" Target="http://www.nevo.co.il/case/22081201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case/13022249" TargetMode="External"/><Relationship Id="rId28" Type="http://schemas.openxmlformats.org/officeDocument/2006/relationships/hyperlink" Target="http://www.nevo.co.il/law/4216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evo.co.il/law/70301/40d.a" TargetMode="External"/><Relationship Id="rId19" Type="http://schemas.openxmlformats.org/officeDocument/2006/relationships/hyperlink" Target="http://www.nevo.co.il/law/70301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case/20443128" TargetMode="External"/><Relationship Id="rId27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nevo.co.il/law/4216/1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2029</Words>
  <Characters>10149</Characters>
  <Application>Microsoft Office Word</Application>
  <DocSecurity>0</DocSecurity>
  <Lines>84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12154</CharactersWithSpaces>
  <SharedDoc>false</SharedDoc>
  <HLinks>
    <vt:vector size="144" baseType="variant">
      <vt:variant>
        <vt:i4>393283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3604603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http://www.nevo.co.il/case/20684775</vt:lpwstr>
      </vt:variant>
      <vt:variant>
        <vt:lpwstr/>
      </vt:variant>
      <vt:variant>
        <vt:i4>3342460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http://www.nevo.co.il/case/22081201</vt:lpwstr>
      </vt:variant>
      <vt:variant>
        <vt:lpwstr/>
      </vt:variant>
      <vt:variant>
        <vt:i4>3604599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http://www.nevo.co.il/case/13022249</vt:lpwstr>
      </vt:variant>
      <vt:variant>
        <vt:lpwstr/>
      </vt:variant>
      <vt:variant>
        <vt:i4>3604593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http://www.nevo.co.il/case/20443128</vt:lpwstr>
      </vt:variant>
      <vt:variant>
        <vt:lpwstr/>
      </vt:variant>
      <vt:variant>
        <vt:i4>8257637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6553697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http://www.nevo.co.il/law/70301/418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7077945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6553697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http://www.nevo.co.il/law/70301/418</vt:lpwstr>
      </vt:variant>
      <vt:variant>
        <vt:lpwstr/>
      </vt:variant>
      <vt:variant>
        <vt:i4>4915205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2025-04-22T22:41:00Z</dcterms:created>
  <dcterms:modified xsi:type="dcterms:W3CDTF">2025-04-22T22:41:00Z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9370</vt:lpwstr>
  </property>
  <property fmtid="{D5CDD505-2E9C-101B-9397-08002B2CF9AE}" pid="6" name="NEWPARTB">
    <vt:lpwstr>04</vt:lpwstr>
  </property>
  <property fmtid="{D5CDD505-2E9C-101B-9397-08002B2CF9AE}" pid="7" name="NEWPARTC">
    <vt:lpwstr>15</vt:lpwstr>
  </property>
  <property fmtid="{D5CDD505-2E9C-101B-9397-08002B2CF9AE}" pid="8" name="APPELLANT">
    <vt:lpwstr>פרקליטות מחוז תל אביב פלילי</vt:lpwstr>
  </property>
  <property fmtid="{D5CDD505-2E9C-101B-9397-08002B2CF9AE}" pid="9" name="APPELLEE">
    <vt:lpwstr>אלכסדר מלניק</vt:lpwstr>
  </property>
  <property fmtid="{D5CDD505-2E9C-101B-9397-08002B2CF9AE}" pid="10" name="LAWYER">
    <vt:lpwstr>גלילי ;מעיין דבוש ממשרד שלומי שרון</vt:lpwstr>
  </property>
  <property fmtid="{D5CDD505-2E9C-101B-9397-08002B2CF9AE}" pid="11" name="JUDGE">
    <vt:lpwstr>צחי עוזיאל</vt:lpwstr>
  </property>
  <property fmtid="{D5CDD505-2E9C-101B-9397-08002B2CF9AE}" pid="12" name="CITY">
    <vt:lpwstr>ת"א</vt:lpwstr>
  </property>
  <property fmtid="{D5CDD505-2E9C-101B-9397-08002B2CF9AE}" pid="13" name="DATE">
    <vt:lpwstr>20160913</vt:lpwstr>
  </property>
  <property fmtid="{D5CDD505-2E9C-101B-9397-08002B2CF9AE}" pid="14" name="TYPE_N_DATE">
    <vt:lpwstr>38020160913</vt:lpwstr>
  </property>
  <property fmtid="{D5CDD505-2E9C-101B-9397-08002B2CF9AE}" pid="15" name="WORDNUMPAGES">
    <vt:lpwstr>7</vt:lpwstr>
  </property>
  <property fmtid="{D5CDD505-2E9C-101B-9397-08002B2CF9AE}" pid="16" name="TYPE_ABS_DATE">
    <vt:lpwstr>380020160913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20443128;13022249;22081201;20684775</vt:lpwstr>
  </property>
  <property fmtid="{D5CDD505-2E9C-101B-9397-08002B2CF9AE}" pid="36" name="LAWLISTTMP1">
    <vt:lpwstr>4216/013</vt:lpwstr>
  </property>
  <property fmtid="{D5CDD505-2E9C-101B-9397-08002B2CF9AE}" pid="37" name="LAWLISTTMP2">
    <vt:lpwstr>70301/499.a.1;418;040d.a</vt:lpwstr>
  </property>
</Properties>
</file>